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E5B" w14:textId="2FE8DEC6" w:rsidR="00053712" w:rsidRPr="00757D78" w:rsidRDefault="00053712" w:rsidP="006A24A6">
      <w:pPr>
        <w:spacing w:after="0" w:line="240" w:lineRule="auto"/>
        <w:jc w:val="both"/>
        <w:rPr>
          <w:b/>
          <w:sz w:val="28"/>
          <w:szCs w:val="28"/>
          <w:lang w:val="ro-RO"/>
        </w:rPr>
      </w:pPr>
      <w:bookmarkStart w:id="0" w:name="_Hlk151709934"/>
      <w:bookmarkEnd w:id="0"/>
      <w:r w:rsidRPr="00757D78">
        <w:rPr>
          <w:b/>
          <w:sz w:val="28"/>
          <w:szCs w:val="28"/>
          <w:lang w:val="ro-RO"/>
        </w:rPr>
        <w:t xml:space="preserve">         ROMÂNIA                 </w:t>
      </w:r>
    </w:p>
    <w:p w14:paraId="62A4F93C" w14:textId="1E3E3292" w:rsidR="00053712" w:rsidRPr="00757D78" w:rsidRDefault="00053712" w:rsidP="006A24A6">
      <w:pPr>
        <w:spacing w:after="0" w:line="240" w:lineRule="auto"/>
        <w:ind w:left="-180"/>
        <w:jc w:val="both"/>
        <w:outlineLvl w:val="0"/>
        <w:rPr>
          <w:rFonts w:ascii="Tahoma" w:hAnsi="Tahoma" w:cs="Tahoma"/>
          <w:b/>
          <w:sz w:val="26"/>
          <w:szCs w:val="26"/>
          <w:lang w:val="ro-RO"/>
        </w:rPr>
      </w:pPr>
      <w:r w:rsidRPr="00757D78">
        <w:rPr>
          <w:b/>
          <w:sz w:val="28"/>
          <w:szCs w:val="28"/>
          <w:lang w:val="ro-RO"/>
        </w:rPr>
        <w:t xml:space="preserve">            </w:t>
      </w:r>
      <w:r w:rsidRPr="00757D78">
        <w:rPr>
          <w:sz w:val="28"/>
          <w:szCs w:val="28"/>
          <w:lang w:val="ro-RO"/>
        </w:rPr>
        <w:t xml:space="preserve"> </w:t>
      </w:r>
      <w:r w:rsidRPr="00757D78">
        <w:rPr>
          <w:noProof/>
          <w:lang w:val="ro-RO"/>
        </w:rPr>
        <w:drawing>
          <wp:inline distT="0" distB="0" distL="0" distR="0" wp14:anchorId="7BF8B32E" wp14:editId="3E214AC5">
            <wp:extent cx="619125" cy="8953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r w:rsidRPr="00757D78">
        <w:rPr>
          <w:rFonts w:ascii="Tahoma" w:hAnsi="Tahoma" w:cs="Tahoma"/>
          <w:lang w:val="ro-RO"/>
        </w:rPr>
        <w:tab/>
      </w:r>
    </w:p>
    <w:p w14:paraId="6DFA6B21" w14:textId="360B03A7" w:rsidR="00053712" w:rsidRPr="00757D78" w:rsidRDefault="00053712" w:rsidP="006A24A6">
      <w:pPr>
        <w:spacing w:after="0" w:line="240" w:lineRule="auto"/>
        <w:ind w:left="-540" w:firstLine="360"/>
        <w:jc w:val="both"/>
        <w:outlineLvl w:val="0"/>
        <w:rPr>
          <w:rFonts w:ascii="Tahoma" w:hAnsi="Tahoma" w:cs="Tahoma"/>
          <w:b/>
          <w:sz w:val="26"/>
          <w:szCs w:val="26"/>
          <w:lang w:val="ro-RO"/>
        </w:rPr>
      </w:pPr>
      <w:r w:rsidRPr="00757D78">
        <w:rPr>
          <w:rFonts w:ascii="Tahoma" w:hAnsi="Tahoma" w:cs="Tahoma"/>
          <w:b/>
          <w:sz w:val="26"/>
          <w:szCs w:val="26"/>
          <w:lang w:val="ro-RO"/>
        </w:rPr>
        <w:t>COLEGIUL PREFEC</w:t>
      </w:r>
      <w:r w:rsidR="000F0C92" w:rsidRPr="00757D78">
        <w:rPr>
          <w:rFonts w:ascii="Tahoma" w:hAnsi="Tahoma" w:cs="Tahoma"/>
          <w:b/>
          <w:sz w:val="26"/>
          <w:szCs w:val="26"/>
          <w:lang w:val="ro-RO"/>
        </w:rPr>
        <w:t>T</w:t>
      </w:r>
      <w:r w:rsidRPr="00757D78">
        <w:rPr>
          <w:rFonts w:ascii="Tahoma" w:hAnsi="Tahoma" w:cs="Tahoma"/>
          <w:b/>
          <w:sz w:val="26"/>
          <w:szCs w:val="26"/>
          <w:lang w:val="ro-RO"/>
        </w:rPr>
        <w:t>URAL</w:t>
      </w:r>
    </w:p>
    <w:p w14:paraId="2C8560A0" w14:textId="77777777" w:rsidR="00DA0869" w:rsidRPr="00757D78" w:rsidRDefault="00DA0869" w:rsidP="006A24A6">
      <w:pPr>
        <w:spacing w:after="0" w:line="240" w:lineRule="auto"/>
        <w:ind w:left="-540" w:firstLine="360"/>
        <w:jc w:val="both"/>
        <w:outlineLvl w:val="0"/>
        <w:rPr>
          <w:rFonts w:ascii="Times New Roman" w:hAnsi="Times New Roman" w:cs="Times New Roman"/>
          <w:b/>
          <w:sz w:val="26"/>
          <w:szCs w:val="26"/>
          <w:lang w:val="ro-RO"/>
        </w:rPr>
      </w:pPr>
    </w:p>
    <w:p w14:paraId="350070AA" w14:textId="77777777" w:rsidR="00E56BEA" w:rsidRPr="00757D78" w:rsidRDefault="00E56BEA" w:rsidP="00E56BEA">
      <w:pPr>
        <w:spacing w:line="360" w:lineRule="auto"/>
        <w:ind w:left="-900" w:right="-1080"/>
        <w:jc w:val="center"/>
        <w:rPr>
          <w:rFonts w:ascii="Tahoma" w:hAnsi="Tahoma" w:cs="Tahoma"/>
          <w:b/>
          <w:lang w:val="ro-RO"/>
        </w:rPr>
      </w:pPr>
    </w:p>
    <w:p w14:paraId="51CE63CB" w14:textId="77777777" w:rsidR="003340FB" w:rsidRPr="001C1766" w:rsidRDefault="003340FB" w:rsidP="003340FB">
      <w:pPr>
        <w:spacing w:line="360" w:lineRule="auto"/>
        <w:ind w:left="-900" w:right="-1080"/>
        <w:jc w:val="center"/>
        <w:rPr>
          <w:rFonts w:ascii="Tahoma" w:hAnsi="Tahoma" w:cs="Tahoma"/>
          <w:b/>
          <w:sz w:val="24"/>
          <w:szCs w:val="24"/>
          <w:lang w:val="ro-RO"/>
        </w:rPr>
      </w:pPr>
      <w:r w:rsidRPr="001C1766">
        <w:rPr>
          <w:rFonts w:ascii="Tahoma" w:hAnsi="Tahoma" w:cs="Tahoma"/>
          <w:b/>
          <w:sz w:val="24"/>
          <w:szCs w:val="24"/>
          <w:lang w:val="ro-RO"/>
        </w:rPr>
        <w:t>ORDINE DE ZI</w:t>
      </w:r>
    </w:p>
    <w:p w14:paraId="75D732FE" w14:textId="16F4A47E" w:rsidR="003340FB" w:rsidRPr="001C1766" w:rsidRDefault="00F76FD3" w:rsidP="003340FB">
      <w:pPr>
        <w:spacing w:line="360" w:lineRule="auto"/>
        <w:ind w:left="-902" w:right="-1077"/>
        <w:jc w:val="center"/>
        <w:rPr>
          <w:rFonts w:ascii="Tahoma" w:hAnsi="Tahoma" w:cs="Tahoma"/>
          <w:b/>
          <w:sz w:val="24"/>
          <w:szCs w:val="24"/>
          <w:lang w:val="ro-RO"/>
        </w:rPr>
      </w:pPr>
      <w:r>
        <w:rPr>
          <w:rFonts w:ascii="Tahoma" w:hAnsi="Tahoma" w:cs="Tahoma"/>
          <w:b/>
          <w:sz w:val="24"/>
          <w:szCs w:val="24"/>
          <w:lang w:val="ro-RO"/>
        </w:rPr>
        <w:t>Ș</w:t>
      </w:r>
      <w:r w:rsidR="003340FB" w:rsidRPr="001C1766">
        <w:rPr>
          <w:rFonts w:ascii="Tahoma" w:hAnsi="Tahoma" w:cs="Tahoma"/>
          <w:b/>
          <w:sz w:val="24"/>
          <w:szCs w:val="24"/>
          <w:lang w:val="ro-RO"/>
        </w:rPr>
        <w:t>edin</w:t>
      </w:r>
      <w:r>
        <w:rPr>
          <w:rFonts w:ascii="Tahoma" w:hAnsi="Tahoma" w:cs="Tahoma"/>
          <w:b/>
          <w:sz w:val="24"/>
          <w:szCs w:val="24"/>
          <w:lang w:val="ro-RO"/>
        </w:rPr>
        <w:t>ț</w:t>
      </w:r>
      <w:r w:rsidR="003340FB" w:rsidRPr="001C1766">
        <w:rPr>
          <w:rFonts w:ascii="Tahoma" w:hAnsi="Tahoma" w:cs="Tahoma"/>
          <w:b/>
          <w:sz w:val="24"/>
          <w:szCs w:val="24"/>
          <w:lang w:val="ro-RO"/>
        </w:rPr>
        <w:t xml:space="preserve">a Colegiului </w:t>
      </w:r>
      <w:proofErr w:type="spellStart"/>
      <w:r w:rsidR="003340FB" w:rsidRPr="001C1766">
        <w:rPr>
          <w:rFonts w:ascii="Tahoma" w:hAnsi="Tahoma" w:cs="Tahoma"/>
          <w:b/>
          <w:sz w:val="24"/>
          <w:szCs w:val="24"/>
          <w:lang w:val="ro-RO"/>
        </w:rPr>
        <w:t>Prefectural</w:t>
      </w:r>
      <w:proofErr w:type="spellEnd"/>
    </w:p>
    <w:p w14:paraId="5BCC28B7" w14:textId="77777777" w:rsidR="003340FB" w:rsidRPr="001C1766" w:rsidRDefault="003340FB" w:rsidP="003340FB">
      <w:pPr>
        <w:spacing w:line="360" w:lineRule="auto"/>
        <w:ind w:left="-902" w:right="-1077"/>
        <w:jc w:val="center"/>
        <w:rPr>
          <w:rFonts w:ascii="Tahoma" w:hAnsi="Tahoma" w:cs="Tahoma"/>
          <w:b/>
          <w:sz w:val="24"/>
          <w:szCs w:val="24"/>
          <w:vertAlign w:val="superscript"/>
          <w:lang w:val="ro-RO"/>
        </w:rPr>
      </w:pPr>
      <w:r w:rsidRPr="001C1766">
        <w:rPr>
          <w:rFonts w:ascii="Tahoma" w:hAnsi="Tahoma" w:cs="Tahoma"/>
          <w:b/>
          <w:sz w:val="24"/>
          <w:szCs w:val="24"/>
          <w:lang w:val="ro-RO"/>
        </w:rPr>
        <w:t>din data de 27 DECEMBRIE 2023, ora 10</w:t>
      </w:r>
      <w:r w:rsidRPr="001C1766">
        <w:rPr>
          <w:rFonts w:ascii="Tahoma" w:hAnsi="Tahoma" w:cs="Tahoma"/>
          <w:b/>
          <w:sz w:val="24"/>
          <w:szCs w:val="24"/>
          <w:vertAlign w:val="superscript"/>
          <w:lang w:val="ro-RO"/>
        </w:rPr>
        <w:t>00</w:t>
      </w:r>
    </w:p>
    <w:p w14:paraId="4242EACB" w14:textId="77777777" w:rsidR="003340FB" w:rsidRPr="001C1766" w:rsidRDefault="003340FB" w:rsidP="003340FB">
      <w:pPr>
        <w:spacing w:line="360" w:lineRule="auto"/>
        <w:ind w:left="-902" w:right="-1077"/>
        <w:jc w:val="center"/>
        <w:rPr>
          <w:rFonts w:ascii="Tahoma" w:hAnsi="Tahoma" w:cs="Tahoma"/>
          <w:b/>
          <w:sz w:val="24"/>
          <w:szCs w:val="24"/>
          <w:lang w:val="ro-RO"/>
        </w:rPr>
      </w:pPr>
    </w:p>
    <w:p w14:paraId="1C364052" w14:textId="251B4AD2" w:rsidR="003340FB" w:rsidRPr="001C1766" w:rsidRDefault="003340FB" w:rsidP="003340FB">
      <w:pPr>
        <w:spacing w:line="360" w:lineRule="auto"/>
        <w:ind w:firstLine="567"/>
        <w:jc w:val="both"/>
        <w:rPr>
          <w:rFonts w:ascii="Tahoma" w:hAnsi="Tahoma" w:cs="Tahoma"/>
          <w:bCs/>
          <w:sz w:val="24"/>
          <w:szCs w:val="24"/>
          <w:lang w:val="ro-RO"/>
        </w:rPr>
      </w:pPr>
      <w:r w:rsidRPr="001C1766">
        <w:rPr>
          <w:rFonts w:ascii="Tahoma" w:hAnsi="Tahoma" w:cs="Tahoma"/>
          <w:bCs/>
          <w:sz w:val="24"/>
          <w:szCs w:val="24"/>
          <w:lang w:val="ro-RO"/>
        </w:rPr>
        <w:t xml:space="preserve">1. </w:t>
      </w:r>
      <w:r w:rsidRPr="001C1766">
        <w:rPr>
          <w:rFonts w:ascii="Tahoma" w:hAnsi="Tahoma" w:cs="Tahoma"/>
          <w:noProof/>
          <w:sz w:val="24"/>
          <w:szCs w:val="24"/>
          <w:lang w:val="ro-RO"/>
        </w:rPr>
        <w:t>Situa</w:t>
      </w:r>
      <w:r w:rsidR="00F76FD3">
        <w:rPr>
          <w:rFonts w:ascii="Tahoma" w:hAnsi="Tahoma" w:cs="Tahoma"/>
          <w:noProof/>
          <w:sz w:val="24"/>
          <w:szCs w:val="24"/>
          <w:lang w:val="ro-RO"/>
        </w:rPr>
        <w:t>ț</w:t>
      </w:r>
      <w:r w:rsidRPr="001C1766">
        <w:rPr>
          <w:rFonts w:ascii="Tahoma" w:hAnsi="Tahoma" w:cs="Tahoma"/>
          <w:noProof/>
          <w:sz w:val="24"/>
          <w:szCs w:val="24"/>
          <w:lang w:val="ro-RO"/>
        </w:rPr>
        <w:t>ia finan</w:t>
      </w:r>
      <w:r w:rsidR="00F76FD3">
        <w:rPr>
          <w:rFonts w:ascii="Tahoma" w:hAnsi="Tahoma" w:cs="Tahoma"/>
          <w:noProof/>
          <w:sz w:val="24"/>
          <w:szCs w:val="24"/>
          <w:lang w:val="ro-RO"/>
        </w:rPr>
        <w:t>ț</w:t>
      </w:r>
      <w:r w:rsidRPr="001C1766">
        <w:rPr>
          <w:rFonts w:ascii="Tahoma" w:hAnsi="Tahoma" w:cs="Tahoma"/>
          <w:noProof/>
          <w:sz w:val="24"/>
          <w:szCs w:val="24"/>
          <w:lang w:val="ro-RO"/>
        </w:rPr>
        <w:t xml:space="preserve">ării serviciilor medicale, medicamentelor </w:t>
      </w:r>
      <w:r w:rsidR="00F76FD3">
        <w:rPr>
          <w:rFonts w:ascii="Tahoma" w:hAnsi="Tahoma" w:cs="Tahoma"/>
          <w:noProof/>
          <w:sz w:val="24"/>
          <w:szCs w:val="24"/>
          <w:lang w:val="ro-RO"/>
        </w:rPr>
        <w:t>ș</w:t>
      </w:r>
      <w:r w:rsidRPr="001C1766">
        <w:rPr>
          <w:rFonts w:ascii="Tahoma" w:hAnsi="Tahoma" w:cs="Tahoma"/>
          <w:noProof/>
          <w:sz w:val="24"/>
          <w:szCs w:val="24"/>
          <w:lang w:val="ro-RO"/>
        </w:rPr>
        <w:t>i dispozitivelor     medicale în anul 2023;</w:t>
      </w:r>
    </w:p>
    <w:p w14:paraId="684E43B5" w14:textId="77777777" w:rsidR="003340FB" w:rsidRPr="001C1766" w:rsidRDefault="003340FB" w:rsidP="003340FB">
      <w:pPr>
        <w:spacing w:line="360" w:lineRule="auto"/>
        <w:ind w:firstLine="426"/>
        <w:rPr>
          <w:rFonts w:ascii="Tahoma" w:hAnsi="Tahoma" w:cs="Tahoma"/>
          <w:b/>
          <w:spacing w:val="12"/>
          <w:sz w:val="24"/>
          <w:szCs w:val="24"/>
          <w:lang w:val="ro-RO"/>
        </w:rPr>
      </w:pPr>
    </w:p>
    <w:p w14:paraId="1D886041" w14:textId="5D6E6B02" w:rsidR="003340FB" w:rsidRPr="001C1766" w:rsidRDefault="003340FB" w:rsidP="003340FB">
      <w:pPr>
        <w:spacing w:line="360" w:lineRule="auto"/>
        <w:ind w:firstLine="426"/>
        <w:jc w:val="both"/>
        <w:rPr>
          <w:rFonts w:ascii="Tahoma" w:hAnsi="Tahoma" w:cs="Tahoma"/>
          <w:b/>
          <w:spacing w:val="12"/>
          <w:sz w:val="24"/>
          <w:szCs w:val="24"/>
          <w:lang w:val="ro-RO"/>
        </w:rPr>
      </w:pPr>
      <w:r w:rsidRPr="001C1766">
        <w:rPr>
          <w:rFonts w:ascii="Tahoma" w:hAnsi="Tahoma" w:cs="Tahoma"/>
          <w:b/>
          <w:spacing w:val="12"/>
          <w:sz w:val="24"/>
          <w:szCs w:val="24"/>
          <w:lang w:val="ro-RO"/>
        </w:rPr>
        <w:t>Prezintă: dl. Tatu Drago</w:t>
      </w:r>
      <w:r w:rsidR="00F76FD3">
        <w:rPr>
          <w:rFonts w:ascii="Tahoma" w:hAnsi="Tahoma" w:cs="Tahoma"/>
          <w:b/>
          <w:spacing w:val="12"/>
          <w:sz w:val="24"/>
          <w:szCs w:val="24"/>
          <w:lang w:val="ro-RO"/>
        </w:rPr>
        <w:t>ș</w:t>
      </w:r>
      <w:r w:rsidRPr="001C1766">
        <w:rPr>
          <w:rFonts w:ascii="Tahoma" w:hAnsi="Tahoma" w:cs="Tahoma"/>
          <w:b/>
          <w:spacing w:val="12"/>
          <w:sz w:val="24"/>
          <w:szCs w:val="24"/>
          <w:lang w:val="ro-RO"/>
        </w:rPr>
        <w:t xml:space="preserve"> – pre</w:t>
      </w:r>
      <w:r w:rsidR="00F76FD3">
        <w:rPr>
          <w:rFonts w:ascii="Tahoma" w:hAnsi="Tahoma" w:cs="Tahoma"/>
          <w:b/>
          <w:spacing w:val="12"/>
          <w:sz w:val="24"/>
          <w:szCs w:val="24"/>
          <w:lang w:val="ro-RO"/>
        </w:rPr>
        <w:t>ș</w:t>
      </w:r>
      <w:r w:rsidRPr="001C1766">
        <w:rPr>
          <w:rFonts w:ascii="Tahoma" w:hAnsi="Tahoma" w:cs="Tahoma"/>
          <w:b/>
          <w:spacing w:val="12"/>
          <w:sz w:val="24"/>
          <w:szCs w:val="24"/>
          <w:lang w:val="ro-RO"/>
        </w:rPr>
        <w:t>edinte- director general Casa de Asigurări de Sănătate Covasna</w:t>
      </w:r>
    </w:p>
    <w:p w14:paraId="4A407F5E" w14:textId="77777777" w:rsidR="003340FB" w:rsidRPr="001C1766" w:rsidRDefault="003340FB" w:rsidP="003340FB">
      <w:pPr>
        <w:spacing w:line="360" w:lineRule="auto"/>
        <w:ind w:firstLine="567"/>
        <w:rPr>
          <w:rFonts w:ascii="Tahoma" w:hAnsi="Tahoma" w:cs="Tahoma"/>
          <w:sz w:val="24"/>
          <w:szCs w:val="24"/>
          <w:lang w:val="ro-RO"/>
        </w:rPr>
      </w:pPr>
    </w:p>
    <w:p w14:paraId="276308F3" w14:textId="1A4985D0" w:rsidR="003340FB" w:rsidRPr="001C1766" w:rsidRDefault="003340FB" w:rsidP="003340FB">
      <w:pPr>
        <w:spacing w:line="360" w:lineRule="auto"/>
        <w:ind w:firstLine="567"/>
        <w:jc w:val="both"/>
        <w:rPr>
          <w:rFonts w:ascii="Tahoma" w:hAnsi="Tahoma" w:cs="Tahoma"/>
          <w:bCs/>
          <w:sz w:val="24"/>
          <w:szCs w:val="24"/>
          <w:lang w:val="ro-RO"/>
        </w:rPr>
      </w:pPr>
      <w:r w:rsidRPr="001C1766">
        <w:rPr>
          <w:rFonts w:ascii="Tahoma" w:hAnsi="Tahoma" w:cs="Tahoma"/>
          <w:sz w:val="24"/>
          <w:szCs w:val="24"/>
          <w:lang w:val="ro-RO"/>
        </w:rPr>
        <w:t xml:space="preserve">2. </w:t>
      </w:r>
      <w:r w:rsidRPr="001C1766">
        <w:rPr>
          <w:rFonts w:ascii="Tahoma" w:hAnsi="Tahoma" w:cs="Tahoma"/>
          <w:bCs/>
          <w:sz w:val="24"/>
          <w:szCs w:val="24"/>
          <w:lang w:val="ro-RO"/>
        </w:rPr>
        <w:t>Situa</w:t>
      </w:r>
      <w:r w:rsidR="00F76FD3">
        <w:rPr>
          <w:rFonts w:ascii="Tahoma" w:hAnsi="Tahoma" w:cs="Tahoma"/>
          <w:bCs/>
          <w:sz w:val="24"/>
          <w:szCs w:val="24"/>
          <w:lang w:val="ro-RO"/>
        </w:rPr>
        <w:t>ț</w:t>
      </w:r>
      <w:r w:rsidRPr="001C1766">
        <w:rPr>
          <w:rFonts w:ascii="Tahoma" w:hAnsi="Tahoma" w:cs="Tahoma"/>
          <w:bCs/>
          <w:sz w:val="24"/>
          <w:szCs w:val="24"/>
          <w:lang w:val="ro-RO"/>
        </w:rPr>
        <w:t>ia documentelor depuse prin schema de ajutor de stat ”</w:t>
      </w:r>
      <w:r w:rsidRPr="001C1766">
        <w:rPr>
          <w:rFonts w:ascii="Tahoma" w:hAnsi="Tahoma" w:cs="Tahoma"/>
          <w:bCs/>
          <w:i/>
          <w:iCs/>
          <w:sz w:val="24"/>
          <w:szCs w:val="24"/>
          <w:lang w:val="ro-RO"/>
        </w:rPr>
        <w:t>Sprijin pentru investi</w:t>
      </w:r>
      <w:r w:rsidR="00F76FD3">
        <w:rPr>
          <w:rFonts w:ascii="Tahoma" w:hAnsi="Tahoma" w:cs="Tahoma"/>
          <w:bCs/>
          <w:i/>
          <w:iCs/>
          <w:sz w:val="24"/>
          <w:szCs w:val="24"/>
          <w:lang w:val="ro-RO"/>
        </w:rPr>
        <w:t>ț</w:t>
      </w:r>
      <w:r w:rsidRPr="001C1766">
        <w:rPr>
          <w:rFonts w:ascii="Tahoma" w:hAnsi="Tahoma" w:cs="Tahoma"/>
          <w:bCs/>
          <w:i/>
          <w:iCs/>
          <w:sz w:val="24"/>
          <w:szCs w:val="24"/>
          <w:lang w:val="ro-RO"/>
        </w:rPr>
        <w:t>ii în noi suprafe</w:t>
      </w:r>
      <w:r w:rsidR="00F76FD3">
        <w:rPr>
          <w:rFonts w:ascii="Tahoma" w:hAnsi="Tahoma" w:cs="Tahoma"/>
          <w:bCs/>
          <w:i/>
          <w:iCs/>
          <w:sz w:val="24"/>
          <w:szCs w:val="24"/>
          <w:lang w:val="ro-RO"/>
        </w:rPr>
        <w:t>ț</w:t>
      </w:r>
      <w:r w:rsidRPr="001C1766">
        <w:rPr>
          <w:rFonts w:ascii="Tahoma" w:hAnsi="Tahoma" w:cs="Tahoma"/>
          <w:bCs/>
          <w:i/>
          <w:iCs/>
          <w:sz w:val="24"/>
          <w:szCs w:val="24"/>
          <w:lang w:val="ro-RO"/>
        </w:rPr>
        <w:t>e ocupate de pădur</w:t>
      </w:r>
      <w:r w:rsidRPr="001C1766">
        <w:rPr>
          <w:rFonts w:ascii="Tahoma" w:hAnsi="Tahoma" w:cs="Tahoma"/>
          <w:bCs/>
          <w:sz w:val="24"/>
          <w:szCs w:val="24"/>
          <w:lang w:val="ro-RO"/>
        </w:rPr>
        <w:t xml:space="preserve">i”, demarat în cadrul programului PNRR, precum </w:t>
      </w:r>
      <w:r w:rsidR="00F76FD3">
        <w:rPr>
          <w:rFonts w:ascii="Tahoma" w:hAnsi="Tahoma" w:cs="Tahoma"/>
          <w:bCs/>
          <w:sz w:val="24"/>
          <w:szCs w:val="24"/>
          <w:lang w:val="ro-RO"/>
        </w:rPr>
        <w:t>ș</w:t>
      </w:r>
      <w:r w:rsidRPr="001C1766">
        <w:rPr>
          <w:rFonts w:ascii="Tahoma" w:hAnsi="Tahoma" w:cs="Tahoma"/>
          <w:bCs/>
          <w:sz w:val="24"/>
          <w:szCs w:val="24"/>
          <w:lang w:val="ro-RO"/>
        </w:rPr>
        <w:t>i situa</w:t>
      </w:r>
      <w:r w:rsidR="00F76FD3">
        <w:rPr>
          <w:rFonts w:ascii="Tahoma" w:hAnsi="Tahoma" w:cs="Tahoma"/>
          <w:bCs/>
          <w:sz w:val="24"/>
          <w:szCs w:val="24"/>
          <w:lang w:val="ro-RO"/>
        </w:rPr>
        <w:t>ț</w:t>
      </w:r>
      <w:r w:rsidRPr="001C1766">
        <w:rPr>
          <w:rFonts w:ascii="Tahoma" w:hAnsi="Tahoma" w:cs="Tahoma"/>
          <w:bCs/>
          <w:sz w:val="24"/>
          <w:szCs w:val="24"/>
          <w:lang w:val="ro-RO"/>
        </w:rPr>
        <w:t>ia regenerărilor în jude</w:t>
      </w:r>
      <w:r w:rsidR="00F76FD3">
        <w:rPr>
          <w:rFonts w:ascii="Tahoma" w:hAnsi="Tahoma" w:cs="Tahoma"/>
          <w:bCs/>
          <w:sz w:val="24"/>
          <w:szCs w:val="24"/>
          <w:lang w:val="ro-RO"/>
        </w:rPr>
        <w:t>ț</w:t>
      </w:r>
      <w:r w:rsidRPr="001C1766">
        <w:rPr>
          <w:rFonts w:ascii="Tahoma" w:hAnsi="Tahoma" w:cs="Tahoma"/>
          <w:bCs/>
          <w:sz w:val="24"/>
          <w:szCs w:val="24"/>
          <w:lang w:val="ro-RO"/>
        </w:rPr>
        <w:t>ul Covasna în anul 2023;</w:t>
      </w:r>
    </w:p>
    <w:p w14:paraId="1D5B16EA" w14:textId="77777777" w:rsidR="003340FB" w:rsidRPr="001C1766" w:rsidRDefault="003340FB" w:rsidP="003340FB">
      <w:pPr>
        <w:spacing w:line="360" w:lineRule="auto"/>
        <w:ind w:firstLine="567"/>
        <w:jc w:val="both"/>
        <w:rPr>
          <w:rFonts w:ascii="Tahoma" w:hAnsi="Tahoma" w:cs="Tahoma"/>
          <w:b/>
          <w:spacing w:val="12"/>
          <w:sz w:val="24"/>
          <w:szCs w:val="24"/>
          <w:lang w:val="ro-RO"/>
        </w:rPr>
      </w:pPr>
      <w:r w:rsidRPr="001C1766">
        <w:rPr>
          <w:rFonts w:ascii="Tahoma" w:hAnsi="Tahoma" w:cs="Tahoma"/>
          <w:bCs/>
          <w:sz w:val="24"/>
          <w:szCs w:val="24"/>
          <w:lang w:val="ro-RO"/>
        </w:rPr>
        <w:t xml:space="preserve"> </w:t>
      </w:r>
    </w:p>
    <w:p w14:paraId="4A8AD12B" w14:textId="2586A456" w:rsidR="003340FB" w:rsidRPr="00F76FD3" w:rsidRDefault="003340FB" w:rsidP="003340FB">
      <w:pPr>
        <w:spacing w:line="360" w:lineRule="auto"/>
        <w:ind w:left="360"/>
        <w:jc w:val="both"/>
        <w:rPr>
          <w:rFonts w:ascii="Tahoma" w:hAnsi="Tahoma" w:cs="Tahoma"/>
          <w:b/>
          <w:spacing w:val="12"/>
          <w:sz w:val="24"/>
          <w:szCs w:val="24"/>
          <w:lang w:val="ro-RO"/>
        </w:rPr>
      </w:pPr>
      <w:r w:rsidRPr="001C1766">
        <w:rPr>
          <w:rFonts w:ascii="Tahoma" w:hAnsi="Tahoma" w:cs="Tahoma"/>
          <w:b/>
          <w:spacing w:val="12"/>
          <w:sz w:val="24"/>
          <w:szCs w:val="24"/>
          <w:lang w:val="ro-RO"/>
        </w:rPr>
        <w:t>Prezintă</w:t>
      </w:r>
      <w:r w:rsidRPr="00F76FD3">
        <w:rPr>
          <w:rFonts w:ascii="Tahoma" w:hAnsi="Tahoma" w:cs="Tahoma"/>
          <w:b/>
          <w:spacing w:val="12"/>
          <w:sz w:val="24"/>
          <w:szCs w:val="24"/>
          <w:lang w:val="ro-RO"/>
        </w:rPr>
        <w:t xml:space="preserve">: dl. Benedek </w:t>
      </w:r>
      <w:proofErr w:type="spellStart"/>
      <w:r w:rsidRPr="00F76FD3">
        <w:rPr>
          <w:rFonts w:ascii="Tahoma" w:hAnsi="Tahoma" w:cs="Tahoma"/>
          <w:b/>
          <w:spacing w:val="12"/>
          <w:sz w:val="24"/>
          <w:szCs w:val="24"/>
          <w:lang w:val="ro-RO"/>
        </w:rPr>
        <w:t>Káplár</w:t>
      </w:r>
      <w:proofErr w:type="spellEnd"/>
      <w:r w:rsidRPr="00F76FD3">
        <w:rPr>
          <w:rFonts w:ascii="Tahoma" w:hAnsi="Tahoma" w:cs="Tahoma"/>
          <w:b/>
          <w:spacing w:val="12"/>
          <w:sz w:val="24"/>
          <w:szCs w:val="24"/>
          <w:lang w:val="ro-RO"/>
        </w:rPr>
        <w:t xml:space="preserve"> Gábor – </w:t>
      </w:r>
      <w:r w:rsidR="00F76FD3">
        <w:rPr>
          <w:rFonts w:ascii="Tahoma" w:hAnsi="Tahoma" w:cs="Tahoma"/>
          <w:b/>
          <w:spacing w:val="12"/>
          <w:sz w:val="24"/>
          <w:szCs w:val="24"/>
          <w:lang w:val="ro-RO"/>
        </w:rPr>
        <w:t>Ș</w:t>
      </w:r>
      <w:r w:rsidRPr="00F76FD3">
        <w:rPr>
          <w:rFonts w:ascii="Tahoma" w:hAnsi="Tahoma" w:cs="Tahoma"/>
          <w:b/>
          <w:spacing w:val="12"/>
          <w:sz w:val="24"/>
          <w:szCs w:val="24"/>
          <w:lang w:val="ro-RO"/>
        </w:rPr>
        <w:t>ef serviciu Serviciul Garda Forestieră Jude</w:t>
      </w:r>
      <w:r w:rsidR="00F76FD3">
        <w:rPr>
          <w:rFonts w:ascii="Tahoma" w:hAnsi="Tahoma" w:cs="Tahoma"/>
          <w:b/>
          <w:spacing w:val="12"/>
          <w:sz w:val="24"/>
          <w:szCs w:val="24"/>
          <w:lang w:val="ro-RO"/>
        </w:rPr>
        <w:t>ț</w:t>
      </w:r>
      <w:r w:rsidRPr="00F76FD3">
        <w:rPr>
          <w:rFonts w:ascii="Tahoma" w:hAnsi="Tahoma" w:cs="Tahoma"/>
          <w:b/>
          <w:spacing w:val="12"/>
          <w:sz w:val="24"/>
          <w:szCs w:val="24"/>
          <w:lang w:val="ro-RO"/>
        </w:rPr>
        <w:t>eană Covasna</w:t>
      </w:r>
    </w:p>
    <w:p w14:paraId="4A87475F" w14:textId="77777777" w:rsidR="003340FB" w:rsidRPr="00F76FD3" w:rsidRDefault="003340FB" w:rsidP="003340FB">
      <w:pPr>
        <w:spacing w:line="360" w:lineRule="auto"/>
        <w:ind w:firstLine="425"/>
        <w:jc w:val="both"/>
        <w:rPr>
          <w:rFonts w:ascii="Tahoma" w:hAnsi="Tahoma" w:cs="Tahoma"/>
          <w:i/>
          <w:iCs/>
          <w:sz w:val="24"/>
          <w:szCs w:val="24"/>
          <w:lang w:val="ro-RO"/>
        </w:rPr>
      </w:pPr>
    </w:p>
    <w:p w14:paraId="55754FC3" w14:textId="7ED52936" w:rsidR="003340FB" w:rsidRPr="00F76FD3" w:rsidRDefault="003340FB" w:rsidP="003340FB">
      <w:pPr>
        <w:spacing w:line="360" w:lineRule="auto"/>
        <w:ind w:firstLine="567"/>
        <w:jc w:val="both"/>
        <w:rPr>
          <w:rFonts w:ascii="Tahoma" w:hAnsi="Tahoma" w:cs="Tahoma"/>
          <w:b/>
          <w:spacing w:val="12"/>
          <w:sz w:val="24"/>
          <w:szCs w:val="24"/>
          <w:lang w:val="ro-RO"/>
        </w:rPr>
      </w:pPr>
      <w:r w:rsidRPr="00F76FD3">
        <w:rPr>
          <w:rFonts w:ascii="Tahoma" w:hAnsi="Tahoma" w:cs="Tahoma"/>
          <w:sz w:val="24"/>
          <w:szCs w:val="24"/>
          <w:lang w:val="ro-RO"/>
        </w:rPr>
        <w:t xml:space="preserve">3. </w:t>
      </w:r>
      <w:r w:rsidRPr="00F76FD3">
        <w:rPr>
          <w:rFonts w:ascii="Tahoma" w:hAnsi="Tahoma" w:cs="Tahoma"/>
          <w:bCs/>
          <w:sz w:val="24"/>
          <w:szCs w:val="24"/>
          <w:lang w:val="ro-RO"/>
        </w:rPr>
        <w:t>Analiza activită</w:t>
      </w:r>
      <w:r w:rsidR="00F76FD3">
        <w:rPr>
          <w:rFonts w:ascii="Tahoma" w:hAnsi="Tahoma" w:cs="Tahoma"/>
          <w:bCs/>
          <w:sz w:val="24"/>
          <w:szCs w:val="24"/>
          <w:lang w:val="ro-RO"/>
        </w:rPr>
        <w:t>ț</w:t>
      </w:r>
      <w:r w:rsidRPr="00F76FD3">
        <w:rPr>
          <w:rFonts w:ascii="Tahoma" w:hAnsi="Tahoma" w:cs="Tahoma"/>
          <w:bCs/>
          <w:sz w:val="24"/>
          <w:szCs w:val="24"/>
          <w:lang w:val="ro-RO"/>
        </w:rPr>
        <w:t xml:space="preserve">ii vamale </w:t>
      </w:r>
      <w:r w:rsidR="00F76FD3">
        <w:rPr>
          <w:rFonts w:ascii="Tahoma" w:hAnsi="Tahoma" w:cs="Tahoma"/>
          <w:bCs/>
          <w:sz w:val="24"/>
          <w:szCs w:val="24"/>
          <w:lang w:val="ro-RO"/>
        </w:rPr>
        <w:t>ș</w:t>
      </w:r>
      <w:r w:rsidRPr="00F76FD3">
        <w:rPr>
          <w:rFonts w:ascii="Tahoma" w:hAnsi="Tahoma" w:cs="Tahoma"/>
          <w:bCs/>
          <w:sz w:val="24"/>
          <w:szCs w:val="24"/>
          <w:lang w:val="ro-RO"/>
        </w:rPr>
        <w:t>i realizarea indicatorilor de performan</w:t>
      </w:r>
      <w:r w:rsidR="00F76FD3">
        <w:rPr>
          <w:rFonts w:ascii="Tahoma" w:hAnsi="Tahoma" w:cs="Tahoma"/>
          <w:bCs/>
          <w:sz w:val="24"/>
          <w:szCs w:val="24"/>
          <w:lang w:val="ro-RO"/>
        </w:rPr>
        <w:t>ț</w:t>
      </w:r>
      <w:r w:rsidRPr="00F76FD3">
        <w:rPr>
          <w:rFonts w:ascii="Tahoma" w:hAnsi="Tahoma" w:cs="Tahoma"/>
          <w:bCs/>
          <w:sz w:val="24"/>
          <w:szCs w:val="24"/>
          <w:lang w:val="ro-RO"/>
        </w:rPr>
        <w:t>ă la nivelul jude</w:t>
      </w:r>
      <w:r w:rsidR="00F76FD3">
        <w:rPr>
          <w:rFonts w:ascii="Tahoma" w:hAnsi="Tahoma" w:cs="Tahoma"/>
          <w:bCs/>
          <w:sz w:val="24"/>
          <w:szCs w:val="24"/>
          <w:lang w:val="ro-RO"/>
        </w:rPr>
        <w:t>ț</w:t>
      </w:r>
      <w:r w:rsidRPr="00F76FD3">
        <w:rPr>
          <w:rFonts w:ascii="Tahoma" w:hAnsi="Tahoma" w:cs="Tahoma"/>
          <w:bCs/>
          <w:sz w:val="24"/>
          <w:szCs w:val="24"/>
          <w:lang w:val="ro-RO"/>
        </w:rPr>
        <w:t>ului Covasna în anul 2023.</w:t>
      </w:r>
    </w:p>
    <w:p w14:paraId="1081DE42" w14:textId="1F495162" w:rsidR="003340FB" w:rsidRPr="00F76FD3" w:rsidRDefault="003340FB" w:rsidP="003340FB">
      <w:pPr>
        <w:spacing w:line="360" w:lineRule="auto"/>
        <w:ind w:firstLine="720"/>
        <w:rPr>
          <w:rFonts w:ascii="Tahoma" w:hAnsi="Tahoma" w:cs="Tahoma"/>
          <w:b/>
          <w:spacing w:val="12"/>
          <w:sz w:val="24"/>
          <w:szCs w:val="24"/>
          <w:lang w:val="ro-RO"/>
        </w:rPr>
      </w:pPr>
      <w:r w:rsidRPr="00F76FD3">
        <w:rPr>
          <w:rFonts w:ascii="Tahoma" w:hAnsi="Tahoma" w:cs="Tahoma"/>
          <w:b/>
          <w:spacing w:val="12"/>
          <w:sz w:val="24"/>
          <w:szCs w:val="24"/>
          <w:lang w:val="ro-RO"/>
        </w:rPr>
        <w:t xml:space="preserve">Prezintă: dl. Scridon Teodor – </w:t>
      </w:r>
      <w:r w:rsidR="00F76FD3">
        <w:rPr>
          <w:rFonts w:ascii="Tahoma" w:hAnsi="Tahoma" w:cs="Tahoma"/>
          <w:b/>
          <w:spacing w:val="12"/>
          <w:sz w:val="24"/>
          <w:szCs w:val="24"/>
          <w:lang w:val="ro-RO"/>
        </w:rPr>
        <w:t>ș</w:t>
      </w:r>
      <w:r w:rsidRPr="00F76FD3">
        <w:rPr>
          <w:rFonts w:ascii="Tahoma" w:hAnsi="Tahoma" w:cs="Tahoma"/>
          <w:b/>
          <w:spacing w:val="12"/>
          <w:sz w:val="24"/>
          <w:szCs w:val="24"/>
          <w:lang w:val="ro-RO"/>
        </w:rPr>
        <w:t>ef birou Biroul Vamal de Interior Covasna</w:t>
      </w:r>
    </w:p>
    <w:p w14:paraId="2658748B" w14:textId="77777777" w:rsidR="001C1766" w:rsidRDefault="001C1766" w:rsidP="00913A96">
      <w:pPr>
        <w:spacing w:after="0" w:line="240" w:lineRule="auto"/>
        <w:jc w:val="both"/>
        <w:rPr>
          <w:rFonts w:ascii="Tahoma" w:hAnsi="Tahoma" w:cs="Tahoma"/>
          <w:b/>
          <w:spacing w:val="12"/>
          <w:sz w:val="24"/>
          <w:szCs w:val="24"/>
          <w:lang w:val="ro-RO"/>
        </w:rPr>
      </w:pPr>
    </w:p>
    <w:p w14:paraId="0BCF3917" w14:textId="6281BDBA" w:rsidR="00913A96" w:rsidRPr="00757D78" w:rsidRDefault="00913A96" w:rsidP="00913A96">
      <w:pPr>
        <w:spacing w:after="0" w:line="240" w:lineRule="auto"/>
        <w:jc w:val="both"/>
        <w:rPr>
          <w:rFonts w:ascii="Times New Roman" w:hAnsi="Times New Roman" w:cs="Times New Roman"/>
          <w:b/>
          <w:bCs/>
          <w:color w:val="FF0000"/>
          <w:sz w:val="24"/>
          <w:szCs w:val="24"/>
          <w:lang w:val="ro-RO"/>
        </w:rPr>
      </w:pPr>
      <w:r w:rsidRPr="00757D78">
        <w:rPr>
          <w:rFonts w:ascii="Times New Roman" w:hAnsi="Times New Roman" w:cs="Times New Roman"/>
          <w:b/>
          <w:bCs/>
          <w:color w:val="FF0000"/>
          <w:sz w:val="24"/>
          <w:szCs w:val="24"/>
          <w:lang w:val="ro-RO"/>
        </w:rPr>
        <w:t>Punc</w:t>
      </w:r>
      <w:r w:rsidR="000F0C92" w:rsidRPr="00757D78">
        <w:rPr>
          <w:rFonts w:ascii="Times New Roman" w:hAnsi="Times New Roman" w:cs="Times New Roman"/>
          <w:b/>
          <w:bCs/>
          <w:color w:val="FF0000"/>
          <w:sz w:val="24"/>
          <w:szCs w:val="24"/>
          <w:lang w:val="ro-RO"/>
        </w:rPr>
        <w:t>t</w:t>
      </w:r>
      <w:r w:rsidRPr="00757D78">
        <w:rPr>
          <w:rFonts w:ascii="Times New Roman" w:hAnsi="Times New Roman" w:cs="Times New Roman"/>
          <w:b/>
          <w:bCs/>
          <w:color w:val="FF0000"/>
          <w:sz w:val="24"/>
          <w:szCs w:val="24"/>
          <w:lang w:val="ro-RO"/>
        </w:rPr>
        <w:t>ul 1</w:t>
      </w:r>
    </w:p>
    <w:p w14:paraId="69C86FDA" w14:textId="77777777" w:rsidR="001C1766" w:rsidRDefault="001C1766" w:rsidP="001C1766">
      <w:pPr>
        <w:spacing w:line="360" w:lineRule="auto"/>
        <w:ind w:firstLine="426"/>
        <w:jc w:val="both"/>
        <w:rPr>
          <w:rFonts w:ascii="Tahoma" w:hAnsi="Tahoma" w:cs="Tahoma"/>
          <w:b/>
          <w:spacing w:val="12"/>
          <w:sz w:val="26"/>
          <w:szCs w:val="26"/>
          <w:lang w:val="ro-RO"/>
        </w:rPr>
      </w:pPr>
    </w:p>
    <w:p w14:paraId="2C5E1CEA" w14:textId="1BC07CB8" w:rsidR="001C1766" w:rsidRDefault="001C1766" w:rsidP="001C1766">
      <w:pPr>
        <w:spacing w:line="360" w:lineRule="auto"/>
        <w:ind w:firstLine="426"/>
        <w:jc w:val="both"/>
        <w:rPr>
          <w:rFonts w:ascii="Tahoma" w:hAnsi="Tahoma" w:cs="Tahoma"/>
          <w:b/>
          <w:spacing w:val="12"/>
          <w:sz w:val="26"/>
          <w:szCs w:val="26"/>
          <w:lang w:val="ro-RO"/>
        </w:rPr>
      </w:pPr>
      <w:r>
        <w:rPr>
          <w:rFonts w:ascii="Tahoma" w:hAnsi="Tahoma" w:cs="Tahoma"/>
          <w:b/>
          <w:spacing w:val="12"/>
          <w:sz w:val="26"/>
          <w:szCs w:val="26"/>
          <w:lang w:val="ro-RO"/>
        </w:rPr>
        <w:t>CASA DE ASIGURĂRI DE SĂNĂTATE COVASNA</w:t>
      </w:r>
    </w:p>
    <w:p w14:paraId="5797A397" w14:textId="79795C27" w:rsidR="001C1766" w:rsidRPr="001C1766" w:rsidRDefault="001C1766" w:rsidP="001C1766">
      <w:pPr>
        <w:spacing w:after="0" w:line="240" w:lineRule="auto"/>
        <w:ind w:left="357"/>
        <w:jc w:val="center"/>
        <w:rPr>
          <w:rFonts w:ascii="Times New Roman" w:hAnsi="Times New Roman" w:cs="Times New Roman"/>
          <w:b/>
          <w:bCs/>
          <w:color w:val="000000"/>
          <w:spacing w:val="20"/>
          <w:sz w:val="24"/>
          <w:szCs w:val="24"/>
          <w:lang w:val="ro-RO"/>
        </w:rPr>
      </w:pPr>
      <w:r w:rsidRPr="001C1766">
        <w:rPr>
          <w:rFonts w:ascii="Times New Roman" w:hAnsi="Times New Roman" w:cs="Times New Roman"/>
          <w:b/>
          <w:bCs/>
          <w:color w:val="000000"/>
          <w:spacing w:val="20"/>
          <w:sz w:val="24"/>
          <w:szCs w:val="24"/>
          <w:lang w:val="ro-RO"/>
        </w:rPr>
        <w:t>RAPORT</w:t>
      </w:r>
    </w:p>
    <w:p w14:paraId="13AC12E5" w14:textId="26CFECE5" w:rsidR="001C1766" w:rsidRPr="001C1766" w:rsidRDefault="001C1766" w:rsidP="001C1766">
      <w:pPr>
        <w:pStyle w:val="Corptext2"/>
        <w:spacing w:after="0" w:line="240" w:lineRule="auto"/>
        <w:jc w:val="center"/>
        <w:rPr>
          <w:rFonts w:ascii="Times New Roman" w:hAnsi="Times New Roman" w:cs="Times New Roman"/>
          <w:b/>
          <w:bCs/>
          <w:sz w:val="24"/>
          <w:szCs w:val="24"/>
          <w:lang w:val="ro-RO"/>
        </w:rPr>
      </w:pPr>
      <w:r w:rsidRPr="001C1766">
        <w:rPr>
          <w:rFonts w:ascii="Times New Roman" w:hAnsi="Times New Roman" w:cs="Times New Roman"/>
          <w:b/>
          <w:bCs/>
          <w:sz w:val="24"/>
          <w:szCs w:val="24"/>
          <w:lang w:val="ro-RO"/>
        </w:rPr>
        <w:t>privind finan</w:t>
      </w:r>
      <w:r w:rsidR="00F76FD3">
        <w:rPr>
          <w:rFonts w:ascii="Times New Roman" w:hAnsi="Times New Roman" w:cs="Times New Roman"/>
          <w:b/>
          <w:bCs/>
          <w:sz w:val="24"/>
          <w:szCs w:val="24"/>
          <w:lang w:val="ro-RO"/>
        </w:rPr>
        <w:t>ț</w:t>
      </w:r>
      <w:r w:rsidRPr="001C1766">
        <w:rPr>
          <w:rFonts w:ascii="Times New Roman" w:hAnsi="Times New Roman" w:cs="Times New Roman"/>
          <w:b/>
          <w:bCs/>
          <w:sz w:val="24"/>
          <w:szCs w:val="24"/>
          <w:lang w:val="ro-RO"/>
        </w:rPr>
        <w:t xml:space="preserve">area serviciilor medicale, medicamentelor </w:t>
      </w:r>
      <w:r w:rsidR="00F76FD3">
        <w:rPr>
          <w:rFonts w:ascii="Times New Roman" w:hAnsi="Times New Roman" w:cs="Times New Roman"/>
          <w:b/>
          <w:bCs/>
          <w:sz w:val="24"/>
          <w:szCs w:val="24"/>
          <w:lang w:val="ro-RO"/>
        </w:rPr>
        <w:t>ș</w:t>
      </w:r>
      <w:r w:rsidRPr="001C1766">
        <w:rPr>
          <w:rFonts w:ascii="Times New Roman" w:hAnsi="Times New Roman" w:cs="Times New Roman"/>
          <w:b/>
          <w:bCs/>
          <w:sz w:val="24"/>
          <w:szCs w:val="24"/>
          <w:lang w:val="ro-RO"/>
        </w:rPr>
        <w:t>i dispozitivelor medicale în anul 2023 de către Casa de Asigurări de Sănătate Covasna</w:t>
      </w:r>
    </w:p>
    <w:p w14:paraId="4B5DA90B" w14:textId="77777777" w:rsidR="001C1766" w:rsidRPr="001C1766" w:rsidRDefault="001C1766" w:rsidP="001C1766">
      <w:pPr>
        <w:spacing w:after="0" w:line="240" w:lineRule="auto"/>
        <w:ind w:left="360"/>
        <w:rPr>
          <w:rFonts w:ascii="Times New Roman" w:hAnsi="Times New Roman" w:cs="Times New Roman"/>
          <w:b/>
          <w:bCs/>
          <w:color w:val="000000"/>
          <w:sz w:val="24"/>
          <w:szCs w:val="24"/>
          <w:lang w:val="ro-RO"/>
        </w:rPr>
      </w:pPr>
    </w:p>
    <w:p w14:paraId="632ADA45" w14:textId="77777777" w:rsidR="001C1766" w:rsidRPr="001C1766" w:rsidRDefault="001C1766" w:rsidP="001C1766">
      <w:pPr>
        <w:spacing w:after="0" w:line="240" w:lineRule="auto"/>
        <w:ind w:left="360"/>
        <w:rPr>
          <w:rFonts w:ascii="Times New Roman" w:hAnsi="Times New Roman" w:cs="Times New Roman"/>
          <w:b/>
          <w:bCs/>
          <w:color w:val="000000"/>
          <w:sz w:val="24"/>
          <w:szCs w:val="24"/>
          <w:lang w:val="ro-RO"/>
        </w:rPr>
      </w:pPr>
    </w:p>
    <w:p w14:paraId="7E0469A5" w14:textId="27E4AE92" w:rsidR="001C1766" w:rsidRPr="001C1766" w:rsidRDefault="001C1766" w:rsidP="001C1766">
      <w:pPr>
        <w:spacing w:after="0" w:line="240" w:lineRule="auto"/>
        <w:ind w:left="360"/>
        <w:rPr>
          <w:rFonts w:ascii="Times New Roman" w:hAnsi="Times New Roman" w:cs="Times New Roman"/>
          <w:b/>
          <w:bCs/>
          <w:color w:val="000000"/>
          <w:sz w:val="24"/>
          <w:szCs w:val="24"/>
          <w:lang w:val="ro-RO"/>
        </w:rPr>
      </w:pPr>
      <w:r w:rsidRPr="001C1766">
        <w:rPr>
          <w:rFonts w:ascii="Times New Roman" w:hAnsi="Times New Roman" w:cs="Times New Roman"/>
          <w:b/>
          <w:bCs/>
          <w:color w:val="000000"/>
          <w:sz w:val="24"/>
          <w:szCs w:val="24"/>
          <w:lang w:val="ro-RO"/>
        </w:rPr>
        <w:t xml:space="preserve">      </w:t>
      </w:r>
      <w:r w:rsidRPr="001C1766">
        <w:rPr>
          <w:rFonts w:ascii="Times New Roman" w:hAnsi="Times New Roman" w:cs="Times New Roman"/>
          <w:b/>
          <w:bCs/>
          <w:caps/>
          <w:color w:val="000000"/>
          <w:sz w:val="24"/>
          <w:szCs w:val="24"/>
          <w:lang w:val="ro-RO"/>
        </w:rPr>
        <w:t>Introducere</w:t>
      </w:r>
      <w:r w:rsidRPr="001C1766">
        <w:rPr>
          <w:rFonts w:ascii="Times New Roman" w:hAnsi="Times New Roman" w:cs="Times New Roman"/>
          <w:b/>
          <w:bCs/>
          <w:color w:val="000000"/>
          <w:sz w:val="24"/>
          <w:szCs w:val="24"/>
          <w:lang w:val="ro-RO"/>
        </w:rPr>
        <w:t xml:space="preserve"> – Prezentarea generală a institu</w:t>
      </w:r>
      <w:r w:rsidR="00F76FD3">
        <w:rPr>
          <w:rFonts w:ascii="Times New Roman" w:hAnsi="Times New Roman" w:cs="Times New Roman"/>
          <w:b/>
          <w:bCs/>
          <w:color w:val="000000"/>
          <w:sz w:val="24"/>
          <w:szCs w:val="24"/>
          <w:lang w:val="ro-RO"/>
        </w:rPr>
        <w:t>ț</w:t>
      </w:r>
      <w:r w:rsidRPr="001C1766">
        <w:rPr>
          <w:rFonts w:ascii="Times New Roman" w:hAnsi="Times New Roman" w:cs="Times New Roman"/>
          <w:b/>
          <w:bCs/>
          <w:color w:val="000000"/>
          <w:sz w:val="24"/>
          <w:szCs w:val="24"/>
          <w:lang w:val="ro-RO"/>
        </w:rPr>
        <w:t>iei</w:t>
      </w:r>
    </w:p>
    <w:p w14:paraId="0A55E451" w14:textId="06407B6C" w:rsidR="001C1766" w:rsidRPr="001C1766" w:rsidRDefault="001C1766" w:rsidP="001C1766">
      <w:pPr>
        <w:numPr>
          <w:ilvl w:val="0"/>
          <w:numId w:val="78"/>
        </w:numPr>
        <w:tabs>
          <w:tab w:val="clear" w:pos="720"/>
          <w:tab w:val="num" w:pos="1069"/>
        </w:tabs>
        <w:suppressAutoHyphens/>
        <w:spacing w:after="0" w:line="240" w:lineRule="auto"/>
        <w:ind w:left="1069"/>
        <w:jc w:val="both"/>
        <w:rPr>
          <w:rFonts w:ascii="Times New Roman" w:hAnsi="Times New Roman" w:cs="Times New Roman"/>
          <w:b/>
          <w:bCs/>
          <w:color w:val="000000"/>
          <w:sz w:val="24"/>
          <w:szCs w:val="24"/>
          <w:u w:val="single"/>
          <w:lang w:val="ro-RO"/>
        </w:rPr>
      </w:pPr>
      <w:r w:rsidRPr="001C1766">
        <w:rPr>
          <w:rFonts w:ascii="Times New Roman" w:hAnsi="Times New Roman" w:cs="Times New Roman"/>
          <w:b/>
          <w:bCs/>
          <w:color w:val="000000"/>
          <w:sz w:val="24"/>
          <w:szCs w:val="24"/>
          <w:lang w:val="ro-RO"/>
        </w:rPr>
        <w:t xml:space="preserve">Organizarea </w:t>
      </w:r>
      <w:r w:rsidR="00F76FD3">
        <w:rPr>
          <w:rFonts w:ascii="Times New Roman" w:hAnsi="Times New Roman" w:cs="Times New Roman"/>
          <w:b/>
          <w:bCs/>
          <w:color w:val="000000"/>
          <w:sz w:val="24"/>
          <w:szCs w:val="24"/>
          <w:lang w:val="ro-RO"/>
        </w:rPr>
        <w:t>ș</w:t>
      </w:r>
      <w:r w:rsidRPr="001C1766">
        <w:rPr>
          <w:rFonts w:ascii="Times New Roman" w:hAnsi="Times New Roman" w:cs="Times New Roman"/>
          <w:b/>
          <w:bCs/>
          <w:color w:val="000000"/>
          <w:sz w:val="24"/>
          <w:szCs w:val="24"/>
          <w:lang w:val="ro-RO"/>
        </w:rPr>
        <w:t>i conducerea</w:t>
      </w:r>
    </w:p>
    <w:p w14:paraId="1C24B731" w14:textId="636AF7C4" w:rsidR="001C1766" w:rsidRPr="001C1766" w:rsidRDefault="001C1766" w:rsidP="001C1766">
      <w:pPr>
        <w:autoSpaceDE w:val="0"/>
        <w:spacing w:after="0" w:line="240" w:lineRule="auto"/>
        <w:ind w:firstLine="708"/>
        <w:jc w:val="both"/>
        <w:rPr>
          <w:rFonts w:ascii="Times New Roman" w:hAnsi="Times New Roman" w:cs="Times New Roman"/>
          <w:b/>
          <w:bCs/>
          <w:color w:val="000000"/>
          <w:sz w:val="24"/>
          <w:szCs w:val="24"/>
          <w:lang w:val="ro-RO"/>
        </w:rPr>
      </w:pPr>
      <w:r w:rsidRPr="001C1766">
        <w:rPr>
          <w:rFonts w:ascii="Times New Roman" w:hAnsi="Times New Roman" w:cs="Times New Roman"/>
          <w:b/>
          <w:bCs/>
          <w:color w:val="000000"/>
          <w:sz w:val="24"/>
          <w:szCs w:val="24"/>
          <w:u w:val="single"/>
          <w:lang w:val="ro-RO"/>
        </w:rPr>
        <w:t>Casa de Asigurări de Sănătate Covasna</w:t>
      </w:r>
      <w:r w:rsidRPr="001C1766">
        <w:rPr>
          <w:rFonts w:ascii="Times New Roman" w:hAnsi="Times New Roman" w:cs="Times New Roman"/>
          <w:color w:val="000000"/>
          <w:sz w:val="24"/>
          <w:szCs w:val="24"/>
          <w:lang w:val="ro-RO"/>
        </w:rPr>
        <w:t xml:space="preserve"> este o institu</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ie publică, de interes local, cu personalitate juridică, fără scop lucrativ, cu buget propriu, în subordinea Casei Na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ionale de Asigurări de Sănătate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care are ca principal obiect de activitate asigurarea func</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ionarii unitare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 xml:space="preserve">i coordonate a sistemului de asigurări sociale de sănătate la nivel local. Casa de Asigurări de Sănătate Covasna are sediul în Sfântu Gheorghe, Str. Stadionului, nr. 14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func</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ionează în baza prevederilor Legii                          nr. 95/2006 privind reforma în domeniul  sănătă</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ii, cu modificările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completările ulterioare, ale Statutului Casei de Asigurări de Sănătate Covasna aprobat de Casa Na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ională de Asigurări de Sănătate,  cu respectarea prevederilor legii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a normelor elaborate de CNAS.</w:t>
      </w:r>
    </w:p>
    <w:p w14:paraId="47949C61" w14:textId="0FCD292D" w:rsidR="001C1766" w:rsidRPr="001C1766" w:rsidRDefault="001C1766" w:rsidP="001C1766">
      <w:pPr>
        <w:spacing w:after="0" w:line="240" w:lineRule="auto"/>
        <w:ind w:firstLine="360"/>
        <w:jc w:val="both"/>
        <w:rPr>
          <w:rFonts w:ascii="Times New Roman" w:hAnsi="Times New Roman" w:cs="Times New Roman"/>
          <w:color w:val="000000"/>
          <w:sz w:val="24"/>
          <w:szCs w:val="24"/>
          <w:lang w:val="ro-RO"/>
        </w:rPr>
      </w:pPr>
      <w:r w:rsidRPr="001C1766">
        <w:rPr>
          <w:rFonts w:ascii="Times New Roman" w:hAnsi="Times New Roman" w:cs="Times New Roman"/>
          <w:b/>
          <w:bCs/>
          <w:color w:val="000000"/>
          <w:sz w:val="24"/>
          <w:szCs w:val="24"/>
          <w:lang w:val="ro-RO"/>
        </w:rPr>
        <w:t xml:space="preserve">     Casa de Asigurări de Sănătate Covasna</w:t>
      </w:r>
      <w:r w:rsidRPr="001C1766">
        <w:rPr>
          <w:rFonts w:ascii="Times New Roman" w:hAnsi="Times New Roman" w:cs="Times New Roman"/>
          <w:color w:val="000000"/>
          <w:sz w:val="24"/>
          <w:szCs w:val="24"/>
          <w:lang w:val="ro-RO"/>
        </w:rPr>
        <w:t xml:space="preserve"> aplică politica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strategia generală                    a Casei Na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ionale de Asigurări de Sănătate în cadrul sistemului de asigurări sociale de sănătate pe raza de competen</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ă.</w:t>
      </w:r>
    </w:p>
    <w:p w14:paraId="2B401D51" w14:textId="77F02F4F" w:rsidR="001C1766" w:rsidRPr="001C1766" w:rsidRDefault="001C1766" w:rsidP="001C1766">
      <w:pPr>
        <w:spacing w:after="0" w:line="240" w:lineRule="auto"/>
        <w:ind w:firstLine="709"/>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Conducerea Casei de Asigurări de Sănătate Covasna este asigurată de către Consiliul de Administra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ie, constituit în conformitate cu prevederile </w:t>
      </w:r>
      <w:r w:rsidRPr="001C1766">
        <w:rPr>
          <w:rFonts w:ascii="Times New Roman" w:hAnsi="Times New Roman" w:cs="Times New Roman"/>
          <w:b/>
          <w:bCs/>
          <w:color w:val="000000"/>
          <w:sz w:val="24"/>
          <w:szCs w:val="24"/>
          <w:lang w:val="ro-RO"/>
        </w:rPr>
        <w:t xml:space="preserve">Legii nr. 95/2006, </w:t>
      </w:r>
      <w:r w:rsidRPr="001C1766">
        <w:rPr>
          <w:rFonts w:ascii="Times New Roman" w:hAnsi="Times New Roman" w:cs="Times New Roman"/>
          <w:color w:val="000000"/>
          <w:sz w:val="24"/>
          <w:szCs w:val="24"/>
          <w:lang w:val="ro-RO"/>
        </w:rPr>
        <w:t>republicată, privind reforma în domeniul sănătă</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ii, cu modificările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completările ulterioare,  de Directorul General, respectiv de către directorii executivi ai Direc</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iei Economică, Direc</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iei Rela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ii Contractuale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 xml:space="preserve">i Directorul executiv adjunct – Medic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ef.</w:t>
      </w:r>
    </w:p>
    <w:p w14:paraId="55B16B5D" w14:textId="77777777" w:rsidR="001C1766" w:rsidRPr="001C1766" w:rsidRDefault="001C1766" w:rsidP="001C1766">
      <w:pPr>
        <w:spacing w:after="0" w:line="240" w:lineRule="auto"/>
        <w:ind w:firstLine="709"/>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Casa de Asigurări de Sănătate Covasna este înregistrată la ANSPDCP                        ca operator de date cu caracter personal sub numărul 379.</w:t>
      </w:r>
    </w:p>
    <w:p w14:paraId="1270BECE" w14:textId="77777777" w:rsidR="001C1766" w:rsidRPr="001C1766" w:rsidRDefault="001C1766" w:rsidP="001C1766">
      <w:pPr>
        <w:numPr>
          <w:ilvl w:val="0"/>
          <w:numId w:val="78"/>
        </w:numPr>
        <w:tabs>
          <w:tab w:val="clear" w:pos="720"/>
          <w:tab w:val="num" w:pos="1069"/>
        </w:tabs>
        <w:suppressAutoHyphens/>
        <w:spacing w:after="0" w:line="240" w:lineRule="auto"/>
        <w:ind w:left="1069"/>
        <w:jc w:val="both"/>
        <w:rPr>
          <w:rFonts w:ascii="Times New Roman" w:hAnsi="Times New Roman" w:cs="Times New Roman"/>
          <w:color w:val="000000"/>
          <w:sz w:val="24"/>
          <w:szCs w:val="24"/>
          <w:lang w:val="ro-RO"/>
        </w:rPr>
      </w:pPr>
      <w:r w:rsidRPr="001C1766">
        <w:rPr>
          <w:rFonts w:ascii="Times New Roman" w:hAnsi="Times New Roman" w:cs="Times New Roman"/>
          <w:b/>
          <w:bCs/>
          <w:color w:val="000000"/>
          <w:sz w:val="24"/>
          <w:szCs w:val="24"/>
          <w:lang w:val="ro-RO"/>
        </w:rPr>
        <w:t>Domeniul de activitate</w:t>
      </w:r>
    </w:p>
    <w:p w14:paraId="0A54AD85" w14:textId="28C22068" w:rsidR="001C1766" w:rsidRPr="001C1766" w:rsidRDefault="001C1766" w:rsidP="001C1766">
      <w:pPr>
        <w:spacing w:after="0" w:line="240" w:lineRule="auto"/>
        <w:ind w:firstLine="720"/>
        <w:jc w:val="both"/>
        <w:rPr>
          <w:rFonts w:ascii="Times New Roman" w:hAnsi="Times New Roman" w:cs="Times New Roman"/>
          <w:color w:val="000000"/>
          <w:sz w:val="24"/>
          <w:szCs w:val="24"/>
          <w:lang w:val="ro-RO"/>
        </w:rPr>
      </w:pPr>
      <w:r w:rsidRPr="001C1766">
        <w:rPr>
          <w:rFonts w:ascii="Times New Roman" w:hAnsi="Times New Roman" w:cs="Times New Roman"/>
          <w:b/>
          <w:bCs/>
          <w:color w:val="000000"/>
          <w:sz w:val="24"/>
          <w:szCs w:val="24"/>
          <w:lang w:val="ro-RO"/>
        </w:rPr>
        <w:t>Casa de Asigurări de Sănătate Covasna participă la administrarea Fondului Na</w:t>
      </w:r>
      <w:r w:rsidR="00F76FD3">
        <w:rPr>
          <w:rFonts w:ascii="Times New Roman" w:hAnsi="Times New Roman" w:cs="Times New Roman"/>
          <w:b/>
          <w:bCs/>
          <w:color w:val="000000"/>
          <w:sz w:val="24"/>
          <w:szCs w:val="24"/>
          <w:lang w:val="ro-RO"/>
        </w:rPr>
        <w:t>ț</w:t>
      </w:r>
      <w:r w:rsidRPr="001C1766">
        <w:rPr>
          <w:rFonts w:ascii="Times New Roman" w:hAnsi="Times New Roman" w:cs="Times New Roman"/>
          <w:b/>
          <w:bCs/>
          <w:color w:val="000000"/>
          <w:sz w:val="24"/>
          <w:szCs w:val="24"/>
          <w:lang w:val="ro-RO"/>
        </w:rPr>
        <w:t>ional Unic de Asigurări Sociale de Sănătate (FNUASS)</w:t>
      </w:r>
      <w:r w:rsidRPr="001C1766">
        <w:rPr>
          <w:rFonts w:ascii="Times New Roman" w:hAnsi="Times New Roman" w:cs="Times New Roman"/>
          <w:color w:val="000000"/>
          <w:sz w:val="24"/>
          <w:szCs w:val="24"/>
          <w:lang w:val="ro-RO"/>
        </w:rPr>
        <w:t xml:space="preserve"> împreună cu Casa Na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ională de Asigurări Sociale de Sănătate, având la bază principiul solidarită</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ii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subsidiarită</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ii în colectarea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utilizarea fondurilor.</w:t>
      </w:r>
    </w:p>
    <w:p w14:paraId="6D918222" w14:textId="28D56182" w:rsidR="001C1766" w:rsidRPr="001C1766" w:rsidRDefault="001C1766" w:rsidP="001C1766">
      <w:pPr>
        <w:spacing w:after="0" w:line="240" w:lineRule="auto"/>
        <w:ind w:firstLine="720"/>
        <w:jc w:val="both"/>
        <w:rPr>
          <w:rFonts w:ascii="Times New Roman" w:hAnsi="Times New Roman" w:cs="Times New Roman"/>
          <w:b/>
          <w:bCs/>
          <w:color w:val="000000"/>
          <w:sz w:val="24"/>
          <w:szCs w:val="24"/>
          <w:lang w:val="ro-RO"/>
        </w:rPr>
      </w:pPr>
      <w:r w:rsidRPr="001C1766">
        <w:rPr>
          <w:rFonts w:ascii="Times New Roman" w:hAnsi="Times New Roman" w:cs="Times New Roman"/>
          <w:b/>
          <w:bCs/>
          <w:color w:val="000000"/>
          <w:sz w:val="24"/>
          <w:szCs w:val="24"/>
          <w:lang w:val="ro-RO"/>
        </w:rPr>
        <w:t xml:space="preserve">Principalele </w:t>
      </w:r>
      <w:r w:rsidRPr="001C1766">
        <w:rPr>
          <w:rFonts w:ascii="Times New Roman" w:hAnsi="Times New Roman" w:cs="Times New Roman"/>
          <w:b/>
          <w:bCs/>
          <w:color w:val="000000"/>
          <w:sz w:val="24"/>
          <w:szCs w:val="24"/>
          <w:u w:val="single"/>
          <w:lang w:val="ro-RO"/>
        </w:rPr>
        <w:t>direc</w:t>
      </w:r>
      <w:r w:rsidR="00F76FD3">
        <w:rPr>
          <w:rFonts w:ascii="Times New Roman" w:hAnsi="Times New Roman" w:cs="Times New Roman"/>
          <w:b/>
          <w:bCs/>
          <w:color w:val="000000"/>
          <w:sz w:val="24"/>
          <w:szCs w:val="24"/>
          <w:u w:val="single"/>
          <w:lang w:val="ro-RO"/>
        </w:rPr>
        <w:t>ț</w:t>
      </w:r>
      <w:r w:rsidRPr="001C1766">
        <w:rPr>
          <w:rFonts w:ascii="Times New Roman" w:hAnsi="Times New Roman" w:cs="Times New Roman"/>
          <w:b/>
          <w:bCs/>
          <w:color w:val="000000"/>
          <w:sz w:val="24"/>
          <w:szCs w:val="24"/>
          <w:u w:val="single"/>
          <w:lang w:val="ro-RO"/>
        </w:rPr>
        <w:t>ii de activitate</w:t>
      </w:r>
      <w:r w:rsidRPr="001C1766">
        <w:rPr>
          <w:rFonts w:ascii="Times New Roman" w:hAnsi="Times New Roman" w:cs="Times New Roman"/>
          <w:b/>
          <w:bCs/>
          <w:color w:val="000000"/>
          <w:sz w:val="24"/>
          <w:szCs w:val="24"/>
          <w:lang w:val="ro-RO"/>
        </w:rPr>
        <w:t xml:space="preserve">: </w:t>
      </w:r>
    </w:p>
    <w:p w14:paraId="023A42C0" w14:textId="399DC07B" w:rsidR="001C1766" w:rsidRPr="001C1766" w:rsidRDefault="001C1766" w:rsidP="001C1766">
      <w:pPr>
        <w:spacing w:after="0" w:line="240" w:lineRule="auto"/>
        <w:ind w:firstLine="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 asigurarea finan</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ării pachetului de servicii medicale de bază prin negocierea, contractarea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decontarea serviciilor medicale contractate cu furnizorii de servicii medicale în condi</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iile legisla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iei în vigoare în vederea ocrotirii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promovării sănătă</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ii popula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iei jude</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ului Covasna;</w:t>
      </w:r>
    </w:p>
    <w:p w14:paraId="101F5E8C" w14:textId="3947AFE7" w:rsidR="001C1766" w:rsidRPr="001C1766" w:rsidRDefault="001C1766" w:rsidP="001C1766">
      <w:pPr>
        <w:spacing w:after="0" w:line="240" w:lineRule="auto"/>
        <w:ind w:firstLine="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 asigurarea transparen</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ei în utilizarea fondurilor;</w:t>
      </w:r>
    </w:p>
    <w:p w14:paraId="1E7AED71" w14:textId="77777777" w:rsidR="001C1766" w:rsidRPr="001C1766" w:rsidRDefault="001C1766" w:rsidP="001C1766">
      <w:pPr>
        <w:spacing w:after="0" w:line="240" w:lineRule="auto"/>
        <w:ind w:firstLine="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 asigurarea unei gestiuni financiare eficiente a fondurilor publice.</w:t>
      </w:r>
    </w:p>
    <w:p w14:paraId="6CF3C497" w14:textId="77777777" w:rsidR="001C1766" w:rsidRPr="001C1766" w:rsidRDefault="001C1766" w:rsidP="001C1766">
      <w:pPr>
        <w:spacing w:after="0" w:line="240" w:lineRule="auto"/>
        <w:ind w:firstLine="720"/>
        <w:jc w:val="both"/>
        <w:rPr>
          <w:rFonts w:ascii="Times New Roman" w:hAnsi="Times New Roman" w:cs="Times New Roman"/>
          <w:b/>
          <w:bCs/>
          <w:i/>
          <w:iCs/>
          <w:color w:val="000000"/>
          <w:sz w:val="24"/>
          <w:szCs w:val="24"/>
          <w:u w:val="single"/>
          <w:lang w:val="ro-RO"/>
        </w:rPr>
      </w:pPr>
    </w:p>
    <w:p w14:paraId="5EC9CC11" w14:textId="77777777" w:rsidR="001C1766" w:rsidRPr="001C1766" w:rsidRDefault="001C1766" w:rsidP="001C1766">
      <w:pPr>
        <w:spacing w:after="0" w:line="240" w:lineRule="auto"/>
        <w:ind w:firstLine="720"/>
        <w:jc w:val="both"/>
        <w:rPr>
          <w:rFonts w:ascii="Times New Roman" w:hAnsi="Times New Roman" w:cs="Times New Roman"/>
          <w:b/>
          <w:bCs/>
          <w:color w:val="000000"/>
          <w:sz w:val="24"/>
          <w:szCs w:val="24"/>
          <w:lang w:val="ro-RO"/>
        </w:rPr>
      </w:pPr>
      <w:r w:rsidRPr="001C1766">
        <w:rPr>
          <w:rFonts w:ascii="Times New Roman" w:hAnsi="Times New Roman" w:cs="Times New Roman"/>
          <w:b/>
          <w:bCs/>
          <w:color w:val="000000"/>
          <w:sz w:val="24"/>
          <w:szCs w:val="24"/>
          <w:lang w:val="ro-RO"/>
        </w:rPr>
        <w:t>2.1 Obiective generale</w:t>
      </w:r>
    </w:p>
    <w:p w14:paraId="7EA681B6" w14:textId="0AD15E2C" w:rsidR="001C1766" w:rsidRPr="001C1766" w:rsidRDefault="001C1766" w:rsidP="001C1766">
      <w:pPr>
        <w:numPr>
          <w:ilvl w:val="0"/>
          <w:numId w:val="80"/>
        </w:numPr>
        <w:tabs>
          <w:tab w:val="clear" w:pos="1080"/>
          <w:tab w:val="num" w:pos="720"/>
        </w:tabs>
        <w:suppressAutoHyphens/>
        <w:spacing w:after="0" w:line="240" w:lineRule="auto"/>
        <w:ind w:left="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asigurarea func</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ionării sistemului de asigurări sociale de sănătate la nivel local, în condi</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ii de eficacitate, la nivelul indicatorilor de performan</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ă;</w:t>
      </w:r>
    </w:p>
    <w:p w14:paraId="54CB25A4" w14:textId="0C935C52" w:rsidR="001C1766" w:rsidRPr="001C1766" w:rsidRDefault="001C1766" w:rsidP="001C1766">
      <w:pPr>
        <w:numPr>
          <w:ilvl w:val="0"/>
          <w:numId w:val="80"/>
        </w:numPr>
        <w:tabs>
          <w:tab w:val="clear" w:pos="1080"/>
          <w:tab w:val="num" w:pos="720"/>
        </w:tabs>
        <w:suppressAutoHyphens/>
        <w:spacing w:after="0" w:line="240" w:lineRule="auto"/>
        <w:ind w:left="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utilizarea ra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ională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cu respectarea strictă a dispozi</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iilor legale a FNUASS                la nivel local;</w:t>
      </w:r>
    </w:p>
    <w:p w14:paraId="106FEE9B" w14:textId="7AC2000E" w:rsidR="001C1766" w:rsidRPr="001C1766" w:rsidRDefault="001C1766" w:rsidP="001C1766">
      <w:pPr>
        <w:numPr>
          <w:ilvl w:val="0"/>
          <w:numId w:val="80"/>
        </w:numPr>
        <w:tabs>
          <w:tab w:val="clear" w:pos="1080"/>
          <w:tab w:val="num" w:pos="720"/>
        </w:tabs>
        <w:suppressAutoHyphens/>
        <w:spacing w:after="0" w:line="240" w:lineRule="auto"/>
        <w:ind w:left="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asigurarea accesului asigura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ilor la servicii medicale, medicamente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dispozitive medicale acordate de furnizorii cu care CAS Covasna a încheiat contracte;</w:t>
      </w:r>
    </w:p>
    <w:p w14:paraId="3121649C" w14:textId="4B84A7A5" w:rsidR="001C1766" w:rsidRPr="001C1766" w:rsidRDefault="001C1766" w:rsidP="001C1766">
      <w:pPr>
        <w:numPr>
          <w:ilvl w:val="0"/>
          <w:numId w:val="80"/>
        </w:numPr>
        <w:tabs>
          <w:tab w:val="clear" w:pos="1080"/>
          <w:tab w:val="num" w:pos="720"/>
        </w:tabs>
        <w:suppressAutoHyphens/>
        <w:spacing w:after="0" w:line="240" w:lineRule="auto"/>
        <w:ind w:left="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 xml:space="preserve">încheierea contractelor cu furnizorii, astfel încât să fie asigurat accesul la servicii medicale, medicamente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dispozitive pentru to</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 asigura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ii pe toată durata de valabilitate a contractelor;</w:t>
      </w:r>
    </w:p>
    <w:p w14:paraId="691D8644" w14:textId="5E911647" w:rsidR="001C1766" w:rsidRPr="001C1766" w:rsidRDefault="001C1766" w:rsidP="001C1766">
      <w:pPr>
        <w:numPr>
          <w:ilvl w:val="0"/>
          <w:numId w:val="80"/>
        </w:numPr>
        <w:tabs>
          <w:tab w:val="clear" w:pos="1080"/>
          <w:tab w:val="num" w:pos="720"/>
        </w:tabs>
        <w:suppressAutoHyphens/>
        <w:spacing w:after="0" w:line="240" w:lineRule="auto"/>
        <w:ind w:left="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lastRenderedPageBreak/>
        <w:t xml:space="preserve">întărirea disciplinei financiare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contractuale la nivelul CAS Covasna;</w:t>
      </w:r>
    </w:p>
    <w:p w14:paraId="2CB4D77D" w14:textId="35FC4C2E" w:rsidR="001C1766" w:rsidRPr="001C1766" w:rsidRDefault="001C1766" w:rsidP="001C1766">
      <w:pPr>
        <w:numPr>
          <w:ilvl w:val="0"/>
          <w:numId w:val="80"/>
        </w:numPr>
        <w:tabs>
          <w:tab w:val="clear" w:pos="1080"/>
          <w:tab w:val="num" w:pos="720"/>
        </w:tabs>
        <w:suppressAutoHyphens/>
        <w:spacing w:after="0" w:line="240" w:lineRule="auto"/>
        <w:ind w:left="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cre</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terea gradului de satisfac</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ie a asigura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ilor;</w:t>
      </w:r>
    </w:p>
    <w:p w14:paraId="30BBA8C2" w14:textId="39E6AE35" w:rsidR="001C1766" w:rsidRPr="001C1766" w:rsidRDefault="001C1766" w:rsidP="001C1766">
      <w:pPr>
        <w:numPr>
          <w:ilvl w:val="0"/>
          <w:numId w:val="80"/>
        </w:numPr>
        <w:tabs>
          <w:tab w:val="clear" w:pos="1080"/>
          <w:tab w:val="num" w:pos="720"/>
        </w:tabs>
        <w:suppressAutoHyphens/>
        <w:spacing w:after="0" w:line="240" w:lineRule="auto"/>
        <w:ind w:left="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cre</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terea gradului de informare a asigura</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ilor;</w:t>
      </w:r>
    </w:p>
    <w:p w14:paraId="2A45E5DB" w14:textId="5FDE99E5" w:rsidR="001C1766" w:rsidRPr="001C1766" w:rsidRDefault="001C1766" w:rsidP="001C1766">
      <w:pPr>
        <w:numPr>
          <w:ilvl w:val="0"/>
          <w:numId w:val="80"/>
        </w:numPr>
        <w:tabs>
          <w:tab w:val="clear" w:pos="1080"/>
          <w:tab w:val="num" w:pos="720"/>
        </w:tabs>
        <w:suppressAutoHyphens/>
        <w:spacing w:after="0" w:line="240" w:lineRule="auto"/>
        <w:ind w:left="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respectarea termenelor stabilite pentru realizarea atribu</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iilor ce revin Directorului general al CAS Covasna;</w:t>
      </w:r>
    </w:p>
    <w:p w14:paraId="568FD20E" w14:textId="4982C14B" w:rsidR="001C1766" w:rsidRPr="001C1766" w:rsidRDefault="001C1766" w:rsidP="001C1766">
      <w:pPr>
        <w:numPr>
          <w:ilvl w:val="0"/>
          <w:numId w:val="80"/>
        </w:numPr>
        <w:tabs>
          <w:tab w:val="clear" w:pos="1080"/>
          <w:tab w:val="num" w:pos="720"/>
        </w:tabs>
        <w:suppressAutoHyphens/>
        <w:spacing w:after="0" w:line="240" w:lineRule="auto"/>
        <w:ind w:left="720"/>
        <w:jc w:val="both"/>
        <w:rPr>
          <w:rFonts w:ascii="Times New Roman" w:hAnsi="Times New Roman" w:cs="Times New Roman"/>
          <w:b/>
          <w:bCs/>
          <w:color w:val="000000"/>
          <w:sz w:val="24"/>
          <w:szCs w:val="24"/>
          <w:lang w:val="ro-RO"/>
        </w:rPr>
      </w:pPr>
      <w:r w:rsidRPr="001C1766">
        <w:rPr>
          <w:rFonts w:ascii="Times New Roman" w:hAnsi="Times New Roman" w:cs="Times New Roman"/>
          <w:color w:val="000000"/>
          <w:sz w:val="24"/>
          <w:szCs w:val="24"/>
          <w:lang w:val="ro-RO"/>
        </w:rPr>
        <w:t xml:space="preserve">monitorizarea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controlul tuturor activită</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ilor ce se desfă</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oară la nivelul CAS Covasna pentru respectarea legalită</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ii, implementarea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 xml:space="preserve">i actualizarea standardelor de management în activitatea CAS Covasna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urmărirea realizării acestora.</w:t>
      </w:r>
    </w:p>
    <w:p w14:paraId="667A5892" w14:textId="77777777" w:rsidR="001C1766" w:rsidRPr="001C1766" w:rsidRDefault="001C1766" w:rsidP="001C1766">
      <w:pPr>
        <w:spacing w:after="0" w:line="240" w:lineRule="auto"/>
        <w:ind w:firstLine="720"/>
        <w:jc w:val="both"/>
        <w:rPr>
          <w:rFonts w:ascii="Times New Roman" w:hAnsi="Times New Roman" w:cs="Times New Roman"/>
          <w:b/>
          <w:bCs/>
          <w:i/>
          <w:iCs/>
          <w:color w:val="000000"/>
          <w:sz w:val="24"/>
          <w:szCs w:val="24"/>
          <w:u w:val="single"/>
          <w:lang w:val="ro-RO"/>
        </w:rPr>
      </w:pPr>
    </w:p>
    <w:p w14:paraId="7EA4D20B" w14:textId="46BFB1E3" w:rsidR="001C1766" w:rsidRPr="001C1766" w:rsidRDefault="001C1766" w:rsidP="001C1766">
      <w:pPr>
        <w:autoSpaceDE w:val="0"/>
        <w:autoSpaceDN w:val="0"/>
        <w:adjustRightInd w:val="0"/>
        <w:spacing w:after="0" w:line="240" w:lineRule="auto"/>
        <w:ind w:firstLine="720"/>
        <w:jc w:val="both"/>
        <w:rPr>
          <w:rFonts w:ascii="Times New Roman" w:hAnsi="Times New Roman" w:cs="Times New Roman"/>
          <w:sz w:val="24"/>
          <w:szCs w:val="24"/>
          <w:lang w:val="ro-RO"/>
        </w:rPr>
      </w:pPr>
      <w:r w:rsidRPr="001C1766">
        <w:rPr>
          <w:rFonts w:ascii="Times New Roman" w:hAnsi="Times New Roman" w:cs="Times New Roman"/>
          <w:sz w:val="24"/>
          <w:szCs w:val="24"/>
          <w:lang w:val="ro-RO"/>
        </w:rPr>
        <w:t>Plecând de la unul din Obiectivele avute în vedere pentru asigurarea func</w:t>
      </w:r>
      <w:r w:rsidR="00F76FD3">
        <w:rPr>
          <w:rFonts w:ascii="Times New Roman" w:hAnsi="Times New Roman" w:cs="Times New Roman"/>
          <w:sz w:val="24"/>
          <w:szCs w:val="24"/>
          <w:lang w:val="ro-RO"/>
        </w:rPr>
        <w:t>ț</w:t>
      </w:r>
      <w:r w:rsidRPr="001C1766">
        <w:rPr>
          <w:rFonts w:ascii="Times New Roman" w:hAnsi="Times New Roman" w:cs="Times New Roman"/>
          <w:sz w:val="24"/>
          <w:szCs w:val="24"/>
          <w:lang w:val="ro-RO"/>
        </w:rPr>
        <w:t xml:space="preserve">ionării sistemului </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i anume:</w:t>
      </w:r>
    </w:p>
    <w:p w14:paraId="141AFD9D" w14:textId="7F95A5D3" w:rsidR="001C1766" w:rsidRPr="001C1766" w:rsidRDefault="001C1766" w:rsidP="001C1766">
      <w:pPr>
        <w:autoSpaceDE w:val="0"/>
        <w:autoSpaceDN w:val="0"/>
        <w:adjustRightInd w:val="0"/>
        <w:spacing w:after="0" w:line="240" w:lineRule="auto"/>
        <w:ind w:firstLine="720"/>
        <w:jc w:val="both"/>
        <w:rPr>
          <w:rFonts w:ascii="Times New Roman" w:hAnsi="Times New Roman" w:cs="Times New Roman"/>
          <w:spacing w:val="-4"/>
          <w:sz w:val="24"/>
          <w:szCs w:val="24"/>
          <w:lang w:val="ro-RO"/>
        </w:rPr>
      </w:pPr>
      <w:r w:rsidRPr="001C1766">
        <w:rPr>
          <w:rFonts w:ascii="Times New Roman" w:hAnsi="Times New Roman" w:cs="Times New Roman"/>
          <w:sz w:val="24"/>
          <w:szCs w:val="24"/>
          <w:lang w:val="ro-RO"/>
        </w:rPr>
        <w:t xml:space="preserve">-  </w:t>
      </w:r>
      <w:r w:rsidRPr="001C1766">
        <w:rPr>
          <w:rFonts w:ascii="Times New Roman" w:hAnsi="Times New Roman" w:cs="Times New Roman"/>
          <w:b/>
          <w:bCs/>
          <w:sz w:val="24"/>
          <w:szCs w:val="24"/>
          <w:lang w:val="ro-RO"/>
        </w:rPr>
        <w:t>Asigurarea accesului asigura</w:t>
      </w:r>
      <w:r w:rsidR="00F76FD3">
        <w:rPr>
          <w:rFonts w:ascii="Times New Roman" w:hAnsi="Times New Roman" w:cs="Times New Roman"/>
          <w:b/>
          <w:bCs/>
          <w:sz w:val="24"/>
          <w:szCs w:val="24"/>
          <w:lang w:val="ro-RO"/>
        </w:rPr>
        <w:t>ț</w:t>
      </w:r>
      <w:r w:rsidRPr="001C1766">
        <w:rPr>
          <w:rFonts w:ascii="Times New Roman" w:hAnsi="Times New Roman" w:cs="Times New Roman"/>
          <w:b/>
          <w:bCs/>
          <w:sz w:val="24"/>
          <w:szCs w:val="24"/>
          <w:lang w:val="ro-RO"/>
        </w:rPr>
        <w:t xml:space="preserve">ilor la servicii medicale, medicamente </w:t>
      </w:r>
      <w:r w:rsidR="00F76FD3">
        <w:rPr>
          <w:rFonts w:ascii="Times New Roman" w:hAnsi="Times New Roman" w:cs="Times New Roman"/>
          <w:b/>
          <w:bCs/>
          <w:sz w:val="24"/>
          <w:szCs w:val="24"/>
          <w:lang w:val="ro-RO"/>
        </w:rPr>
        <w:t>ș</w:t>
      </w:r>
      <w:r w:rsidRPr="001C1766">
        <w:rPr>
          <w:rFonts w:ascii="Times New Roman" w:hAnsi="Times New Roman" w:cs="Times New Roman"/>
          <w:b/>
          <w:bCs/>
          <w:sz w:val="24"/>
          <w:szCs w:val="24"/>
          <w:lang w:val="ro-RO"/>
        </w:rPr>
        <w:t>i dispozitive medicale</w:t>
      </w:r>
      <w:r w:rsidRPr="001C1766">
        <w:rPr>
          <w:rFonts w:ascii="Times New Roman" w:hAnsi="Times New Roman" w:cs="Times New Roman"/>
          <w:sz w:val="24"/>
          <w:szCs w:val="24"/>
          <w:lang w:val="ro-RO"/>
        </w:rPr>
        <w:t xml:space="preserve"> prin - încheierea de contracte cu furnizorii de servicii medicale, medicamente </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 xml:space="preserve">i dispozitive - </w:t>
      </w:r>
      <w:r w:rsidRPr="001C1766">
        <w:rPr>
          <w:rFonts w:ascii="Times New Roman" w:hAnsi="Times New Roman" w:cs="Times New Roman"/>
          <w:b/>
          <w:bCs/>
          <w:spacing w:val="-4"/>
          <w:sz w:val="24"/>
          <w:szCs w:val="24"/>
          <w:lang w:val="ro-RO"/>
        </w:rPr>
        <w:t>Casa de Asigurări de Sănătate Covasna a încheiat pentru anul 2023 un număr de 283 contracte</w:t>
      </w:r>
      <w:r w:rsidRPr="001C1766">
        <w:rPr>
          <w:rFonts w:ascii="Times New Roman" w:hAnsi="Times New Roman" w:cs="Times New Roman"/>
          <w:spacing w:val="-4"/>
          <w:sz w:val="24"/>
          <w:szCs w:val="24"/>
          <w:lang w:val="ro-RO"/>
        </w:rPr>
        <w:t xml:space="preserve"> de furnizare de servicii medicale, medicamente </w:t>
      </w:r>
      <w:r w:rsidR="00F76FD3">
        <w:rPr>
          <w:rFonts w:ascii="Times New Roman" w:hAnsi="Times New Roman" w:cs="Times New Roman"/>
          <w:spacing w:val="-4"/>
          <w:sz w:val="24"/>
          <w:szCs w:val="24"/>
          <w:lang w:val="ro-RO"/>
        </w:rPr>
        <w:t>ș</w:t>
      </w:r>
      <w:r w:rsidRPr="001C1766">
        <w:rPr>
          <w:rFonts w:ascii="Times New Roman" w:hAnsi="Times New Roman" w:cs="Times New Roman"/>
          <w:spacing w:val="-4"/>
          <w:sz w:val="24"/>
          <w:szCs w:val="24"/>
          <w:lang w:val="ro-RO"/>
        </w:rPr>
        <w:t>i dispozitive medicale, după cum urmează:</w:t>
      </w:r>
    </w:p>
    <w:p w14:paraId="6A802F33" w14:textId="77777777" w:rsidR="001C1766" w:rsidRDefault="001C1766" w:rsidP="001C1766">
      <w:pPr>
        <w:autoSpaceDE w:val="0"/>
        <w:autoSpaceDN w:val="0"/>
        <w:adjustRightInd w:val="0"/>
        <w:ind w:firstLine="706"/>
        <w:jc w:val="both"/>
        <w:rPr>
          <w:rFonts w:ascii="Georgia" w:hAnsi="Georgia" w:cs="Georgia"/>
          <w:color w:val="000000"/>
          <w:sz w:val="26"/>
          <w:szCs w:val="26"/>
        </w:rPr>
      </w:pPr>
    </w:p>
    <w:tbl>
      <w:tblPr>
        <w:tblW w:w="9440" w:type="dxa"/>
        <w:tblInd w:w="93" w:type="dxa"/>
        <w:tblLook w:val="04A0" w:firstRow="1" w:lastRow="0" w:firstColumn="1" w:lastColumn="0" w:noHBand="0" w:noVBand="1"/>
      </w:tblPr>
      <w:tblGrid>
        <w:gridCol w:w="960"/>
        <w:gridCol w:w="4360"/>
        <w:gridCol w:w="1360"/>
        <w:gridCol w:w="1380"/>
        <w:gridCol w:w="1380"/>
      </w:tblGrid>
      <w:tr w:rsidR="001C1766" w:rsidRPr="00040A8B" w14:paraId="06E7E802" w14:textId="77777777" w:rsidTr="008D4D0F">
        <w:trPr>
          <w:trHeight w:val="900"/>
        </w:trPr>
        <w:tc>
          <w:tcPr>
            <w:tcW w:w="960" w:type="dxa"/>
            <w:vMerge w:val="restart"/>
            <w:tcBorders>
              <w:top w:val="single" w:sz="12" w:space="0" w:color="auto"/>
              <w:left w:val="single" w:sz="12" w:space="0" w:color="auto"/>
              <w:bottom w:val="nil"/>
              <w:right w:val="single" w:sz="8" w:space="0" w:color="auto"/>
            </w:tcBorders>
            <w:shd w:val="clear" w:color="000000" w:fill="99CCFF"/>
            <w:vAlign w:val="bottom"/>
            <w:hideMark/>
          </w:tcPr>
          <w:p w14:paraId="529F9616" w14:textId="77777777" w:rsidR="001C1766" w:rsidRPr="00040A8B" w:rsidRDefault="001C1766" w:rsidP="008D4D0F">
            <w:pPr>
              <w:jc w:val="center"/>
              <w:rPr>
                <w:rFonts w:ascii="Arial Narrow" w:eastAsia="Times New Roman" w:hAnsi="Arial Narrow" w:cs="Calibri"/>
                <w:b/>
                <w:bCs/>
                <w:color w:val="000000"/>
              </w:rPr>
            </w:pPr>
            <w:r w:rsidRPr="00040A8B">
              <w:rPr>
                <w:rFonts w:ascii="Arial Narrow" w:eastAsia="Times New Roman" w:hAnsi="Arial Narrow" w:cs="Calibri"/>
                <w:b/>
                <w:bCs/>
                <w:color w:val="000000"/>
              </w:rPr>
              <w:t xml:space="preserve">Nr. </w:t>
            </w:r>
            <w:proofErr w:type="spellStart"/>
            <w:r w:rsidRPr="00040A8B">
              <w:rPr>
                <w:rFonts w:ascii="Arial Narrow" w:eastAsia="Times New Roman" w:hAnsi="Arial Narrow" w:cs="Calibri"/>
                <w:b/>
                <w:bCs/>
                <w:color w:val="000000"/>
              </w:rPr>
              <w:t>crt</w:t>
            </w:r>
            <w:proofErr w:type="spellEnd"/>
          </w:p>
        </w:tc>
        <w:tc>
          <w:tcPr>
            <w:tcW w:w="4360" w:type="dxa"/>
            <w:vMerge w:val="restart"/>
            <w:tcBorders>
              <w:top w:val="single" w:sz="12" w:space="0" w:color="auto"/>
              <w:left w:val="single" w:sz="8" w:space="0" w:color="auto"/>
              <w:bottom w:val="nil"/>
              <w:right w:val="single" w:sz="8" w:space="0" w:color="auto"/>
            </w:tcBorders>
            <w:shd w:val="clear" w:color="000000" w:fill="99CCFF"/>
            <w:vAlign w:val="bottom"/>
            <w:hideMark/>
          </w:tcPr>
          <w:p w14:paraId="4F4DACAC" w14:textId="4AB5DFDD" w:rsidR="001C1766" w:rsidRPr="001C1766" w:rsidRDefault="001C1766" w:rsidP="008D4D0F">
            <w:pPr>
              <w:jc w:val="center"/>
              <w:rPr>
                <w:rFonts w:ascii="Times New Roman" w:eastAsia="Times New Roman" w:hAnsi="Times New Roman" w:cs="Times New Roman"/>
                <w:b/>
                <w:bCs/>
                <w:color w:val="000000"/>
              </w:rPr>
            </w:pPr>
            <w:proofErr w:type="spellStart"/>
            <w:r w:rsidRPr="001C1766">
              <w:rPr>
                <w:rFonts w:ascii="Times New Roman" w:eastAsia="Times New Roman" w:hAnsi="Times New Roman" w:cs="Times New Roman"/>
                <w:b/>
                <w:bCs/>
                <w:color w:val="000000"/>
              </w:rPr>
              <w:t>Tipul</w:t>
            </w:r>
            <w:proofErr w:type="spellEnd"/>
            <w:r w:rsidRPr="001C1766">
              <w:rPr>
                <w:rFonts w:ascii="Times New Roman" w:eastAsia="Times New Roman" w:hAnsi="Times New Roman" w:cs="Times New Roman"/>
                <w:b/>
                <w:bCs/>
                <w:color w:val="000000"/>
              </w:rPr>
              <w:t xml:space="preserve"> de </w:t>
            </w:r>
            <w:proofErr w:type="spellStart"/>
            <w:r w:rsidRPr="001C1766">
              <w:rPr>
                <w:rFonts w:ascii="Times New Roman" w:eastAsia="Times New Roman" w:hAnsi="Times New Roman" w:cs="Times New Roman"/>
                <w:b/>
                <w:bCs/>
                <w:color w:val="000000"/>
              </w:rPr>
              <w:t>asisten</w:t>
            </w:r>
            <w:r w:rsidR="00F76FD3">
              <w:rPr>
                <w:rFonts w:ascii="Times New Roman" w:eastAsia="Times New Roman" w:hAnsi="Times New Roman" w:cs="Times New Roman"/>
                <w:b/>
                <w:bCs/>
                <w:color w:val="000000"/>
              </w:rPr>
              <w:t>ț</w:t>
            </w:r>
            <w:r w:rsidRPr="001C1766">
              <w:rPr>
                <w:rFonts w:ascii="Times New Roman" w:eastAsia="Times New Roman" w:hAnsi="Times New Roman" w:cs="Times New Roman"/>
                <w:b/>
                <w:bCs/>
                <w:color w:val="000000"/>
              </w:rPr>
              <w:t>ă</w:t>
            </w:r>
            <w:proofErr w:type="spellEnd"/>
            <w:r w:rsidRPr="001C1766">
              <w:rPr>
                <w:rFonts w:ascii="Times New Roman" w:eastAsia="Times New Roman" w:hAnsi="Times New Roman" w:cs="Times New Roman"/>
                <w:b/>
                <w:bCs/>
                <w:color w:val="000000"/>
              </w:rPr>
              <w:t xml:space="preserve"> </w:t>
            </w:r>
            <w:proofErr w:type="spellStart"/>
            <w:r w:rsidRPr="001C1766">
              <w:rPr>
                <w:rFonts w:ascii="Times New Roman" w:eastAsia="Times New Roman" w:hAnsi="Times New Roman" w:cs="Times New Roman"/>
                <w:b/>
                <w:bCs/>
                <w:color w:val="000000"/>
              </w:rPr>
              <w:t>medicală</w:t>
            </w:r>
            <w:proofErr w:type="spellEnd"/>
          </w:p>
        </w:tc>
        <w:tc>
          <w:tcPr>
            <w:tcW w:w="1360" w:type="dxa"/>
            <w:vMerge w:val="restart"/>
            <w:tcBorders>
              <w:top w:val="single" w:sz="12" w:space="0" w:color="auto"/>
              <w:left w:val="single" w:sz="8" w:space="0" w:color="auto"/>
              <w:bottom w:val="nil"/>
              <w:right w:val="single" w:sz="8" w:space="0" w:color="auto"/>
            </w:tcBorders>
            <w:shd w:val="clear" w:color="000000" w:fill="99CCFF"/>
            <w:vAlign w:val="bottom"/>
            <w:hideMark/>
          </w:tcPr>
          <w:p w14:paraId="71E624CA"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 xml:space="preserve">Nr. </w:t>
            </w:r>
            <w:proofErr w:type="spellStart"/>
            <w:r w:rsidRPr="001C1766">
              <w:rPr>
                <w:rFonts w:ascii="Times New Roman" w:eastAsia="Times New Roman" w:hAnsi="Times New Roman" w:cs="Times New Roman"/>
                <w:b/>
                <w:bCs/>
                <w:color w:val="000000"/>
              </w:rPr>
              <w:t>contracte</w:t>
            </w:r>
            <w:proofErr w:type="spellEnd"/>
            <w:r w:rsidRPr="001C1766">
              <w:rPr>
                <w:rFonts w:ascii="Times New Roman" w:eastAsia="Times New Roman" w:hAnsi="Times New Roman" w:cs="Times New Roman"/>
                <w:b/>
                <w:bCs/>
                <w:color w:val="000000"/>
              </w:rPr>
              <w:t xml:space="preserve"> </w:t>
            </w:r>
            <w:proofErr w:type="spellStart"/>
            <w:r w:rsidRPr="001C1766">
              <w:rPr>
                <w:rFonts w:ascii="Times New Roman" w:eastAsia="Times New Roman" w:hAnsi="Times New Roman" w:cs="Times New Roman"/>
                <w:b/>
                <w:bCs/>
                <w:color w:val="000000"/>
              </w:rPr>
              <w:t>în</w:t>
            </w:r>
            <w:proofErr w:type="spellEnd"/>
            <w:r w:rsidRPr="001C1766">
              <w:rPr>
                <w:rFonts w:ascii="Times New Roman" w:eastAsia="Times New Roman" w:hAnsi="Times New Roman" w:cs="Times New Roman"/>
                <w:b/>
                <w:bCs/>
                <w:color w:val="000000"/>
              </w:rPr>
              <w:t xml:space="preserve"> </w:t>
            </w:r>
            <w:proofErr w:type="spellStart"/>
            <w:r w:rsidRPr="001C1766">
              <w:rPr>
                <w:rFonts w:ascii="Times New Roman" w:eastAsia="Times New Roman" w:hAnsi="Times New Roman" w:cs="Times New Roman"/>
                <w:b/>
                <w:bCs/>
                <w:color w:val="000000"/>
              </w:rPr>
              <w:t>derulare</w:t>
            </w:r>
            <w:proofErr w:type="spellEnd"/>
            <w:r w:rsidRPr="001C1766">
              <w:rPr>
                <w:rFonts w:ascii="Times New Roman" w:eastAsia="Times New Roman" w:hAnsi="Times New Roman" w:cs="Times New Roman"/>
                <w:b/>
                <w:bCs/>
                <w:color w:val="000000"/>
              </w:rPr>
              <w:t xml:space="preserve"> la 30.11.2023</w:t>
            </w:r>
          </w:p>
        </w:tc>
        <w:tc>
          <w:tcPr>
            <w:tcW w:w="1380" w:type="dxa"/>
            <w:tcBorders>
              <w:top w:val="single" w:sz="12" w:space="0" w:color="auto"/>
              <w:left w:val="nil"/>
              <w:bottom w:val="nil"/>
              <w:right w:val="single" w:sz="8" w:space="0" w:color="auto"/>
            </w:tcBorders>
            <w:shd w:val="clear" w:color="000000" w:fill="99CCFF"/>
            <w:vAlign w:val="bottom"/>
            <w:hideMark/>
          </w:tcPr>
          <w:p w14:paraId="251E3F36" w14:textId="77777777" w:rsidR="001C1766" w:rsidRPr="001C1766" w:rsidRDefault="001C1766" w:rsidP="008D4D0F">
            <w:pPr>
              <w:jc w:val="center"/>
              <w:rPr>
                <w:rFonts w:ascii="Times New Roman" w:eastAsia="Times New Roman" w:hAnsi="Times New Roman" w:cs="Times New Roman"/>
                <w:b/>
                <w:bCs/>
                <w:color w:val="000000"/>
              </w:rPr>
            </w:pPr>
            <w:proofErr w:type="spellStart"/>
            <w:r w:rsidRPr="001C1766">
              <w:rPr>
                <w:rFonts w:ascii="Times New Roman" w:eastAsia="Times New Roman" w:hAnsi="Times New Roman" w:cs="Times New Roman"/>
                <w:b/>
                <w:bCs/>
                <w:color w:val="000000"/>
              </w:rPr>
              <w:t>Valoare</w:t>
            </w:r>
            <w:proofErr w:type="spellEnd"/>
            <w:r w:rsidRPr="001C1766">
              <w:rPr>
                <w:rFonts w:ascii="Times New Roman" w:eastAsia="Times New Roman" w:hAnsi="Times New Roman" w:cs="Times New Roman"/>
                <w:b/>
                <w:bCs/>
                <w:color w:val="000000"/>
              </w:rPr>
              <w:t xml:space="preserve"> credit  </w:t>
            </w:r>
            <w:proofErr w:type="spellStart"/>
            <w:r w:rsidRPr="001C1766">
              <w:rPr>
                <w:rFonts w:ascii="Times New Roman" w:eastAsia="Times New Roman" w:hAnsi="Times New Roman" w:cs="Times New Roman"/>
                <w:b/>
                <w:bCs/>
                <w:color w:val="000000"/>
              </w:rPr>
              <w:t>angajament</w:t>
            </w:r>
            <w:proofErr w:type="spellEnd"/>
            <w:r w:rsidRPr="001C1766">
              <w:rPr>
                <w:rFonts w:ascii="Times New Roman" w:eastAsia="Times New Roman" w:hAnsi="Times New Roman" w:cs="Times New Roman"/>
                <w:b/>
                <w:bCs/>
                <w:color w:val="000000"/>
              </w:rPr>
              <w:t xml:space="preserve"> </w:t>
            </w:r>
            <w:proofErr w:type="spellStart"/>
            <w:r w:rsidRPr="001C1766">
              <w:rPr>
                <w:rFonts w:ascii="Times New Roman" w:eastAsia="Times New Roman" w:hAnsi="Times New Roman" w:cs="Times New Roman"/>
                <w:b/>
                <w:bCs/>
                <w:color w:val="000000"/>
              </w:rPr>
              <w:t>în</w:t>
            </w:r>
            <w:proofErr w:type="spellEnd"/>
            <w:r w:rsidRPr="001C1766">
              <w:rPr>
                <w:rFonts w:ascii="Times New Roman" w:eastAsia="Times New Roman" w:hAnsi="Times New Roman" w:cs="Times New Roman"/>
                <w:b/>
                <w:bCs/>
                <w:color w:val="000000"/>
              </w:rPr>
              <w:t xml:space="preserve"> </w:t>
            </w:r>
          </w:p>
        </w:tc>
        <w:tc>
          <w:tcPr>
            <w:tcW w:w="1380" w:type="dxa"/>
            <w:vMerge w:val="restart"/>
            <w:tcBorders>
              <w:top w:val="single" w:sz="12" w:space="0" w:color="auto"/>
              <w:left w:val="single" w:sz="8" w:space="0" w:color="auto"/>
              <w:bottom w:val="nil"/>
              <w:right w:val="single" w:sz="12" w:space="0" w:color="auto"/>
            </w:tcBorders>
            <w:shd w:val="clear" w:color="000000" w:fill="99CCFF"/>
            <w:vAlign w:val="bottom"/>
            <w:hideMark/>
          </w:tcPr>
          <w:p w14:paraId="146BCEC4" w14:textId="200629A4" w:rsidR="001C1766" w:rsidRPr="001C1766" w:rsidRDefault="001C1766" w:rsidP="008D4D0F">
            <w:pPr>
              <w:jc w:val="center"/>
              <w:rPr>
                <w:rFonts w:ascii="Times New Roman" w:eastAsia="Times New Roman" w:hAnsi="Times New Roman" w:cs="Times New Roman"/>
                <w:b/>
                <w:bCs/>
                <w:color w:val="000000"/>
              </w:rPr>
            </w:pPr>
            <w:proofErr w:type="spellStart"/>
            <w:r w:rsidRPr="001C1766">
              <w:rPr>
                <w:rFonts w:ascii="Times New Roman" w:eastAsia="Times New Roman" w:hAnsi="Times New Roman" w:cs="Times New Roman"/>
                <w:b/>
                <w:bCs/>
                <w:color w:val="000000"/>
              </w:rPr>
              <w:t>Pondere</w:t>
            </w:r>
            <w:proofErr w:type="spellEnd"/>
            <w:r w:rsidRPr="001C1766">
              <w:rPr>
                <w:rFonts w:ascii="Times New Roman" w:eastAsia="Times New Roman" w:hAnsi="Times New Roman" w:cs="Times New Roman"/>
                <w:b/>
                <w:bCs/>
                <w:color w:val="000000"/>
              </w:rPr>
              <w:t xml:space="preserve"> </w:t>
            </w:r>
            <w:proofErr w:type="spellStart"/>
            <w:r w:rsidRPr="001C1766">
              <w:rPr>
                <w:rFonts w:ascii="Times New Roman" w:eastAsia="Times New Roman" w:hAnsi="Times New Roman" w:cs="Times New Roman"/>
                <w:b/>
                <w:bCs/>
                <w:color w:val="000000"/>
              </w:rPr>
              <w:t>asisten</w:t>
            </w:r>
            <w:r w:rsidR="00F76FD3">
              <w:rPr>
                <w:rFonts w:ascii="Times New Roman" w:eastAsia="Times New Roman" w:hAnsi="Times New Roman" w:cs="Times New Roman"/>
                <w:b/>
                <w:bCs/>
                <w:color w:val="000000"/>
              </w:rPr>
              <w:t>ț</w:t>
            </w:r>
            <w:r w:rsidRPr="001C1766">
              <w:rPr>
                <w:rFonts w:ascii="Times New Roman" w:eastAsia="Times New Roman" w:hAnsi="Times New Roman" w:cs="Times New Roman"/>
                <w:b/>
                <w:bCs/>
                <w:color w:val="000000"/>
              </w:rPr>
              <w:t>ă</w:t>
            </w:r>
            <w:proofErr w:type="spellEnd"/>
            <w:r w:rsidRPr="001C1766">
              <w:rPr>
                <w:rFonts w:ascii="Times New Roman" w:eastAsia="Times New Roman" w:hAnsi="Times New Roman" w:cs="Times New Roman"/>
                <w:b/>
                <w:bCs/>
                <w:color w:val="000000"/>
              </w:rPr>
              <w:t xml:space="preserve"> </w:t>
            </w:r>
            <w:proofErr w:type="spellStart"/>
            <w:r w:rsidRPr="001C1766">
              <w:rPr>
                <w:rFonts w:ascii="Times New Roman" w:eastAsia="Times New Roman" w:hAnsi="Times New Roman" w:cs="Times New Roman"/>
                <w:b/>
                <w:bCs/>
                <w:color w:val="000000"/>
              </w:rPr>
              <w:t>medicală</w:t>
            </w:r>
            <w:proofErr w:type="spellEnd"/>
          </w:p>
        </w:tc>
      </w:tr>
      <w:tr w:rsidR="001C1766" w:rsidRPr="00040A8B" w14:paraId="7C371F96" w14:textId="77777777" w:rsidTr="008D4D0F">
        <w:trPr>
          <w:trHeight w:val="465"/>
        </w:trPr>
        <w:tc>
          <w:tcPr>
            <w:tcW w:w="960" w:type="dxa"/>
            <w:vMerge/>
            <w:tcBorders>
              <w:top w:val="single" w:sz="12" w:space="0" w:color="auto"/>
              <w:left w:val="single" w:sz="12" w:space="0" w:color="auto"/>
              <w:bottom w:val="single" w:sz="4" w:space="0" w:color="auto"/>
              <w:right w:val="single" w:sz="8" w:space="0" w:color="auto"/>
            </w:tcBorders>
            <w:vAlign w:val="center"/>
            <w:hideMark/>
          </w:tcPr>
          <w:p w14:paraId="09BC4E0D" w14:textId="77777777" w:rsidR="001C1766" w:rsidRPr="00040A8B" w:rsidRDefault="001C1766" w:rsidP="008D4D0F">
            <w:pPr>
              <w:rPr>
                <w:rFonts w:ascii="Arial Narrow" w:eastAsia="Times New Roman" w:hAnsi="Arial Narrow" w:cs="Calibri"/>
                <w:b/>
                <w:bCs/>
                <w:color w:val="000000"/>
              </w:rPr>
            </w:pPr>
          </w:p>
        </w:tc>
        <w:tc>
          <w:tcPr>
            <w:tcW w:w="4360" w:type="dxa"/>
            <w:vMerge/>
            <w:tcBorders>
              <w:top w:val="single" w:sz="12" w:space="0" w:color="auto"/>
              <w:left w:val="single" w:sz="8" w:space="0" w:color="auto"/>
              <w:bottom w:val="single" w:sz="4" w:space="0" w:color="auto"/>
              <w:right w:val="single" w:sz="8" w:space="0" w:color="auto"/>
            </w:tcBorders>
            <w:vAlign w:val="center"/>
            <w:hideMark/>
          </w:tcPr>
          <w:p w14:paraId="180AFA7A" w14:textId="77777777" w:rsidR="001C1766" w:rsidRPr="001C1766" w:rsidRDefault="001C1766" w:rsidP="008D4D0F">
            <w:pPr>
              <w:rPr>
                <w:rFonts w:ascii="Times New Roman" w:eastAsia="Times New Roman" w:hAnsi="Times New Roman" w:cs="Times New Roman"/>
                <w:b/>
                <w:bCs/>
                <w:color w:val="000000"/>
              </w:rPr>
            </w:pPr>
          </w:p>
        </w:tc>
        <w:tc>
          <w:tcPr>
            <w:tcW w:w="1360" w:type="dxa"/>
            <w:vMerge/>
            <w:tcBorders>
              <w:top w:val="single" w:sz="12" w:space="0" w:color="auto"/>
              <w:left w:val="single" w:sz="8" w:space="0" w:color="auto"/>
              <w:bottom w:val="single" w:sz="4" w:space="0" w:color="auto"/>
              <w:right w:val="single" w:sz="8" w:space="0" w:color="auto"/>
            </w:tcBorders>
            <w:vAlign w:val="center"/>
            <w:hideMark/>
          </w:tcPr>
          <w:p w14:paraId="7837E52C" w14:textId="77777777" w:rsidR="001C1766" w:rsidRPr="001C1766" w:rsidRDefault="001C1766" w:rsidP="008D4D0F">
            <w:pPr>
              <w:rPr>
                <w:rFonts w:ascii="Times New Roman" w:eastAsia="Times New Roman" w:hAnsi="Times New Roman" w:cs="Times New Roman"/>
                <w:b/>
                <w:bCs/>
                <w:color w:val="000000"/>
              </w:rPr>
            </w:pPr>
          </w:p>
        </w:tc>
        <w:tc>
          <w:tcPr>
            <w:tcW w:w="1380" w:type="dxa"/>
            <w:tcBorders>
              <w:top w:val="nil"/>
              <w:left w:val="nil"/>
              <w:bottom w:val="single" w:sz="4" w:space="0" w:color="auto"/>
              <w:right w:val="single" w:sz="8" w:space="0" w:color="auto"/>
            </w:tcBorders>
            <w:shd w:val="clear" w:color="000000" w:fill="99CCFF"/>
            <w:vAlign w:val="bottom"/>
            <w:hideMark/>
          </w:tcPr>
          <w:p w14:paraId="135FB46F"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 mii lei -</w:t>
            </w:r>
          </w:p>
        </w:tc>
        <w:tc>
          <w:tcPr>
            <w:tcW w:w="1380" w:type="dxa"/>
            <w:vMerge/>
            <w:tcBorders>
              <w:top w:val="single" w:sz="12" w:space="0" w:color="auto"/>
              <w:left w:val="single" w:sz="8" w:space="0" w:color="auto"/>
              <w:bottom w:val="single" w:sz="4" w:space="0" w:color="auto"/>
              <w:right w:val="single" w:sz="12" w:space="0" w:color="auto"/>
            </w:tcBorders>
            <w:vAlign w:val="center"/>
            <w:hideMark/>
          </w:tcPr>
          <w:p w14:paraId="5999CC15" w14:textId="77777777" w:rsidR="001C1766" w:rsidRPr="001C1766" w:rsidRDefault="001C1766" w:rsidP="008D4D0F">
            <w:pPr>
              <w:rPr>
                <w:rFonts w:ascii="Times New Roman" w:eastAsia="Times New Roman" w:hAnsi="Times New Roman" w:cs="Times New Roman"/>
                <w:b/>
                <w:bCs/>
                <w:color w:val="000000"/>
              </w:rPr>
            </w:pPr>
          </w:p>
        </w:tc>
      </w:tr>
      <w:tr w:rsidR="001C1766" w:rsidRPr="00040A8B" w14:paraId="70F456FA" w14:textId="77777777" w:rsidTr="008D4D0F">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C3B527"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t>1.</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97628" w14:textId="49641991" w:rsidR="001C1766" w:rsidRPr="001C1766" w:rsidRDefault="001C1766" w:rsidP="008D4D0F">
            <w:pPr>
              <w:rPr>
                <w:rFonts w:ascii="Times New Roman" w:eastAsia="Times New Roman" w:hAnsi="Times New Roman" w:cs="Times New Roman"/>
                <w:b/>
                <w:bCs/>
                <w:color w:val="000000"/>
                <w:sz w:val="20"/>
                <w:szCs w:val="20"/>
              </w:rPr>
            </w:pPr>
            <w:proofErr w:type="spellStart"/>
            <w:r w:rsidRPr="001C1766">
              <w:rPr>
                <w:rFonts w:ascii="Times New Roman" w:eastAsia="Times New Roman" w:hAnsi="Times New Roman" w:cs="Times New Roman"/>
                <w:b/>
                <w:bCs/>
                <w:color w:val="000000"/>
                <w:sz w:val="20"/>
                <w:szCs w:val="20"/>
              </w:rPr>
              <w:t>Asisten</w:t>
            </w:r>
            <w:r w:rsidR="00F76FD3">
              <w:rPr>
                <w:rFonts w:ascii="Times New Roman" w:eastAsia="Times New Roman" w:hAnsi="Times New Roman" w:cs="Times New Roman"/>
                <w:b/>
                <w:bCs/>
                <w:color w:val="000000"/>
                <w:sz w:val="20"/>
                <w:szCs w:val="20"/>
              </w:rPr>
              <w:t>ț</w:t>
            </w:r>
            <w:r w:rsidRPr="001C1766">
              <w:rPr>
                <w:rFonts w:ascii="Times New Roman" w:eastAsia="Times New Roman" w:hAnsi="Times New Roman" w:cs="Times New Roman"/>
                <w:b/>
                <w:bCs/>
                <w:color w:val="000000"/>
                <w:sz w:val="20"/>
                <w:szCs w:val="20"/>
              </w:rPr>
              <w:t>ă</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medicală</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primară</w:t>
            </w:r>
            <w:proofErr w:type="spellEnd"/>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69FF7"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89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33B2D9"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39.168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613329"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12,97%</w:t>
            </w:r>
          </w:p>
        </w:tc>
      </w:tr>
      <w:tr w:rsidR="001C1766" w:rsidRPr="00040A8B" w14:paraId="35B625F6" w14:textId="77777777" w:rsidTr="008D4D0F">
        <w:trPr>
          <w:trHeight w:val="600"/>
        </w:trPr>
        <w:tc>
          <w:tcPr>
            <w:tcW w:w="960" w:type="dxa"/>
            <w:tcBorders>
              <w:top w:val="single" w:sz="4" w:space="0" w:color="auto"/>
              <w:left w:val="single" w:sz="12" w:space="0" w:color="auto"/>
              <w:bottom w:val="single" w:sz="8" w:space="0" w:color="auto"/>
              <w:right w:val="single" w:sz="8" w:space="0" w:color="auto"/>
            </w:tcBorders>
            <w:shd w:val="clear" w:color="auto" w:fill="auto"/>
            <w:vAlign w:val="bottom"/>
            <w:hideMark/>
          </w:tcPr>
          <w:p w14:paraId="68B99FAA"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t>2.</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single" w:sz="4" w:space="0" w:color="auto"/>
              <w:left w:val="nil"/>
              <w:bottom w:val="single" w:sz="8" w:space="0" w:color="auto"/>
              <w:right w:val="single" w:sz="8" w:space="0" w:color="auto"/>
            </w:tcBorders>
            <w:shd w:val="clear" w:color="auto" w:fill="auto"/>
            <w:vAlign w:val="bottom"/>
            <w:hideMark/>
          </w:tcPr>
          <w:p w14:paraId="342F3DDC" w14:textId="0039AE6D" w:rsidR="001C1766" w:rsidRPr="001C1766" w:rsidRDefault="001C1766" w:rsidP="008D4D0F">
            <w:pPr>
              <w:rPr>
                <w:rFonts w:ascii="Times New Roman" w:eastAsia="Times New Roman" w:hAnsi="Times New Roman" w:cs="Times New Roman"/>
                <w:color w:val="000000"/>
                <w:sz w:val="20"/>
                <w:szCs w:val="20"/>
              </w:rPr>
            </w:pPr>
            <w:proofErr w:type="spellStart"/>
            <w:r w:rsidRPr="001C1766">
              <w:rPr>
                <w:rFonts w:ascii="Times New Roman" w:eastAsia="Times New Roman" w:hAnsi="Times New Roman" w:cs="Times New Roman"/>
                <w:color w:val="000000"/>
                <w:sz w:val="20"/>
                <w:szCs w:val="20"/>
              </w:rPr>
              <w:t>Asisten</w:t>
            </w:r>
            <w:r w:rsidR="00F76FD3">
              <w:rPr>
                <w:rFonts w:ascii="Times New Roman" w:eastAsia="Times New Roman" w:hAnsi="Times New Roman" w:cs="Times New Roman"/>
                <w:color w:val="000000"/>
                <w:sz w:val="20"/>
                <w:szCs w:val="20"/>
              </w:rPr>
              <w:t>ț</w:t>
            </w:r>
            <w:r w:rsidRPr="001C1766">
              <w:rPr>
                <w:rFonts w:ascii="Times New Roman" w:eastAsia="Times New Roman" w:hAnsi="Times New Roman" w:cs="Times New Roman"/>
                <w:color w:val="000000"/>
                <w:sz w:val="20"/>
                <w:szCs w:val="20"/>
              </w:rPr>
              <w:t>ă</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medicală</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ambulatorie</w:t>
            </w:r>
            <w:proofErr w:type="spellEnd"/>
            <w:r w:rsidRPr="001C1766">
              <w:rPr>
                <w:rFonts w:ascii="Times New Roman" w:eastAsia="Times New Roman" w:hAnsi="Times New Roman" w:cs="Times New Roman"/>
                <w:color w:val="000000"/>
                <w:sz w:val="20"/>
                <w:szCs w:val="20"/>
              </w:rPr>
              <w:t xml:space="preserve"> de </w:t>
            </w:r>
            <w:proofErr w:type="spellStart"/>
            <w:r w:rsidRPr="001C1766">
              <w:rPr>
                <w:rFonts w:ascii="Times New Roman" w:eastAsia="Times New Roman" w:hAnsi="Times New Roman" w:cs="Times New Roman"/>
                <w:color w:val="000000"/>
                <w:sz w:val="20"/>
                <w:szCs w:val="20"/>
              </w:rPr>
              <w:t>specialitate</w:t>
            </w:r>
            <w:proofErr w:type="spellEnd"/>
            <w:r w:rsidRPr="001C1766">
              <w:rPr>
                <w:rFonts w:ascii="Times New Roman" w:eastAsia="Times New Roman" w:hAnsi="Times New Roman" w:cs="Times New Roman"/>
                <w:color w:val="000000"/>
                <w:sz w:val="20"/>
                <w:szCs w:val="20"/>
              </w:rPr>
              <w:t xml:space="preserve"> pentru </w:t>
            </w:r>
            <w:proofErr w:type="spellStart"/>
            <w:r w:rsidRPr="001C1766">
              <w:rPr>
                <w:rFonts w:ascii="Times New Roman" w:eastAsia="Times New Roman" w:hAnsi="Times New Roman" w:cs="Times New Roman"/>
                <w:b/>
                <w:bCs/>
                <w:color w:val="000000"/>
                <w:sz w:val="20"/>
                <w:szCs w:val="20"/>
              </w:rPr>
              <w:t>specialită</w:t>
            </w:r>
            <w:r w:rsidR="00F76FD3">
              <w:rPr>
                <w:rFonts w:ascii="Times New Roman" w:eastAsia="Times New Roman" w:hAnsi="Times New Roman" w:cs="Times New Roman"/>
                <w:b/>
                <w:bCs/>
                <w:color w:val="000000"/>
                <w:sz w:val="20"/>
                <w:szCs w:val="20"/>
              </w:rPr>
              <w:t>ț</w:t>
            </w:r>
            <w:r w:rsidRPr="001C1766">
              <w:rPr>
                <w:rFonts w:ascii="Times New Roman" w:eastAsia="Times New Roman" w:hAnsi="Times New Roman" w:cs="Times New Roman"/>
                <w:b/>
                <w:bCs/>
                <w:color w:val="000000"/>
                <w:sz w:val="20"/>
                <w:szCs w:val="20"/>
              </w:rPr>
              <w:t>ile</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clinice</w:t>
            </w:r>
            <w:proofErr w:type="spellEnd"/>
          </w:p>
        </w:tc>
        <w:tc>
          <w:tcPr>
            <w:tcW w:w="1360" w:type="dxa"/>
            <w:tcBorders>
              <w:top w:val="single" w:sz="4" w:space="0" w:color="auto"/>
              <w:left w:val="nil"/>
              <w:bottom w:val="single" w:sz="8" w:space="0" w:color="auto"/>
              <w:right w:val="single" w:sz="8" w:space="0" w:color="auto"/>
            </w:tcBorders>
            <w:shd w:val="clear" w:color="auto" w:fill="auto"/>
            <w:vAlign w:val="bottom"/>
            <w:hideMark/>
          </w:tcPr>
          <w:p w14:paraId="1364F97D"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25</w:t>
            </w:r>
          </w:p>
        </w:tc>
        <w:tc>
          <w:tcPr>
            <w:tcW w:w="1380" w:type="dxa"/>
            <w:tcBorders>
              <w:top w:val="single" w:sz="4" w:space="0" w:color="auto"/>
              <w:left w:val="nil"/>
              <w:bottom w:val="single" w:sz="8" w:space="0" w:color="auto"/>
              <w:right w:val="single" w:sz="8" w:space="0" w:color="auto"/>
            </w:tcBorders>
            <w:shd w:val="clear" w:color="auto" w:fill="auto"/>
            <w:vAlign w:val="bottom"/>
            <w:hideMark/>
          </w:tcPr>
          <w:p w14:paraId="23C3FEB6"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19.107</w:t>
            </w:r>
          </w:p>
        </w:tc>
        <w:tc>
          <w:tcPr>
            <w:tcW w:w="1380" w:type="dxa"/>
            <w:tcBorders>
              <w:top w:val="single" w:sz="4" w:space="0" w:color="auto"/>
              <w:left w:val="nil"/>
              <w:bottom w:val="single" w:sz="8" w:space="0" w:color="auto"/>
              <w:right w:val="single" w:sz="12" w:space="0" w:color="auto"/>
            </w:tcBorders>
            <w:shd w:val="clear" w:color="auto" w:fill="auto"/>
            <w:vAlign w:val="bottom"/>
            <w:hideMark/>
          </w:tcPr>
          <w:p w14:paraId="310F5ED7"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6,33%</w:t>
            </w:r>
          </w:p>
        </w:tc>
      </w:tr>
      <w:tr w:rsidR="001C1766" w:rsidRPr="00040A8B" w14:paraId="7D58F9CE" w14:textId="77777777" w:rsidTr="008D4D0F">
        <w:trPr>
          <w:trHeight w:val="600"/>
        </w:trPr>
        <w:tc>
          <w:tcPr>
            <w:tcW w:w="960" w:type="dxa"/>
            <w:tcBorders>
              <w:top w:val="nil"/>
              <w:left w:val="single" w:sz="12" w:space="0" w:color="auto"/>
              <w:bottom w:val="single" w:sz="8" w:space="0" w:color="auto"/>
              <w:right w:val="single" w:sz="8" w:space="0" w:color="auto"/>
            </w:tcBorders>
            <w:shd w:val="clear" w:color="auto" w:fill="auto"/>
            <w:vAlign w:val="bottom"/>
            <w:hideMark/>
          </w:tcPr>
          <w:p w14:paraId="27DB2FA0"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t>3.</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nil"/>
              <w:left w:val="nil"/>
              <w:bottom w:val="single" w:sz="8" w:space="0" w:color="auto"/>
              <w:right w:val="single" w:sz="8" w:space="0" w:color="auto"/>
            </w:tcBorders>
            <w:shd w:val="clear" w:color="auto" w:fill="auto"/>
            <w:vAlign w:val="bottom"/>
            <w:hideMark/>
          </w:tcPr>
          <w:p w14:paraId="1EBEDE20" w14:textId="26C9872D" w:rsidR="001C1766" w:rsidRPr="001C1766" w:rsidRDefault="001C1766" w:rsidP="008D4D0F">
            <w:pPr>
              <w:rPr>
                <w:rFonts w:ascii="Times New Roman" w:eastAsia="Times New Roman" w:hAnsi="Times New Roman" w:cs="Times New Roman"/>
                <w:color w:val="000000"/>
                <w:sz w:val="20"/>
                <w:szCs w:val="20"/>
              </w:rPr>
            </w:pPr>
            <w:proofErr w:type="spellStart"/>
            <w:r w:rsidRPr="001C1766">
              <w:rPr>
                <w:rFonts w:ascii="Times New Roman" w:eastAsia="Times New Roman" w:hAnsi="Times New Roman" w:cs="Times New Roman"/>
                <w:color w:val="000000"/>
                <w:sz w:val="20"/>
                <w:szCs w:val="20"/>
              </w:rPr>
              <w:t>Asisten</w:t>
            </w:r>
            <w:r w:rsidR="00F76FD3">
              <w:rPr>
                <w:rFonts w:ascii="Times New Roman" w:eastAsia="Times New Roman" w:hAnsi="Times New Roman" w:cs="Times New Roman"/>
                <w:color w:val="000000"/>
                <w:sz w:val="20"/>
                <w:szCs w:val="20"/>
              </w:rPr>
              <w:t>ț</w:t>
            </w:r>
            <w:r w:rsidRPr="001C1766">
              <w:rPr>
                <w:rFonts w:ascii="Times New Roman" w:eastAsia="Times New Roman" w:hAnsi="Times New Roman" w:cs="Times New Roman"/>
                <w:color w:val="000000"/>
                <w:sz w:val="20"/>
                <w:szCs w:val="20"/>
              </w:rPr>
              <w:t>ă</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medicală</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ambulatorie</w:t>
            </w:r>
            <w:proofErr w:type="spellEnd"/>
            <w:r w:rsidRPr="001C1766">
              <w:rPr>
                <w:rFonts w:ascii="Times New Roman" w:eastAsia="Times New Roman" w:hAnsi="Times New Roman" w:cs="Times New Roman"/>
                <w:color w:val="000000"/>
                <w:sz w:val="20"/>
                <w:szCs w:val="20"/>
              </w:rPr>
              <w:t xml:space="preserve"> de </w:t>
            </w:r>
            <w:proofErr w:type="spellStart"/>
            <w:r w:rsidRPr="001C1766">
              <w:rPr>
                <w:rFonts w:ascii="Times New Roman" w:eastAsia="Times New Roman" w:hAnsi="Times New Roman" w:cs="Times New Roman"/>
                <w:color w:val="000000"/>
                <w:sz w:val="20"/>
                <w:szCs w:val="20"/>
              </w:rPr>
              <w:t>specialitate</w:t>
            </w:r>
            <w:proofErr w:type="spellEnd"/>
            <w:r w:rsidRPr="001C1766">
              <w:rPr>
                <w:rFonts w:ascii="Times New Roman" w:eastAsia="Times New Roman" w:hAnsi="Times New Roman" w:cs="Times New Roman"/>
                <w:color w:val="000000"/>
                <w:sz w:val="20"/>
                <w:szCs w:val="20"/>
              </w:rPr>
              <w:t xml:space="preserve"> pentru </w:t>
            </w:r>
            <w:proofErr w:type="spellStart"/>
            <w:r w:rsidRPr="001C1766">
              <w:rPr>
                <w:rFonts w:ascii="Times New Roman" w:eastAsia="Times New Roman" w:hAnsi="Times New Roman" w:cs="Times New Roman"/>
                <w:b/>
                <w:bCs/>
                <w:color w:val="000000"/>
                <w:sz w:val="20"/>
                <w:szCs w:val="20"/>
              </w:rPr>
              <w:t>specialită</w:t>
            </w:r>
            <w:r w:rsidR="00F76FD3">
              <w:rPr>
                <w:rFonts w:ascii="Times New Roman" w:eastAsia="Times New Roman" w:hAnsi="Times New Roman" w:cs="Times New Roman"/>
                <w:b/>
                <w:bCs/>
                <w:color w:val="000000"/>
                <w:sz w:val="20"/>
                <w:szCs w:val="20"/>
              </w:rPr>
              <w:t>ț</w:t>
            </w:r>
            <w:r w:rsidRPr="001C1766">
              <w:rPr>
                <w:rFonts w:ascii="Times New Roman" w:eastAsia="Times New Roman" w:hAnsi="Times New Roman" w:cs="Times New Roman"/>
                <w:b/>
                <w:bCs/>
                <w:color w:val="000000"/>
                <w:sz w:val="20"/>
                <w:szCs w:val="20"/>
              </w:rPr>
              <w:t>ile</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paraclinice</w:t>
            </w:r>
            <w:proofErr w:type="spellEnd"/>
          </w:p>
        </w:tc>
        <w:tc>
          <w:tcPr>
            <w:tcW w:w="1360" w:type="dxa"/>
            <w:tcBorders>
              <w:top w:val="nil"/>
              <w:left w:val="nil"/>
              <w:bottom w:val="single" w:sz="8" w:space="0" w:color="auto"/>
              <w:right w:val="single" w:sz="8" w:space="0" w:color="auto"/>
            </w:tcBorders>
            <w:shd w:val="clear" w:color="auto" w:fill="auto"/>
            <w:vAlign w:val="bottom"/>
            <w:hideMark/>
          </w:tcPr>
          <w:p w14:paraId="1B5C32AA"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8</w:t>
            </w:r>
          </w:p>
        </w:tc>
        <w:tc>
          <w:tcPr>
            <w:tcW w:w="1380" w:type="dxa"/>
            <w:tcBorders>
              <w:top w:val="nil"/>
              <w:left w:val="nil"/>
              <w:bottom w:val="single" w:sz="8" w:space="0" w:color="auto"/>
              <w:right w:val="single" w:sz="8" w:space="0" w:color="auto"/>
            </w:tcBorders>
            <w:shd w:val="clear" w:color="auto" w:fill="auto"/>
            <w:vAlign w:val="bottom"/>
            <w:hideMark/>
          </w:tcPr>
          <w:p w14:paraId="3B1070B6"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4.743</w:t>
            </w:r>
          </w:p>
        </w:tc>
        <w:tc>
          <w:tcPr>
            <w:tcW w:w="1380" w:type="dxa"/>
            <w:tcBorders>
              <w:top w:val="nil"/>
              <w:left w:val="nil"/>
              <w:bottom w:val="single" w:sz="8" w:space="0" w:color="auto"/>
              <w:right w:val="single" w:sz="12" w:space="0" w:color="auto"/>
            </w:tcBorders>
            <w:shd w:val="clear" w:color="auto" w:fill="auto"/>
            <w:vAlign w:val="bottom"/>
            <w:hideMark/>
          </w:tcPr>
          <w:p w14:paraId="00C0BE81"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1,57%</w:t>
            </w:r>
          </w:p>
        </w:tc>
      </w:tr>
      <w:tr w:rsidR="001C1766" w:rsidRPr="00040A8B" w14:paraId="4CEB033F" w14:textId="77777777" w:rsidTr="008D4D0F">
        <w:trPr>
          <w:trHeight w:val="600"/>
        </w:trPr>
        <w:tc>
          <w:tcPr>
            <w:tcW w:w="960" w:type="dxa"/>
            <w:tcBorders>
              <w:top w:val="nil"/>
              <w:left w:val="single" w:sz="12" w:space="0" w:color="auto"/>
              <w:bottom w:val="single" w:sz="8" w:space="0" w:color="auto"/>
              <w:right w:val="single" w:sz="8" w:space="0" w:color="auto"/>
            </w:tcBorders>
            <w:shd w:val="clear" w:color="auto" w:fill="auto"/>
            <w:vAlign w:val="bottom"/>
            <w:hideMark/>
          </w:tcPr>
          <w:p w14:paraId="597454B6"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t>4.</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nil"/>
              <w:left w:val="nil"/>
              <w:bottom w:val="single" w:sz="8" w:space="0" w:color="auto"/>
              <w:right w:val="single" w:sz="8" w:space="0" w:color="auto"/>
            </w:tcBorders>
            <w:shd w:val="clear" w:color="auto" w:fill="auto"/>
            <w:vAlign w:val="bottom"/>
            <w:hideMark/>
          </w:tcPr>
          <w:p w14:paraId="5EE2BFAE" w14:textId="4B9D68AB" w:rsidR="001C1766" w:rsidRPr="001C1766" w:rsidRDefault="001C1766" w:rsidP="008D4D0F">
            <w:pPr>
              <w:rPr>
                <w:rFonts w:ascii="Times New Roman" w:eastAsia="Times New Roman" w:hAnsi="Times New Roman" w:cs="Times New Roman"/>
                <w:color w:val="000000"/>
                <w:sz w:val="20"/>
                <w:szCs w:val="20"/>
              </w:rPr>
            </w:pPr>
            <w:proofErr w:type="spellStart"/>
            <w:r w:rsidRPr="001C1766">
              <w:rPr>
                <w:rFonts w:ascii="Times New Roman" w:eastAsia="Times New Roman" w:hAnsi="Times New Roman" w:cs="Times New Roman"/>
                <w:color w:val="000000"/>
                <w:sz w:val="20"/>
                <w:szCs w:val="20"/>
              </w:rPr>
              <w:t>Asisten</w:t>
            </w:r>
            <w:r w:rsidR="00F76FD3">
              <w:rPr>
                <w:rFonts w:ascii="Times New Roman" w:eastAsia="Times New Roman" w:hAnsi="Times New Roman" w:cs="Times New Roman"/>
                <w:color w:val="000000"/>
                <w:sz w:val="20"/>
                <w:szCs w:val="20"/>
              </w:rPr>
              <w:t>ț</w:t>
            </w:r>
            <w:r w:rsidRPr="001C1766">
              <w:rPr>
                <w:rFonts w:ascii="Times New Roman" w:eastAsia="Times New Roman" w:hAnsi="Times New Roman" w:cs="Times New Roman"/>
                <w:color w:val="000000"/>
                <w:sz w:val="20"/>
                <w:szCs w:val="20"/>
              </w:rPr>
              <w:t>ă</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medicală</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ambulatorie</w:t>
            </w:r>
            <w:proofErr w:type="spellEnd"/>
            <w:r w:rsidRPr="001C1766">
              <w:rPr>
                <w:rFonts w:ascii="Times New Roman" w:eastAsia="Times New Roman" w:hAnsi="Times New Roman" w:cs="Times New Roman"/>
                <w:color w:val="000000"/>
                <w:sz w:val="20"/>
                <w:szCs w:val="20"/>
              </w:rPr>
              <w:t xml:space="preserve"> de </w:t>
            </w:r>
            <w:proofErr w:type="spellStart"/>
            <w:r w:rsidRPr="001C1766">
              <w:rPr>
                <w:rFonts w:ascii="Times New Roman" w:eastAsia="Times New Roman" w:hAnsi="Times New Roman" w:cs="Times New Roman"/>
                <w:color w:val="000000"/>
                <w:sz w:val="20"/>
                <w:szCs w:val="20"/>
              </w:rPr>
              <w:t>specialitate</w:t>
            </w:r>
            <w:proofErr w:type="spellEnd"/>
            <w:r w:rsidRPr="001C1766">
              <w:rPr>
                <w:rFonts w:ascii="Times New Roman" w:eastAsia="Times New Roman" w:hAnsi="Times New Roman" w:cs="Times New Roman"/>
                <w:color w:val="000000"/>
                <w:sz w:val="20"/>
                <w:szCs w:val="20"/>
              </w:rPr>
              <w:t xml:space="preserve"> pentru </w:t>
            </w:r>
            <w:proofErr w:type="spellStart"/>
            <w:r w:rsidRPr="001C1766">
              <w:rPr>
                <w:rFonts w:ascii="Times New Roman" w:eastAsia="Times New Roman" w:hAnsi="Times New Roman" w:cs="Times New Roman"/>
                <w:color w:val="000000"/>
                <w:sz w:val="20"/>
                <w:szCs w:val="20"/>
              </w:rPr>
              <w:t>specialitatea</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b/>
                <w:bCs/>
                <w:color w:val="000000"/>
                <w:sz w:val="20"/>
                <w:szCs w:val="20"/>
              </w:rPr>
              <w:t>medicină</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dentară</w:t>
            </w:r>
            <w:proofErr w:type="spellEnd"/>
          </w:p>
        </w:tc>
        <w:tc>
          <w:tcPr>
            <w:tcW w:w="1360" w:type="dxa"/>
            <w:tcBorders>
              <w:top w:val="nil"/>
              <w:left w:val="nil"/>
              <w:bottom w:val="single" w:sz="8" w:space="0" w:color="auto"/>
              <w:right w:val="single" w:sz="8" w:space="0" w:color="auto"/>
            </w:tcBorders>
            <w:shd w:val="clear" w:color="auto" w:fill="auto"/>
            <w:vAlign w:val="bottom"/>
            <w:hideMark/>
          </w:tcPr>
          <w:p w14:paraId="3BE04FD3"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16</w:t>
            </w:r>
          </w:p>
        </w:tc>
        <w:tc>
          <w:tcPr>
            <w:tcW w:w="1380" w:type="dxa"/>
            <w:tcBorders>
              <w:top w:val="nil"/>
              <w:left w:val="nil"/>
              <w:bottom w:val="single" w:sz="8" w:space="0" w:color="auto"/>
              <w:right w:val="single" w:sz="8" w:space="0" w:color="auto"/>
            </w:tcBorders>
            <w:shd w:val="clear" w:color="auto" w:fill="auto"/>
            <w:vAlign w:val="bottom"/>
            <w:hideMark/>
          </w:tcPr>
          <w:p w14:paraId="276334C9"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1355</w:t>
            </w:r>
          </w:p>
        </w:tc>
        <w:tc>
          <w:tcPr>
            <w:tcW w:w="1380" w:type="dxa"/>
            <w:tcBorders>
              <w:top w:val="nil"/>
              <w:left w:val="nil"/>
              <w:bottom w:val="single" w:sz="8" w:space="0" w:color="auto"/>
              <w:right w:val="single" w:sz="12" w:space="0" w:color="auto"/>
            </w:tcBorders>
            <w:shd w:val="clear" w:color="auto" w:fill="auto"/>
            <w:vAlign w:val="bottom"/>
            <w:hideMark/>
          </w:tcPr>
          <w:p w14:paraId="23ECC269"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0,45%</w:t>
            </w:r>
          </w:p>
        </w:tc>
      </w:tr>
      <w:tr w:rsidR="001C1766" w:rsidRPr="00040A8B" w14:paraId="11350DCE" w14:textId="77777777" w:rsidTr="008D4D0F">
        <w:trPr>
          <w:trHeight w:val="600"/>
        </w:trPr>
        <w:tc>
          <w:tcPr>
            <w:tcW w:w="960" w:type="dxa"/>
            <w:vMerge w:val="restart"/>
            <w:tcBorders>
              <w:top w:val="nil"/>
              <w:left w:val="single" w:sz="12" w:space="0" w:color="auto"/>
              <w:bottom w:val="single" w:sz="8" w:space="0" w:color="000000"/>
              <w:right w:val="single" w:sz="8" w:space="0" w:color="auto"/>
            </w:tcBorders>
            <w:shd w:val="clear" w:color="auto" w:fill="auto"/>
            <w:vAlign w:val="bottom"/>
            <w:hideMark/>
          </w:tcPr>
          <w:p w14:paraId="6EE85E34"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t>5.</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nil"/>
              <w:left w:val="nil"/>
              <w:bottom w:val="nil"/>
              <w:right w:val="single" w:sz="8" w:space="0" w:color="auto"/>
            </w:tcBorders>
            <w:shd w:val="clear" w:color="auto" w:fill="auto"/>
            <w:vAlign w:val="bottom"/>
            <w:hideMark/>
          </w:tcPr>
          <w:p w14:paraId="6372D452" w14:textId="4D73321F" w:rsidR="001C1766" w:rsidRPr="001C1766" w:rsidRDefault="001C1766" w:rsidP="008D4D0F">
            <w:pPr>
              <w:rPr>
                <w:rFonts w:ascii="Times New Roman" w:eastAsia="Times New Roman" w:hAnsi="Times New Roman" w:cs="Times New Roman"/>
                <w:b/>
                <w:bCs/>
                <w:color w:val="000000"/>
                <w:sz w:val="20"/>
                <w:szCs w:val="20"/>
              </w:rPr>
            </w:pPr>
            <w:proofErr w:type="spellStart"/>
            <w:r w:rsidRPr="001C1766">
              <w:rPr>
                <w:rFonts w:ascii="Times New Roman" w:eastAsia="Times New Roman" w:hAnsi="Times New Roman" w:cs="Times New Roman"/>
                <w:b/>
                <w:bCs/>
                <w:color w:val="000000"/>
                <w:sz w:val="20"/>
                <w:szCs w:val="20"/>
              </w:rPr>
              <w:t>Asisten</w:t>
            </w:r>
            <w:r w:rsidR="00F76FD3">
              <w:rPr>
                <w:rFonts w:ascii="Times New Roman" w:eastAsia="Times New Roman" w:hAnsi="Times New Roman" w:cs="Times New Roman"/>
                <w:b/>
                <w:bCs/>
                <w:color w:val="000000"/>
                <w:sz w:val="20"/>
                <w:szCs w:val="20"/>
              </w:rPr>
              <w:t>ț</w:t>
            </w:r>
            <w:r w:rsidRPr="001C1766">
              <w:rPr>
                <w:rFonts w:ascii="Times New Roman" w:eastAsia="Times New Roman" w:hAnsi="Times New Roman" w:cs="Times New Roman"/>
                <w:b/>
                <w:bCs/>
                <w:color w:val="000000"/>
                <w:sz w:val="20"/>
                <w:szCs w:val="20"/>
              </w:rPr>
              <w:t>ă</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medicală</w:t>
            </w:r>
            <w:proofErr w:type="spellEnd"/>
            <w:r w:rsidRPr="001C1766">
              <w:rPr>
                <w:rFonts w:ascii="Times New Roman" w:eastAsia="Times New Roman" w:hAnsi="Times New Roman" w:cs="Times New Roman"/>
                <w:b/>
                <w:bCs/>
                <w:color w:val="000000"/>
                <w:sz w:val="20"/>
                <w:szCs w:val="20"/>
              </w:rPr>
              <w:t xml:space="preserve"> de </w:t>
            </w:r>
            <w:proofErr w:type="spellStart"/>
            <w:r w:rsidRPr="001C1766">
              <w:rPr>
                <w:rFonts w:ascii="Times New Roman" w:eastAsia="Times New Roman" w:hAnsi="Times New Roman" w:cs="Times New Roman"/>
                <w:b/>
                <w:bCs/>
                <w:color w:val="000000"/>
                <w:sz w:val="20"/>
                <w:szCs w:val="20"/>
              </w:rPr>
              <w:t>specialitate</w:t>
            </w:r>
            <w:proofErr w:type="spellEnd"/>
            <w:r w:rsidRPr="001C1766">
              <w:rPr>
                <w:rFonts w:ascii="Times New Roman" w:eastAsia="Times New Roman" w:hAnsi="Times New Roman" w:cs="Times New Roman"/>
                <w:b/>
                <w:bCs/>
                <w:color w:val="000000"/>
                <w:sz w:val="20"/>
                <w:szCs w:val="20"/>
              </w:rPr>
              <w:t xml:space="preserve"> de </w:t>
            </w:r>
            <w:proofErr w:type="spellStart"/>
            <w:r w:rsidRPr="001C1766">
              <w:rPr>
                <w:rFonts w:ascii="Times New Roman" w:eastAsia="Times New Roman" w:hAnsi="Times New Roman" w:cs="Times New Roman"/>
                <w:b/>
                <w:bCs/>
                <w:color w:val="000000"/>
                <w:sz w:val="20"/>
                <w:szCs w:val="20"/>
              </w:rPr>
              <w:t>recuperare</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reabilitare</w:t>
            </w:r>
            <w:proofErr w:type="spellEnd"/>
            <w:r w:rsidRPr="001C1766">
              <w:rPr>
                <w:rFonts w:ascii="Times New Roman" w:eastAsia="Times New Roman" w:hAnsi="Times New Roman" w:cs="Times New Roman"/>
                <w:b/>
                <w:bCs/>
                <w:color w:val="000000"/>
                <w:sz w:val="20"/>
                <w:szCs w:val="20"/>
              </w:rPr>
              <w:t xml:space="preserve"> a </w:t>
            </w:r>
            <w:proofErr w:type="spellStart"/>
            <w:r w:rsidRPr="001C1766">
              <w:rPr>
                <w:rFonts w:ascii="Times New Roman" w:eastAsia="Times New Roman" w:hAnsi="Times New Roman" w:cs="Times New Roman"/>
                <w:b/>
                <w:bCs/>
                <w:color w:val="000000"/>
                <w:sz w:val="20"/>
                <w:szCs w:val="20"/>
              </w:rPr>
              <w:t>sănătă</w:t>
            </w:r>
            <w:r w:rsidR="00F76FD3">
              <w:rPr>
                <w:rFonts w:ascii="Times New Roman" w:eastAsia="Times New Roman" w:hAnsi="Times New Roman" w:cs="Times New Roman"/>
                <w:b/>
                <w:bCs/>
                <w:color w:val="000000"/>
                <w:sz w:val="20"/>
                <w:szCs w:val="20"/>
              </w:rPr>
              <w:t>ț</w:t>
            </w:r>
            <w:r w:rsidRPr="001C1766">
              <w:rPr>
                <w:rFonts w:ascii="Times New Roman" w:eastAsia="Times New Roman" w:hAnsi="Times New Roman" w:cs="Times New Roman"/>
                <w:b/>
                <w:bCs/>
                <w:color w:val="000000"/>
                <w:sz w:val="20"/>
                <w:szCs w:val="20"/>
              </w:rPr>
              <w:t>ii</w:t>
            </w:r>
            <w:proofErr w:type="spellEnd"/>
            <w:r w:rsidRPr="001C1766">
              <w:rPr>
                <w:rFonts w:ascii="Times New Roman" w:eastAsia="Times New Roman" w:hAnsi="Times New Roman" w:cs="Times New Roman"/>
                <w:color w:val="000000"/>
                <w:sz w:val="20"/>
                <w:szCs w:val="20"/>
              </w:rPr>
              <w:t xml:space="preserve"> </w:t>
            </w:r>
          </w:p>
        </w:tc>
        <w:tc>
          <w:tcPr>
            <w:tcW w:w="1360" w:type="dxa"/>
            <w:vMerge w:val="restart"/>
            <w:tcBorders>
              <w:top w:val="nil"/>
              <w:left w:val="single" w:sz="8" w:space="0" w:color="auto"/>
              <w:bottom w:val="single" w:sz="8" w:space="0" w:color="000000"/>
              <w:right w:val="single" w:sz="8" w:space="0" w:color="auto"/>
            </w:tcBorders>
            <w:shd w:val="clear" w:color="auto" w:fill="auto"/>
            <w:vAlign w:val="bottom"/>
            <w:hideMark/>
          </w:tcPr>
          <w:p w14:paraId="47482920"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6</w:t>
            </w:r>
          </w:p>
        </w:tc>
        <w:tc>
          <w:tcPr>
            <w:tcW w:w="1380" w:type="dxa"/>
            <w:vMerge w:val="restart"/>
            <w:tcBorders>
              <w:top w:val="nil"/>
              <w:left w:val="single" w:sz="8" w:space="0" w:color="auto"/>
              <w:bottom w:val="single" w:sz="8" w:space="0" w:color="000000"/>
              <w:right w:val="single" w:sz="8" w:space="0" w:color="auto"/>
            </w:tcBorders>
            <w:shd w:val="clear" w:color="auto" w:fill="auto"/>
            <w:vAlign w:val="bottom"/>
            <w:hideMark/>
          </w:tcPr>
          <w:p w14:paraId="365E9A93"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3.103</w:t>
            </w:r>
          </w:p>
        </w:tc>
        <w:tc>
          <w:tcPr>
            <w:tcW w:w="1380" w:type="dxa"/>
            <w:vMerge w:val="restart"/>
            <w:tcBorders>
              <w:top w:val="nil"/>
              <w:left w:val="single" w:sz="8" w:space="0" w:color="auto"/>
              <w:bottom w:val="single" w:sz="8" w:space="0" w:color="000000"/>
              <w:right w:val="single" w:sz="12" w:space="0" w:color="auto"/>
            </w:tcBorders>
            <w:shd w:val="clear" w:color="auto" w:fill="auto"/>
            <w:vAlign w:val="bottom"/>
            <w:hideMark/>
          </w:tcPr>
          <w:p w14:paraId="665CCD18"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1,03%</w:t>
            </w:r>
          </w:p>
        </w:tc>
      </w:tr>
      <w:tr w:rsidR="001C1766" w:rsidRPr="00040A8B" w14:paraId="66B83FDF" w14:textId="77777777" w:rsidTr="008D4D0F">
        <w:trPr>
          <w:trHeight w:val="345"/>
        </w:trPr>
        <w:tc>
          <w:tcPr>
            <w:tcW w:w="960" w:type="dxa"/>
            <w:vMerge/>
            <w:tcBorders>
              <w:top w:val="nil"/>
              <w:left w:val="single" w:sz="12" w:space="0" w:color="auto"/>
              <w:bottom w:val="single" w:sz="8" w:space="0" w:color="000000"/>
              <w:right w:val="single" w:sz="8" w:space="0" w:color="auto"/>
            </w:tcBorders>
            <w:vAlign w:val="center"/>
            <w:hideMark/>
          </w:tcPr>
          <w:p w14:paraId="3B5F4385" w14:textId="77777777" w:rsidR="001C1766" w:rsidRPr="00040A8B" w:rsidRDefault="001C1766" w:rsidP="008D4D0F">
            <w:pPr>
              <w:rPr>
                <w:rFonts w:eastAsia="Times New Roman" w:cs="Times New Roman"/>
                <w:color w:val="000000"/>
              </w:rPr>
            </w:pPr>
          </w:p>
        </w:tc>
        <w:tc>
          <w:tcPr>
            <w:tcW w:w="4360" w:type="dxa"/>
            <w:tcBorders>
              <w:top w:val="nil"/>
              <w:left w:val="nil"/>
              <w:bottom w:val="single" w:sz="8" w:space="0" w:color="auto"/>
              <w:right w:val="single" w:sz="8" w:space="0" w:color="auto"/>
            </w:tcBorders>
            <w:shd w:val="clear" w:color="auto" w:fill="auto"/>
            <w:vAlign w:val="bottom"/>
            <w:hideMark/>
          </w:tcPr>
          <w:p w14:paraId="50AE1B2F" w14:textId="361D3407" w:rsidR="001C1766" w:rsidRPr="001C1766" w:rsidRDefault="001C1766" w:rsidP="008D4D0F">
            <w:pPr>
              <w:rPr>
                <w:rFonts w:ascii="Times New Roman" w:eastAsia="Times New Roman" w:hAnsi="Times New Roman" w:cs="Times New Roman"/>
                <w:color w:val="000000"/>
                <w:sz w:val="20"/>
                <w:szCs w:val="20"/>
              </w:rPr>
            </w:pPr>
            <w:r w:rsidRPr="001C1766">
              <w:rPr>
                <w:rFonts w:ascii="Times New Roman" w:eastAsia="Times New Roman" w:hAnsi="Times New Roman" w:cs="Times New Roman"/>
                <w:color w:val="000000"/>
                <w:sz w:val="20"/>
                <w:szCs w:val="20"/>
              </w:rPr>
              <w:t>(</w:t>
            </w:r>
            <w:proofErr w:type="spellStart"/>
            <w:r w:rsidRPr="001C1766">
              <w:rPr>
                <w:rFonts w:ascii="Times New Roman" w:eastAsia="Times New Roman" w:hAnsi="Times New Roman" w:cs="Times New Roman"/>
                <w:color w:val="000000"/>
                <w:sz w:val="20"/>
                <w:szCs w:val="20"/>
              </w:rPr>
              <w:t>unită</w:t>
            </w:r>
            <w:r w:rsidR="00F76FD3">
              <w:rPr>
                <w:rFonts w:ascii="Times New Roman" w:eastAsia="Times New Roman" w:hAnsi="Times New Roman" w:cs="Times New Roman"/>
                <w:color w:val="000000"/>
                <w:sz w:val="20"/>
                <w:szCs w:val="20"/>
              </w:rPr>
              <w:t>ț</w:t>
            </w:r>
            <w:r w:rsidRPr="001C1766">
              <w:rPr>
                <w:rFonts w:ascii="Times New Roman" w:eastAsia="Times New Roman" w:hAnsi="Times New Roman" w:cs="Times New Roman"/>
                <w:color w:val="000000"/>
                <w:sz w:val="20"/>
                <w:szCs w:val="20"/>
              </w:rPr>
              <w:t>i</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sanitare</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ambulatorii</w:t>
            </w:r>
            <w:proofErr w:type="spellEnd"/>
            <w:r w:rsidRPr="001C1766">
              <w:rPr>
                <w:rFonts w:ascii="Times New Roman" w:eastAsia="Times New Roman" w:hAnsi="Times New Roman" w:cs="Times New Roman"/>
                <w:color w:val="000000"/>
                <w:sz w:val="20"/>
                <w:szCs w:val="20"/>
              </w:rPr>
              <w:t xml:space="preserve"> de </w:t>
            </w:r>
            <w:proofErr w:type="spellStart"/>
            <w:r w:rsidRPr="001C1766">
              <w:rPr>
                <w:rFonts w:ascii="Times New Roman" w:eastAsia="Times New Roman" w:hAnsi="Times New Roman" w:cs="Times New Roman"/>
                <w:color w:val="000000"/>
                <w:sz w:val="20"/>
                <w:szCs w:val="20"/>
              </w:rPr>
              <w:t>recuperare</w:t>
            </w:r>
            <w:proofErr w:type="spellEnd"/>
            <w:r w:rsidRPr="001C1766">
              <w:rPr>
                <w:rFonts w:ascii="Times New Roman" w:eastAsia="Times New Roman" w:hAnsi="Times New Roman" w:cs="Times New Roman"/>
                <w:color w:val="000000"/>
                <w:sz w:val="20"/>
                <w:szCs w:val="20"/>
              </w:rPr>
              <w:t>)</w:t>
            </w:r>
          </w:p>
        </w:tc>
        <w:tc>
          <w:tcPr>
            <w:tcW w:w="1360" w:type="dxa"/>
            <w:vMerge/>
            <w:tcBorders>
              <w:top w:val="nil"/>
              <w:left w:val="single" w:sz="8" w:space="0" w:color="auto"/>
              <w:bottom w:val="single" w:sz="8" w:space="0" w:color="000000"/>
              <w:right w:val="single" w:sz="8" w:space="0" w:color="auto"/>
            </w:tcBorders>
            <w:vAlign w:val="center"/>
            <w:hideMark/>
          </w:tcPr>
          <w:p w14:paraId="4255BA0F" w14:textId="77777777" w:rsidR="001C1766" w:rsidRPr="001C1766" w:rsidRDefault="001C1766" w:rsidP="008D4D0F">
            <w:pPr>
              <w:rPr>
                <w:rFonts w:ascii="Times New Roman" w:eastAsia="Times New Roman" w:hAnsi="Times New Roman" w:cs="Times New Roman"/>
                <w:b/>
                <w:bCs/>
                <w:color w:val="000000"/>
              </w:rPr>
            </w:pPr>
          </w:p>
        </w:tc>
        <w:tc>
          <w:tcPr>
            <w:tcW w:w="1380" w:type="dxa"/>
            <w:vMerge/>
            <w:tcBorders>
              <w:top w:val="nil"/>
              <w:left w:val="single" w:sz="8" w:space="0" w:color="auto"/>
              <w:bottom w:val="single" w:sz="8" w:space="0" w:color="000000"/>
              <w:right w:val="single" w:sz="8" w:space="0" w:color="auto"/>
            </w:tcBorders>
            <w:vAlign w:val="center"/>
            <w:hideMark/>
          </w:tcPr>
          <w:p w14:paraId="6DCF9F13" w14:textId="77777777" w:rsidR="001C1766" w:rsidRPr="001C1766" w:rsidRDefault="001C1766" w:rsidP="008D4D0F">
            <w:pPr>
              <w:rPr>
                <w:rFonts w:ascii="Times New Roman" w:eastAsia="Times New Roman" w:hAnsi="Times New Roman" w:cs="Times New Roman"/>
                <w:b/>
                <w:bCs/>
                <w:color w:val="000000"/>
              </w:rPr>
            </w:pPr>
          </w:p>
        </w:tc>
        <w:tc>
          <w:tcPr>
            <w:tcW w:w="1380" w:type="dxa"/>
            <w:vMerge/>
            <w:tcBorders>
              <w:top w:val="nil"/>
              <w:left w:val="single" w:sz="8" w:space="0" w:color="auto"/>
              <w:bottom w:val="single" w:sz="8" w:space="0" w:color="000000"/>
              <w:right w:val="single" w:sz="12" w:space="0" w:color="auto"/>
            </w:tcBorders>
            <w:vAlign w:val="center"/>
            <w:hideMark/>
          </w:tcPr>
          <w:p w14:paraId="51167CA2" w14:textId="77777777" w:rsidR="001C1766" w:rsidRPr="001C1766" w:rsidRDefault="001C1766" w:rsidP="008D4D0F">
            <w:pPr>
              <w:rPr>
                <w:rFonts w:ascii="Times New Roman" w:eastAsia="Times New Roman" w:hAnsi="Times New Roman" w:cs="Times New Roman"/>
                <w:b/>
                <w:bCs/>
                <w:color w:val="000000"/>
              </w:rPr>
            </w:pPr>
          </w:p>
        </w:tc>
      </w:tr>
      <w:tr w:rsidR="001C1766" w:rsidRPr="00040A8B" w14:paraId="30D45D13" w14:textId="77777777" w:rsidTr="008D4D0F">
        <w:trPr>
          <w:trHeight w:val="600"/>
        </w:trPr>
        <w:tc>
          <w:tcPr>
            <w:tcW w:w="960" w:type="dxa"/>
            <w:tcBorders>
              <w:top w:val="nil"/>
              <w:left w:val="single" w:sz="12" w:space="0" w:color="auto"/>
              <w:bottom w:val="single" w:sz="8" w:space="0" w:color="auto"/>
              <w:right w:val="single" w:sz="8" w:space="0" w:color="auto"/>
            </w:tcBorders>
            <w:shd w:val="clear" w:color="auto" w:fill="auto"/>
            <w:vAlign w:val="bottom"/>
            <w:hideMark/>
          </w:tcPr>
          <w:p w14:paraId="457732DD"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t>6.</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nil"/>
              <w:left w:val="nil"/>
              <w:bottom w:val="single" w:sz="8" w:space="0" w:color="auto"/>
              <w:right w:val="single" w:sz="8" w:space="0" w:color="auto"/>
            </w:tcBorders>
            <w:shd w:val="clear" w:color="auto" w:fill="auto"/>
            <w:vAlign w:val="bottom"/>
            <w:hideMark/>
          </w:tcPr>
          <w:p w14:paraId="08E734DC" w14:textId="55D1F7F7" w:rsidR="001C1766" w:rsidRPr="001C1766" w:rsidRDefault="001C1766" w:rsidP="008D4D0F">
            <w:pPr>
              <w:rPr>
                <w:rFonts w:ascii="Times New Roman" w:eastAsia="Times New Roman" w:hAnsi="Times New Roman" w:cs="Times New Roman"/>
                <w:b/>
                <w:bCs/>
                <w:color w:val="000000"/>
                <w:sz w:val="20"/>
                <w:szCs w:val="20"/>
              </w:rPr>
            </w:pPr>
            <w:proofErr w:type="spellStart"/>
            <w:r w:rsidRPr="001C1766">
              <w:rPr>
                <w:rFonts w:ascii="Times New Roman" w:eastAsia="Times New Roman" w:hAnsi="Times New Roman" w:cs="Times New Roman"/>
                <w:b/>
                <w:bCs/>
                <w:color w:val="000000"/>
                <w:sz w:val="20"/>
                <w:szCs w:val="20"/>
              </w:rPr>
              <w:t>Asisten</w:t>
            </w:r>
            <w:r w:rsidR="00F76FD3">
              <w:rPr>
                <w:rFonts w:ascii="Times New Roman" w:eastAsia="Times New Roman" w:hAnsi="Times New Roman" w:cs="Times New Roman"/>
                <w:b/>
                <w:bCs/>
                <w:color w:val="000000"/>
                <w:sz w:val="20"/>
                <w:szCs w:val="20"/>
              </w:rPr>
              <w:t>ț</w:t>
            </w:r>
            <w:r w:rsidRPr="001C1766">
              <w:rPr>
                <w:rFonts w:ascii="Times New Roman" w:eastAsia="Times New Roman" w:hAnsi="Times New Roman" w:cs="Times New Roman"/>
                <w:b/>
                <w:bCs/>
                <w:color w:val="000000"/>
                <w:sz w:val="20"/>
                <w:szCs w:val="20"/>
              </w:rPr>
              <w:t>ă</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medicală</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spitalicească</w:t>
            </w:r>
            <w:proofErr w:type="spellEnd"/>
          </w:p>
        </w:tc>
        <w:tc>
          <w:tcPr>
            <w:tcW w:w="1360" w:type="dxa"/>
            <w:tcBorders>
              <w:top w:val="nil"/>
              <w:left w:val="nil"/>
              <w:bottom w:val="single" w:sz="8" w:space="0" w:color="auto"/>
              <w:right w:val="single" w:sz="8" w:space="0" w:color="auto"/>
            </w:tcBorders>
            <w:shd w:val="clear" w:color="auto" w:fill="auto"/>
            <w:vAlign w:val="bottom"/>
            <w:hideMark/>
          </w:tcPr>
          <w:p w14:paraId="28E396F8"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4</w:t>
            </w:r>
          </w:p>
        </w:tc>
        <w:tc>
          <w:tcPr>
            <w:tcW w:w="1380" w:type="dxa"/>
            <w:tcBorders>
              <w:top w:val="nil"/>
              <w:left w:val="nil"/>
              <w:bottom w:val="single" w:sz="8" w:space="0" w:color="auto"/>
              <w:right w:val="single" w:sz="8" w:space="0" w:color="auto"/>
            </w:tcBorders>
            <w:shd w:val="clear" w:color="auto" w:fill="auto"/>
            <w:vAlign w:val="bottom"/>
            <w:hideMark/>
          </w:tcPr>
          <w:p w14:paraId="3E2360AA"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111.066</w:t>
            </w:r>
          </w:p>
        </w:tc>
        <w:tc>
          <w:tcPr>
            <w:tcW w:w="1380" w:type="dxa"/>
            <w:tcBorders>
              <w:top w:val="nil"/>
              <w:left w:val="nil"/>
              <w:bottom w:val="single" w:sz="8" w:space="0" w:color="auto"/>
              <w:right w:val="single" w:sz="12" w:space="0" w:color="auto"/>
            </w:tcBorders>
            <w:shd w:val="clear" w:color="auto" w:fill="auto"/>
            <w:vAlign w:val="bottom"/>
            <w:hideMark/>
          </w:tcPr>
          <w:p w14:paraId="6E4038EA"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36,77%</w:t>
            </w:r>
          </w:p>
        </w:tc>
      </w:tr>
      <w:tr w:rsidR="001C1766" w:rsidRPr="00040A8B" w14:paraId="1C5FD868" w14:textId="77777777" w:rsidTr="008D4D0F">
        <w:trPr>
          <w:trHeight w:val="600"/>
        </w:trPr>
        <w:tc>
          <w:tcPr>
            <w:tcW w:w="960" w:type="dxa"/>
            <w:tcBorders>
              <w:top w:val="nil"/>
              <w:left w:val="single" w:sz="12" w:space="0" w:color="auto"/>
              <w:bottom w:val="single" w:sz="8" w:space="0" w:color="auto"/>
              <w:right w:val="single" w:sz="8" w:space="0" w:color="auto"/>
            </w:tcBorders>
            <w:shd w:val="clear" w:color="auto" w:fill="auto"/>
            <w:vAlign w:val="bottom"/>
            <w:hideMark/>
          </w:tcPr>
          <w:p w14:paraId="5E036350"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t>7.</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nil"/>
              <w:left w:val="nil"/>
              <w:bottom w:val="single" w:sz="8" w:space="0" w:color="auto"/>
              <w:right w:val="single" w:sz="8" w:space="0" w:color="auto"/>
            </w:tcBorders>
            <w:shd w:val="clear" w:color="auto" w:fill="auto"/>
            <w:vAlign w:val="bottom"/>
            <w:hideMark/>
          </w:tcPr>
          <w:p w14:paraId="4305E3DB" w14:textId="5DA2053C" w:rsidR="001C1766" w:rsidRPr="001C1766" w:rsidRDefault="001C1766" w:rsidP="008D4D0F">
            <w:pPr>
              <w:rPr>
                <w:rFonts w:ascii="Times New Roman" w:eastAsia="Times New Roman" w:hAnsi="Times New Roman" w:cs="Times New Roman"/>
                <w:color w:val="000000"/>
                <w:sz w:val="20"/>
                <w:szCs w:val="20"/>
              </w:rPr>
            </w:pPr>
            <w:proofErr w:type="spellStart"/>
            <w:r w:rsidRPr="001C1766">
              <w:rPr>
                <w:rFonts w:ascii="Times New Roman" w:eastAsia="Times New Roman" w:hAnsi="Times New Roman" w:cs="Times New Roman"/>
                <w:color w:val="000000"/>
                <w:sz w:val="20"/>
                <w:szCs w:val="20"/>
              </w:rPr>
              <w:t>Asisten</w:t>
            </w:r>
            <w:r w:rsidR="00F76FD3">
              <w:rPr>
                <w:rFonts w:ascii="Times New Roman" w:eastAsia="Times New Roman" w:hAnsi="Times New Roman" w:cs="Times New Roman"/>
                <w:color w:val="000000"/>
                <w:sz w:val="20"/>
                <w:szCs w:val="20"/>
              </w:rPr>
              <w:t>ț</w:t>
            </w:r>
            <w:r w:rsidRPr="001C1766">
              <w:rPr>
                <w:rFonts w:ascii="Times New Roman" w:eastAsia="Times New Roman" w:hAnsi="Times New Roman" w:cs="Times New Roman"/>
                <w:color w:val="000000"/>
                <w:sz w:val="20"/>
                <w:szCs w:val="20"/>
              </w:rPr>
              <w:t>ă</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medicală</w:t>
            </w:r>
            <w:proofErr w:type="spellEnd"/>
            <w:r w:rsidRPr="001C1766">
              <w:rPr>
                <w:rFonts w:ascii="Times New Roman" w:eastAsia="Times New Roman" w:hAnsi="Times New Roman" w:cs="Times New Roman"/>
                <w:color w:val="000000"/>
                <w:sz w:val="20"/>
                <w:szCs w:val="20"/>
              </w:rPr>
              <w:t xml:space="preserve"> de </w:t>
            </w:r>
            <w:proofErr w:type="spellStart"/>
            <w:r w:rsidRPr="001C1766">
              <w:rPr>
                <w:rFonts w:ascii="Times New Roman" w:eastAsia="Times New Roman" w:hAnsi="Times New Roman" w:cs="Times New Roman"/>
                <w:color w:val="000000"/>
                <w:sz w:val="20"/>
                <w:szCs w:val="20"/>
              </w:rPr>
              <w:t>urgen</w:t>
            </w:r>
            <w:r w:rsidR="00F76FD3">
              <w:rPr>
                <w:rFonts w:ascii="Times New Roman" w:eastAsia="Times New Roman" w:hAnsi="Times New Roman" w:cs="Times New Roman"/>
                <w:color w:val="000000"/>
                <w:sz w:val="20"/>
                <w:szCs w:val="20"/>
              </w:rPr>
              <w:t>ț</w:t>
            </w:r>
            <w:r w:rsidRPr="001C1766">
              <w:rPr>
                <w:rFonts w:ascii="Times New Roman" w:eastAsia="Times New Roman" w:hAnsi="Times New Roman" w:cs="Times New Roman"/>
                <w:color w:val="000000"/>
                <w:sz w:val="20"/>
                <w:szCs w:val="20"/>
              </w:rPr>
              <w:t>ă</w:t>
            </w:r>
            <w:proofErr w:type="spellEnd"/>
            <w:r w:rsidRPr="001C1766">
              <w:rPr>
                <w:rFonts w:ascii="Times New Roman" w:eastAsia="Times New Roman" w:hAnsi="Times New Roman" w:cs="Times New Roman"/>
                <w:color w:val="000000"/>
                <w:sz w:val="20"/>
                <w:szCs w:val="20"/>
              </w:rPr>
              <w:t xml:space="preserve"> </w:t>
            </w:r>
            <w:proofErr w:type="spellStart"/>
            <w:r w:rsidR="00F76FD3">
              <w:rPr>
                <w:rFonts w:ascii="Times New Roman" w:eastAsia="Times New Roman" w:hAnsi="Times New Roman" w:cs="Times New Roman"/>
                <w:color w:val="000000"/>
                <w:sz w:val="20"/>
                <w:szCs w:val="20"/>
              </w:rPr>
              <w:t>ș</w:t>
            </w:r>
            <w:r w:rsidRPr="001C1766">
              <w:rPr>
                <w:rFonts w:ascii="Times New Roman" w:eastAsia="Times New Roman" w:hAnsi="Times New Roman" w:cs="Times New Roman"/>
                <w:color w:val="000000"/>
                <w:sz w:val="20"/>
                <w:szCs w:val="20"/>
              </w:rPr>
              <w:t>i</w:t>
            </w:r>
            <w:proofErr w:type="spellEnd"/>
            <w:r w:rsidRPr="001C1766">
              <w:rPr>
                <w:rFonts w:ascii="Times New Roman" w:eastAsia="Times New Roman" w:hAnsi="Times New Roman" w:cs="Times New Roman"/>
                <w:color w:val="000000"/>
                <w:sz w:val="20"/>
                <w:szCs w:val="20"/>
              </w:rPr>
              <w:t xml:space="preserve"> transport </w:t>
            </w:r>
            <w:proofErr w:type="spellStart"/>
            <w:r w:rsidRPr="001C1766">
              <w:rPr>
                <w:rFonts w:ascii="Times New Roman" w:eastAsia="Times New Roman" w:hAnsi="Times New Roman" w:cs="Times New Roman"/>
                <w:color w:val="000000"/>
                <w:sz w:val="20"/>
                <w:szCs w:val="20"/>
              </w:rPr>
              <w:t>sanitar</w:t>
            </w:r>
            <w:proofErr w:type="spellEnd"/>
          </w:p>
        </w:tc>
        <w:tc>
          <w:tcPr>
            <w:tcW w:w="1360" w:type="dxa"/>
            <w:tcBorders>
              <w:top w:val="nil"/>
              <w:left w:val="nil"/>
              <w:bottom w:val="single" w:sz="8" w:space="0" w:color="auto"/>
              <w:right w:val="single" w:sz="8" w:space="0" w:color="auto"/>
            </w:tcBorders>
            <w:shd w:val="clear" w:color="auto" w:fill="auto"/>
            <w:vAlign w:val="bottom"/>
            <w:hideMark/>
          </w:tcPr>
          <w:p w14:paraId="540322B2"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w:t>
            </w:r>
          </w:p>
        </w:tc>
        <w:tc>
          <w:tcPr>
            <w:tcW w:w="1380" w:type="dxa"/>
            <w:tcBorders>
              <w:top w:val="nil"/>
              <w:left w:val="nil"/>
              <w:bottom w:val="single" w:sz="8" w:space="0" w:color="auto"/>
              <w:right w:val="single" w:sz="8" w:space="0" w:color="auto"/>
            </w:tcBorders>
            <w:shd w:val="clear" w:color="auto" w:fill="auto"/>
            <w:vAlign w:val="bottom"/>
            <w:hideMark/>
          </w:tcPr>
          <w:p w14:paraId="1756F436"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w:t>
            </w:r>
          </w:p>
        </w:tc>
        <w:tc>
          <w:tcPr>
            <w:tcW w:w="1380" w:type="dxa"/>
            <w:tcBorders>
              <w:top w:val="nil"/>
              <w:left w:val="nil"/>
              <w:bottom w:val="single" w:sz="8" w:space="0" w:color="auto"/>
              <w:right w:val="single" w:sz="12" w:space="0" w:color="auto"/>
            </w:tcBorders>
            <w:shd w:val="clear" w:color="auto" w:fill="auto"/>
            <w:vAlign w:val="bottom"/>
            <w:hideMark/>
          </w:tcPr>
          <w:p w14:paraId="7DE38485"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0,00%</w:t>
            </w:r>
          </w:p>
        </w:tc>
      </w:tr>
      <w:tr w:rsidR="001C1766" w:rsidRPr="00040A8B" w14:paraId="1C63E276" w14:textId="77777777" w:rsidTr="008D4D0F">
        <w:trPr>
          <w:cantSplit/>
          <w:trHeight w:val="600"/>
        </w:trPr>
        <w:tc>
          <w:tcPr>
            <w:tcW w:w="960" w:type="dxa"/>
            <w:vMerge w:val="restart"/>
            <w:tcBorders>
              <w:top w:val="nil"/>
              <w:left w:val="single" w:sz="12" w:space="0" w:color="auto"/>
              <w:bottom w:val="single" w:sz="8" w:space="0" w:color="000000"/>
              <w:right w:val="single" w:sz="8" w:space="0" w:color="auto"/>
            </w:tcBorders>
            <w:shd w:val="clear" w:color="auto" w:fill="auto"/>
            <w:vAlign w:val="bottom"/>
            <w:hideMark/>
          </w:tcPr>
          <w:p w14:paraId="23FDCB73"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t>8.</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nil"/>
              <w:left w:val="nil"/>
              <w:bottom w:val="single" w:sz="8" w:space="0" w:color="auto"/>
              <w:right w:val="single" w:sz="8" w:space="0" w:color="auto"/>
            </w:tcBorders>
            <w:shd w:val="clear" w:color="auto" w:fill="auto"/>
            <w:vAlign w:val="bottom"/>
            <w:hideMark/>
          </w:tcPr>
          <w:p w14:paraId="5A72C10F" w14:textId="77777777" w:rsidR="001C1766" w:rsidRPr="001C1766" w:rsidRDefault="001C1766" w:rsidP="008D4D0F">
            <w:pPr>
              <w:rPr>
                <w:rFonts w:ascii="Times New Roman" w:eastAsia="Times New Roman" w:hAnsi="Times New Roman" w:cs="Times New Roman"/>
                <w:b/>
                <w:bCs/>
                <w:color w:val="000000"/>
                <w:sz w:val="20"/>
                <w:szCs w:val="20"/>
              </w:rPr>
            </w:pPr>
            <w:proofErr w:type="spellStart"/>
            <w:r w:rsidRPr="001C1766">
              <w:rPr>
                <w:rFonts w:ascii="Times New Roman" w:eastAsia="Times New Roman" w:hAnsi="Times New Roman" w:cs="Times New Roman"/>
                <w:b/>
                <w:bCs/>
                <w:color w:val="000000"/>
                <w:sz w:val="20"/>
                <w:szCs w:val="20"/>
              </w:rPr>
              <w:t>Îngrijiri</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medicale</w:t>
            </w:r>
            <w:proofErr w:type="spellEnd"/>
            <w:r w:rsidRPr="001C1766">
              <w:rPr>
                <w:rFonts w:ascii="Times New Roman" w:eastAsia="Times New Roman" w:hAnsi="Times New Roman" w:cs="Times New Roman"/>
                <w:b/>
                <w:bCs/>
                <w:color w:val="000000"/>
                <w:sz w:val="20"/>
                <w:szCs w:val="20"/>
              </w:rPr>
              <w:t xml:space="preserve"> la </w:t>
            </w:r>
            <w:proofErr w:type="spellStart"/>
            <w:r w:rsidRPr="001C1766">
              <w:rPr>
                <w:rFonts w:ascii="Times New Roman" w:eastAsia="Times New Roman" w:hAnsi="Times New Roman" w:cs="Times New Roman"/>
                <w:b/>
                <w:bCs/>
                <w:color w:val="000000"/>
                <w:sz w:val="20"/>
                <w:szCs w:val="20"/>
              </w:rPr>
              <w:t>domiciliu</w:t>
            </w:r>
            <w:proofErr w:type="spellEnd"/>
          </w:p>
        </w:tc>
        <w:tc>
          <w:tcPr>
            <w:tcW w:w="1360" w:type="dxa"/>
            <w:tcBorders>
              <w:top w:val="nil"/>
              <w:left w:val="nil"/>
              <w:bottom w:val="single" w:sz="8" w:space="0" w:color="auto"/>
              <w:right w:val="single" w:sz="8" w:space="0" w:color="auto"/>
            </w:tcBorders>
            <w:shd w:val="clear" w:color="auto" w:fill="auto"/>
            <w:vAlign w:val="bottom"/>
            <w:hideMark/>
          </w:tcPr>
          <w:p w14:paraId="7F6544D2"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w:t>
            </w:r>
          </w:p>
        </w:tc>
        <w:tc>
          <w:tcPr>
            <w:tcW w:w="1380" w:type="dxa"/>
            <w:tcBorders>
              <w:top w:val="nil"/>
              <w:left w:val="nil"/>
              <w:bottom w:val="single" w:sz="8" w:space="0" w:color="auto"/>
              <w:right w:val="single" w:sz="8" w:space="0" w:color="auto"/>
            </w:tcBorders>
            <w:shd w:val="clear" w:color="auto" w:fill="auto"/>
            <w:vAlign w:val="bottom"/>
            <w:hideMark/>
          </w:tcPr>
          <w:p w14:paraId="6B0E2D77"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223</w:t>
            </w:r>
          </w:p>
        </w:tc>
        <w:tc>
          <w:tcPr>
            <w:tcW w:w="1380" w:type="dxa"/>
            <w:tcBorders>
              <w:top w:val="nil"/>
              <w:left w:val="nil"/>
              <w:bottom w:val="single" w:sz="8" w:space="0" w:color="auto"/>
              <w:right w:val="single" w:sz="12" w:space="0" w:color="auto"/>
            </w:tcBorders>
            <w:shd w:val="clear" w:color="auto" w:fill="auto"/>
            <w:vAlign w:val="bottom"/>
            <w:hideMark/>
          </w:tcPr>
          <w:p w14:paraId="19F30DC4"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0,07%</w:t>
            </w:r>
          </w:p>
        </w:tc>
      </w:tr>
      <w:tr w:rsidR="001C1766" w:rsidRPr="00040A8B" w14:paraId="29197B58" w14:textId="77777777" w:rsidTr="008D4D0F">
        <w:trPr>
          <w:trHeight w:val="600"/>
        </w:trPr>
        <w:tc>
          <w:tcPr>
            <w:tcW w:w="960" w:type="dxa"/>
            <w:vMerge/>
            <w:tcBorders>
              <w:top w:val="nil"/>
              <w:left w:val="single" w:sz="12" w:space="0" w:color="auto"/>
              <w:bottom w:val="single" w:sz="8" w:space="0" w:color="000000"/>
              <w:right w:val="single" w:sz="8" w:space="0" w:color="auto"/>
            </w:tcBorders>
            <w:vAlign w:val="center"/>
            <w:hideMark/>
          </w:tcPr>
          <w:p w14:paraId="3EF37C91" w14:textId="77777777" w:rsidR="001C1766" w:rsidRPr="00040A8B" w:rsidRDefault="001C1766" w:rsidP="008D4D0F">
            <w:pPr>
              <w:rPr>
                <w:rFonts w:eastAsia="Times New Roman" w:cs="Times New Roman"/>
                <w:color w:val="000000"/>
              </w:rPr>
            </w:pPr>
          </w:p>
        </w:tc>
        <w:tc>
          <w:tcPr>
            <w:tcW w:w="4360" w:type="dxa"/>
            <w:tcBorders>
              <w:top w:val="nil"/>
              <w:left w:val="nil"/>
              <w:bottom w:val="single" w:sz="8" w:space="0" w:color="auto"/>
              <w:right w:val="single" w:sz="8" w:space="0" w:color="auto"/>
            </w:tcBorders>
            <w:shd w:val="clear" w:color="auto" w:fill="auto"/>
            <w:vAlign w:val="bottom"/>
            <w:hideMark/>
          </w:tcPr>
          <w:p w14:paraId="1DFEAD41" w14:textId="77777777" w:rsidR="001C1766" w:rsidRPr="001C1766" w:rsidRDefault="001C1766" w:rsidP="008D4D0F">
            <w:pPr>
              <w:rPr>
                <w:rFonts w:ascii="Times New Roman" w:eastAsia="Times New Roman" w:hAnsi="Times New Roman" w:cs="Times New Roman"/>
                <w:b/>
                <w:bCs/>
                <w:color w:val="000000"/>
                <w:sz w:val="20"/>
                <w:szCs w:val="20"/>
              </w:rPr>
            </w:pPr>
            <w:proofErr w:type="spellStart"/>
            <w:r w:rsidRPr="001C1766">
              <w:rPr>
                <w:rFonts w:ascii="Times New Roman" w:eastAsia="Times New Roman" w:hAnsi="Times New Roman" w:cs="Times New Roman"/>
                <w:b/>
                <w:bCs/>
                <w:color w:val="000000"/>
                <w:sz w:val="20"/>
                <w:szCs w:val="20"/>
              </w:rPr>
              <w:t>Îngrijiri</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paliative</w:t>
            </w:r>
            <w:proofErr w:type="spellEnd"/>
            <w:r w:rsidRPr="001C1766">
              <w:rPr>
                <w:rFonts w:ascii="Times New Roman" w:eastAsia="Times New Roman" w:hAnsi="Times New Roman" w:cs="Times New Roman"/>
                <w:b/>
                <w:bCs/>
                <w:color w:val="000000"/>
                <w:sz w:val="20"/>
                <w:szCs w:val="20"/>
              </w:rPr>
              <w:t xml:space="preserve"> la </w:t>
            </w:r>
            <w:proofErr w:type="spellStart"/>
            <w:r w:rsidRPr="001C1766">
              <w:rPr>
                <w:rFonts w:ascii="Times New Roman" w:eastAsia="Times New Roman" w:hAnsi="Times New Roman" w:cs="Times New Roman"/>
                <w:b/>
                <w:bCs/>
                <w:color w:val="000000"/>
                <w:sz w:val="20"/>
                <w:szCs w:val="20"/>
              </w:rPr>
              <w:t>domiciliu</w:t>
            </w:r>
            <w:proofErr w:type="spellEnd"/>
          </w:p>
        </w:tc>
        <w:tc>
          <w:tcPr>
            <w:tcW w:w="1360" w:type="dxa"/>
            <w:tcBorders>
              <w:top w:val="nil"/>
              <w:left w:val="nil"/>
              <w:bottom w:val="single" w:sz="8" w:space="0" w:color="auto"/>
              <w:right w:val="single" w:sz="8" w:space="0" w:color="auto"/>
            </w:tcBorders>
            <w:shd w:val="clear" w:color="auto" w:fill="auto"/>
            <w:vAlign w:val="bottom"/>
            <w:hideMark/>
          </w:tcPr>
          <w:p w14:paraId="4E4963A4"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w:t>
            </w:r>
          </w:p>
        </w:tc>
        <w:tc>
          <w:tcPr>
            <w:tcW w:w="1380" w:type="dxa"/>
            <w:tcBorders>
              <w:top w:val="nil"/>
              <w:left w:val="nil"/>
              <w:bottom w:val="single" w:sz="8" w:space="0" w:color="auto"/>
              <w:right w:val="single" w:sz="8" w:space="0" w:color="auto"/>
            </w:tcBorders>
            <w:shd w:val="clear" w:color="auto" w:fill="auto"/>
            <w:vAlign w:val="bottom"/>
            <w:hideMark/>
          </w:tcPr>
          <w:p w14:paraId="708059ED"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w:t>
            </w:r>
          </w:p>
        </w:tc>
        <w:tc>
          <w:tcPr>
            <w:tcW w:w="1380" w:type="dxa"/>
            <w:tcBorders>
              <w:top w:val="nil"/>
              <w:left w:val="nil"/>
              <w:bottom w:val="single" w:sz="8" w:space="0" w:color="auto"/>
              <w:right w:val="single" w:sz="12" w:space="0" w:color="auto"/>
            </w:tcBorders>
            <w:shd w:val="clear" w:color="auto" w:fill="auto"/>
            <w:vAlign w:val="bottom"/>
            <w:hideMark/>
          </w:tcPr>
          <w:p w14:paraId="0706C0A7"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0,00%</w:t>
            </w:r>
          </w:p>
        </w:tc>
      </w:tr>
      <w:tr w:rsidR="001C1766" w:rsidRPr="00040A8B" w14:paraId="05130856" w14:textId="77777777" w:rsidTr="008D4D0F">
        <w:trPr>
          <w:trHeight w:val="600"/>
        </w:trPr>
        <w:tc>
          <w:tcPr>
            <w:tcW w:w="960" w:type="dxa"/>
            <w:vMerge/>
            <w:tcBorders>
              <w:top w:val="nil"/>
              <w:left w:val="single" w:sz="12" w:space="0" w:color="auto"/>
              <w:bottom w:val="single" w:sz="8" w:space="0" w:color="000000"/>
              <w:right w:val="single" w:sz="8" w:space="0" w:color="auto"/>
            </w:tcBorders>
            <w:vAlign w:val="center"/>
            <w:hideMark/>
          </w:tcPr>
          <w:p w14:paraId="519DAD0B" w14:textId="77777777" w:rsidR="001C1766" w:rsidRPr="00040A8B" w:rsidRDefault="001C1766" w:rsidP="008D4D0F">
            <w:pPr>
              <w:rPr>
                <w:rFonts w:eastAsia="Times New Roman" w:cs="Times New Roman"/>
                <w:color w:val="000000"/>
              </w:rPr>
            </w:pPr>
          </w:p>
        </w:tc>
        <w:tc>
          <w:tcPr>
            <w:tcW w:w="4360" w:type="dxa"/>
            <w:tcBorders>
              <w:top w:val="nil"/>
              <w:left w:val="nil"/>
              <w:bottom w:val="single" w:sz="8" w:space="0" w:color="auto"/>
              <w:right w:val="single" w:sz="8" w:space="0" w:color="auto"/>
            </w:tcBorders>
            <w:shd w:val="clear" w:color="auto" w:fill="auto"/>
            <w:vAlign w:val="bottom"/>
            <w:hideMark/>
          </w:tcPr>
          <w:p w14:paraId="2904632D" w14:textId="0CD6E789" w:rsidR="001C1766" w:rsidRPr="001C1766" w:rsidRDefault="001C1766" w:rsidP="008D4D0F">
            <w:pPr>
              <w:rPr>
                <w:rFonts w:ascii="Times New Roman" w:eastAsia="Times New Roman" w:hAnsi="Times New Roman" w:cs="Times New Roman"/>
                <w:b/>
                <w:bCs/>
                <w:color w:val="000000"/>
                <w:sz w:val="20"/>
                <w:szCs w:val="20"/>
              </w:rPr>
            </w:pPr>
            <w:proofErr w:type="spellStart"/>
            <w:r w:rsidRPr="001C1766">
              <w:rPr>
                <w:rFonts w:ascii="Times New Roman" w:eastAsia="Times New Roman" w:hAnsi="Times New Roman" w:cs="Times New Roman"/>
                <w:b/>
                <w:bCs/>
                <w:color w:val="000000"/>
                <w:sz w:val="20"/>
                <w:szCs w:val="20"/>
              </w:rPr>
              <w:t>Îngrijiri</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medicale</w:t>
            </w:r>
            <w:proofErr w:type="spellEnd"/>
            <w:r w:rsidRPr="001C1766">
              <w:rPr>
                <w:rFonts w:ascii="Times New Roman" w:eastAsia="Times New Roman" w:hAnsi="Times New Roman" w:cs="Times New Roman"/>
                <w:b/>
                <w:bCs/>
                <w:color w:val="000000"/>
                <w:sz w:val="20"/>
                <w:szCs w:val="20"/>
              </w:rPr>
              <w:t xml:space="preserve"> </w:t>
            </w:r>
            <w:proofErr w:type="spellStart"/>
            <w:r w:rsidR="00F76FD3">
              <w:rPr>
                <w:rFonts w:ascii="Times New Roman" w:eastAsia="Times New Roman" w:hAnsi="Times New Roman" w:cs="Times New Roman"/>
                <w:b/>
                <w:bCs/>
                <w:color w:val="000000"/>
                <w:sz w:val="20"/>
                <w:szCs w:val="20"/>
              </w:rPr>
              <w:t>ș</w:t>
            </w:r>
            <w:r w:rsidRPr="001C1766">
              <w:rPr>
                <w:rFonts w:ascii="Times New Roman" w:eastAsia="Times New Roman" w:hAnsi="Times New Roman" w:cs="Times New Roman"/>
                <w:b/>
                <w:bCs/>
                <w:color w:val="000000"/>
                <w:sz w:val="20"/>
                <w:szCs w:val="20"/>
              </w:rPr>
              <w:t>i</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îngrijiri</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paliative</w:t>
            </w:r>
            <w:proofErr w:type="spellEnd"/>
            <w:r w:rsidRPr="001C1766">
              <w:rPr>
                <w:rFonts w:ascii="Times New Roman" w:eastAsia="Times New Roman" w:hAnsi="Times New Roman" w:cs="Times New Roman"/>
                <w:color w:val="000000"/>
                <w:sz w:val="20"/>
                <w:szCs w:val="20"/>
              </w:rPr>
              <w:t xml:space="preserve"> la </w:t>
            </w:r>
            <w:proofErr w:type="spellStart"/>
            <w:r w:rsidRPr="001C1766">
              <w:rPr>
                <w:rFonts w:ascii="Times New Roman" w:eastAsia="Times New Roman" w:hAnsi="Times New Roman" w:cs="Times New Roman"/>
                <w:color w:val="000000"/>
                <w:sz w:val="20"/>
                <w:szCs w:val="20"/>
              </w:rPr>
              <w:t>domiciliu</w:t>
            </w:r>
            <w:proofErr w:type="spellEnd"/>
          </w:p>
        </w:tc>
        <w:tc>
          <w:tcPr>
            <w:tcW w:w="1360" w:type="dxa"/>
            <w:tcBorders>
              <w:top w:val="nil"/>
              <w:left w:val="nil"/>
              <w:bottom w:val="single" w:sz="8" w:space="0" w:color="auto"/>
              <w:right w:val="single" w:sz="8" w:space="0" w:color="auto"/>
            </w:tcBorders>
            <w:shd w:val="clear" w:color="auto" w:fill="auto"/>
            <w:vAlign w:val="bottom"/>
            <w:hideMark/>
          </w:tcPr>
          <w:p w14:paraId="285D8992"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w:t>
            </w:r>
          </w:p>
        </w:tc>
        <w:tc>
          <w:tcPr>
            <w:tcW w:w="1380" w:type="dxa"/>
            <w:tcBorders>
              <w:top w:val="nil"/>
              <w:left w:val="nil"/>
              <w:bottom w:val="single" w:sz="8" w:space="0" w:color="auto"/>
              <w:right w:val="single" w:sz="8" w:space="0" w:color="auto"/>
            </w:tcBorders>
            <w:shd w:val="clear" w:color="auto" w:fill="auto"/>
            <w:vAlign w:val="bottom"/>
            <w:hideMark/>
          </w:tcPr>
          <w:p w14:paraId="27735FD0"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w:t>
            </w:r>
          </w:p>
        </w:tc>
        <w:tc>
          <w:tcPr>
            <w:tcW w:w="1380" w:type="dxa"/>
            <w:tcBorders>
              <w:top w:val="nil"/>
              <w:left w:val="nil"/>
              <w:bottom w:val="single" w:sz="8" w:space="0" w:color="auto"/>
              <w:right w:val="single" w:sz="12" w:space="0" w:color="auto"/>
            </w:tcBorders>
            <w:shd w:val="clear" w:color="auto" w:fill="auto"/>
            <w:vAlign w:val="bottom"/>
            <w:hideMark/>
          </w:tcPr>
          <w:p w14:paraId="102F63C4"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0,00%</w:t>
            </w:r>
          </w:p>
        </w:tc>
      </w:tr>
      <w:tr w:rsidR="001C1766" w:rsidRPr="00040A8B" w14:paraId="2A7CD776" w14:textId="77777777" w:rsidTr="008D4D0F">
        <w:trPr>
          <w:trHeight w:val="600"/>
        </w:trPr>
        <w:tc>
          <w:tcPr>
            <w:tcW w:w="960" w:type="dxa"/>
            <w:tcBorders>
              <w:top w:val="nil"/>
              <w:left w:val="single" w:sz="12" w:space="0" w:color="auto"/>
              <w:bottom w:val="single" w:sz="8" w:space="0" w:color="auto"/>
              <w:right w:val="single" w:sz="8" w:space="0" w:color="auto"/>
            </w:tcBorders>
            <w:shd w:val="clear" w:color="auto" w:fill="auto"/>
            <w:vAlign w:val="bottom"/>
            <w:hideMark/>
          </w:tcPr>
          <w:p w14:paraId="46336C36"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t>9.</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nil"/>
              <w:left w:val="nil"/>
              <w:bottom w:val="single" w:sz="8" w:space="0" w:color="auto"/>
              <w:right w:val="single" w:sz="8" w:space="0" w:color="auto"/>
            </w:tcBorders>
            <w:shd w:val="clear" w:color="auto" w:fill="auto"/>
            <w:vAlign w:val="bottom"/>
            <w:hideMark/>
          </w:tcPr>
          <w:p w14:paraId="3DCB2A76" w14:textId="7E364DC4" w:rsidR="001C1766" w:rsidRPr="001C1766" w:rsidRDefault="001C1766" w:rsidP="008D4D0F">
            <w:pPr>
              <w:rPr>
                <w:rFonts w:ascii="Times New Roman" w:eastAsia="Times New Roman" w:hAnsi="Times New Roman" w:cs="Times New Roman"/>
                <w:b/>
                <w:bCs/>
                <w:color w:val="000000"/>
                <w:sz w:val="20"/>
                <w:szCs w:val="20"/>
              </w:rPr>
            </w:pPr>
            <w:proofErr w:type="spellStart"/>
            <w:r w:rsidRPr="001C1766">
              <w:rPr>
                <w:rFonts w:ascii="Times New Roman" w:eastAsia="Times New Roman" w:hAnsi="Times New Roman" w:cs="Times New Roman"/>
                <w:b/>
                <w:bCs/>
                <w:color w:val="000000"/>
                <w:sz w:val="20"/>
                <w:szCs w:val="20"/>
              </w:rPr>
              <w:t>Acordarea</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medicamentelor</w:t>
            </w:r>
            <w:proofErr w:type="spellEnd"/>
            <w:r w:rsidRPr="001C1766">
              <w:rPr>
                <w:rFonts w:ascii="Times New Roman" w:eastAsia="Times New Roman" w:hAnsi="Times New Roman" w:cs="Times New Roman"/>
                <w:color w:val="000000"/>
                <w:sz w:val="20"/>
                <w:szCs w:val="20"/>
              </w:rPr>
              <w:t xml:space="preserve"> cu </w:t>
            </w:r>
            <w:proofErr w:type="spellStart"/>
            <w:r w:rsidR="00F76FD3">
              <w:rPr>
                <w:rFonts w:ascii="Times New Roman" w:eastAsia="Times New Roman" w:hAnsi="Times New Roman" w:cs="Times New Roman"/>
                <w:color w:val="000000"/>
                <w:sz w:val="20"/>
                <w:szCs w:val="20"/>
              </w:rPr>
              <w:t>ș</w:t>
            </w:r>
            <w:r w:rsidRPr="001C1766">
              <w:rPr>
                <w:rFonts w:ascii="Times New Roman" w:eastAsia="Times New Roman" w:hAnsi="Times New Roman" w:cs="Times New Roman"/>
                <w:color w:val="000000"/>
                <w:sz w:val="20"/>
                <w:szCs w:val="20"/>
              </w:rPr>
              <w:t>i</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fără</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contribu</w:t>
            </w:r>
            <w:r w:rsidR="00F76FD3">
              <w:rPr>
                <w:rFonts w:ascii="Times New Roman" w:eastAsia="Times New Roman" w:hAnsi="Times New Roman" w:cs="Times New Roman"/>
                <w:color w:val="000000"/>
                <w:sz w:val="20"/>
                <w:szCs w:val="20"/>
              </w:rPr>
              <w:t>ț</w:t>
            </w:r>
            <w:r w:rsidRPr="001C1766">
              <w:rPr>
                <w:rFonts w:ascii="Times New Roman" w:eastAsia="Times New Roman" w:hAnsi="Times New Roman" w:cs="Times New Roman"/>
                <w:color w:val="000000"/>
                <w:sz w:val="20"/>
                <w:szCs w:val="20"/>
              </w:rPr>
              <w:t>ie</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personală</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în</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tratamentul</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ambulatoriu</w:t>
            </w:r>
            <w:proofErr w:type="spellEnd"/>
          </w:p>
        </w:tc>
        <w:tc>
          <w:tcPr>
            <w:tcW w:w="1360" w:type="dxa"/>
            <w:tcBorders>
              <w:top w:val="nil"/>
              <w:left w:val="nil"/>
              <w:bottom w:val="single" w:sz="8" w:space="0" w:color="auto"/>
              <w:right w:val="single" w:sz="8" w:space="0" w:color="auto"/>
            </w:tcBorders>
            <w:shd w:val="clear" w:color="auto" w:fill="auto"/>
            <w:vAlign w:val="bottom"/>
            <w:hideMark/>
          </w:tcPr>
          <w:p w14:paraId="3628B85A"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30</w:t>
            </w:r>
          </w:p>
        </w:tc>
        <w:tc>
          <w:tcPr>
            <w:tcW w:w="1380" w:type="dxa"/>
            <w:tcBorders>
              <w:top w:val="nil"/>
              <w:left w:val="nil"/>
              <w:bottom w:val="single" w:sz="8" w:space="0" w:color="auto"/>
              <w:right w:val="single" w:sz="8" w:space="0" w:color="auto"/>
            </w:tcBorders>
            <w:shd w:val="clear" w:color="auto" w:fill="auto"/>
            <w:vAlign w:val="bottom"/>
            <w:hideMark/>
          </w:tcPr>
          <w:p w14:paraId="5335131C"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54.317</w:t>
            </w:r>
          </w:p>
        </w:tc>
        <w:tc>
          <w:tcPr>
            <w:tcW w:w="1380" w:type="dxa"/>
            <w:tcBorders>
              <w:top w:val="nil"/>
              <w:left w:val="nil"/>
              <w:bottom w:val="single" w:sz="8" w:space="0" w:color="auto"/>
              <w:right w:val="single" w:sz="12" w:space="0" w:color="auto"/>
            </w:tcBorders>
            <w:shd w:val="clear" w:color="auto" w:fill="auto"/>
            <w:vAlign w:val="bottom"/>
            <w:hideMark/>
          </w:tcPr>
          <w:p w14:paraId="362AFEC7"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17,98%</w:t>
            </w:r>
          </w:p>
        </w:tc>
      </w:tr>
      <w:tr w:rsidR="001C1766" w:rsidRPr="00040A8B" w14:paraId="11911695" w14:textId="77777777" w:rsidTr="008D4D0F">
        <w:trPr>
          <w:trHeight w:val="1185"/>
        </w:trPr>
        <w:tc>
          <w:tcPr>
            <w:tcW w:w="960" w:type="dxa"/>
            <w:tcBorders>
              <w:top w:val="nil"/>
              <w:left w:val="single" w:sz="12" w:space="0" w:color="auto"/>
              <w:bottom w:val="single" w:sz="8" w:space="0" w:color="auto"/>
              <w:right w:val="single" w:sz="8" w:space="0" w:color="auto"/>
            </w:tcBorders>
            <w:shd w:val="clear" w:color="auto" w:fill="auto"/>
            <w:vAlign w:val="bottom"/>
            <w:hideMark/>
          </w:tcPr>
          <w:p w14:paraId="12628211"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lastRenderedPageBreak/>
              <w:t>10.</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nil"/>
              <w:left w:val="nil"/>
              <w:bottom w:val="single" w:sz="8" w:space="0" w:color="auto"/>
              <w:right w:val="single" w:sz="8" w:space="0" w:color="auto"/>
            </w:tcBorders>
            <w:shd w:val="clear" w:color="auto" w:fill="auto"/>
            <w:vAlign w:val="bottom"/>
            <w:hideMark/>
          </w:tcPr>
          <w:p w14:paraId="6824827E" w14:textId="7621C2F1" w:rsidR="001C1766" w:rsidRPr="001C1766" w:rsidRDefault="001C1766" w:rsidP="008D4D0F">
            <w:pPr>
              <w:rPr>
                <w:rFonts w:ascii="Times New Roman" w:eastAsia="Times New Roman" w:hAnsi="Times New Roman" w:cs="Times New Roman"/>
                <w:b/>
                <w:bCs/>
                <w:color w:val="000000"/>
                <w:sz w:val="20"/>
                <w:szCs w:val="20"/>
              </w:rPr>
            </w:pPr>
            <w:proofErr w:type="spellStart"/>
            <w:r w:rsidRPr="001C1766">
              <w:rPr>
                <w:rFonts w:ascii="Times New Roman" w:eastAsia="Times New Roman" w:hAnsi="Times New Roman" w:cs="Times New Roman"/>
                <w:b/>
                <w:bCs/>
                <w:color w:val="000000"/>
                <w:sz w:val="20"/>
                <w:szCs w:val="20"/>
              </w:rPr>
              <w:t>Medicamente</w:t>
            </w:r>
            <w:proofErr w:type="spellEnd"/>
            <w:r w:rsidRPr="001C1766">
              <w:rPr>
                <w:rFonts w:ascii="Times New Roman" w:eastAsia="Times New Roman" w:hAnsi="Times New Roman" w:cs="Times New Roman"/>
                <w:b/>
                <w:bCs/>
                <w:color w:val="000000"/>
                <w:sz w:val="20"/>
                <w:szCs w:val="20"/>
              </w:rPr>
              <w:t xml:space="preserve"> </w:t>
            </w:r>
            <w:proofErr w:type="spellStart"/>
            <w:r w:rsidR="00F76FD3">
              <w:rPr>
                <w:rFonts w:ascii="Times New Roman" w:eastAsia="Times New Roman" w:hAnsi="Times New Roman" w:cs="Times New Roman"/>
                <w:b/>
                <w:bCs/>
                <w:color w:val="000000"/>
                <w:sz w:val="20"/>
                <w:szCs w:val="20"/>
              </w:rPr>
              <w:t>ș</w:t>
            </w:r>
            <w:r w:rsidRPr="001C1766">
              <w:rPr>
                <w:rFonts w:ascii="Times New Roman" w:eastAsia="Times New Roman" w:hAnsi="Times New Roman" w:cs="Times New Roman"/>
                <w:b/>
                <w:bCs/>
                <w:color w:val="000000"/>
                <w:sz w:val="20"/>
                <w:szCs w:val="20"/>
              </w:rPr>
              <w:t>i</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materiale</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sanitare</w:t>
            </w:r>
            <w:proofErr w:type="spellEnd"/>
            <w:r w:rsidRPr="001C1766">
              <w:rPr>
                <w:rFonts w:ascii="Times New Roman" w:eastAsia="Times New Roman" w:hAnsi="Times New Roman" w:cs="Times New Roman"/>
                <w:color w:val="000000"/>
                <w:sz w:val="20"/>
                <w:szCs w:val="20"/>
              </w:rPr>
              <w:t xml:space="preserve"> pentru </w:t>
            </w:r>
            <w:proofErr w:type="spellStart"/>
            <w:r w:rsidRPr="001C1766">
              <w:rPr>
                <w:rFonts w:ascii="Times New Roman" w:eastAsia="Times New Roman" w:hAnsi="Times New Roman" w:cs="Times New Roman"/>
                <w:color w:val="000000"/>
                <w:sz w:val="20"/>
                <w:szCs w:val="20"/>
              </w:rPr>
              <w:t>boli</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cronice</w:t>
            </w:r>
            <w:proofErr w:type="spellEnd"/>
            <w:r w:rsidRPr="001C1766">
              <w:rPr>
                <w:rFonts w:ascii="Times New Roman" w:eastAsia="Times New Roman" w:hAnsi="Times New Roman" w:cs="Times New Roman"/>
                <w:color w:val="000000"/>
                <w:sz w:val="20"/>
                <w:szCs w:val="20"/>
              </w:rPr>
              <w:t xml:space="preserve"> cu </w:t>
            </w:r>
            <w:proofErr w:type="spellStart"/>
            <w:r w:rsidRPr="001C1766">
              <w:rPr>
                <w:rFonts w:ascii="Times New Roman" w:eastAsia="Times New Roman" w:hAnsi="Times New Roman" w:cs="Times New Roman"/>
                <w:color w:val="000000"/>
                <w:sz w:val="20"/>
                <w:szCs w:val="20"/>
              </w:rPr>
              <w:t>risc</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crescut</w:t>
            </w:r>
            <w:proofErr w:type="spellEnd"/>
            <w:r w:rsidRPr="001C1766">
              <w:rPr>
                <w:rFonts w:ascii="Times New Roman" w:eastAsia="Times New Roman" w:hAnsi="Times New Roman" w:cs="Times New Roman"/>
                <w:color w:val="000000"/>
                <w:sz w:val="20"/>
                <w:szCs w:val="20"/>
              </w:rPr>
              <w:t xml:space="preserve"> </w:t>
            </w:r>
            <w:proofErr w:type="spellStart"/>
            <w:r w:rsidR="00F76FD3">
              <w:rPr>
                <w:rFonts w:ascii="Times New Roman" w:eastAsia="Times New Roman" w:hAnsi="Times New Roman" w:cs="Times New Roman"/>
                <w:color w:val="000000"/>
                <w:sz w:val="20"/>
                <w:szCs w:val="20"/>
              </w:rPr>
              <w:t>ș</w:t>
            </w:r>
            <w:r w:rsidRPr="001C1766">
              <w:rPr>
                <w:rFonts w:ascii="Times New Roman" w:eastAsia="Times New Roman" w:hAnsi="Times New Roman" w:cs="Times New Roman"/>
                <w:color w:val="000000"/>
                <w:sz w:val="20"/>
                <w:szCs w:val="20"/>
              </w:rPr>
              <w:t>i</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materiale</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sanitare</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specifice</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utilizate</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în</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programele</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na</w:t>
            </w:r>
            <w:r w:rsidR="00F76FD3">
              <w:rPr>
                <w:rFonts w:ascii="Times New Roman" w:eastAsia="Times New Roman" w:hAnsi="Times New Roman" w:cs="Times New Roman"/>
                <w:color w:val="000000"/>
                <w:sz w:val="20"/>
                <w:szCs w:val="20"/>
              </w:rPr>
              <w:t>ț</w:t>
            </w:r>
            <w:r w:rsidRPr="001C1766">
              <w:rPr>
                <w:rFonts w:ascii="Times New Roman" w:eastAsia="Times New Roman" w:hAnsi="Times New Roman" w:cs="Times New Roman"/>
                <w:color w:val="000000"/>
                <w:sz w:val="20"/>
                <w:szCs w:val="20"/>
              </w:rPr>
              <w:t>ionale</w:t>
            </w:r>
            <w:proofErr w:type="spellEnd"/>
            <w:r w:rsidRPr="001C1766">
              <w:rPr>
                <w:rFonts w:ascii="Times New Roman" w:eastAsia="Times New Roman" w:hAnsi="Times New Roman" w:cs="Times New Roman"/>
                <w:color w:val="000000"/>
                <w:sz w:val="20"/>
                <w:szCs w:val="20"/>
              </w:rPr>
              <w:t xml:space="preserve"> cu scop </w:t>
            </w:r>
            <w:proofErr w:type="spellStart"/>
            <w:r w:rsidRPr="001C1766">
              <w:rPr>
                <w:rFonts w:ascii="Times New Roman" w:eastAsia="Times New Roman" w:hAnsi="Times New Roman" w:cs="Times New Roman"/>
                <w:color w:val="000000"/>
                <w:sz w:val="20"/>
                <w:szCs w:val="20"/>
              </w:rPr>
              <w:t>curativ</w:t>
            </w:r>
            <w:proofErr w:type="spellEnd"/>
          </w:p>
        </w:tc>
        <w:tc>
          <w:tcPr>
            <w:tcW w:w="1360" w:type="dxa"/>
            <w:tcBorders>
              <w:top w:val="nil"/>
              <w:left w:val="nil"/>
              <w:bottom w:val="single" w:sz="8" w:space="0" w:color="auto"/>
              <w:right w:val="single" w:sz="8" w:space="0" w:color="auto"/>
            </w:tcBorders>
            <w:shd w:val="clear" w:color="auto" w:fill="auto"/>
            <w:vAlign w:val="bottom"/>
            <w:hideMark/>
          </w:tcPr>
          <w:p w14:paraId="5BAEFE14"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31</w:t>
            </w:r>
          </w:p>
        </w:tc>
        <w:tc>
          <w:tcPr>
            <w:tcW w:w="1380" w:type="dxa"/>
            <w:tcBorders>
              <w:top w:val="nil"/>
              <w:left w:val="nil"/>
              <w:bottom w:val="single" w:sz="8" w:space="0" w:color="auto"/>
              <w:right w:val="single" w:sz="8" w:space="0" w:color="auto"/>
            </w:tcBorders>
            <w:shd w:val="clear" w:color="auto" w:fill="auto"/>
            <w:vAlign w:val="bottom"/>
            <w:hideMark/>
          </w:tcPr>
          <w:p w14:paraId="63562B17"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57.143</w:t>
            </w:r>
          </w:p>
        </w:tc>
        <w:tc>
          <w:tcPr>
            <w:tcW w:w="1380" w:type="dxa"/>
            <w:tcBorders>
              <w:top w:val="nil"/>
              <w:left w:val="nil"/>
              <w:bottom w:val="single" w:sz="8" w:space="0" w:color="auto"/>
              <w:right w:val="single" w:sz="12" w:space="0" w:color="auto"/>
            </w:tcBorders>
            <w:shd w:val="clear" w:color="auto" w:fill="auto"/>
            <w:vAlign w:val="bottom"/>
            <w:hideMark/>
          </w:tcPr>
          <w:p w14:paraId="7BC00BC9"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18,92%</w:t>
            </w:r>
          </w:p>
        </w:tc>
      </w:tr>
      <w:tr w:rsidR="001C1766" w:rsidRPr="00040A8B" w14:paraId="17926902" w14:textId="77777777" w:rsidTr="008D4D0F">
        <w:trPr>
          <w:trHeight w:val="600"/>
        </w:trPr>
        <w:tc>
          <w:tcPr>
            <w:tcW w:w="960" w:type="dxa"/>
            <w:tcBorders>
              <w:top w:val="nil"/>
              <w:left w:val="single" w:sz="12" w:space="0" w:color="auto"/>
              <w:bottom w:val="single" w:sz="8" w:space="0" w:color="auto"/>
              <w:right w:val="single" w:sz="8" w:space="0" w:color="auto"/>
            </w:tcBorders>
            <w:shd w:val="clear" w:color="auto" w:fill="auto"/>
            <w:vAlign w:val="bottom"/>
            <w:hideMark/>
          </w:tcPr>
          <w:p w14:paraId="061C0FA6"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t>11.</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nil"/>
              <w:left w:val="nil"/>
              <w:bottom w:val="single" w:sz="8" w:space="0" w:color="auto"/>
              <w:right w:val="single" w:sz="8" w:space="0" w:color="auto"/>
            </w:tcBorders>
            <w:shd w:val="clear" w:color="auto" w:fill="auto"/>
            <w:vAlign w:val="bottom"/>
            <w:hideMark/>
          </w:tcPr>
          <w:p w14:paraId="7D910BA6" w14:textId="2D3C24A1" w:rsidR="001C1766" w:rsidRPr="001C1766" w:rsidRDefault="001C1766" w:rsidP="008D4D0F">
            <w:pPr>
              <w:rPr>
                <w:rFonts w:ascii="Times New Roman" w:eastAsia="Times New Roman" w:hAnsi="Times New Roman" w:cs="Times New Roman"/>
                <w:b/>
                <w:bCs/>
                <w:color w:val="000000"/>
                <w:sz w:val="20"/>
                <w:szCs w:val="20"/>
              </w:rPr>
            </w:pPr>
            <w:proofErr w:type="spellStart"/>
            <w:r w:rsidRPr="001C1766">
              <w:rPr>
                <w:rFonts w:ascii="Times New Roman" w:eastAsia="Times New Roman" w:hAnsi="Times New Roman" w:cs="Times New Roman"/>
                <w:b/>
                <w:bCs/>
                <w:color w:val="000000"/>
                <w:sz w:val="20"/>
                <w:szCs w:val="20"/>
              </w:rPr>
              <w:t>Servicii</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medicale</w:t>
            </w:r>
            <w:proofErr w:type="spellEnd"/>
            <w:r w:rsidRPr="001C1766">
              <w:rPr>
                <w:rFonts w:ascii="Times New Roman" w:eastAsia="Times New Roman" w:hAnsi="Times New Roman" w:cs="Times New Roman"/>
                <w:b/>
                <w:bCs/>
                <w:color w:val="000000"/>
                <w:sz w:val="20"/>
                <w:szCs w:val="20"/>
              </w:rPr>
              <w:t xml:space="preserve"> de </w:t>
            </w:r>
            <w:proofErr w:type="spellStart"/>
            <w:r w:rsidRPr="001C1766">
              <w:rPr>
                <w:rFonts w:ascii="Times New Roman" w:eastAsia="Times New Roman" w:hAnsi="Times New Roman" w:cs="Times New Roman"/>
                <w:b/>
                <w:bCs/>
                <w:color w:val="000000"/>
                <w:sz w:val="20"/>
                <w:szCs w:val="20"/>
              </w:rPr>
              <w:t>hemodializă</w:t>
            </w:r>
            <w:proofErr w:type="spellEnd"/>
            <w:r w:rsidRPr="001C1766">
              <w:rPr>
                <w:rFonts w:ascii="Times New Roman" w:eastAsia="Times New Roman" w:hAnsi="Times New Roman" w:cs="Times New Roman"/>
                <w:b/>
                <w:bCs/>
                <w:color w:val="000000"/>
                <w:sz w:val="20"/>
                <w:szCs w:val="20"/>
              </w:rPr>
              <w:t xml:space="preserve"> </w:t>
            </w:r>
            <w:proofErr w:type="spellStart"/>
            <w:r w:rsidR="00F76FD3">
              <w:rPr>
                <w:rFonts w:ascii="Times New Roman" w:eastAsia="Times New Roman" w:hAnsi="Times New Roman" w:cs="Times New Roman"/>
                <w:b/>
                <w:bCs/>
                <w:color w:val="000000"/>
                <w:sz w:val="20"/>
                <w:szCs w:val="20"/>
              </w:rPr>
              <w:t>ș</w:t>
            </w:r>
            <w:r w:rsidRPr="001C1766">
              <w:rPr>
                <w:rFonts w:ascii="Times New Roman" w:eastAsia="Times New Roman" w:hAnsi="Times New Roman" w:cs="Times New Roman"/>
                <w:b/>
                <w:bCs/>
                <w:color w:val="000000"/>
                <w:sz w:val="20"/>
                <w:szCs w:val="20"/>
              </w:rPr>
              <w:t>i</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dializă</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peritoneală</w:t>
            </w:r>
            <w:proofErr w:type="spellEnd"/>
          </w:p>
        </w:tc>
        <w:tc>
          <w:tcPr>
            <w:tcW w:w="1360" w:type="dxa"/>
            <w:tcBorders>
              <w:top w:val="nil"/>
              <w:left w:val="nil"/>
              <w:bottom w:val="single" w:sz="8" w:space="0" w:color="auto"/>
              <w:right w:val="single" w:sz="8" w:space="0" w:color="auto"/>
            </w:tcBorders>
            <w:shd w:val="clear" w:color="auto" w:fill="auto"/>
            <w:vAlign w:val="bottom"/>
            <w:hideMark/>
          </w:tcPr>
          <w:p w14:paraId="4078CFEC"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w:t>
            </w:r>
          </w:p>
        </w:tc>
        <w:tc>
          <w:tcPr>
            <w:tcW w:w="1380" w:type="dxa"/>
            <w:tcBorders>
              <w:top w:val="nil"/>
              <w:left w:val="nil"/>
              <w:bottom w:val="single" w:sz="8" w:space="0" w:color="auto"/>
              <w:right w:val="single" w:sz="8" w:space="0" w:color="auto"/>
            </w:tcBorders>
            <w:shd w:val="clear" w:color="auto" w:fill="auto"/>
            <w:vAlign w:val="bottom"/>
            <w:hideMark/>
          </w:tcPr>
          <w:p w14:paraId="75CD6ADF"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9.528</w:t>
            </w:r>
          </w:p>
        </w:tc>
        <w:tc>
          <w:tcPr>
            <w:tcW w:w="1380" w:type="dxa"/>
            <w:tcBorders>
              <w:top w:val="nil"/>
              <w:left w:val="nil"/>
              <w:bottom w:val="single" w:sz="8" w:space="0" w:color="auto"/>
              <w:right w:val="single" w:sz="12" w:space="0" w:color="auto"/>
            </w:tcBorders>
            <w:shd w:val="clear" w:color="auto" w:fill="auto"/>
            <w:vAlign w:val="bottom"/>
            <w:hideMark/>
          </w:tcPr>
          <w:p w14:paraId="6489DA8E"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3,15%</w:t>
            </w:r>
          </w:p>
        </w:tc>
      </w:tr>
      <w:tr w:rsidR="001C1766" w:rsidRPr="00040A8B" w14:paraId="07DEEA61" w14:textId="77777777" w:rsidTr="008D4D0F">
        <w:trPr>
          <w:trHeight w:val="915"/>
        </w:trPr>
        <w:tc>
          <w:tcPr>
            <w:tcW w:w="960" w:type="dxa"/>
            <w:tcBorders>
              <w:top w:val="nil"/>
              <w:left w:val="single" w:sz="12" w:space="0" w:color="auto"/>
              <w:bottom w:val="single" w:sz="12" w:space="0" w:color="auto"/>
              <w:right w:val="single" w:sz="8" w:space="0" w:color="auto"/>
            </w:tcBorders>
            <w:shd w:val="clear" w:color="auto" w:fill="auto"/>
            <w:vAlign w:val="bottom"/>
            <w:hideMark/>
          </w:tcPr>
          <w:p w14:paraId="66D32906" w14:textId="77777777" w:rsidR="001C1766" w:rsidRPr="00040A8B" w:rsidRDefault="001C1766" w:rsidP="008D4D0F">
            <w:pPr>
              <w:jc w:val="center"/>
              <w:rPr>
                <w:rFonts w:eastAsia="Times New Roman" w:cs="Times New Roman"/>
                <w:color w:val="000000"/>
              </w:rPr>
            </w:pPr>
            <w:r w:rsidRPr="00040A8B">
              <w:rPr>
                <w:rFonts w:eastAsia="Times New Roman" w:cs="Times New Roman"/>
                <w:color w:val="000000"/>
              </w:rPr>
              <w:t>12.</w:t>
            </w:r>
            <w:r w:rsidRPr="00040A8B">
              <w:rPr>
                <w:rFonts w:eastAsia="Times New Roman" w:cs="Times New Roman"/>
                <w:color w:val="000000"/>
                <w:sz w:val="14"/>
                <w:szCs w:val="14"/>
              </w:rPr>
              <w:t xml:space="preserve">            </w:t>
            </w:r>
            <w:r w:rsidRPr="00040A8B">
              <w:rPr>
                <w:rFonts w:ascii="Arial Narrow" w:eastAsia="Times New Roman" w:hAnsi="Arial Narrow" w:cs="Times New Roman"/>
                <w:color w:val="000000"/>
              </w:rPr>
              <w:t> </w:t>
            </w:r>
          </w:p>
        </w:tc>
        <w:tc>
          <w:tcPr>
            <w:tcW w:w="4360" w:type="dxa"/>
            <w:tcBorders>
              <w:top w:val="nil"/>
              <w:left w:val="nil"/>
              <w:bottom w:val="single" w:sz="12" w:space="0" w:color="auto"/>
              <w:right w:val="single" w:sz="8" w:space="0" w:color="auto"/>
            </w:tcBorders>
            <w:shd w:val="clear" w:color="auto" w:fill="auto"/>
            <w:vAlign w:val="bottom"/>
            <w:hideMark/>
          </w:tcPr>
          <w:p w14:paraId="4DD9A6F7" w14:textId="09A566C1" w:rsidR="001C1766" w:rsidRPr="001C1766" w:rsidRDefault="001C1766" w:rsidP="008D4D0F">
            <w:pPr>
              <w:rPr>
                <w:rFonts w:ascii="Times New Roman" w:eastAsia="Times New Roman" w:hAnsi="Times New Roman" w:cs="Times New Roman"/>
                <w:b/>
                <w:bCs/>
                <w:color w:val="000000"/>
                <w:sz w:val="20"/>
                <w:szCs w:val="20"/>
              </w:rPr>
            </w:pPr>
            <w:proofErr w:type="spellStart"/>
            <w:r w:rsidRPr="001C1766">
              <w:rPr>
                <w:rFonts w:ascii="Times New Roman" w:eastAsia="Times New Roman" w:hAnsi="Times New Roman" w:cs="Times New Roman"/>
                <w:b/>
                <w:bCs/>
                <w:color w:val="000000"/>
                <w:sz w:val="20"/>
                <w:szCs w:val="20"/>
              </w:rPr>
              <w:t>Acordarea</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dispozitivelor</w:t>
            </w:r>
            <w:proofErr w:type="spellEnd"/>
            <w:r w:rsidRPr="001C1766">
              <w:rPr>
                <w:rFonts w:ascii="Times New Roman" w:eastAsia="Times New Roman" w:hAnsi="Times New Roman" w:cs="Times New Roman"/>
                <w:b/>
                <w:bCs/>
                <w:color w:val="000000"/>
                <w:sz w:val="20"/>
                <w:szCs w:val="20"/>
              </w:rPr>
              <w:t xml:space="preserve"> </w:t>
            </w:r>
            <w:proofErr w:type="spellStart"/>
            <w:r w:rsidRPr="001C1766">
              <w:rPr>
                <w:rFonts w:ascii="Times New Roman" w:eastAsia="Times New Roman" w:hAnsi="Times New Roman" w:cs="Times New Roman"/>
                <w:b/>
                <w:bCs/>
                <w:color w:val="000000"/>
                <w:sz w:val="20"/>
                <w:szCs w:val="20"/>
              </w:rPr>
              <w:t>medicale</w:t>
            </w:r>
            <w:proofErr w:type="spellEnd"/>
            <w:r w:rsidRPr="001C1766">
              <w:rPr>
                <w:rFonts w:ascii="Times New Roman" w:eastAsia="Times New Roman" w:hAnsi="Times New Roman" w:cs="Times New Roman"/>
                <w:color w:val="000000"/>
                <w:sz w:val="20"/>
                <w:szCs w:val="20"/>
              </w:rPr>
              <w:t xml:space="preserve"> destinate </w:t>
            </w:r>
            <w:proofErr w:type="spellStart"/>
            <w:r w:rsidRPr="001C1766">
              <w:rPr>
                <w:rFonts w:ascii="Times New Roman" w:eastAsia="Times New Roman" w:hAnsi="Times New Roman" w:cs="Times New Roman"/>
                <w:color w:val="000000"/>
                <w:sz w:val="20"/>
                <w:szCs w:val="20"/>
              </w:rPr>
              <w:t>recuperării</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unor</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deficien</w:t>
            </w:r>
            <w:r w:rsidR="00F76FD3">
              <w:rPr>
                <w:rFonts w:ascii="Times New Roman" w:eastAsia="Times New Roman" w:hAnsi="Times New Roman" w:cs="Times New Roman"/>
                <w:color w:val="000000"/>
                <w:sz w:val="20"/>
                <w:szCs w:val="20"/>
              </w:rPr>
              <w:t>ț</w:t>
            </w:r>
            <w:r w:rsidRPr="001C1766">
              <w:rPr>
                <w:rFonts w:ascii="Times New Roman" w:eastAsia="Times New Roman" w:hAnsi="Times New Roman" w:cs="Times New Roman"/>
                <w:color w:val="000000"/>
                <w:sz w:val="20"/>
                <w:szCs w:val="20"/>
              </w:rPr>
              <w:t>e</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organice</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sau</w:t>
            </w:r>
            <w:proofErr w:type="spellEnd"/>
            <w:r w:rsidRPr="001C1766">
              <w:rPr>
                <w:rFonts w:ascii="Times New Roman" w:eastAsia="Times New Roman" w:hAnsi="Times New Roman" w:cs="Times New Roman"/>
                <w:color w:val="000000"/>
                <w:sz w:val="20"/>
                <w:szCs w:val="20"/>
              </w:rPr>
              <w:t xml:space="preserve"> </w:t>
            </w:r>
            <w:proofErr w:type="spellStart"/>
            <w:r w:rsidRPr="001C1766">
              <w:rPr>
                <w:rFonts w:ascii="Times New Roman" w:eastAsia="Times New Roman" w:hAnsi="Times New Roman" w:cs="Times New Roman"/>
                <w:color w:val="000000"/>
                <w:sz w:val="20"/>
                <w:szCs w:val="20"/>
              </w:rPr>
              <w:t>fiziologice</w:t>
            </w:r>
            <w:proofErr w:type="spellEnd"/>
          </w:p>
        </w:tc>
        <w:tc>
          <w:tcPr>
            <w:tcW w:w="1360" w:type="dxa"/>
            <w:tcBorders>
              <w:top w:val="nil"/>
              <w:left w:val="nil"/>
              <w:bottom w:val="single" w:sz="12" w:space="0" w:color="auto"/>
              <w:right w:val="single" w:sz="8" w:space="0" w:color="auto"/>
            </w:tcBorders>
            <w:shd w:val="clear" w:color="auto" w:fill="auto"/>
            <w:vAlign w:val="bottom"/>
            <w:hideMark/>
          </w:tcPr>
          <w:p w14:paraId="31E73F21"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72</w:t>
            </w:r>
          </w:p>
        </w:tc>
        <w:tc>
          <w:tcPr>
            <w:tcW w:w="1380" w:type="dxa"/>
            <w:tcBorders>
              <w:top w:val="nil"/>
              <w:left w:val="nil"/>
              <w:bottom w:val="single" w:sz="12" w:space="0" w:color="auto"/>
              <w:right w:val="single" w:sz="8" w:space="0" w:color="auto"/>
            </w:tcBorders>
            <w:shd w:val="clear" w:color="auto" w:fill="auto"/>
            <w:vAlign w:val="bottom"/>
            <w:hideMark/>
          </w:tcPr>
          <w:p w14:paraId="0F6D8FF6"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2.277</w:t>
            </w:r>
          </w:p>
        </w:tc>
        <w:tc>
          <w:tcPr>
            <w:tcW w:w="1380" w:type="dxa"/>
            <w:tcBorders>
              <w:top w:val="nil"/>
              <w:left w:val="nil"/>
              <w:bottom w:val="single" w:sz="12" w:space="0" w:color="auto"/>
              <w:right w:val="single" w:sz="12" w:space="0" w:color="auto"/>
            </w:tcBorders>
            <w:shd w:val="clear" w:color="auto" w:fill="auto"/>
            <w:vAlign w:val="bottom"/>
            <w:hideMark/>
          </w:tcPr>
          <w:p w14:paraId="793881F7"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0,75%</w:t>
            </w:r>
          </w:p>
        </w:tc>
      </w:tr>
      <w:tr w:rsidR="001C1766" w:rsidRPr="00040A8B" w14:paraId="0E497BDA" w14:textId="77777777" w:rsidTr="008D4D0F">
        <w:trPr>
          <w:trHeight w:val="630"/>
        </w:trPr>
        <w:tc>
          <w:tcPr>
            <w:tcW w:w="5320" w:type="dxa"/>
            <w:gridSpan w:val="2"/>
            <w:tcBorders>
              <w:top w:val="single" w:sz="12" w:space="0" w:color="auto"/>
              <w:left w:val="single" w:sz="12" w:space="0" w:color="auto"/>
              <w:bottom w:val="single" w:sz="12" w:space="0" w:color="auto"/>
              <w:right w:val="single" w:sz="8" w:space="0" w:color="000000"/>
            </w:tcBorders>
            <w:shd w:val="clear" w:color="000000" w:fill="99CCFF"/>
            <w:vAlign w:val="bottom"/>
            <w:hideMark/>
          </w:tcPr>
          <w:p w14:paraId="0DD23248" w14:textId="77777777" w:rsidR="001C1766" w:rsidRPr="001C1766" w:rsidRDefault="001C1766" w:rsidP="008D4D0F">
            <w:pP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 xml:space="preserve"> TOTAL</w:t>
            </w:r>
          </w:p>
        </w:tc>
        <w:tc>
          <w:tcPr>
            <w:tcW w:w="1360" w:type="dxa"/>
            <w:tcBorders>
              <w:top w:val="nil"/>
              <w:left w:val="nil"/>
              <w:bottom w:val="single" w:sz="12" w:space="0" w:color="auto"/>
              <w:right w:val="single" w:sz="8" w:space="0" w:color="auto"/>
            </w:tcBorders>
            <w:shd w:val="clear" w:color="000000" w:fill="99CCFF"/>
            <w:vAlign w:val="bottom"/>
            <w:hideMark/>
          </w:tcPr>
          <w:p w14:paraId="53DF999F"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283</w:t>
            </w:r>
          </w:p>
        </w:tc>
        <w:tc>
          <w:tcPr>
            <w:tcW w:w="1380" w:type="dxa"/>
            <w:tcBorders>
              <w:top w:val="nil"/>
              <w:left w:val="nil"/>
              <w:bottom w:val="single" w:sz="12" w:space="0" w:color="auto"/>
              <w:right w:val="single" w:sz="8" w:space="0" w:color="auto"/>
            </w:tcBorders>
            <w:shd w:val="clear" w:color="000000" w:fill="99CCFF"/>
            <w:vAlign w:val="bottom"/>
            <w:hideMark/>
          </w:tcPr>
          <w:p w14:paraId="44153BB5"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302.030</w:t>
            </w:r>
          </w:p>
        </w:tc>
        <w:tc>
          <w:tcPr>
            <w:tcW w:w="1380" w:type="dxa"/>
            <w:tcBorders>
              <w:top w:val="nil"/>
              <w:left w:val="nil"/>
              <w:bottom w:val="single" w:sz="12" w:space="0" w:color="auto"/>
              <w:right w:val="single" w:sz="12" w:space="0" w:color="auto"/>
            </w:tcBorders>
            <w:shd w:val="clear" w:color="000000" w:fill="99CCFF"/>
            <w:vAlign w:val="bottom"/>
            <w:hideMark/>
          </w:tcPr>
          <w:p w14:paraId="7DA06B83"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100%</w:t>
            </w:r>
          </w:p>
        </w:tc>
      </w:tr>
    </w:tbl>
    <w:p w14:paraId="34210608" w14:textId="77777777" w:rsidR="001C1766" w:rsidRDefault="001C1766" w:rsidP="001C1766">
      <w:pPr>
        <w:autoSpaceDE w:val="0"/>
        <w:autoSpaceDN w:val="0"/>
        <w:adjustRightInd w:val="0"/>
        <w:ind w:firstLine="706"/>
        <w:jc w:val="both"/>
        <w:rPr>
          <w:rFonts w:ascii="Georgia" w:hAnsi="Georgia" w:cs="Georgia"/>
          <w:color w:val="000000"/>
          <w:sz w:val="26"/>
          <w:szCs w:val="26"/>
        </w:rPr>
      </w:pPr>
    </w:p>
    <w:p w14:paraId="71F11E58" w14:textId="368C877A" w:rsidR="001C1766" w:rsidRPr="001C1766" w:rsidRDefault="001C1766" w:rsidP="001C1766">
      <w:pPr>
        <w:spacing w:after="0" w:line="240" w:lineRule="auto"/>
        <w:ind w:firstLine="720"/>
        <w:jc w:val="both"/>
        <w:rPr>
          <w:rFonts w:ascii="Times New Roman" w:hAnsi="Times New Roman" w:cs="Times New Roman"/>
          <w:b/>
          <w:bCs/>
          <w:sz w:val="24"/>
          <w:szCs w:val="24"/>
          <w:lang w:val="ro-RO"/>
        </w:rPr>
      </w:pPr>
      <w:r w:rsidRPr="001C1766">
        <w:rPr>
          <w:rFonts w:ascii="Times New Roman" w:hAnsi="Times New Roman" w:cs="Times New Roman"/>
          <w:b/>
          <w:bCs/>
          <w:sz w:val="24"/>
          <w:szCs w:val="24"/>
          <w:lang w:val="ro-RO"/>
        </w:rPr>
        <w:t>Din totalul popula</w:t>
      </w:r>
      <w:r w:rsidR="00F76FD3">
        <w:rPr>
          <w:rFonts w:ascii="Times New Roman" w:hAnsi="Times New Roman" w:cs="Times New Roman"/>
          <w:b/>
          <w:bCs/>
          <w:sz w:val="24"/>
          <w:szCs w:val="24"/>
          <w:lang w:val="ro-RO"/>
        </w:rPr>
        <w:t>ț</w:t>
      </w:r>
      <w:r w:rsidRPr="001C1766">
        <w:rPr>
          <w:rFonts w:ascii="Times New Roman" w:hAnsi="Times New Roman" w:cs="Times New Roman"/>
          <w:b/>
          <w:bCs/>
          <w:sz w:val="24"/>
          <w:szCs w:val="24"/>
          <w:lang w:val="ro-RO"/>
        </w:rPr>
        <w:t>iei stabile a jude</w:t>
      </w:r>
      <w:r w:rsidR="00F76FD3">
        <w:rPr>
          <w:rFonts w:ascii="Times New Roman" w:hAnsi="Times New Roman" w:cs="Times New Roman"/>
          <w:b/>
          <w:bCs/>
          <w:sz w:val="24"/>
          <w:szCs w:val="24"/>
          <w:lang w:val="ro-RO"/>
        </w:rPr>
        <w:t>ț</w:t>
      </w:r>
      <w:r w:rsidRPr="001C1766">
        <w:rPr>
          <w:rFonts w:ascii="Times New Roman" w:hAnsi="Times New Roman" w:cs="Times New Roman"/>
          <w:b/>
          <w:bCs/>
          <w:sz w:val="24"/>
          <w:szCs w:val="24"/>
          <w:lang w:val="ro-RO"/>
        </w:rPr>
        <w:t xml:space="preserve">ului Covasna de </w:t>
      </w:r>
      <w:r w:rsidRPr="001C1766">
        <w:rPr>
          <w:rFonts w:ascii="Times New Roman" w:hAnsi="Times New Roman" w:cs="Times New Roman"/>
          <w:b/>
          <w:bCs/>
          <w:sz w:val="24"/>
          <w:szCs w:val="24"/>
          <w:u w:val="single"/>
          <w:lang w:val="ro-RO"/>
        </w:rPr>
        <w:t>222.208</w:t>
      </w:r>
      <w:r w:rsidRPr="001C1766">
        <w:rPr>
          <w:rFonts w:ascii="Times New Roman" w:hAnsi="Times New Roman" w:cs="Times New Roman"/>
          <w:b/>
          <w:bCs/>
          <w:sz w:val="24"/>
          <w:szCs w:val="24"/>
          <w:lang w:val="ro-RO"/>
        </w:rPr>
        <w:t xml:space="preserve"> persoane</w:t>
      </w:r>
      <w:r w:rsidRPr="001C1766">
        <w:rPr>
          <w:rFonts w:ascii="Times New Roman" w:hAnsi="Times New Roman" w:cs="Times New Roman"/>
          <w:b/>
          <w:sz w:val="24"/>
          <w:szCs w:val="24"/>
          <w:lang w:val="ro-RO"/>
        </w:rPr>
        <w:t xml:space="preserve"> (</w:t>
      </w:r>
      <w:r w:rsidRPr="001C1766">
        <w:rPr>
          <w:rFonts w:ascii="Times New Roman" w:hAnsi="Times New Roman" w:cs="Times New Roman"/>
          <w:b/>
          <w:bCs/>
          <w:sz w:val="24"/>
          <w:szCs w:val="24"/>
          <w:u w:val="single"/>
          <w:lang w:val="ro-RO"/>
        </w:rPr>
        <w:t>date D.J.S. Covasna la 01.01.2023</w:t>
      </w:r>
      <w:r w:rsidRPr="001C1766">
        <w:rPr>
          <w:rFonts w:ascii="Times New Roman" w:hAnsi="Times New Roman" w:cs="Times New Roman"/>
          <w:b/>
          <w:sz w:val="24"/>
          <w:szCs w:val="24"/>
          <w:lang w:val="ro-RO"/>
        </w:rPr>
        <w:t xml:space="preserve">) </w:t>
      </w:r>
      <w:r w:rsidRPr="001C1766">
        <w:rPr>
          <w:rFonts w:ascii="Times New Roman" w:hAnsi="Times New Roman" w:cs="Times New Roman"/>
          <w:b/>
          <w:bCs/>
          <w:sz w:val="24"/>
          <w:szCs w:val="24"/>
          <w:lang w:val="ro-RO"/>
        </w:rPr>
        <w:t>un număr de:</w:t>
      </w:r>
    </w:p>
    <w:p w14:paraId="4A261413" w14:textId="624CA59B" w:rsidR="001C1766" w:rsidRPr="001C1766" w:rsidRDefault="001C1766" w:rsidP="001C1766">
      <w:pPr>
        <w:spacing w:after="0" w:line="240" w:lineRule="auto"/>
        <w:ind w:left="1620" w:hanging="90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 xml:space="preserve">       </w:t>
      </w:r>
      <w:r w:rsidRPr="001C1766">
        <w:rPr>
          <w:rFonts w:ascii="Times New Roman" w:hAnsi="Times New Roman" w:cs="Times New Roman"/>
          <w:color w:val="000000"/>
          <w:sz w:val="24"/>
          <w:szCs w:val="24"/>
          <w:lang w:val="ro-RO"/>
        </w:rPr>
        <w:sym w:font="Wingdings" w:char="F0D8"/>
      </w:r>
      <w:r w:rsidRPr="001C1766">
        <w:rPr>
          <w:rFonts w:ascii="Times New Roman" w:hAnsi="Times New Roman" w:cs="Times New Roman"/>
          <w:color w:val="000000"/>
          <w:sz w:val="24"/>
          <w:szCs w:val="24"/>
          <w:lang w:val="ro-RO"/>
        </w:rPr>
        <w:t xml:space="preserve">  </w:t>
      </w:r>
      <w:r w:rsidRPr="001C1766">
        <w:rPr>
          <w:rFonts w:ascii="Times New Roman" w:hAnsi="Times New Roman" w:cs="Times New Roman"/>
          <w:b/>
          <w:bCs/>
          <w:color w:val="000000"/>
          <w:sz w:val="24"/>
          <w:szCs w:val="24"/>
          <w:lang w:val="ro-RO"/>
        </w:rPr>
        <w:t>202.284 persoane sunt înscrise</w:t>
      </w:r>
      <w:r w:rsidRPr="001C1766">
        <w:rPr>
          <w:rFonts w:ascii="Times New Roman" w:hAnsi="Times New Roman" w:cs="Times New Roman"/>
          <w:bCs/>
          <w:color w:val="000000"/>
          <w:sz w:val="24"/>
          <w:szCs w:val="24"/>
          <w:lang w:val="ro-RO"/>
        </w:rPr>
        <w:t xml:space="preserve"> pe listele medicilor de familie (91 % din total popula</w:t>
      </w:r>
      <w:r w:rsidR="00F76FD3">
        <w:rPr>
          <w:rFonts w:ascii="Times New Roman" w:hAnsi="Times New Roman" w:cs="Times New Roman"/>
          <w:bCs/>
          <w:color w:val="000000"/>
          <w:sz w:val="24"/>
          <w:szCs w:val="24"/>
          <w:lang w:val="ro-RO"/>
        </w:rPr>
        <w:t>ț</w:t>
      </w:r>
      <w:r w:rsidRPr="001C1766">
        <w:rPr>
          <w:rFonts w:ascii="Times New Roman" w:hAnsi="Times New Roman" w:cs="Times New Roman"/>
          <w:bCs/>
          <w:color w:val="000000"/>
          <w:sz w:val="24"/>
          <w:szCs w:val="24"/>
          <w:lang w:val="ro-RO"/>
        </w:rPr>
        <w:t>ie);</w:t>
      </w:r>
    </w:p>
    <w:p w14:paraId="31DCEB5A" w14:textId="77777777" w:rsidR="001C1766" w:rsidRPr="001C1766" w:rsidRDefault="001C1766" w:rsidP="001C1766">
      <w:pPr>
        <w:spacing w:after="0" w:line="240" w:lineRule="auto"/>
        <w:ind w:left="1620" w:hanging="90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 xml:space="preserve">       </w:t>
      </w:r>
      <w:r w:rsidRPr="001C1766">
        <w:rPr>
          <w:rFonts w:ascii="Times New Roman" w:hAnsi="Times New Roman" w:cs="Times New Roman"/>
          <w:color w:val="000000"/>
          <w:sz w:val="24"/>
          <w:szCs w:val="24"/>
          <w:lang w:val="ro-RO"/>
        </w:rPr>
        <w:sym w:font="Wingdings" w:char="F0D8"/>
      </w:r>
      <w:r w:rsidRPr="001C1766">
        <w:rPr>
          <w:rFonts w:ascii="Times New Roman" w:hAnsi="Times New Roman" w:cs="Times New Roman"/>
          <w:color w:val="000000"/>
          <w:sz w:val="24"/>
          <w:szCs w:val="24"/>
          <w:lang w:val="ro-RO"/>
        </w:rPr>
        <w:t xml:space="preserve"> </w:t>
      </w:r>
      <w:r w:rsidRPr="001C1766">
        <w:rPr>
          <w:rFonts w:ascii="Times New Roman" w:hAnsi="Times New Roman" w:cs="Times New Roman"/>
          <w:b/>
          <w:bCs/>
          <w:color w:val="000000"/>
          <w:sz w:val="24"/>
          <w:szCs w:val="24"/>
          <w:lang w:val="ro-RO"/>
        </w:rPr>
        <w:t>166.518</w:t>
      </w:r>
      <w:r w:rsidRPr="001C1766">
        <w:rPr>
          <w:rFonts w:ascii="Times New Roman" w:hAnsi="Times New Roman" w:cs="Times New Roman"/>
          <w:bCs/>
          <w:sz w:val="24"/>
          <w:szCs w:val="24"/>
          <w:lang w:val="ro-RO"/>
        </w:rPr>
        <w:t xml:space="preserve"> </w:t>
      </w:r>
      <w:r w:rsidRPr="001C1766">
        <w:rPr>
          <w:rFonts w:ascii="Times New Roman" w:hAnsi="Times New Roman" w:cs="Times New Roman"/>
          <w:b/>
          <w:bCs/>
          <w:color w:val="000000"/>
          <w:sz w:val="24"/>
          <w:szCs w:val="24"/>
          <w:lang w:val="ro-RO"/>
        </w:rPr>
        <w:t xml:space="preserve">sunt </w:t>
      </w:r>
      <w:r w:rsidRPr="001C1766">
        <w:rPr>
          <w:rFonts w:ascii="Times New Roman" w:hAnsi="Times New Roman" w:cs="Times New Roman"/>
          <w:b/>
          <w:bCs/>
          <w:color w:val="000000"/>
          <w:sz w:val="24"/>
          <w:szCs w:val="24"/>
          <w:u w:val="single"/>
          <w:lang w:val="ro-RO"/>
        </w:rPr>
        <w:t>persoane asigurate</w:t>
      </w:r>
      <w:r w:rsidRPr="001C1766">
        <w:rPr>
          <w:rFonts w:ascii="Times New Roman" w:hAnsi="Times New Roman" w:cs="Times New Roman"/>
          <w:color w:val="000000"/>
          <w:sz w:val="24"/>
          <w:szCs w:val="24"/>
          <w:lang w:val="ro-RO"/>
        </w:rPr>
        <w:t xml:space="preserve"> beneficiare de pachet de baza înscrise, din care:</w:t>
      </w:r>
    </w:p>
    <w:p w14:paraId="033DBC5B" w14:textId="77777777" w:rsidR="001C1766" w:rsidRPr="001C1766" w:rsidRDefault="001C1766" w:rsidP="001C1766">
      <w:pPr>
        <w:pStyle w:val="Listparagraf"/>
        <w:numPr>
          <w:ilvl w:val="0"/>
          <w:numId w:val="180"/>
        </w:numPr>
        <w:spacing w:after="0" w:line="240" w:lineRule="auto"/>
        <w:ind w:firstLine="828"/>
        <w:contextualSpacing w:val="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99.948 din mediul urban;</w:t>
      </w:r>
    </w:p>
    <w:p w14:paraId="726FAEAC" w14:textId="77777777" w:rsidR="001C1766" w:rsidRPr="001C1766" w:rsidRDefault="001C1766" w:rsidP="001C1766">
      <w:pPr>
        <w:pStyle w:val="Listparagraf"/>
        <w:numPr>
          <w:ilvl w:val="0"/>
          <w:numId w:val="180"/>
        </w:numPr>
        <w:spacing w:after="0" w:line="240" w:lineRule="auto"/>
        <w:ind w:firstLine="828"/>
        <w:contextualSpacing w:val="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66.570 din mediul rural;</w:t>
      </w:r>
    </w:p>
    <w:p w14:paraId="418CDE7E" w14:textId="77777777" w:rsidR="001C1766" w:rsidRPr="001C1766" w:rsidRDefault="001C1766" w:rsidP="001C1766">
      <w:pPr>
        <w:spacing w:after="0" w:line="240" w:lineRule="auto"/>
        <w:ind w:left="1620" w:hanging="90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 xml:space="preserve">      </w:t>
      </w:r>
      <w:r w:rsidRPr="001C1766">
        <w:rPr>
          <w:rFonts w:ascii="Times New Roman" w:hAnsi="Times New Roman" w:cs="Times New Roman"/>
          <w:color w:val="000000"/>
          <w:sz w:val="24"/>
          <w:szCs w:val="24"/>
          <w:lang w:val="ro-RO"/>
        </w:rPr>
        <w:sym w:font="Wingdings" w:char="F0D8"/>
      </w:r>
      <w:r w:rsidRPr="001C1766">
        <w:rPr>
          <w:rFonts w:ascii="Times New Roman" w:hAnsi="Times New Roman" w:cs="Times New Roman"/>
          <w:color w:val="000000"/>
          <w:sz w:val="24"/>
          <w:szCs w:val="24"/>
          <w:lang w:val="ro-RO"/>
        </w:rPr>
        <w:t xml:space="preserve">    </w:t>
      </w:r>
      <w:r w:rsidRPr="001C1766">
        <w:rPr>
          <w:rFonts w:ascii="Times New Roman" w:hAnsi="Times New Roman" w:cs="Times New Roman"/>
          <w:b/>
          <w:bCs/>
          <w:color w:val="000000"/>
          <w:sz w:val="24"/>
          <w:szCs w:val="24"/>
          <w:lang w:val="ro-RO"/>
        </w:rPr>
        <w:t>35</w:t>
      </w:r>
      <w:r w:rsidRPr="001C1766">
        <w:rPr>
          <w:rFonts w:ascii="Times New Roman" w:hAnsi="Times New Roman" w:cs="Times New Roman"/>
          <w:bCs/>
          <w:sz w:val="24"/>
          <w:szCs w:val="24"/>
          <w:lang w:val="ro-RO"/>
        </w:rPr>
        <w:t>.</w:t>
      </w:r>
      <w:r w:rsidRPr="001C1766">
        <w:rPr>
          <w:rFonts w:ascii="Times New Roman" w:hAnsi="Times New Roman" w:cs="Times New Roman"/>
          <w:b/>
          <w:bCs/>
          <w:color w:val="000000"/>
          <w:sz w:val="24"/>
          <w:szCs w:val="24"/>
          <w:lang w:val="ro-RO"/>
        </w:rPr>
        <w:t>766</w:t>
      </w:r>
      <w:r w:rsidRPr="001C1766">
        <w:rPr>
          <w:rFonts w:ascii="Times New Roman" w:hAnsi="Times New Roman" w:cs="Times New Roman"/>
          <w:bCs/>
          <w:sz w:val="24"/>
          <w:szCs w:val="24"/>
          <w:lang w:val="ro-RO"/>
        </w:rPr>
        <w:t xml:space="preserve"> </w:t>
      </w:r>
      <w:r w:rsidRPr="001C1766">
        <w:rPr>
          <w:rFonts w:ascii="Times New Roman" w:hAnsi="Times New Roman" w:cs="Times New Roman"/>
          <w:b/>
          <w:bCs/>
          <w:color w:val="000000"/>
          <w:sz w:val="24"/>
          <w:szCs w:val="24"/>
          <w:u w:val="single"/>
          <w:lang w:val="ro-RO"/>
        </w:rPr>
        <w:t>persoane beneficiare ale pachetului minimal</w:t>
      </w:r>
      <w:r w:rsidRPr="001C1766">
        <w:rPr>
          <w:rFonts w:ascii="Times New Roman" w:hAnsi="Times New Roman" w:cs="Times New Roman"/>
          <w:color w:val="000000"/>
          <w:sz w:val="24"/>
          <w:szCs w:val="24"/>
          <w:lang w:val="ro-RO"/>
        </w:rPr>
        <w:t xml:space="preserve"> de servicii  medicale, din care:</w:t>
      </w:r>
    </w:p>
    <w:p w14:paraId="544068CE" w14:textId="77777777" w:rsidR="001C1766" w:rsidRPr="001C1766" w:rsidRDefault="001C1766" w:rsidP="001C1766">
      <w:pPr>
        <w:pStyle w:val="Listparagraf"/>
        <w:numPr>
          <w:ilvl w:val="0"/>
          <w:numId w:val="181"/>
        </w:numPr>
        <w:spacing w:after="0" w:line="240" w:lineRule="auto"/>
        <w:ind w:firstLine="828"/>
        <w:contextualSpacing w:val="0"/>
        <w:jc w:val="both"/>
        <w:rPr>
          <w:rFonts w:ascii="Times New Roman" w:hAnsi="Times New Roman" w:cs="Times New Roman"/>
          <w:color w:val="000000"/>
          <w:sz w:val="24"/>
          <w:szCs w:val="24"/>
          <w:lang w:val="ro-RO"/>
        </w:rPr>
      </w:pPr>
      <w:r w:rsidRPr="001C1766">
        <w:rPr>
          <w:rFonts w:ascii="Times New Roman" w:hAnsi="Times New Roman" w:cs="Times New Roman"/>
          <w:b/>
          <w:bCs/>
          <w:color w:val="000000"/>
          <w:sz w:val="24"/>
          <w:szCs w:val="24"/>
          <w:lang w:val="ro-RO"/>
        </w:rPr>
        <w:t>19.408</w:t>
      </w:r>
      <w:r w:rsidRPr="001C1766">
        <w:rPr>
          <w:rFonts w:ascii="Times New Roman" w:hAnsi="Times New Roman" w:cs="Times New Roman"/>
          <w:color w:val="000000"/>
          <w:sz w:val="24"/>
          <w:szCs w:val="24"/>
          <w:lang w:val="ro-RO"/>
        </w:rPr>
        <w:t xml:space="preserve"> din mediul urban;</w:t>
      </w:r>
    </w:p>
    <w:p w14:paraId="4601894B" w14:textId="77777777" w:rsidR="001C1766" w:rsidRPr="001C1766" w:rsidRDefault="001C1766" w:rsidP="001C1766">
      <w:pPr>
        <w:pStyle w:val="Listparagraf"/>
        <w:numPr>
          <w:ilvl w:val="0"/>
          <w:numId w:val="181"/>
        </w:numPr>
        <w:spacing w:after="0" w:line="240" w:lineRule="auto"/>
        <w:ind w:firstLine="828"/>
        <w:contextualSpacing w:val="0"/>
        <w:jc w:val="both"/>
        <w:rPr>
          <w:rFonts w:ascii="Times New Roman" w:hAnsi="Times New Roman" w:cs="Times New Roman"/>
          <w:color w:val="000000"/>
          <w:sz w:val="24"/>
          <w:szCs w:val="24"/>
          <w:lang w:val="ro-RO"/>
        </w:rPr>
      </w:pPr>
      <w:r w:rsidRPr="001C1766">
        <w:rPr>
          <w:rFonts w:ascii="Times New Roman" w:hAnsi="Times New Roman" w:cs="Times New Roman"/>
          <w:b/>
          <w:bCs/>
          <w:color w:val="000000"/>
          <w:sz w:val="24"/>
          <w:szCs w:val="24"/>
          <w:lang w:val="ro-RO"/>
        </w:rPr>
        <w:t>16.358</w:t>
      </w:r>
      <w:r w:rsidRPr="001C1766">
        <w:rPr>
          <w:rFonts w:ascii="Times New Roman" w:hAnsi="Times New Roman" w:cs="Times New Roman"/>
          <w:color w:val="000000"/>
          <w:sz w:val="24"/>
          <w:szCs w:val="24"/>
          <w:lang w:val="ro-RO"/>
        </w:rPr>
        <w:t xml:space="preserve"> din mediul rural;</w:t>
      </w:r>
    </w:p>
    <w:p w14:paraId="43FCCFA6" w14:textId="77777777" w:rsidR="001C1766" w:rsidRPr="001C1766" w:rsidRDefault="001C1766" w:rsidP="001C1766">
      <w:pPr>
        <w:spacing w:after="0" w:line="240" w:lineRule="auto"/>
        <w:ind w:left="2268"/>
        <w:jc w:val="both"/>
        <w:rPr>
          <w:rFonts w:ascii="Times New Roman" w:hAnsi="Times New Roman" w:cs="Times New Roman"/>
          <w:color w:val="000000"/>
          <w:sz w:val="24"/>
          <w:szCs w:val="24"/>
          <w:lang w:val="ro-RO"/>
        </w:rPr>
      </w:pPr>
    </w:p>
    <w:p w14:paraId="54B6DF22" w14:textId="35434504" w:rsidR="001C1766" w:rsidRPr="001C1766" w:rsidRDefault="001C1766" w:rsidP="001C1766">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sidRPr="001C1766">
        <w:rPr>
          <w:rFonts w:ascii="Times New Roman" w:hAnsi="Times New Roman" w:cs="Times New Roman"/>
          <w:b/>
          <w:bCs/>
          <w:color w:val="000000"/>
          <w:sz w:val="24"/>
          <w:szCs w:val="24"/>
          <w:lang w:val="ro-RO"/>
        </w:rPr>
        <w:t>3. PLĂ</w:t>
      </w:r>
      <w:r w:rsidR="00F76FD3">
        <w:rPr>
          <w:rFonts w:ascii="Times New Roman" w:hAnsi="Times New Roman" w:cs="Times New Roman"/>
          <w:b/>
          <w:bCs/>
          <w:color w:val="000000"/>
          <w:sz w:val="24"/>
          <w:szCs w:val="24"/>
          <w:lang w:val="ro-RO"/>
        </w:rPr>
        <w:t>Ț</w:t>
      </w:r>
      <w:r w:rsidRPr="001C1766">
        <w:rPr>
          <w:rFonts w:ascii="Times New Roman" w:hAnsi="Times New Roman" w:cs="Times New Roman"/>
          <w:b/>
          <w:bCs/>
          <w:color w:val="000000"/>
          <w:sz w:val="24"/>
          <w:szCs w:val="24"/>
          <w:lang w:val="ro-RO"/>
        </w:rPr>
        <w:t>I EFECTUATE LA DATA PREZENTULUI RAPORT</w:t>
      </w:r>
    </w:p>
    <w:p w14:paraId="069AEE4D" w14:textId="3803C5A2" w:rsidR="001C1766" w:rsidRPr="001C1766" w:rsidRDefault="001C1766" w:rsidP="001C1766">
      <w:pPr>
        <w:autoSpaceDE w:val="0"/>
        <w:autoSpaceDN w:val="0"/>
        <w:adjustRightInd w:val="0"/>
        <w:spacing w:after="0" w:line="240" w:lineRule="auto"/>
        <w:ind w:firstLine="720"/>
        <w:jc w:val="both"/>
        <w:rPr>
          <w:rFonts w:ascii="Times New Roman" w:hAnsi="Times New Roman" w:cs="Times New Roman"/>
          <w:b/>
          <w:bCs/>
          <w:color w:val="000000"/>
          <w:sz w:val="24"/>
          <w:szCs w:val="24"/>
          <w:lang w:val="ro-RO"/>
        </w:rPr>
      </w:pPr>
      <w:r w:rsidRPr="001C1766">
        <w:rPr>
          <w:rFonts w:ascii="Times New Roman" w:hAnsi="Times New Roman" w:cs="Times New Roman"/>
          <w:bCs/>
          <w:color w:val="000000"/>
          <w:sz w:val="24"/>
          <w:szCs w:val="24"/>
          <w:lang w:val="ro-RO"/>
        </w:rPr>
        <w:t>Plă</w:t>
      </w:r>
      <w:r w:rsidR="00F76FD3">
        <w:rPr>
          <w:rFonts w:ascii="Times New Roman" w:hAnsi="Times New Roman" w:cs="Times New Roman"/>
          <w:bCs/>
          <w:color w:val="000000"/>
          <w:sz w:val="24"/>
          <w:szCs w:val="24"/>
          <w:lang w:val="ro-RO"/>
        </w:rPr>
        <w:t>ț</w:t>
      </w:r>
      <w:r w:rsidRPr="001C1766">
        <w:rPr>
          <w:rFonts w:ascii="Times New Roman" w:hAnsi="Times New Roman" w:cs="Times New Roman"/>
          <w:bCs/>
          <w:color w:val="000000"/>
          <w:sz w:val="24"/>
          <w:szCs w:val="24"/>
          <w:lang w:val="ro-RO"/>
        </w:rPr>
        <w:t xml:space="preserve">ile efectuate la data prezentului raport de către Casa de Asigurări de Sănătate Covasna în baza contractelor încheiate pentru furnizarea de servicii medicale, medicamente </w:t>
      </w:r>
      <w:r w:rsidR="00F76FD3">
        <w:rPr>
          <w:rFonts w:ascii="Times New Roman" w:hAnsi="Times New Roman" w:cs="Times New Roman"/>
          <w:bCs/>
          <w:color w:val="000000"/>
          <w:sz w:val="24"/>
          <w:szCs w:val="24"/>
          <w:lang w:val="ro-RO"/>
        </w:rPr>
        <w:t>ș</w:t>
      </w:r>
      <w:r w:rsidRPr="001C1766">
        <w:rPr>
          <w:rFonts w:ascii="Times New Roman" w:hAnsi="Times New Roman" w:cs="Times New Roman"/>
          <w:bCs/>
          <w:color w:val="000000"/>
          <w:sz w:val="24"/>
          <w:szCs w:val="24"/>
          <w:lang w:val="ro-RO"/>
        </w:rPr>
        <w:t>i dispozitive medicale au fost următoarele</w:t>
      </w:r>
      <w:r w:rsidRPr="001C1766">
        <w:rPr>
          <w:rFonts w:ascii="Times New Roman" w:hAnsi="Times New Roman" w:cs="Times New Roman"/>
          <w:b/>
          <w:bCs/>
          <w:color w:val="000000"/>
          <w:sz w:val="24"/>
          <w:szCs w:val="24"/>
          <w:lang w:val="ro-RO"/>
        </w:rPr>
        <w:t>:</w:t>
      </w:r>
    </w:p>
    <w:p w14:paraId="00B4B660" w14:textId="77777777" w:rsidR="001C1766" w:rsidRDefault="001C1766" w:rsidP="001C1766">
      <w:pPr>
        <w:autoSpaceDE w:val="0"/>
        <w:autoSpaceDN w:val="0"/>
        <w:adjustRightInd w:val="0"/>
        <w:ind w:firstLine="720"/>
        <w:jc w:val="both"/>
        <w:rPr>
          <w:rFonts w:ascii="Arial" w:hAnsi="Arial" w:cs="Arial"/>
          <w:b/>
          <w:bCs/>
          <w:color w:val="000000"/>
          <w:sz w:val="26"/>
          <w:szCs w:val="26"/>
        </w:rPr>
      </w:pPr>
    </w:p>
    <w:tbl>
      <w:tblPr>
        <w:tblW w:w="10460" w:type="dxa"/>
        <w:tblInd w:w="-106" w:type="dxa"/>
        <w:tblLayout w:type="fixed"/>
        <w:tblLook w:val="0000" w:firstRow="0" w:lastRow="0" w:firstColumn="0" w:lastColumn="0" w:noHBand="0" w:noVBand="0"/>
      </w:tblPr>
      <w:tblGrid>
        <w:gridCol w:w="4480"/>
        <w:gridCol w:w="1980"/>
        <w:gridCol w:w="1900"/>
        <w:gridCol w:w="2100"/>
      </w:tblGrid>
      <w:tr w:rsidR="001C1766" w14:paraId="0A66A9FA" w14:textId="77777777" w:rsidTr="008D4D0F">
        <w:trPr>
          <w:trHeight w:val="1380"/>
        </w:trPr>
        <w:tc>
          <w:tcPr>
            <w:tcW w:w="4480" w:type="dxa"/>
            <w:tcBorders>
              <w:top w:val="single" w:sz="18" w:space="0" w:color="auto"/>
              <w:left w:val="single" w:sz="18" w:space="0" w:color="auto"/>
              <w:bottom w:val="single" w:sz="18" w:space="0" w:color="auto"/>
              <w:right w:val="nil"/>
            </w:tcBorders>
            <w:shd w:val="clear" w:color="000000" w:fill="99CCFF"/>
            <w:vAlign w:val="center"/>
          </w:tcPr>
          <w:p w14:paraId="2FC52F68" w14:textId="77777777" w:rsidR="001C1766" w:rsidRPr="001C1766" w:rsidRDefault="001C1766" w:rsidP="008D4D0F">
            <w:pPr>
              <w:jc w:val="center"/>
              <w:rPr>
                <w:rFonts w:ascii="Times New Roman" w:hAnsi="Times New Roman" w:cs="Times New Roman"/>
                <w:b/>
                <w:bCs/>
                <w:color w:val="000000"/>
                <w:sz w:val="20"/>
                <w:szCs w:val="20"/>
                <w:lang w:val="fr-FR"/>
              </w:rPr>
            </w:pPr>
            <w:proofErr w:type="spellStart"/>
            <w:r w:rsidRPr="001C1766">
              <w:rPr>
                <w:rFonts w:ascii="Times New Roman" w:hAnsi="Times New Roman" w:cs="Times New Roman"/>
                <w:b/>
                <w:bCs/>
                <w:color w:val="000000"/>
                <w:sz w:val="20"/>
                <w:szCs w:val="20"/>
              </w:rPr>
              <w:t>Denumire</w:t>
            </w:r>
            <w:proofErr w:type="spellEnd"/>
            <w:r w:rsidRPr="001C1766">
              <w:rPr>
                <w:rFonts w:ascii="Times New Roman" w:hAnsi="Times New Roman" w:cs="Times New Roman"/>
                <w:b/>
                <w:bCs/>
                <w:color w:val="000000"/>
                <w:sz w:val="20"/>
                <w:szCs w:val="20"/>
              </w:rPr>
              <w:t xml:space="preserve"> indicator</w:t>
            </w:r>
          </w:p>
        </w:tc>
        <w:tc>
          <w:tcPr>
            <w:tcW w:w="1980" w:type="dxa"/>
            <w:tcBorders>
              <w:top w:val="single" w:sz="18" w:space="0" w:color="auto"/>
              <w:left w:val="single" w:sz="8" w:space="0" w:color="auto"/>
              <w:bottom w:val="single" w:sz="18" w:space="0" w:color="auto"/>
              <w:right w:val="single" w:sz="8" w:space="0" w:color="auto"/>
            </w:tcBorders>
            <w:shd w:val="clear" w:color="000000" w:fill="99CCFF"/>
            <w:vAlign w:val="center"/>
          </w:tcPr>
          <w:p w14:paraId="3AB87AE8" w14:textId="77777777" w:rsidR="001C1766" w:rsidRPr="001C1766" w:rsidRDefault="001C1766" w:rsidP="008D4D0F">
            <w:pPr>
              <w:jc w:val="center"/>
              <w:rPr>
                <w:rFonts w:ascii="Times New Roman" w:hAnsi="Times New Roman" w:cs="Times New Roman"/>
                <w:b/>
                <w:bCs/>
                <w:color w:val="000000"/>
                <w:sz w:val="20"/>
                <w:szCs w:val="20"/>
                <w:lang w:val="fr-FR"/>
              </w:rPr>
            </w:pPr>
            <w:proofErr w:type="spellStart"/>
            <w:r w:rsidRPr="001C1766">
              <w:rPr>
                <w:rFonts w:ascii="Times New Roman" w:hAnsi="Times New Roman" w:cs="Times New Roman"/>
                <w:b/>
                <w:bCs/>
                <w:color w:val="000000"/>
                <w:sz w:val="20"/>
                <w:szCs w:val="20"/>
              </w:rPr>
              <w:t>Credite</w:t>
            </w:r>
            <w:proofErr w:type="spellEnd"/>
            <w:r w:rsidRPr="001C1766">
              <w:rPr>
                <w:rFonts w:ascii="Times New Roman" w:hAnsi="Times New Roman" w:cs="Times New Roman"/>
                <w:b/>
                <w:bCs/>
                <w:color w:val="000000"/>
                <w:sz w:val="20"/>
                <w:szCs w:val="20"/>
              </w:rPr>
              <w:t xml:space="preserve"> </w:t>
            </w:r>
            <w:proofErr w:type="spellStart"/>
            <w:r w:rsidRPr="001C1766">
              <w:rPr>
                <w:rFonts w:ascii="Times New Roman" w:hAnsi="Times New Roman" w:cs="Times New Roman"/>
                <w:b/>
                <w:bCs/>
                <w:color w:val="000000"/>
                <w:sz w:val="20"/>
                <w:szCs w:val="20"/>
              </w:rPr>
              <w:t>bugetare</w:t>
            </w:r>
            <w:proofErr w:type="spellEnd"/>
            <w:r w:rsidRPr="001C1766">
              <w:rPr>
                <w:rFonts w:ascii="Times New Roman" w:hAnsi="Times New Roman" w:cs="Times New Roman"/>
                <w:b/>
                <w:bCs/>
                <w:color w:val="000000"/>
                <w:sz w:val="20"/>
                <w:szCs w:val="20"/>
              </w:rPr>
              <w:t xml:space="preserve"> </w:t>
            </w:r>
            <w:proofErr w:type="spellStart"/>
            <w:r w:rsidRPr="001C1766">
              <w:rPr>
                <w:rFonts w:ascii="Times New Roman" w:hAnsi="Times New Roman" w:cs="Times New Roman"/>
                <w:b/>
                <w:bCs/>
                <w:color w:val="000000"/>
                <w:sz w:val="20"/>
                <w:szCs w:val="20"/>
              </w:rPr>
              <w:t>aprobate</w:t>
            </w:r>
            <w:proofErr w:type="spellEnd"/>
            <w:r w:rsidRPr="001C1766">
              <w:rPr>
                <w:rFonts w:ascii="Times New Roman" w:hAnsi="Times New Roman" w:cs="Times New Roman"/>
                <w:b/>
                <w:bCs/>
                <w:color w:val="000000"/>
                <w:sz w:val="20"/>
                <w:szCs w:val="20"/>
              </w:rPr>
              <w:t xml:space="preserve"> an 2023         </w:t>
            </w:r>
          </w:p>
        </w:tc>
        <w:tc>
          <w:tcPr>
            <w:tcW w:w="1900" w:type="dxa"/>
            <w:tcBorders>
              <w:top w:val="single" w:sz="18" w:space="0" w:color="auto"/>
              <w:left w:val="nil"/>
              <w:bottom w:val="single" w:sz="18" w:space="0" w:color="auto"/>
              <w:right w:val="single" w:sz="8" w:space="0" w:color="auto"/>
            </w:tcBorders>
            <w:shd w:val="clear" w:color="000000" w:fill="99CCFF"/>
            <w:vAlign w:val="center"/>
          </w:tcPr>
          <w:p w14:paraId="524FD841" w14:textId="378B6BB8" w:rsidR="001C1766" w:rsidRPr="001C1766" w:rsidRDefault="001C1766" w:rsidP="008D4D0F">
            <w:pPr>
              <w:jc w:val="center"/>
              <w:rPr>
                <w:rFonts w:ascii="Times New Roman" w:hAnsi="Times New Roman" w:cs="Times New Roman"/>
                <w:b/>
                <w:bCs/>
                <w:color w:val="000000"/>
                <w:sz w:val="20"/>
                <w:szCs w:val="20"/>
                <w:lang w:val="fr-FR"/>
              </w:rPr>
            </w:pPr>
            <w:proofErr w:type="spellStart"/>
            <w:r w:rsidRPr="001C1766">
              <w:rPr>
                <w:rFonts w:ascii="Times New Roman" w:hAnsi="Times New Roman" w:cs="Times New Roman"/>
                <w:b/>
                <w:bCs/>
                <w:color w:val="000000"/>
                <w:sz w:val="20"/>
                <w:szCs w:val="20"/>
              </w:rPr>
              <w:t>Plă</w:t>
            </w:r>
            <w:r w:rsidR="00F76FD3">
              <w:rPr>
                <w:rFonts w:ascii="Times New Roman" w:hAnsi="Times New Roman" w:cs="Times New Roman"/>
                <w:b/>
                <w:bCs/>
                <w:color w:val="000000"/>
                <w:sz w:val="20"/>
                <w:szCs w:val="20"/>
              </w:rPr>
              <w:t>ț</w:t>
            </w:r>
            <w:r w:rsidRPr="001C1766">
              <w:rPr>
                <w:rFonts w:ascii="Times New Roman" w:hAnsi="Times New Roman" w:cs="Times New Roman"/>
                <w:b/>
                <w:bCs/>
                <w:color w:val="000000"/>
                <w:sz w:val="20"/>
                <w:szCs w:val="20"/>
              </w:rPr>
              <w:t>i</w:t>
            </w:r>
            <w:proofErr w:type="spellEnd"/>
            <w:r w:rsidRPr="001C1766">
              <w:rPr>
                <w:rFonts w:ascii="Times New Roman" w:hAnsi="Times New Roman" w:cs="Times New Roman"/>
                <w:b/>
                <w:bCs/>
                <w:color w:val="000000"/>
                <w:sz w:val="20"/>
                <w:szCs w:val="20"/>
              </w:rPr>
              <w:t xml:space="preserve"> </w:t>
            </w:r>
            <w:proofErr w:type="spellStart"/>
            <w:r w:rsidRPr="001C1766">
              <w:rPr>
                <w:rFonts w:ascii="Times New Roman" w:hAnsi="Times New Roman" w:cs="Times New Roman"/>
                <w:b/>
                <w:bCs/>
                <w:color w:val="000000"/>
                <w:sz w:val="20"/>
                <w:szCs w:val="20"/>
              </w:rPr>
              <w:t>efectuate</w:t>
            </w:r>
            <w:proofErr w:type="spellEnd"/>
            <w:r w:rsidRPr="001C1766">
              <w:rPr>
                <w:rFonts w:ascii="Times New Roman" w:hAnsi="Times New Roman" w:cs="Times New Roman"/>
                <w:b/>
                <w:bCs/>
                <w:color w:val="000000"/>
                <w:sz w:val="20"/>
                <w:szCs w:val="20"/>
              </w:rPr>
              <w:t xml:space="preserve"> </w:t>
            </w:r>
            <w:proofErr w:type="spellStart"/>
            <w:r w:rsidRPr="001C1766">
              <w:rPr>
                <w:rFonts w:ascii="Times New Roman" w:hAnsi="Times New Roman" w:cs="Times New Roman"/>
                <w:b/>
                <w:bCs/>
                <w:color w:val="000000"/>
                <w:sz w:val="20"/>
                <w:szCs w:val="20"/>
              </w:rPr>
              <w:t>cumulat</w:t>
            </w:r>
            <w:proofErr w:type="spellEnd"/>
            <w:r w:rsidRPr="001C1766">
              <w:rPr>
                <w:rFonts w:ascii="Times New Roman" w:hAnsi="Times New Roman" w:cs="Times New Roman"/>
                <w:b/>
                <w:bCs/>
                <w:color w:val="000000"/>
                <w:sz w:val="20"/>
                <w:szCs w:val="20"/>
              </w:rPr>
              <w:t xml:space="preserve"> an 2023</w:t>
            </w:r>
          </w:p>
        </w:tc>
        <w:tc>
          <w:tcPr>
            <w:tcW w:w="2100" w:type="dxa"/>
            <w:tcBorders>
              <w:top w:val="single" w:sz="18" w:space="0" w:color="auto"/>
              <w:left w:val="nil"/>
              <w:bottom w:val="single" w:sz="18" w:space="0" w:color="auto"/>
              <w:right w:val="single" w:sz="18" w:space="0" w:color="auto"/>
            </w:tcBorders>
            <w:shd w:val="clear" w:color="000000" w:fill="99CCFF"/>
            <w:vAlign w:val="center"/>
          </w:tcPr>
          <w:p w14:paraId="5C282029" w14:textId="0563CD9E" w:rsidR="001C1766" w:rsidRPr="001C1766" w:rsidRDefault="001C1766" w:rsidP="008D4D0F">
            <w:pPr>
              <w:jc w:val="center"/>
              <w:rPr>
                <w:rFonts w:ascii="Times New Roman" w:hAnsi="Times New Roman" w:cs="Times New Roman"/>
                <w:b/>
                <w:bCs/>
                <w:color w:val="000000"/>
                <w:sz w:val="20"/>
                <w:szCs w:val="20"/>
              </w:rPr>
            </w:pPr>
            <w:r w:rsidRPr="001C1766">
              <w:rPr>
                <w:rFonts w:ascii="Times New Roman" w:hAnsi="Times New Roman" w:cs="Times New Roman"/>
                <w:b/>
                <w:bCs/>
                <w:color w:val="000000"/>
                <w:spacing w:val="-10"/>
                <w:sz w:val="20"/>
                <w:szCs w:val="20"/>
              </w:rPr>
              <w:t xml:space="preserve">(%) de </w:t>
            </w:r>
            <w:proofErr w:type="spellStart"/>
            <w:r w:rsidRPr="001C1766">
              <w:rPr>
                <w:rFonts w:ascii="Times New Roman" w:hAnsi="Times New Roman" w:cs="Times New Roman"/>
                <w:b/>
                <w:bCs/>
                <w:color w:val="000000"/>
                <w:spacing w:val="-10"/>
                <w:sz w:val="20"/>
                <w:szCs w:val="20"/>
              </w:rPr>
              <w:t>realizare</w:t>
            </w:r>
            <w:proofErr w:type="spellEnd"/>
            <w:r w:rsidRPr="001C1766">
              <w:rPr>
                <w:rFonts w:ascii="Times New Roman" w:hAnsi="Times New Roman" w:cs="Times New Roman"/>
                <w:b/>
                <w:bCs/>
                <w:color w:val="000000"/>
                <w:spacing w:val="-10"/>
                <w:sz w:val="20"/>
                <w:szCs w:val="20"/>
              </w:rPr>
              <w:t xml:space="preserve"> a </w:t>
            </w:r>
            <w:proofErr w:type="spellStart"/>
            <w:r w:rsidRPr="001C1766">
              <w:rPr>
                <w:rFonts w:ascii="Times New Roman" w:hAnsi="Times New Roman" w:cs="Times New Roman"/>
                <w:b/>
                <w:bCs/>
                <w:color w:val="000000"/>
                <w:spacing w:val="-10"/>
                <w:sz w:val="20"/>
                <w:szCs w:val="20"/>
              </w:rPr>
              <w:t>plă</w:t>
            </w:r>
            <w:r w:rsidR="00F76FD3">
              <w:rPr>
                <w:rFonts w:ascii="Times New Roman" w:hAnsi="Times New Roman" w:cs="Times New Roman"/>
                <w:b/>
                <w:bCs/>
                <w:color w:val="000000"/>
                <w:spacing w:val="-10"/>
                <w:sz w:val="20"/>
                <w:szCs w:val="20"/>
              </w:rPr>
              <w:t>ț</w:t>
            </w:r>
            <w:r w:rsidRPr="001C1766">
              <w:rPr>
                <w:rFonts w:ascii="Times New Roman" w:hAnsi="Times New Roman" w:cs="Times New Roman"/>
                <w:b/>
                <w:bCs/>
                <w:color w:val="000000"/>
                <w:spacing w:val="-10"/>
                <w:sz w:val="20"/>
                <w:szCs w:val="20"/>
              </w:rPr>
              <w:t>ilor</w:t>
            </w:r>
            <w:proofErr w:type="spellEnd"/>
            <w:r w:rsidRPr="001C1766">
              <w:rPr>
                <w:rFonts w:ascii="Times New Roman" w:hAnsi="Times New Roman" w:cs="Times New Roman"/>
                <w:b/>
                <w:bCs/>
                <w:color w:val="000000"/>
                <w:spacing w:val="-10"/>
                <w:sz w:val="20"/>
                <w:szCs w:val="20"/>
              </w:rPr>
              <w:t xml:space="preserve"> </w:t>
            </w:r>
            <w:proofErr w:type="spellStart"/>
            <w:r w:rsidRPr="001C1766">
              <w:rPr>
                <w:rFonts w:ascii="Times New Roman" w:hAnsi="Times New Roman" w:cs="Times New Roman"/>
                <w:b/>
                <w:bCs/>
                <w:color w:val="000000"/>
                <w:spacing w:val="-10"/>
                <w:sz w:val="20"/>
                <w:szCs w:val="20"/>
              </w:rPr>
              <w:t>fa</w:t>
            </w:r>
            <w:r w:rsidR="00F76FD3">
              <w:rPr>
                <w:rFonts w:ascii="Times New Roman" w:hAnsi="Times New Roman" w:cs="Times New Roman"/>
                <w:b/>
                <w:bCs/>
                <w:color w:val="000000"/>
                <w:spacing w:val="-10"/>
                <w:sz w:val="20"/>
                <w:szCs w:val="20"/>
              </w:rPr>
              <w:t>ț</w:t>
            </w:r>
            <w:r w:rsidRPr="001C1766">
              <w:rPr>
                <w:rFonts w:ascii="Times New Roman" w:hAnsi="Times New Roman" w:cs="Times New Roman"/>
                <w:b/>
                <w:bCs/>
                <w:color w:val="000000"/>
                <w:spacing w:val="-10"/>
                <w:sz w:val="20"/>
                <w:szCs w:val="20"/>
              </w:rPr>
              <w:t>ă</w:t>
            </w:r>
            <w:proofErr w:type="spellEnd"/>
            <w:r w:rsidRPr="001C1766">
              <w:rPr>
                <w:rFonts w:ascii="Times New Roman" w:hAnsi="Times New Roman" w:cs="Times New Roman"/>
                <w:b/>
                <w:bCs/>
                <w:color w:val="000000"/>
                <w:spacing w:val="-10"/>
                <w:sz w:val="20"/>
                <w:szCs w:val="20"/>
              </w:rPr>
              <w:t xml:space="preserve"> de </w:t>
            </w:r>
            <w:proofErr w:type="spellStart"/>
            <w:r w:rsidRPr="001C1766">
              <w:rPr>
                <w:rFonts w:ascii="Times New Roman" w:hAnsi="Times New Roman" w:cs="Times New Roman"/>
                <w:b/>
                <w:bCs/>
                <w:color w:val="000000"/>
                <w:spacing w:val="-10"/>
                <w:sz w:val="20"/>
                <w:szCs w:val="20"/>
              </w:rPr>
              <w:t>creditele</w:t>
            </w:r>
            <w:proofErr w:type="spellEnd"/>
            <w:r w:rsidRPr="001C1766">
              <w:rPr>
                <w:rFonts w:ascii="Times New Roman" w:hAnsi="Times New Roman" w:cs="Times New Roman"/>
                <w:b/>
                <w:bCs/>
                <w:color w:val="000000"/>
                <w:spacing w:val="-10"/>
                <w:sz w:val="20"/>
                <w:szCs w:val="20"/>
              </w:rPr>
              <w:t xml:space="preserve"> </w:t>
            </w:r>
            <w:proofErr w:type="spellStart"/>
            <w:r w:rsidRPr="001C1766">
              <w:rPr>
                <w:rFonts w:ascii="Times New Roman" w:hAnsi="Times New Roman" w:cs="Times New Roman"/>
                <w:b/>
                <w:bCs/>
                <w:color w:val="000000"/>
                <w:spacing w:val="-10"/>
                <w:sz w:val="20"/>
                <w:szCs w:val="20"/>
              </w:rPr>
              <w:t>bugetare</w:t>
            </w:r>
            <w:proofErr w:type="spellEnd"/>
            <w:r w:rsidRPr="001C1766">
              <w:rPr>
                <w:rFonts w:ascii="Times New Roman" w:hAnsi="Times New Roman" w:cs="Times New Roman"/>
                <w:b/>
                <w:bCs/>
                <w:color w:val="000000"/>
                <w:spacing w:val="-10"/>
                <w:sz w:val="20"/>
                <w:szCs w:val="20"/>
              </w:rPr>
              <w:t xml:space="preserve"> </w:t>
            </w:r>
            <w:proofErr w:type="spellStart"/>
            <w:r w:rsidRPr="001C1766">
              <w:rPr>
                <w:rFonts w:ascii="Times New Roman" w:hAnsi="Times New Roman" w:cs="Times New Roman"/>
                <w:b/>
                <w:bCs/>
                <w:color w:val="000000"/>
                <w:spacing w:val="-10"/>
                <w:sz w:val="20"/>
                <w:szCs w:val="20"/>
              </w:rPr>
              <w:t>aprobate</w:t>
            </w:r>
            <w:proofErr w:type="spellEnd"/>
          </w:p>
        </w:tc>
      </w:tr>
      <w:tr w:rsidR="001C1766" w14:paraId="66A7ECC2" w14:textId="77777777" w:rsidTr="008D4D0F">
        <w:trPr>
          <w:trHeight w:val="630"/>
        </w:trPr>
        <w:tc>
          <w:tcPr>
            <w:tcW w:w="4480" w:type="dxa"/>
            <w:tcBorders>
              <w:top w:val="single" w:sz="18" w:space="0" w:color="auto"/>
              <w:left w:val="single" w:sz="18" w:space="0" w:color="auto"/>
              <w:bottom w:val="single" w:sz="8" w:space="0" w:color="auto"/>
              <w:right w:val="single" w:sz="8" w:space="0" w:color="auto"/>
            </w:tcBorders>
            <w:vAlign w:val="center"/>
          </w:tcPr>
          <w:p w14:paraId="1F939092" w14:textId="37607545"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t>Materiale</w:t>
            </w:r>
            <w:proofErr w:type="spellEnd"/>
            <w:r w:rsidRPr="001C1766">
              <w:rPr>
                <w:rFonts w:ascii="Times New Roman" w:hAnsi="Times New Roman" w:cs="Times New Roman"/>
                <w:color w:val="000000"/>
                <w:spacing w:val="-8"/>
              </w:rPr>
              <w:t xml:space="preserve"> </w:t>
            </w:r>
            <w:proofErr w:type="spellStart"/>
            <w:r w:rsidR="00F76FD3">
              <w:rPr>
                <w:rFonts w:ascii="Times New Roman" w:hAnsi="Times New Roman" w:cs="Times New Roman"/>
                <w:color w:val="000000"/>
                <w:spacing w:val="-8"/>
              </w:rPr>
              <w:t>ș</w:t>
            </w:r>
            <w:r w:rsidRPr="001C1766">
              <w:rPr>
                <w:rFonts w:ascii="Times New Roman" w:hAnsi="Times New Roman" w:cs="Times New Roman"/>
                <w:color w:val="000000"/>
                <w:spacing w:val="-8"/>
              </w:rPr>
              <w:t>i</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prestări</w:t>
            </w:r>
            <w:proofErr w:type="spellEnd"/>
            <w:r w:rsidRPr="001C1766">
              <w:rPr>
                <w:rFonts w:ascii="Times New Roman" w:hAnsi="Times New Roman" w:cs="Times New Roman"/>
                <w:color w:val="000000"/>
                <w:spacing w:val="-8"/>
              </w:rPr>
              <w:t xml:space="preserve"> de </w:t>
            </w:r>
            <w:proofErr w:type="spellStart"/>
            <w:r w:rsidRPr="001C1766">
              <w:rPr>
                <w:rFonts w:ascii="Times New Roman" w:hAnsi="Times New Roman" w:cs="Times New Roman"/>
                <w:color w:val="000000"/>
                <w:spacing w:val="-8"/>
              </w:rPr>
              <w:t>servicii</w:t>
            </w:r>
            <w:proofErr w:type="spellEnd"/>
            <w:r w:rsidRPr="001C1766">
              <w:rPr>
                <w:rFonts w:ascii="Times New Roman" w:hAnsi="Times New Roman" w:cs="Times New Roman"/>
                <w:color w:val="000000"/>
                <w:spacing w:val="-8"/>
              </w:rPr>
              <w:t xml:space="preserve"> cu </w:t>
            </w:r>
            <w:proofErr w:type="spellStart"/>
            <w:r w:rsidRPr="001C1766">
              <w:rPr>
                <w:rFonts w:ascii="Times New Roman" w:hAnsi="Times New Roman" w:cs="Times New Roman"/>
                <w:color w:val="000000"/>
                <w:spacing w:val="-8"/>
              </w:rPr>
              <w:t>caracter</w:t>
            </w:r>
            <w:proofErr w:type="spellEnd"/>
            <w:r w:rsidRPr="001C1766">
              <w:rPr>
                <w:rFonts w:ascii="Times New Roman" w:hAnsi="Times New Roman" w:cs="Times New Roman"/>
                <w:color w:val="000000"/>
                <w:spacing w:val="-8"/>
              </w:rPr>
              <w:t xml:space="preserve"> medical</w:t>
            </w:r>
          </w:p>
        </w:tc>
        <w:tc>
          <w:tcPr>
            <w:tcW w:w="1980" w:type="dxa"/>
            <w:tcBorders>
              <w:top w:val="single" w:sz="18" w:space="0" w:color="auto"/>
              <w:left w:val="nil"/>
              <w:bottom w:val="single" w:sz="8" w:space="0" w:color="auto"/>
              <w:right w:val="single" w:sz="8" w:space="0" w:color="auto"/>
            </w:tcBorders>
            <w:vAlign w:val="center"/>
          </w:tcPr>
          <w:p w14:paraId="7B1E0614"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301.839.950</w:t>
            </w:r>
          </w:p>
        </w:tc>
        <w:tc>
          <w:tcPr>
            <w:tcW w:w="1900" w:type="dxa"/>
            <w:tcBorders>
              <w:top w:val="single" w:sz="18" w:space="0" w:color="auto"/>
              <w:left w:val="nil"/>
              <w:bottom w:val="single" w:sz="8" w:space="0" w:color="auto"/>
              <w:right w:val="single" w:sz="8" w:space="0" w:color="auto"/>
            </w:tcBorders>
            <w:vAlign w:val="center"/>
          </w:tcPr>
          <w:p w14:paraId="49DC33B0"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301.839.950</w:t>
            </w:r>
          </w:p>
        </w:tc>
        <w:tc>
          <w:tcPr>
            <w:tcW w:w="2100" w:type="dxa"/>
            <w:tcBorders>
              <w:top w:val="single" w:sz="18" w:space="0" w:color="auto"/>
              <w:left w:val="nil"/>
              <w:bottom w:val="single" w:sz="8" w:space="0" w:color="auto"/>
              <w:right w:val="single" w:sz="18" w:space="0" w:color="auto"/>
            </w:tcBorders>
            <w:vAlign w:val="center"/>
          </w:tcPr>
          <w:p w14:paraId="1FB7BBAF"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r w:rsidR="001C1766" w14:paraId="1B46812E" w14:textId="77777777" w:rsidTr="008D4D0F">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5332B38E" w14:textId="5D1B8282"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t>Medicamente</w:t>
            </w:r>
            <w:proofErr w:type="spellEnd"/>
            <w:r w:rsidRPr="001C1766">
              <w:rPr>
                <w:rFonts w:ascii="Times New Roman" w:hAnsi="Times New Roman" w:cs="Times New Roman"/>
                <w:color w:val="000000"/>
                <w:spacing w:val="-8"/>
              </w:rPr>
              <w:t xml:space="preserve"> cu </w:t>
            </w:r>
            <w:proofErr w:type="spellStart"/>
            <w:r w:rsidR="00F76FD3">
              <w:rPr>
                <w:rFonts w:ascii="Times New Roman" w:hAnsi="Times New Roman" w:cs="Times New Roman"/>
                <w:color w:val="000000"/>
                <w:spacing w:val="-8"/>
              </w:rPr>
              <w:t>ș</w:t>
            </w:r>
            <w:r w:rsidRPr="001C1766">
              <w:rPr>
                <w:rFonts w:ascii="Times New Roman" w:hAnsi="Times New Roman" w:cs="Times New Roman"/>
                <w:color w:val="000000"/>
                <w:spacing w:val="-8"/>
              </w:rPr>
              <w:t>i</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fără</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contribu</w:t>
            </w:r>
            <w:r w:rsidR="00F76FD3">
              <w:rPr>
                <w:rFonts w:ascii="Times New Roman" w:hAnsi="Times New Roman" w:cs="Times New Roman"/>
                <w:color w:val="000000"/>
                <w:spacing w:val="-8"/>
              </w:rPr>
              <w:t>ț</w:t>
            </w:r>
            <w:r w:rsidRPr="001C1766">
              <w:rPr>
                <w:rFonts w:ascii="Times New Roman" w:hAnsi="Times New Roman" w:cs="Times New Roman"/>
                <w:color w:val="000000"/>
                <w:spacing w:val="-8"/>
              </w:rPr>
              <w:t>ie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personală</w:t>
            </w:r>
            <w:proofErr w:type="spellEnd"/>
          </w:p>
        </w:tc>
        <w:tc>
          <w:tcPr>
            <w:tcW w:w="1980" w:type="dxa"/>
            <w:tcBorders>
              <w:top w:val="single" w:sz="8" w:space="0" w:color="auto"/>
              <w:left w:val="nil"/>
              <w:bottom w:val="single" w:sz="8" w:space="0" w:color="auto"/>
              <w:right w:val="single" w:sz="8" w:space="0" w:color="auto"/>
            </w:tcBorders>
            <w:vAlign w:val="center"/>
          </w:tcPr>
          <w:p w14:paraId="5B1F29B3"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54.707.650</w:t>
            </w:r>
          </w:p>
        </w:tc>
        <w:tc>
          <w:tcPr>
            <w:tcW w:w="1900" w:type="dxa"/>
            <w:tcBorders>
              <w:top w:val="single" w:sz="8" w:space="0" w:color="auto"/>
              <w:left w:val="nil"/>
              <w:bottom w:val="single" w:sz="8" w:space="0" w:color="auto"/>
              <w:right w:val="single" w:sz="8" w:space="0" w:color="auto"/>
            </w:tcBorders>
            <w:vAlign w:val="center"/>
          </w:tcPr>
          <w:p w14:paraId="558F8D12"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54.707.650</w:t>
            </w:r>
          </w:p>
        </w:tc>
        <w:tc>
          <w:tcPr>
            <w:tcW w:w="2100" w:type="dxa"/>
            <w:tcBorders>
              <w:top w:val="single" w:sz="8" w:space="0" w:color="auto"/>
              <w:left w:val="nil"/>
              <w:bottom w:val="single" w:sz="8" w:space="0" w:color="auto"/>
              <w:right w:val="single" w:sz="18" w:space="0" w:color="auto"/>
            </w:tcBorders>
            <w:vAlign w:val="center"/>
          </w:tcPr>
          <w:p w14:paraId="7F23CB98"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r w:rsidR="001C1766" w14:paraId="6C7042E8" w14:textId="77777777" w:rsidTr="008D4D0F">
        <w:trPr>
          <w:trHeight w:val="990"/>
        </w:trPr>
        <w:tc>
          <w:tcPr>
            <w:tcW w:w="4480" w:type="dxa"/>
            <w:tcBorders>
              <w:top w:val="single" w:sz="8" w:space="0" w:color="auto"/>
              <w:left w:val="single" w:sz="18" w:space="0" w:color="auto"/>
              <w:bottom w:val="single" w:sz="8" w:space="0" w:color="auto"/>
              <w:right w:val="single" w:sz="8" w:space="0" w:color="auto"/>
            </w:tcBorders>
            <w:vAlign w:val="center"/>
          </w:tcPr>
          <w:p w14:paraId="7AD67808" w14:textId="1A2209EB"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t>Medicamente</w:t>
            </w:r>
            <w:proofErr w:type="spellEnd"/>
            <w:r w:rsidRPr="001C1766">
              <w:rPr>
                <w:rFonts w:ascii="Times New Roman" w:hAnsi="Times New Roman" w:cs="Times New Roman"/>
                <w:color w:val="000000"/>
                <w:spacing w:val="-8"/>
              </w:rPr>
              <w:t xml:space="preserve"> pentru </w:t>
            </w:r>
            <w:proofErr w:type="spellStart"/>
            <w:r w:rsidRPr="001C1766">
              <w:rPr>
                <w:rFonts w:ascii="Times New Roman" w:hAnsi="Times New Roman" w:cs="Times New Roman"/>
                <w:color w:val="000000"/>
                <w:spacing w:val="-8"/>
              </w:rPr>
              <w:t>boli</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cronice</w:t>
            </w:r>
            <w:proofErr w:type="spellEnd"/>
            <w:r w:rsidRPr="001C1766">
              <w:rPr>
                <w:rFonts w:ascii="Times New Roman" w:hAnsi="Times New Roman" w:cs="Times New Roman"/>
                <w:color w:val="000000"/>
                <w:spacing w:val="-8"/>
              </w:rPr>
              <w:t xml:space="preserve"> cu </w:t>
            </w:r>
            <w:proofErr w:type="spellStart"/>
            <w:r w:rsidRPr="001C1766">
              <w:rPr>
                <w:rFonts w:ascii="Times New Roman" w:hAnsi="Times New Roman" w:cs="Times New Roman"/>
                <w:color w:val="000000"/>
                <w:spacing w:val="-8"/>
              </w:rPr>
              <w:t>risc</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crescut</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utilizate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în</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programele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na</w:t>
            </w:r>
            <w:r w:rsidR="00F76FD3">
              <w:rPr>
                <w:rFonts w:ascii="Times New Roman" w:hAnsi="Times New Roman" w:cs="Times New Roman"/>
                <w:color w:val="000000"/>
                <w:spacing w:val="-8"/>
              </w:rPr>
              <w:t>ț</w:t>
            </w:r>
            <w:r w:rsidRPr="001C1766">
              <w:rPr>
                <w:rFonts w:ascii="Times New Roman" w:hAnsi="Times New Roman" w:cs="Times New Roman"/>
                <w:color w:val="000000"/>
                <w:spacing w:val="-8"/>
              </w:rPr>
              <w:t>ionale</w:t>
            </w:r>
            <w:proofErr w:type="spellEnd"/>
            <w:r w:rsidRPr="001C1766">
              <w:rPr>
                <w:rFonts w:ascii="Times New Roman" w:hAnsi="Times New Roman" w:cs="Times New Roman"/>
                <w:color w:val="000000"/>
                <w:spacing w:val="-8"/>
              </w:rPr>
              <w:t xml:space="preserve"> cu scop </w:t>
            </w:r>
            <w:proofErr w:type="spellStart"/>
            <w:r w:rsidRPr="001C1766">
              <w:rPr>
                <w:rFonts w:ascii="Times New Roman" w:hAnsi="Times New Roman" w:cs="Times New Roman"/>
                <w:color w:val="000000"/>
                <w:spacing w:val="-8"/>
              </w:rPr>
              <w:t>curativ</w:t>
            </w:r>
            <w:proofErr w:type="spellEnd"/>
          </w:p>
        </w:tc>
        <w:tc>
          <w:tcPr>
            <w:tcW w:w="1980" w:type="dxa"/>
            <w:tcBorders>
              <w:top w:val="single" w:sz="8" w:space="0" w:color="auto"/>
              <w:left w:val="nil"/>
              <w:bottom w:val="single" w:sz="8" w:space="0" w:color="auto"/>
              <w:right w:val="single" w:sz="8" w:space="0" w:color="auto"/>
            </w:tcBorders>
            <w:vAlign w:val="center"/>
          </w:tcPr>
          <w:p w14:paraId="10C7BF33"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53.753.190</w:t>
            </w:r>
          </w:p>
        </w:tc>
        <w:tc>
          <w:tcPr>
            <w:tcW w:w="1900" w:type="dxa"/>
            <w:tcBorders>
              <w:top w:val="single" w:sz="8" w:space="0" w:color="auto"/>
              <w:left w:val="nil"/>
              <w:bottom w:val="single" w:sz="8" w:space="0" w:color="auto"/>
              <w:right w:val="single" w:sz="8" w:space="0" w:color="auto"/>
            </w:tcBorders>
            <w:vAlign w:val="center"/>
          </w:tcPr>
          <w:p w14:paraId="59FEB768"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53.753.190</w:t>
            </w:r>
          </w:p>
        </w:tc>
        <w:tc>
          <w:tcPr>
            <w:tcW w:w="2100" w:type="dxa"/>
            <w:tcBorders>
              <w:top w:val="single" w:sz="8" w:space="0" w:color="auto"/>
              <w:left w:val="nil"/>
              <w:bottom w:val="single" w:sz="8" w:space="0" w:color="auto"/>
              <w:right w:val="single" w:sz="18" w:space="0" w:color="auto"/>
            </w:tcBorders>
            <w:vAlign w:val="center"/>
          </w:tcPr>
          <w:p w14:paraId="1BCEED3F"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r w:rsidR="001C1766" w14:paraId="6E1A672D" w14:textId="77777777" w:rsidTr="008D4D0F">
        <w:trPr>
          <w:trHeight w:val="735"/>
        </w:trPr>
        <w:tc>
          <w:tcPr>
            <w:tcW w:w="4480" w:type="dxa"/>
            <w:tcBorders>
              <w:top w:val="single" w:sz="8" w:space="0" w:color="auto"/>
              <w:left w:val="single" w:sz="18" w:space="0" w:color="auto"/>
              <w:bottom w:val="single" w:sz="8" w:space="0" w:color="auto"/>
              <w:right w:val="single" w:sz="8" w:space="0" w:color="auto"/>
            </w:tcBorders>
            <w:vAlign w:val="center"/>
          </w:tcPr>
          <w:p w14:paraId="29C3A0E3" w14:textId="7630982C"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t>Materiale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sanitare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specifice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utilizate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în</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programele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na</w:t>
            </w:r>
            <w:r w:rsidR="00F76FD3">
              <w:rPr>
                <w:rFonts w:ascii="Times New Roman" w:hAnsi="Times New Roman" w:cs="Times New Roman"/>
                <w:color w:val="000000"/>
                <w:spacing w:val="-8"/>
              </w:rPr>
              <w:t>ț</w:t>
            </w:r>
            <w:r w:rsidRPr="001C1766">
              <w:rPr>
                <w:rFonts w:ascii="Times New Roman" w:hAnsi="Times New Roman" w:cs="Times New Roman"/>
                <w:color w:val="000000"/>
                <w:spacing w:val="-8"/>
              </w:rPr>
              <w:t>ionale</w:t>
            </w:r>
            <w:proofErr w:type="spellEnd"/>
            <w:r w:rsidRPr="001C1766">
              <w:rPr>
                <w:rFonts w:ascii="Times New Roman" w:hAnsi="Times New Roman" w:cs="Times New Roman"/>
                <w:color w:val="000000"/>
                <w:spacing w:val="-8"/>
              </w:rPr>
              <w:t xml:space="preserve"> cu scop </w:t>
            </w:r>
            <w:proofErr w:type="spellStart"/>
            <w:r w:rsidRPr="001C1766">
              <w:rPr>
                <w:rFonts w:ascii="Times New Roman" w:hAnsi="Times New Roman" w:cs="Times New Roman"/>
                <w:color w:val="000000"/>
                <w:spacing w:val="-8"/>
              </w:rPr>
              <w:t>curativ</w:t>
            </w:r>
            <w:proofErr w:type="spellEnd"/>
          </w:p>
        </w:tc>
        <w:tc>
          <w:tcPr>
            <w:tcW w:w="1980" w:type="dxa"/>
            <w:tcBorders>
              <w:top w:val="single" w:sz="8" w:space="0" w:color="auto"/>
              <w:left w:val="nil"/>
              <w:bottom w:val="single" w:sz="8" w:space="0" w:color="auto"/>
              <w:right w:val="single" w:sz="8" w:space="0" w:color="auto"/>
            </w:tcBorders>
            <w:vAlign w:val="center"/>
          </w:tcPr>
          <w:p w14:paraId="50FFFFCD"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2.730.210</w:t>
            </w:r>
          </w:p>
        </w:tc>
        <w:tc>
          <w:tcPr>
            <w:tcW w:w="1900" w:type="dxa"/>
            <w:tcBorders>
              <w:top w:val="single" w:sz="8" w:space="0" w:color="auto"/>
              <w:left w:val="nil"/>
              <w:bottom w:val="single" w:sz="8" w:space="0" w:color="auto"/>
              <w:right w:val="single" w:sz="8" w:space="0" w:color="auto"/>
            </w:tcBorders>
            <w:vAlign w:val="center"/>
          </w:tcPr>
          <w:p w14:paraId="0805456D"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2.730.210</w:t>
            </w:r>
          </w:p>
        </w:tc>
        <w:tc>
          <w:tcPr>
            <w:tcW w:w="2100" w:type="dxa"/>
            <w:tcBorders>
              <w:top w:val="single" w:sz="8" w:space="0" w:color="auto"/>
              <w:left w:val="nil"/>
              <w:bottom w:val="single" w:sz="8" w:space="0" w:color="auto"/>
              <w:right w:val="single" w:sz="18" w:space="0" w:color="auto"/>
            </w:tcBorders>
            <w:vAlign w:val="center"/>
          </w:tcPr>
          <w:p w14:paraId="4D4513EE"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r w:rsidR="001C1766" w14:paraId="2347C7B7" w14:textId="77777777" w:rsidTr="008D4D0F">
        <w:trPr>
          <w:trHeight w:val="690"/>
        </w:trPr>
        <w:tc>
          <w:tcPr>
            <w:tcW w:w="4480" w:type="dxa"/>
            <w:tcBorders>
              <w:top w:val="single" w:sz="8" w:space="0" w:color="auto"/>
              <w:left w:val="single" w:sz="18" w:space="0" w:color="auto"/>
              <w:bottom w:val="single" w:sz="8" w:space="0" w:color="auto"/>
              <w:right w:val="single" w:sz="8" w:space="0" w:color="auto"/>
            </w:tcBorders>
            <w:vAlign w:val="center"/>
          </w:tcPr>
          <w:p w14:paraId="05F521C3" w14:textId="2B2483A8"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t>Servicii</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medicale</w:t>
            </w:r>
            <w:proofErr w:type="spellEnd"/>
            <w:r w:rsidRPr="001C1766">
              <w:rPr>
                <w:rFonts w:ascii="Times New Roman" w:hAnsi="Times New Roman" w:cs="Times New Roman"/>
                <w:color w:val="000000"/>
                <w:spacing w:val="-8"/>
              </w:rPr>
              <w:t xml:space="preserve"> de </w:t>
            </w:r>
            <w:proofErr w:type="spellStart"/>
            <w:r w:rsidRPr="001C1766">
              <w:rPr>
                <w:rFonts w:ascii="Times New Roman" w:hAnsi="Times New Roman" w:cs="Times New Roman"/>
                <w:color w:val="000000"/>
                <w:spacing w:val="-8"/>
              </w:rPr>
              <w:t>hemodializa</w:t>
            </w:r>
            <w:proofErr w:type="spellEnd"/>
            <w:r w:rsidRPr="001C1766">
              <w:rPr>
                <w:rFonts w:ascii="Times New Roman" w:hAnsi="Times New Roman" w:cs="Times New Roman"/>
                <w:color w:val="000000"/>
                <w:spacing w:val="-8"/>
              </w:rPr>
              <w:t xml:space="preserve"> </w:t>
            </w:r>
            <w:proofErr w:type="spellStart"/>
            <w:r w:rsidR="00F76FD3">
              <w:rPr>
                <w:rFonts w:ascii="Times New Roman" w:hAnsi="Times New Roman" w:cs="Times New Roman"/>
                <w:color w:val="000000"/>
                <w:spacing w:val="-8"/>
              </w:rPr>
              <w:t>ș</w:t>
            </w:r>
            <w:r w:rsidRPr="001C1766">
              <w:rPr>
                <w:rFonts w:ascii="Times New Roman" w:hAnsi="Times New Roman" w:cs="Times New Roman"/>
                <w:color w:val="000000"/>
                <w:spacing w:val="-8"/>
              </w:rPr>
              <w:t>i</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dializa</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peritoneala</w:t>
            </w:r>
            <w:proofErr w:type="spellEnd"/>
          </w:p>
        </w:tc>
        <w:tc>
          <w:tcPr>
            <w:tcW w:w="1980" w:type="dxa"/>
            <w:tcBorders>
              <w:top w:val="single" w:sz="8" w:space="0" w:color="auto"/>
              <w:left w:val="nil"/>
              <w:bottom w:val="single" w:sz="8" w:space="0" w:color="auto"/>
              <w:right w:val="single" w:sz="8" w:space="0" w:color="auto"/>
            </w:tcBorders>
            <w:vAlign w:val="center"/>
          </w:tcPr>
          <w:p w14:paraId="281CE56C"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9.021.150</w:t>
            </w:r>
          </w:p>
        </w:tc>
        <w:tc>
          <w:tcPr>
            <w:tcW w:w="1900" w:type="dxa"/>
            <w:tcBorders>
              <w:top w:val="single" w:sz="8" w:space="0" w:color="auto"/>
              <w:left w:val="nil"/>
              <w:bottom w:val="single" w:sz="8" w:space="0" w:color="auto"/>
              <w:right w:val="single" w:sz="8" w:space="0" w:color="auto"/>
            </w:tcBorders>
            <w:vAlign w:val="center"/>
          </w:tcPr>
          <w:p w14:paraId="779A20D2"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9.021.150</w:t>
            </w:r>
          </w:p>
        </w:tc>
        <w:tc>
          <w:tcPr>
            <w:tcW w:w="2100" w:type="dxa"/>
            <w:tcBorders>
              <w:top w:val="single" w:sz="8" w:space="0" w:color="auto"/>
              <w:left w:val="nil"/>
              <w:bottom w:val="single" w:sz="8" w:space="0" w:color="auto"/>
              <w:right w:val="single" w:sz="18" w:space="0" w:color="auto"/>
            </w:tcBorders>
            <w:vAlign w:val="center"/>
          </w:tcPr>
          <w:p w14:paraId="6EEA0828"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r w:rsidR="001C1766" w14:paraId="55674527" w14:textId="77777777" w:rsidTr="008D4D0F">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13C58196" w14:textId="2E72439E"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t>Dispozitive</w:t>
            </w:r>
            <w:proofErr w:type="spellEnd"/>
            <w:r w:rsidRPr="001C1766">
              <w:rPr>
                <w:rFonts w:ascii="Times New Roman" w:hAnsi="Times New Roman" w:cs="Times New Roman"/>
                <w:color w:val="000000"/>
                <w:spacing w:val="-8"/>
              </w:rPr>
              <w:t xml:space="preserve"> </w:t>
            </w:r>
            <w:proofErr w:type="spellStart"/>
            <w:r w:rsidR="00F76FD3">
              <w:rPr>
                <w:rFonts w:ascii="Times New Roman" w:hAnsi="Times New Roman" w:cs="Times New Roman"/>
                <w:color w:val="000000"/>
                <w:spacing w:val="-8"/>
              </w:rPr>
              <w:t>ș</w:t>
            </w:r>
            <w:r w:rsidRPr="001C1766">
              <w:rPr>
                <w:rFonts w:ascii="Times New Roman" w:hAnsi="Times New Roman" w:cs="Times New Roman"/>
                <w:color w:val="000000"/>
                <w:spacing w:val="-8"/>
              </w:rPr>
              <w:t>i</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echipamente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medicale</w:t>
            </w:r>
            <w:proofErr w:type="spellEnd"/>
          </w:p>
        </w:tc>
        <w:tc>
          <w:tcPr>
            <w:tcW w:w="1980" w:type="dxa"/>
            <w:tcBorders>
              <w:top w:val="single" w:sz="8" w:space="0" w:color="auto"/>
              <w:left w:val="nil"/>
              <w:bottom w:val="single" w:sz="8" w:space="0" w:color="auto"/>
              <w:right w:val="single" w:sz="8" w:space="0" w:color="auto"/>
            </w:tcBorders>
            <w:vAlign w:val="center"/>
          </w:tcPr>
          <w:p w14:paraId="1B09239F"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2.150.640</w:t>
            </w:r>
          </w:p>
        </w:tc>
        <w:tc>
          <w:tcPr>
            <w:tcW w:w="1900" w:type="dxa"/>
            <w:tcBorders>
              <w:top w:val="single" w:sz="8" w:space="0" w:color="auto"/>
              <w:left w:val="nil"/>
              <w:bottom w:val="single" w:sz="8" w:space="0" w:color="auto"/>
              <w:right w:val="single" w:sz="8" w:space="0" w:color="auto"/>
            </w:tcBorders>
            <w:vAlign w:val="center"/>
          </w:tcPr>
          <w:p w14:paraId="48A85338"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2.150.640</w:t>
            </w:r>
          </w:p>
        </w:tc>
        <w:tc>
          <w:tcPr>
            <w:tcW w:w="2100" w:type="dxa"/>
            <w:tcBorders>
              <w:top w:val="single" w:sz="8" w:space="0" w:color="auto"/>
              <w:left w:val="nil"/>
              <w:bottom w:val="single" w:sz="8" w:space="0" w:color="auto"/>
              <w:right w:val="single" w:sz="18" w:space="0" w:color="auto"/>
            </w:tcBorders>
            <w:vAlign w:val="center"/>
          </w:tcPr>
          <w:p w14:paraId="7C8D579E"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r w:rsidR="001C1766" w14:paraId="3E3820C0" w14:textId="77777777" w:rsidTr="008D4D0F">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75D4D3A3" w14:textId="77777777"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lastRenderedPageBreak/>
              <w:t>Asistenta</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medicala</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primara</w:t>
            </w:r>
            <w:proofErr w:type="spellEnd"/>
          </w:p>
        </w:tc>
        <w:tc>
          <w:tcPr>
            <w:tcW w:w="1980" w:type="dxa"/>
            <w:tcBorders>
              <w:top w:val="single" w:sz="8" w:space="0" w:color="auto"/>
              <w:left w:val="nil"/>
              <w:bottom w:val="single" w:sz="8" w:space="0" w:color="auto"/>
              <w:right w:val="single" w:sz="8" w:space="0" w:color="auto"/>
            </w:tcBorders>
            <w:vAlign w:val="center"/>
          </w:tcPr>
          <w:p w14:paraId="00C818B1"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35.272.840</w:t>
            </w:r>
          </w:p>
        </w:tc>
        <w:tc>
          <w:tcPr>
            <w:tcW w:w="1900" w:type="dxa"/>
            <w:tcBorders>
              <w:top w:val="single" w:sz="8" w:space="0" w:color="auto"/>
              <w:left w:val="nil"/>
              <w:bottom w:val="single" w:sz="8" w:space="0" w:color="auto"/>
              <w:right w:val="single" w:sz="8" w:space="0" w:color="auto"/>
            </w:tcBorders>
            <w:vAlign w:val="center"/>
          </w:tcPr>
          <w:p w14:paraId="1767F72D"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35.272.840</w:t>
            </w:r>
          </w:p>
        </w:tc>
        <w:tc>
          <w:tcPr>
            <w:tcW w:w="2100" w:type="dxa"/>
            <w:tcBorders>
              <w:top w:val="single" w:sz="8" w:space="0" w:color="auto"/>
              <w:left w:val="nil"/>
              <w:bottom w:val="single" w:sz="8" w:space="0" w:color="auto"/>
              <w:right w:val="single" w:sz="18" w:space="0" w:color="auto"/>
            </w:tcBorders>
            <w:vAlign w:val="center"/>
          </w:tcPr>
          <w:p w14:paraId="0A8227A8"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r w:rsidR="001C1766" w14:paraId="5FA7043B" w14:textId="77777777" w:rsidTr="008D4D0F">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0A4D373D" w14:textId="6BCBAE15"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t>Asistenta</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medicala</w:t>
            </w:r>
            <w:proofErr w:type="spellEnd"/>
            <w:r w:rsidRPr="001C1766">
              <w:rPr>
                <w:rFonts w:ascii="Times New Roman" w:hAnsi="Times New Roman" w:cs="Times New Roman"/>
                <w:color w:val="000000"/>
                <w:spacing w:val="-8"/>
              </w:rPr>
              <w:t xml:space="preserve">  pentru </w:t>
            </w:r>
            <w:proofErr w:type="spellStart"/>
            <w:r w:rsidRPr="001C1766">
              <w:rPr>
                <w:rFonts w:ascii="Times New Roman" w:hAnsi="Times New Roman" w:cs="Times New Roman"/>
                <w:color w:val="000000"/>
                <w:spacing w:val="-8"/>
              </w:rPr>
              <w:t>specialită</w:t>
            </w:r>
            <w:r w:rsidR="00F76FD3">
              <w:rPr>
                <w:rFonts w:ascii="Times New Roman" w:hAnsi="Times New Roman" w:cs="Times New Roman"/>
                <w:color w:val="000000"/>
                <w:spacing w:val="-8"/>
              </w:rPr>
              <w:t>ț</w:t>
            </w:r>
            <w:r w:rsidRPr="001C1766">
              <w:rPr>
                <w:rFonts w:ascii="Times New Roman" w:hAnsi="Times New Roman" w:cs="Times New Roman"/>
                <w:color w:val="000000"/>
                <w:spacing w:val="-8"/>
              </w:rPr>
              <w:t>i</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clinice</w:t>
            </w:r>
            <w:proofErr w:type="spellEnd"/>
          </w:p>
        </w:tc>
        <w:tc>
          <w:tcPr>
            <w:tcW w:w="1980" w:type="dxa"/>
            <w:tcBorders>
              <w:top w:val="single" w:sz="8" w:space="0" w:color="auto"/>
              <w:left w:val="nil"/>
              <w:bottom w:val="single" w:sz="8" w:space="0" w:color="auto"/>
              <w:right w:val="single" w:sz="8" w:space="0" w:color="auto"/>
            </w:tcBorders>
            <w:vAlign w:val="center"/>
          </w:tcPr>
          <w:p w14:paraId="4F4CD3E9"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17.641.760</w:t>
            </w:r>
          </w:p>
        </w:tc>
        <w:tc>
          <w:tcPr>
            <w:tcW w:w="1900" w:type="dxa"/>
            <w:tcBorders>
              <w:top w:val="single" w:sz="8" w:space="0" w:color="auto"/>
              <w:left w:val="nil"/>
              <w:bottom w:val="single" w:sz="8" w:space="0" w:color="auto"/>
              <w:right w:val="single" w:sz="8" w:space="0" w:color="auto"/>
            </w:tcBorders>
            <w:vAlign w:val="center"/>
          </w:tcPr>
          <w:p w14:paraId="516A66B0"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17.641.760</w:t>
            </w:r>
          </w:p>
        </w:tc>
        <w:tc>
          <w:tcPr>
            <w:tcW w:w="2100" w:type="dxa"/>
            <w:tcBorders>
              <w:top w:val="single" w:sz="8" w:space="0" w:color="auto"/>
              <w:left w:val="nil"/>
              <w:bottom w:val="single" w:sz="8" w:space="0" w:color="auto"/>
              <w:right w:val="single" w:sz="18" w:space="0" w:color="auto"/>
            </w:tcBorders>
            <w:vAlign w:val="center"/>
          </w:tcPr>
          <w:p w14:paraId="79F24DFE"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r w:rsidR="001C1766" w14:paraId="3B8BDEDE" w14:textId="77777777" w:rsidTr="008D4D0F">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255A281F" w14:textId="77777777"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t>Asistenta</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medicala</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stomatologica</w:t>
            </w:r>
            <w:proofErr w:type="spellEnd"/>
            <w:r w:rsidRPr="001C1766">
              <w:rPr>
                <w:rFonts w:ascii="Times New Roman" w:hAnsi="Times New Roman" w:cs="Times New Roman"/>
                <w:color w:val="000000"/>
                <w:spacing w:val="-8"/>
              </w:rPr>
              <w:t xml:space="preserve"> </w:t>
            </w:r>
          </w:p>
        </w:tc>
        <w:tc>
          <w:tcPr>
            <w:tcW w:w="1980" w:type="dxa"/>
            <w:tcBorders>
              <w:top w:val="single" w:sz="8" w:space="0" w:color="auto"/>
              <w:left w:val="nil"/>
              <w:bottom w:val="single" w:sz="8" w:space="0" w:color="auto"/>
              <w:right w:val="single" w:sz="8" w:space="0" w:color="auto"/>
            </w:tcBorders>
            <w:vAlign w:val="center"/>
          </w:tcPr>
          <w:p w14:paraId="0EC1FB31"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1.228.280</w:t>
            </w:r>
          </w:p>
        </w:tc>
        <w:tc>
          <w:tcPr>
            <w:tcW w:w="1900" w:type="dxa"/>
            <w:tcBorders>
              <w:top w:val="single" w:sz="8" w:space="0" w:color="auto"/>
              <w:left w:val="nil"/>
              <w:bottom w:val="single" w:sz="8" w:space="0" w:color="auto"/>
              <w:right w:val="single" w:sz="8" w:space="0" w:color="auto"/>
            </w:tcBorders>
            <w:vAlign w:val="center"/>
          </w:tcPr>
          <w:p w14:paraId="42CE36AE"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1.228.280</w:t>
            </w:r>
          </w:p>
        </w:tc>
        <w:tc>
          <w:tcPr>
            <w:tcW w:w="2100" w:type="dxa"/>
            <w:tcBorders>
              <w:top w:val="single" w:sz="8" w:space="0" w:color="auto"/>
              <w:left w:val="nil"/>
              <w:bottom w:val="single" w:sz="8" w:space="0" w:color="auto"/>
              <w:right w:val="single" w:sz="18" w:space="0" w:color="auto"/>
            </w:tcBorders>
            <w:vAlign w:val="center"/>
          </w:tcPr>
          <w:p w14:paraId="7C148DAB"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r w:rsidR="001C1766" w14:paraId="6F0A2929" w14:textId="77777777" w:rsidTr="008D4D0F">
        <w:trPr>
          <w:trHeight w:val="630"/>
        </w:trPr>
        <w:tc>
          <w:tcPr>
            <w:tcW w:w="4480" w:type="dxa"/>
            <w:tcBorders>
              <w:top w:val="single" w:sz="8" w:space="0" w:color="auto"/>
              <w:left w:val="single" w:sz="18" w:space="0" w:color="auto"/>
              <w:bottom w:val="single" w:sz="8" w:space="0" w:color="auto"/>
              <w:right w:val="single" w:sz="8" w:space="0" w:color="auto"/>
            </w:tcBorders>
            <w:vAlign w:val="center"/>
          </w:tcPr>
          <w:p w14:paraId="7FF1CD53" w14:textId="271E0C68"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t>Asistenta</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medicala</w:t>
            </w:r>
            <w:proofErr w:type="spellEnd"/>
            <w:r w:rsidRPr="001C1766">
              <w:rPr>
                <w:rFonts w:ascii="Times New Roman" w:hAnsi="Times New Roman" w:cs="Times New Roman"/>
                <w:color w:val="000000"/>
                <w:spacing w:val="-8"/>
              </w:rPr>
              <w:t xml:space="preserve"> pentru </w:t>
            </w:r>
            <w:proofErr w:type="spellStart"/>
            <w:r w:rsidRPr="001C1766">
              <w:rPr>
                <w:rFonts w:ascii="Times New Roman" w:hAnsi="Times New Roman" w:cs="Times New Roman"/>
                <w:color w:val="000000"/>
                <w:spacing w:val="-8"/>
              </w:rPr>
              <w:t>specialită</w:t>
            </w:r>
            <w:r w:rsidR="00F76FD3">
              <w:rPr>
                <w:rFonts w:ascii="Times New Roman" w:hAnsi="Times New Roman" w:cs="Times New Roman"/>
                <w:color w:val="000000"/>
                <w:spacing w:val="-8"/>
              </w:rPr>
              <w:t>ț</w:t>
            </w:r>
            <w:r w:rsidRPr="001C1766">
              <w:rPr>
                <w:rFonts w:ascii="Times New Roman" w:hAnsi="Times New Roman" w:cs="Times New Roman"/>
                <w:color w:val="000000"/>
                <w:spacing w:val="-8"/>
              </w:rPr>
              <w:t>i</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paraclinice</w:t>
            </w:r>
            <w:proofErr w:type="spellEnd"/>
          </w:p>
        </w:tc>
        <w:tc>
          <w:tcPr>
            <w:tcW w:w="1980" w:type="dxa"/>
            <w:tcBorders>
              <w:top w:val="single" w:sz="8" w:space="0" w:color="auto"/>
              <w:left w:val="nil"/>
              <w:bottom w:val="single" w:sz="8" w:space="0" w:color="auto"/>
              <w:right w:val="single" w:sz="8" w:space="0" w:color="auto"/>
            </w:tcBorders>
            <w:vAlign w:val="center"/>
          </w:tcPr>
          <w:p w14:paraId="7A5EF1D1"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4.563.630</w:t>
            </w:r>
          </w:p>
        </w:tc>
        <w:tc>
          <w:tcPr>
            <w:tcW w:w="1900" w:type="dxa"/>
            <w:tcBorders>
              <w:top w:val="single" w:sz="8" w:space="0" w:color="auto"/>
              <w:left w:val="nil"/>
              <w:bottom w:val="single" w:sz="8" w:space="0" w:color="auto"/>
              <w:right w:val="single" w:sz="8" w:space="0" w:color="auto"/>
            </w:tcBorders>
            <w:vAlign w:val="center"/>
          </w:tcPr>
          <w:p w14:paraId="276FEB1E"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4.563.630</w:t>
            </w:r>
          </w:p>
        </w:tc>
        <w:tc>
          <w:tcPr>
            <w:tcW w:w="2100" w:type="dxa"/>
            <w:tcBorders>
              <w:top w:val="single" w:sz="8" w:space="0" w:color="auto"/>
              <w:left w:val="nil"/>
              <w:bottom w:val="single" w:sz="8" w:space="0" w:color="auto"/>
              <w:right w:val="single" w:sz="18" w:space="0" w:color="auto"/>
            </w:tcBorders>
            <w:vAlign w:val="center"/>
          </w:tcPr>
          <w:p w14:paraId="0B9BB20C"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r w:rsidR="001C1766" w14:paraId="4BEC380F" w14:textId="77777777" w:rsidTr="008D4D0F">
        <w:trPr>
          <w:trHeight w:val="690"/>
        </w:trPr>
        <w:tc>
          <w:tcPr>
            <w:tcW w:w="4480" w:type="dxa"/>
            <w:tcBorders>
              <w:top w:val="single" w:sz="8" w:space="0" w:color="auto"/>
              <w:left w:val="single" w:sz="18" w:space="0" w:color="auto"/>
              <w:bottom w:val="single" w:sz="8" w:space="0" w:color="auto"/>
              <w:right w:val="single" w:sz="8" w:space="0" w:color="auto"/>
            </w:tcBorders>
            <w:vAlign w:val="center"/>
          </w:tcPr>
          <w:p w14:paraId="73D9E993" w14:textId="013C1FED"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t>Asistenta</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medicala</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în</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centrele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medicale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multifunc</w:t>
            </w:r>
            <w:r w:rsidR="00F76FD3">
              <w:rPr>
                <w:rFonts w:ascii="Times New Roman" w:hAnsi="Times New Roman" w:cs="Times New Roman"/>
                <w:color w:val="000000"/>
                <w:spacing w:val="-8"/>
              </w:rPr>
              <w:t>ț</w:t>
            </w:r>
            <w:r w:rsidRPr="001C1766">
              <w:rPr>
                <w:rFonts w:ascii="Times New Roman" w:hAnsi="Times New Roman" w:cs="Times New Roman"/>
                <w:color w:val="000000"/>
                <w:spacing w:val="-8"/>
              </w:rPr>
              <w:t>ionale</w:t>
            </w:r>
            <w:proofErr w:type="spellEnd"/>
          </w:p>
        </w:tc>
        <w:tc>
          <w:tcPr>
            <w:tcW w:w="1980" w:type="dxa"/>
            <w:tcBorders>
              <w:top w:val="single" w:sz="8" w:space="0" w:color="auto"/>
              <w:left w:val="nil"/>
              <w:bottom w:val="single" w:sz="8" w:space="0" w:color="auto"/>
              <w:right w:val="single" w:sz="8" w:space="0" w:color="auto"/>
            </w:tcBorders>
            <w:vAlign w:val="center"/>
          </w:tcPr>
          <w:p w14:paraId="09E2AAF6"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2.633.400</w:t>
            </w:r>
          </w:p>
        </w:tc>
        <w:tc>
          <w:tcPr>
            <w:tcW w:w="1900" w:type="dxa"/>
            <w:tcBorders>
              <w:top w:val="single" w:sz="8" w:space="0" w:color="auto"/>
              <w:left w:val="nil"/>
              <w:bottom w:val="single" w:sz="8" w:space="0" w:color="auto"/>
              <w:right w:val="single" w:sz="8" w:space="0" w:color="auto"/>
            </w:tcBorders>
            <w:vAlign w:val="center"/>
          </w:tcPr>
          <w:p w14:paraId="57C54AE6"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2.633.400</w:t>
            </w:r>
          </w:p>
        </w:tc>
        <w:tc>
          <w:tcPr>
            <w:tcW w:w="2100" w:type="dxa"/>
            <w:tcBorders>
              <w:top w:val="single" w:sz="8" w:space="0" w:color="auto"/>
              <w:left w:val="nil"/>
              <w:bottom w:val="single" w:sz="8" w:space="0" w:color="auto"/>
              <w:right w:val="single" w:sz="18" w:space="0" w:color="auto"/>
            </w:tcBorders>
            <w:vAlign w:val="center"/>
          </w:tcPr>
          <w:p w14:paraId="46D747D9"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r w:rsidR="001C1766" w14:paraId="61330746" w14:textId="77777777" w:rsidTr="008D4D0F">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402F6453" w14:textId="22385070" w:rsidR="001C1766" w:rsidRPr="001C1766" w:rsidRDefault="001C1766" w:rsidP="008D4D0F">
            <w:pPr>
              <w:rPr>
                <w:rFonts w:ascii="Times New Roman" w:hAnsi="Times New Roman" w:cs="Times New Roman"/>
                <w:color w:val="000000"/>
              </w:rPr>
            </w:pPr>
            <w:proofErr w:type="spellStart"/>
            <w:r w:rsidRPr="001C1766">
              <w:rPr>
                <w:rFonts w:ascii="Times New Roman" w:hAnsi="Times New Roman" w:cs="Times New Roman"/>
                <w:color w:val="000000"/>
                <w:spacing w:val="-8"/>
              </w:rPr>
              <w:t>Servicii</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medicale</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în</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unită</w:t>
            </w:r>
            <w:r w:rsidR="00F76FD3">
              <w:rPr>
                <w:rFonts w:ascii="Times New Roman" w:hAnsi="Times New Roman" w:cs="Times New Roman"/>
                <w:color w:val="000000"/>
                <w:spacing w:val="-8"/>
              </w:rPr>
              <w:t>ț</w:t>
            </w:r>
            <w:r w:rsidRPr="001C1766">
              <w:rPr>
                <w:rFonts w:ascii="Times New Roman" w:hAnsi="Times New Roman" w:cs="Times New Roman"/>
                <w:color w:val="000000"/>
                <w:spacing w:val="-8"/>
              </w:rPr>
              <w:t>i</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sanitare</w:t>
            </w:r>
            <w:proofErr w:type="spellEnd"/>
            <w:r w:rsidRPr="001C1766">
              <w:rPr>
                <w:rFonts w:ascii="Times New Roman" w:hAnsi="Times New Roman" w:cs="Times New Roman"/>
                <w:color w:val="000000"/>
                <w:spacing w:val="-8"/>
              </w:rPr>
              <w:t xml:space="preserve"> cu </w:t>
            </w:r>
            <w:proofErr w:type="spellStart"/>
            <w:r w:rsidRPr="001C1766">
              <w:rPr>
                <w:rFonts w:ascii="Times New Roman" w:hAnsi="Times New Roman" w:cs="Times New Roman"/>
                <w:color w:val="000000"/>
                <w:spacing w:val="-8"/>
              </w:rPr>
              <w:t>paturi</w:t>
            </w:r>
            <w:proofErr w:type="spellEnd"/>
          </w:p>
        </w:tc>
        <w:tc>
          <w:tcPr>
            <w:tcW w:w="1980" w:type="dxa"/>
            <w:tcBorders>
              <w:top w:val="single" w:sz="8" w:space="0" w:color="auto"/>
              <w:left w:val="nil"/>
              <w:bottom w:val="single" w:sz="8" w:space="0" w:color="auto"/>
              <w:right w:val="single" w:sz="8" w:space="0" w:color="auto"/>
            </w:tcBorders>
            <w:vAlign w:val="center"/>
          </w:tcPr>
          <w:p w14:paraId="7528ABED" w14:textId="77777777" w:rsidR="001C1766" w:rsidRPr="001C1766" w:rsidRDefault="001C1766" w:rsidP="008D4D0F">
            <w:pPr>
              <w:jc w:val="right"/>
              <w:rPr>
                <w:rFonts w:ascii="Times New Roman" w:hAnsi="Times New Roman" w:cs="Times New Roman"/>
                <w:b/>
                <w:bCs/>
                <w:color w:val="000000"/>
                <w:lang w:val="fr-FR"/>
              </w:rPr>
            </w:pPr>
            <w:r w:rsidRPr="001C1766">
              <w:rPr>
                <w:rFonts w:ascii="Times New Roman" w:hAnsi="Times New Roman" w:cs="Times New Roman"/>
                <w:b/>
                <w:bCs/>
                <w:color w:val="000000"/>
              </w:rPr>
              <w:t>106.602.980</w:t>
            </w:r>
          </w:p>
        </w:tc>
        <w:tc>
          <w:tcPr>
            <w:tcW w:w="1900" w:type="dxa"/>
            <w:tcBorders>
              <w:top w:val="single" w:sz="8" w:space="0" w:color="auto"/>
              <w:left w:val="nil"/>
              <w:bottom w:val="single" w:sz="8" w:space="0" w:color="auto"/>
              <w:right w:val="single" w:sz="8" w:space="0" w:color="auto"/>
            </w:tcBorders>
            <w:vAlign w:val="center"/>
          </w:tcPr>
          <w:p w14:paraId="345892E4" w14:textId="77777777" w:rsidR="001C1766" w:rsidRPr="001C1766" w:rsidRDefault="001C1766" w:rsidP="008D4D0F">
            <w:pPr>
              <w:jc w:val="right"/>
              <w:rPr>
                <w:rFonts w:ascii="Times New Roman" w:hAnsi="Times New Roman" w:cs="Times New Roman"/>
                <w:b/>
                <w:bCs/>
                <w:color w:val="000000"/>
                <w:lang w:val="fr-FR"/>
              </w:rPr>
            </w:pPr>
            <w:r w:rsidRPr="001C1766">
              <w:rPr>
                <w:rFonts w:ascii="Times New Roman" w:hAnsi="Times New Roman" w:cs="Times New Roman"/>
                <w:b/>
                <w:bCs/>
                <w:color w:val="000000"/>
              </w:rPr>
              <w:t>106.602.980</w:t>
            </w:r>
          </w:p>
        </w:tc>
        <w:tc>
          <w:tcPr>
            <w:tcW w:w="2100" w:type="dxa"/>
            <w:tcBorders>
              <w:top w:val="single" w:sz="8" w:space="0" w:color="auto"/>
              <w:left w:val="nil"/>
              <w:bottom w:val="single" w:sz="8" w:space="0" w:color="auto"/>
              <w:right w:val="single" w:sz="18" w:space="0" w:color="auto"/>
            </w:tcBorders>
            <w:vAlign w:val="center"/>
          </w:tcPr>
          <w:p w14:paraId="45080EF8" w14:textId="77777777" w:rsidR="001C1766" w:rsidRPr="001C1766" w:rsidRDefault="001C1766" w:rsidP="008D4D0F">
            <w:pPr>
              <w:jc w:val="right"/>
              <w:rPr>
                <w:rFonts w:ascii="Times New Roman" w:hAnsi="Times New Roman" w:cs="Times New Roman"/>
                <w:b/>
                <w:bCs/>
                <w:color w:val="000000"/>
                <w:lang w:val="fr-FR"/>
              </w:rPr>
            </w:pPr>
            <w:r w:rsidRPr="001C1766">
              <w:rPr>
                <w:rFonts w:ascii="Times New Roman" w:hAnsi="Times New Roman" w:cs="Times New Roman"/>
                <w:b/>
                <w:bCs/>
                <w:color w:val="000000"/>
              </w:rPr>
              <w:t>100%</w:t>
            </w:r>
          </w:p>
        </w:tc>
      </w:tr>
      <w:tr w:rsidR="001C1766" w14:paraId="44B16790" w14:textId="77777777" w:rsidTr="008D4D0F">
        <w:trPr>
          <w:trHeight w:val="499"/>
        </w:trPr>
        <w:tc>
          <w:tcPr>
            <w:tcW w:w="4480" w:type="dxa"/>
            <w:tcBorders>
              <w:top w:val="single" w:sz="8" w:space="0" w:color="auto"/>
              <w:left w:val="single" w:sz="18" w:space="0" w:color="auto"/>
              <w:bottom w:val="single" w:sz="18" w:space="0" w:color="auto"/>
              <w:right w:val="single" w:sz="8" w:space="0" w:color="auto"/>
            </w:tcBorders>
            <w:vAlign w:val="center"/>
          </w:tcPr>
          <w:p w14:paraId="7DAAF7B2" w14:textId="77777777" w:rsidR="001C1766" w:rsidRPr="001C1766" w:rsidRDefault="001C1766" w:rsidP="008D4D0F">
            <w:pPr>
              <w:rPr>
                <w:rFonts w:ascii="Times New Roman" w:hAnsi="Times New Roman" w:cs="Times New Roman"/>
                <w:color w:val="000000"/>
                <w:lang w:val="fr-FR"/>
              </w:rPr>
            </w:pPr>
            <w:proofErr w:type="spellStart"/>
            <w:r w:rsidRPr="001C1766">
              <w:rPr>
                <w:rFonts w:ascii="Times New Roman" w:hAnsi="Times New Roman" w:cs="Times New Roman"/>
                <w:color w:val="000000"/>
                <w:spacing w:val="-8"/>
              </w:rPr>
              <w:t>Îngrijiri</w:t>
            </w:r>
            <w:proofErr w:type="spellEnd"/>
            <w:r w:rsidRPr="001C1766">
              <w:rPr>
                <w:rFonts w:ascii="Times New Roman" w:hAnsi="Times New Roman" w:cs="Times New Roman"/>
                <w:color w:val="000000"/>
                <w:spacing w:val="-8"/>
              </w:rPr>
              <w:t xml:space="preserve"> </w:t>
            </w:r>
            <w:proofErr w:type="spellStart"/>
            <w:r w:rsidRPr="001C1766">
              <w:rPr>
                <w:rFonts w:ascii="Times New Roman" w:hAnsi="Times New Roman" w:cs="Times New Roman"/>
                <w:color w:val="000000"/>
                <w:spacing w:val="-8"/>
              </w:rPr>
              <w:t>medicale</w:t>
            </w:r>
            <w:proofErr w:type="spellEnd"/>
            <w:r w:rsidRPr="001C1766">
              <w:rPr>
                <w:rFonts w:ascii="Times New Roman" w:hAnsi="Times New Roman" w:cs="Times New Roman"/>
                <w:color w:val="000000"/>
                <w:spacing w:val="-8"/>
              </w:rPr>
              <w:t xml:space="preserve"> la </w:t>
            </w:r>
            <w:proofErr w:type="spellStart"/>
            <w:r w:rsidRPr="001C1766">
              <w:rPr>
                <w:rFonts w:ascii="Times New Roman" w:hAnsi="Times New Roman" w:cs="Times New Roman"/>
                <w:color w:val="000000"/>
                <w:spacing w:val="-8"/>
              </w:rPr>
              <w:t>domiciliu</w:t>
            </w:r>
            <w:proofErr w:type="spellEnd"/>
          </w:p>
        </w:tc>
        <w:tc>
          <w:tcPr>
            <w:tcW w:w="1980" w:type="dxa"/>
            <w:tcBorders>
              <w:top w:val="single" w:sz="8" w:space="0" w:color="auto"/>
              <w:left w:val="nil"/>
              <w:bottom w:val="single" w:sz="18" w:space="0" w:color="auto"/>
              <w:right w:val="single" w:sz="8" w:space="0" w:color="auto"/>
            </w:tcBorders>
            <w:vAlign w:val="center"/>
          </w:tcPr>
          <w:p w14:paraId="22ED5DC1" w14:textId="77777777" w:rsidR="001C1766" w:rsidRPr="001C1766" w:rsidRDefault="001C1766" w:rsidP="008D4D0F">
            <w:pPr>
              <w:jc w:val="right"/>
              <w:rPr>
                <w:rFonts w:ascii="Times New Roman" w:hAnsi="Times New Roman" w:cs="Times New Roman"/>
                <w:b/>
                <w:bCs/>
                <w:color w:val="000000"/>
                <w:lang w:val="fr-FR"/>
              </w:rPr>
            </w:pPr>
            <w:r w:rsidRPr="001C1766">
              <w:rPr>
                <w:rFonts w:ascii="Times New Roman" w:hAnsi="Times New Roman" w:cs="Times New Roman"/>
                <w:b/>
                <w:bCs/>
                <w:color w:val="000000"/>
              </w:rPr>
              <w:t>201.720</w:t>
            </w:r>
          </w:p>
        </w:tc>
        <w:tc>
          <w:tcPr>
            <w:tcW w:w="1900" w:type="dxa"/>
            <w:tcBorders>
              <w:top w:val="single" w:sz="8" w:space="0" w:color="auto"/>
              <w:left w:val="nil"/>
              <w:bottom w:val="single" w:sz="18" w:space="0" w:color="auto"/>
              <w:right w:val="single" w:sz="8" w:space="0" w:color="auto"/>
            </w:tcBorders>
            <w:vAlign w:val="center"/>
          </w:tcPr>
          <w:p w14:paraId="073272C8" w14:textId="77777777" w:rsidR="001C1766" w:rsidRPr="001C1766" w:rsidRDefault="001C1766" w:rsidP="008D4D0F">
            <w:pPr>
              <w:jc w:val="right"/>
              <w:rPr>
                <w:rFonts w:ascii="Times New Roman" w:hAnsi="Times New Roman" w:cs="Times New Roman"/>
                <w:b/>
                <w:bCs/>
                <w:color w:val="000000"/>
                <w:lang w:val="fr-FR"/>
              </w:rPr>
            </w:pPr>
            <w:r w:rsidRPr="001C1766">
              <w:rPr>
                <w:rFonts w:ascii="Times New Roman" w:hAnsi="Times New Roman" w:cs="Times New Roman"/>
                <w:b/>
                <w:bCs/>
                <w:color w:val="000000"/>
              </w:rPr>
              <w:t>201.720</w:t>
            </w:r>
          </w:p>
        </w:tc>
        <w:tc>
          <w:tcPr>
            <w:tcW w:w="2100" w:type="dxa"/>
            <w:tcBorders>
              <w:top w:val="single" w:sz="8" w:space="0" w:color="auto"/>
              <w:left w:val="nil"/>
              <w:bottom w:val="single" w:sz="18" w:space="0" w:color="auto"/>
              <w:right w:val="single" w:sz="18" w:space="0" w:color="auto"/>
            </w:tcBorders>
            <w:vAlign w:val="center"/>
          </w:tcPr>
          <w:p w14:paraId="356A28F1" w14:textId="77777777" w:rsidR="001C1766" w:rsidRPr="001C1766" w:rsidRDefault="001C1766" w:rsidP="008D4D0F">
            <w:pPr>
              <w:jc w:val="right"/>
              <w:rPr>
                <w:rFonts w:ascii="Times New Roman" w:hAnsi="Times New Roman" w:cs="Times New Roman"/>
                <w:b/>
                <w:bCs/>
                <w:color w:val="000000"/>
              </w:rPr>
            </w:pPr>
            <w:r w:rsidRPr="001C1766">
              <w:rPr>
                <w:rFonts w:ascii="Times New Roman" w:hAnsi="Times New Roman" w:cs="Times New Roman"/>
                <w:b/>
                <w:bCs/>
                <w:color w:val="000000"/>
              </w:rPr>
              <w:t>100%</w:t>
            </w:r>
          </w:p>
        </w:tc>
      </w:tr>
    </w:tbl>
    <w:p w14:paraId="5462DD28" w14:textId="77777777" w:rsidR="001C1766" w:rsidRDefault="001C1766" w:rsidP="001C1766">
      <w:pPr>
        <w:autoSpaceDE w:val="0"/>
        <w:autoSpaceDN w:val="0"/>
        <w:adjustRightInd w:val="0"/>
        <w:jc w:val="both"/>
        <w:rPr>
          <w:rFonts w:ascii="Arial" w:hAnsi="Arial" w:cs="Arial"/>
          <w:b/>
          <w:bCs/>
          <w:color w:val="000000"/>
          <w:sz w:val="26"/>
          <w:szCs w:val="26"/>
          <w:u w:val="single"/>
        </w:rPr>
      </w:pPr>
    </w:p>
    <w:p w14:paraId="6FCB3812" w14:textId="7763AE52" w:rsidR="001C1766" w:rsidRPr="001C1766" w:rsidRDefault="001C1766" w:rsidP="001C1766">
      <w:pPr>
        <w:autoSpaceDE w:val="0"/>
        <w:autoSpaceDN w:val="0"/>
        <w:adjustRightInd w:val="0"/>
        <w:spacing w:after="0" w:line="240" w:lineRule="auto"/>
        <w:ind w:firstLine="720"/>
        <w:jc w:val="both"/>
        <w:rPr>
          <w:rFonts w:ascii="Times New Roman" w:hAnsi="Times New Roman" w:cs="Times New Roman"/>
          <w:b/>
          <w:bCs/>
          <w:caps/>
          <w:color w:val="000000"/>
          <w:sz w:val="24"/>
          <w:szCs w:val="24"/>
          <w:lang w:val="ro-RO"/>
        </w:rPr>
      </w:pPr>
      <w:r w:rsidRPr="001C1766">
        <w:rPr>
          <w:rFonts w:ascii="Times New Roman" w:hAnsi="Times New Roman" w:cs="Times New Roman"/>
          <w:b/>
          <w:bCs/>
          <w:caps/>
          <w:color w:val="000000"/>
          <w:sz w:val="24"/>
          <w:szCs w:val="24"/>
          <w:lang w:val="ro-RO"/>
        </w:rPr>
        <w:t>3.1. Asisten</w:t>
      </w:r>
      <w:r w:rsidR="00F76FD3">
        <w:rPr>
          <w:rFonts w:ascii="Times New Roman" w:hAnsi="Times New Roman" w:cs="Times New Roman"/>
          <w:b/>
          <w:bCs/>
          <w:caps/>
          <w:color w:val="000000"/>
          <w:sz w:val="24"/>
          <w:szCs w:val="24"/>
          <w:lang w:val="ro-RO"/>
        </w:rPr>
        <w:t>ț</w:t>
      </w:r>
      <w:r w:rsidRPr="001C1766">
        <w:rPr>
          <w:rFonts w:ascii="Times New Roman" w:hAnsi="Times New Roman" w:cs="Times New Roman"/>
          <w:b/>
          <w:bCs/>
          <w:caps/>
          <w:color w:val="000000"/>
          <w:sz w:val="24"/>
          <w:szCs w:val="24"/>
          <w:lang w:val="ro-RO"/>
        </w:rPr>
        <w:t>ă medicală primară</w:t>
      </w:r>
    </w:p>
    <w:p w14:paraId="623303FF" w14:textId="2D930EF5" w:rsidR="001C1766" w:rsidRPr="001C1766" w:rsidRDefault="001C1766" w:rsidP="001C1766">
      <w:pPr>
        <w:spacing w:after="0" w:line="240" w:lineRule="auto"/>
        <w:ind w:firstLine="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Finan</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area acestui segment de asistenta medicala a cunoscut în ultimii 2 ani o cre</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tere semnificativa ca urmare a cre</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terii ponderii acestui domeniu în total cheltuieli finan</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ate din F.N.U.A.S.S.</w:t>
      </w:r>
    </w:p>
    <w:p w14:paraId="5A2D3869" w14:textId="77777777" w:rsidR="001C1766" w:rsidRPr="001C1766" w:rsidRDefault="001C1766" w:rsidP="001C1766">
      <w:pPr>
        <w:spacing w:after="0" w:line="240" w:lineRule="auto"/>
        <w:ind w:firstLine="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Modalitatea de plata a medicilor de familie o reprezintă plata prin:</w:t>
      </w:r>
    </w:p>
    <w:p w14:paraId="13D9E7C4" w14:textId="77777777" w:rsidR="001C1766" w:rsidRPr="001C1766" w:rsidRDefault="001C1766" w:rsidP="001C1766">
      <w:pPr>
        <w:autoSpaceDE w:val="0"/>
        <w:autoSpaceDN w:val="0"/>
        <w:adjustRightInd w:val="0"/>
        <w:spacing w:after="0" w:line="240" w:lineRule="auto"/>
        <w:rPr>
          <w:rFonts w:ascii="Times New Roman" w:hAnsi="Times New Roman" w:cs="Times New Roman"/>
          <w:b/>
          <w:bCs/>
          <w:sz w:val="24"/>
          <w:szCs w:val="24"/>
          <w:lang w:val="ro-RO"/>
        </w:rPr>
      </w:pPr>
      <w:r w:rsidRPr="001C1766">
        <w:rPr>
          <w:rFonts w:ascii="Times New Roman" w:hAnsi="Times New Roman" w:cs="Times New Roman"/>
          <w:b/>
          <w:bCs/>
          <w:sz w:val="24"/>
          <w:szCs w:val="24"/>
          <w:lang w:val="ro-RO"/>
        </w:rPr>
        <w:t xml:space="preserve">    a) tarif pe persoană asigurată - per </w:t>
      </w:r>
      <w:proofErr w:type="spellStart"/>
      <w:r w:rsidRPr="001C1766">
        <w:rPr>
          <w:rFonts w:ascii="Times New Roman" w:hAnsi="Times New Roman" w:cs="Times New Roman"/>
          <w:b/>
          <w:bCs/>
          <w:sz w:val="24"/>
          <w:szCs w:val="24"/>
          <w:lang w:val="ro-RO"/>
        </w:rPr>
        <w:t>capita</w:t>
      </w:r>
      <w:proofErr w:type="spellEnd"/>
      <w:r w:rsidRPr="001C1766">
        <w:rPr>
          <w:rFonts w:ascii="Times New Roman" w:hAnsi="Times New Roman" w:cs="Times New Roman"/>
          <w:b/>
          <w:bCs/>
          <w:sz w:val="24"/>
          <w:szCs w:val="24"/>
          <w:lang w:val="ro-RO"/>
        </w:rPr>
        <w:t>;</w:t>
      </w:r>
    </w:p>
    <w:p w14:paraId="299D18F4" w14:textId="77777777" w:rsidR="001C1766" w:rsidRPr="001C1766" w:rsidRDefault="001C1766" w:rsidP="001C1766">
      <w:pPr>
        <w:autoSpaceDE w:val="0"/>
        <w:autoSpaceDN w:val="0"/>
        <w:adjustRightInd w:val="0"/>
        <w:spacing w:after="0" w:line="240" w:lineRule="auto"/>
        <w:rPr>
          <w:rFonts w:ascii="Times New Roman" w:hAnsi="Times New Roman" w:cs="Times New Roman"/>
          <w:b/>
          <w:bCs/>
          <w:sz w:val="24"/>
          <w:szCs w:val="24"/>
          <w:lang w:val="ro-RO"/>
        </w:rPr>
      </w:pPr>
      <w:r w:rsidRPr="001C1766">
        <w:rPr>
          <w:rFonts w:ascii="Times New Roman" w:hAnsi="Times New Roman" w:cs="Times New Roman"/>
          <w:b/>
          <w:bCs/>
          <w:sz w:val="24"/>
          <w:szCs w:val="24"/>
          <w:lang w:val="ro-RO"/>
        </w:rPr>
        <w:t xml:space="preserve">    b) tarif pe serviciu medical.</w:t>
      </w:r>
    </w:p>
    <w:p w14:paraId="0AD31ED0" w14:textId="77777777" w:rsidR="001C1766" w:rsidRPr="001C1766" w:rsidRDefault="001C1766" w:rsidP="001C1766">
      <w:pPr>
        <w:spacing w:after="0" w:line="240" w:lineRule="auto"/>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ambele tarife fiind  exprimate în puncte.</w:t>
      </w:r>
    </w:p>
    <w:p w14:paraId="6051C0B1" w14:textId="77777777" w:rsidR="001C1766" w:rsidRPr="001C1766" w:rsidRDefault="001C1766" w:rsidP="001C1766">
      <w:pPr>
        <w:spacing w:after="0" w:line="240" w:lineRule="auto"/>
        <w:jc w:val="both"/>
        <w:rPr>
          <w:rFonts w:ascii="Times New Roman" w:hAnsi="Times New Roman" w:cs="Times New Roman"/>
          <w:color w:val="000000"/>
          <w:sz w:val="24"/>
          <w:szCs w:val="24"/>
          <w:lang w:val="ro-RO"/>
        </w:rPr>
      </w:pPr>
    </w:p>
    <w:p w14:paraId="3B5A29CE" w14:textId="58EF5ABF" w:rsidR="001C1766" w:rsidRPr="001C1766" w:rsidRDefault="001C1766" w:rsidP="001C1766">
      <w:pPr>
        <w:pStyle w:val="Listparagraf"/>
        <w:numPr>
          <w:ilvl w:val="0"/>
          <w:numId w:val="199"/>
        </w:numPr>
        <w:autoSpaceDE w:val="0"/>
        <w:autoSpaceDN w:val="0"/>
        <w:adjustRightInd w:val="0"/>
        <w:spacing w:after="0" w:line="240" w:lineRule="auto"/>
        <w:ind w:left="426" w:hanging="426"/>
        <w:contextualSpacing w:val="0"/>
        <w:jc w:val="both"/>
        <w:rPr>
          <w:rFonts w:ascii="Times New Roman" w:hAnsi="Times New Roman" w:cs="Times New Roman"/>
          <w:sz w:val="24"/>
          <w:szCs w:val="24"/>
          <w:lang w:val="ro-RO"/>
        </w:rPr>
      </w:pPr>
      <w:r w:rsidRPr="001C1766">
        <w:rPr>
          <w:rFonts w:ascii="Times New Roman" w:hAnsi="Times New Roman" w:cs="Times New Roman"/>
          <w:b/>
          <w:bCs/>
          <w:sz w:val="24"/>
          <w:szCs w:val="24"/>
          <w:lang w:val="ro-RO"/>
        </w:rPr>
        <w:t>plata prin tarif pe persoană asigurată</w:t>
      </w:r>
      <w:r w:rsidRPr="001C1766">
        <w:rPr>
          <w:rFonts w:ascii="Times New Roman" w:hAnsi="Times New Roman" w:cs="Times New Roman"/>
          <w:sz w:val="24"/>
          <w:szCs w:val="24"/>
          <w:lang w:val="ro-RO"/>
        </w:rPr>
        <w:t xml:space="preserve"> </w:t>
      </w:r>
      <w:proofErr w:type="spellStart"/>
      <w:r w:rsidRPr="001C1766">
        <w:rPr>
          <w:rFonts w:ascii="Times New Roman" w:hAnsi="Times New Roman" w:cs="Times New Roman"/>
          <w:sz w:val="24"/>
          <w:szCs w:val="24"/>
          <w:lang w:val="ro-RO"/>
        </w:rPr>
        <w:t>reprezinta</w:t>
      </w:r>
      <w:proofErr w:type="spellEnd"/>
      <w:r w:rsidRPr="001C1766">
        <w:rPr>
          <w:rFonts w:ascii="Times New Roman" w:hAnsi="Times New Roman" w:cs="Times New Roman"/>
          <w:sz w:val="24"/>
          <w:szCs w:val="24"/>
          <w:lang w:val="ro-RO"/>
        </w:rPr>
        <w:t xml:space="preserve"> o suma cuvenită ce se stabile</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te în func</w:t>
      </w:r>
      <w:r w:rsidR="00F76FD3">
        <w:rPr>
          <w:rFonts w:ascii="Times New Roman" w:hAnsi="Times New Roman" w:cs="Times New Roman"/>
          <w:sz w:val="24"/>
          <w:szCs w:val="24"/>
          <w:lang w:val="ro-RO"/>
        </w:rPr>
        <w:t>ț</w:t>
      </w:r>
      <w:r w:rsidRPr="001C1766">
        <w:rPr>
          <w:rFonts w:ascii="Times New Roman" w:hAnsi="Times New Roman" w:cs="Times New Roman"/>
          <w:sz w:val="24"/>
          <w:szCs w:val="24"/>
          <w:lang w:val="ro-RO"/>
        </w:rPr>
        <w:t xml:space="preserve">ie de numărul persoanelor asigurate înscrise pe lista proprie, conform structurii pe grupe de vârstă </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i gen, ajustat în func</w:t>
      </w:r>
      <w:r w:rsidR="00F76FD3">
        <w:rPr>
          <w:rFonts w:ascii="Times New Roman" w:hAnsi="Times New Roman" w:cs="Times New Roman"/>
          <w:sz w:val="24"/>
          <w:szCs w:val="24"/>
          <w:lang w:val="ro-RO"/>
        </w:rPr>
        <w:t>ț</w:t>
      </w:r>
      <w:r w:rsidRPr="001C1766">
        <w:rPr>
          <w:rFonts w:ascii="Times New Roman" w:hAnsi="Times New Roman" w:cs="Times New Roman"/>
          <w:sz w:val="24"/>
          <w:szCs w:val="24"/>
          <w:lang w:val="ro-RO"/>
        </w:rPr>
        <w:t xml:space="preserve">ie de gradul profesional </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i de condi</w:t>
      </w:r>
      <w:r w:rsidR="00F76FD3">
        <w:rPr>
          <w:rFonts w:ascii="Times New Roman" w:hAnsi="Times New Roman" w:cs="Times New Roman"/>
          <w:sz w:val="24"/>
          <w:szCs w:val="24"/>
          <w:lang w:val="ro-RO"/>
        </w:rPr>
        <w:t>ț</w:t>
      </w:r>
      <w:r w:rsidRPr="001C1766">
        <w:rPr>
          <w:rFonts w:ascii="Times New Roman" w:hAnsi="Times New Roman" w:cs="Times New Roman"/>
          <w:sz w:val="24"/>
          <w:szCs w:val="24"/>
          <w:lang w:val="ro-RO"/>
        </w:rPr>
        <w:t>iile în care se desfă</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 xml:space="preserve">oară activitatea, </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 xml:space="preserve">i cu valoarea garantată pentru un punct per </w:t>
      </w:r>
      <w:proofErr w:type="spellStart"/>
      <w:r w:rsidRPr="001C1766">
        <w:rPr>
          <w:rFonts w:ascii="Times New Roman" w:hAnsi="Times New Roman" w:cs="Times New Roman"/>
          <w:sz w:val="24"/>
          <w:szCs w:val="24"/>
          <w:lang w:val="ro-RO"/>
        </w:rPr>
        <w:t>capita</w:t>
      </w:r>
      <w:proofErr w:type="spellEnd"/>
      <w:r w:rsidRPr="001C1766">
        <w:rPr>
          <w:rFonts w:ascii="Times New Roman" w:hAnsi="Times New Roman" w:cs="Times New Roman"/>
          <w:sz w:val="24"/>
          <w:szCs w:val="24"/>
          <w:lang w:val="ro-RO"/>
        </w:rPr>
        <w:t>, stabilite prin norme.</w:t>
      </w:r>
      <w:r w:rsidRPr="001C1766">
        <w:rPr>
          <w:rFonts w:ascii="Times New Roman" w:hAnsi="Times New Roman" w:cs="Times New Roman"/>
          <w:i/>
          <w:iCs/>
          <w:sz w:val="24"/>
          <w:szCs w:val="24"/>
          <w:lang w:val="ro-RO"/>
        </w:rPr>
        <w:t xml:space="preserve">    </w:t>
      </w:r>
    </w:p>
    <w:p w14:paraId="0D02A612" w14:textId="01873A30" w:rsidR="001C1766" w:rsidRPr="001C1766" w:rsidRDefault="001C1766" w:rsidP="001C1766">
      <w:pPr>
        <w:autoSpaceDE w:val="0"/>
        <w:autoSpaceDN w:val="0"/>
        <w:adjustRightInd w:val="0"/>
        <w:spacing w:after="0" w:line="240" w:lineRule="auto"/>
        <w:ind w:left="426"/>
        <w:jc w:val="both"/>
        <w:rPr>
          <w:rFonts w:ascii="Times New Roman" w:hAnsi="Times New Roman" w:cs="Times New Roman"/>
          <w:sz w:val="24"/>
          <w:szCs w:val="24"/>
          <w:lang w:val="ro-RO"/>
        </w:rPr>
      </w:pPr>
      <w:r w:rsidRPr="001C1766">
        <w:rPr>
          <w:rFonts w:ascii="Times New Roman" w:hAnsi="Times New Roman" w:cs="Times New Roman"/>
          <w:sz w:val="24"/>
          <w:szCs w:val="24"/>
          <w:lang w:val="ro-RO"/>
        </w:rPr>
        <w:t xml:space="preserve">Valoarea garantată a unui punct per </w:t>
      </w:r>
      <w:proofErr w:type="spellStart"/>
      <w:r w:rsidRPr="001C1766">
        <w:rPr>
          <w:rFonts w:ascii="Times New Roman" w:hAnsi="Times New Roman" w:cs="Times New Roman"/>
          <w:sz w:val="24"/>
          <w:szCs w:val="24"/>
          <w:lang w:val="ro-RO"/>
        </w:rPr>
        <w:t>capita</w:t>
      </w:r>
      <w:proofErr w:type="spellEnd"/>
      <w:r w:rsidRPr="001C1766">
        <w:rPr>
          <w:rFonts w:ascii="Times New Roman" w:hAnsi="Times New Roman" w:cs="Times New Roman"/>
          <w:sz w:val="24"/>
          <w:szCs w:val="24"/>
          <w:lang w:val="ro-RO"/>
        </w:rPr>
        <w:t xml:space="preserve"> este unică pe </w:t>
      </w:r>
      <w:r w:rsidR="00F76FD3">
        <w:rPr>
          <w:rFonts w:ascii="Times New Roman" w:hAnsi="Times New Roman" w:cs="Times New Roman"/>
          <w:sz w:val="24"/>
          <w:szCs w:val="24"/>
          <w:lang w:val="ro-RO"/>
        </w:rPr>
        <w:t>ț</w:t>
      </w:r>
      <w:r w:rsidRPr="001C1766">
        <w:rPr>
          <w:rFonts w:ascii="Times New Roman" w:hAnsi="Times New Roman" w:cs="Times New Roman"/>
          <w:sz w:val="24"/>
          <w:szCs w:val="24"/>
          <w:lang w:val="ro-RO"/>
        </w:rPr>
        <w:t xml:space="preserve">ară </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i se calculează de Casa Na</w:t>
      </w:r>
      <w:r w:rsidR="00F76FD3">
        <w:rPr>
          <w:rFonts w:ascii="Times New Roman" w:hAnsi="Times New Roman" w:cs="Times New Roman"/>
          <w:sz w:val="24"/>
          <w:szCs w:val="24"/>
          <w:lang w:val="ro-RO"/>
        </w:rPr>
        <w:t>ț</w:t>
      </w:r>
      <w:r w:rsidRPr="001C1766">
        <w:rPr>
          <w:rFonts w:ascii="Times New Roman" w:hAnsi="Times New Roman" w:cs="Times New Roman"/>
          <w:sz w:val="24"/>
          <w:szCs w:val="24"/>
          <w:lang w:val="ro-RO"/>
        </w:rPr>
        <w:t xml:space="preserve">ională de Asigurări de Sănătate anual, după intrarea în vigoare a legii bugetului de stat pentru anul respectiv, fiind prevăzută în norme </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i asigurată pe durata valabilită</w:t>
      </w:r>
      <w:r w:rsidR="00F76FD3">
        <w:rPr>
          <w:rFonts w:ascii="Times New Roman" w:hAnsi="Times New Roman" w:cs="Times New Roman"/>
          <w:sz w:val="24"/>
          <w:szCs w:val="24"/>
          <w:lang w:val="ro-RO"/>
        </w:rPr>
        <w:t>ț</w:t>
      </w:r>
      <w:r w:rsidRPr="001C1766">
        <w:rPr>
          <w:rFonts w:ascii="Times New Roman" w:hAnsi="Times New Roman" w:cs="Times New Roman"/>
          <w:sz w:val="24"/>
          <w:szCs w:val="24"/>
          <w:lang w:val="ro-RO"/>
        </w:rPr>
        <w:t>ii contractului de furnizare de servicii medicale încheiat.</w:t>
      </w:r>
    </w:p>
    <w:p w14:paraId="39A9B909" w14:textId="77777777" w:rsidR="001C1766" w:rsidRPr="001C1766" w:rsidRDefault="001C1766" w:rsidP="001C1766">
      <w:pPr>
        <w:autoSpaceDE w:val="0"/>
        <w:autoSpaceDN w:val="0"/>
        <w:adjustRightInd w:val="0"/>
        <w:spacing w:after="0" w:line="240" w:lineRule="auto"/>
        <w:ind w:left="426"/>
        <w:jc w:val="both"/>
        <w:rPr>
          <w:rFonts w:ascii="Times New Roman" w:hAnsi="Times New Roman" w:cs="Times New Roman"/>
          <w:sz w:val="24"/>
          <w:szCs w:val="24"/>
          <w:lang w:val="ro-RO"/>
        </w:rPr>
      </w:pPr>
    </w:p>
    <w:p w14:paraId="3F2C6676" w14:textId="77777777" w:rsidR="001C1766" w:rsidRPr="001C1766" w:rsidRDefault="001C1766" w:rsidP="001C1766">
      <w:pPr>
        <w:pStyle w:val="Listparagraf"/>
        <w:numPr>
          <w:ilvl w:val="0"/>
          <w:numId w:val="199"/>
        </w:numPr>
        <w:autoSpaceDE w:val="0"/>
        <w:autoSpaceDN w:val="0"/>
        <w:adjustRightInd w:val="0"/>
        <w:spacing w:after="0" w:line="240" w:lineRule="auto"/>
        <w:ind w:left="426" w:hanging="426"/>
        <w:contextualSpacing w:val="0"/>
        <w:jc w:val="both"/>
        <w:rPr>
          <w:rFonts w:ascii="Times New Roman" w:hAnsi="Times New Roman" w:cs="Times New Roman"/>
          <w:b/>
          <w:bCs/>
          <w:sz w:val="24"/>
          <w:szCs w:val="24"/>
          <w:lang w:val="ro-RO"/>
        </w:rPr>
      </w:pPr>
      <w:r w:rsidRPr="001C1766">
        <w:rPr>
          <w:rFonts w:ascii="Times New Roman" w:hAnsi="Times New Roman" w:cs="Times New Roman"/>
          <w:b/>
          <w:bCs/>
          <w:sz w:val="24"/>
          <w:szCs w:val="24"/>
          <w:lang w:val="ro-RO"/>
        </w:rPr>
        <w:t xml:space="preserve">plata prin tarif pe serviciu medical exprimat în puncte, se </w:t>
      </w:r>
      <w:proofErr w:type="spellStart"/>
      <w:r w:rsidRPr="001C1766">
        <w:rPr>
          <w:rFonts w:ascii="Times New Roman" w:hAnsi="Times New Roman" w:cs="Times New Roman"/>
          <w:b/>
          <w:bCs/>
          <w:sz w:val="24"/>
          <w:szCs w:val="24"/>
          <w:lang w:val="ro-RO"/>
        </w:rPr>
        <w:t>stabileste</w:t>
      </w:r>
      <w:proofErr w:type="spellEnd"/>
      <w:r w:rsidRPr="001C1766">
        <w:rPr>
          <w:rFonts w:ascii="Times New Roman" w:hAnsi="Times New Roman" w:cs="Times New Roman"/>
          <w:b/>
          <w:bCs/>
          <w:sz w:val="24"/>
          <w:szCs w:val="24"/>
          <w:lang w:val="ro-RO"/>
        </w:rPr>
        <w:t xml:space="preserve"> astfel:</w:t>
      </w:r>
    </w:p>
    <w:p w14:paraId="25638EB1" w14:textId="350977A1" w:rsidR="001C1766" w:rsidRPr="001C1766" w:rsidRDefault="001C1766" w:rsidP="001C1766">
      <w:pPr>
        <w:pStyle w:val="Listparagraf"/>
        <w:numPr>
          <w:ilvl w:val="0"/>
          <w:numId w:val="201"/>
        </w:numPr>
        <w:autoSpaceDE w:val="0"/>
        <w:autoSpaceDN w:val="0"/>
        <w:adjustRightInd w:val="0"/>
        <w:spacing w:after="0" w:line="240" w:lineRule="auto"/>
        <w:ind w:left="709" w:hanging="283"/>
        <w:contextualSpacing w:val="0"/>
        <w:jc w:val="both"/>
        <w:rPr>
          <w:rFonts w:ascii="Times New Roman" w:hAnsi="Times New Roman" w:cs="Times New Roman"/>
          <w:sz w:val="24"/>
          <w:szCs w:val="24"/>
          <w:lang w:val="ro-RO"/>
        </w:rPr>
      </w:pPr>
      <w:r w:rsidRPr="001C1766">
        <w:rPr>
          <w:rFonts w:ascii="Times New Roman" w:hAnsi="Times New Roman" w:cs="Times New Roman"/>
          <w:sz w:val="24"/>
          <w:szCs w:val="24"/>
          <w:lang w:val="ro-RO"/>
        </w:rPr>
        <w:t xml:space="preserve">suma cuvenită pentru serviciile medicale diagnostice </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 xml:space="preserve">i terapeutice efectuate;     </w:t>
      </w:r>
    </w:p>
    <w:p w14:paraId="7765DD43" w14:textId="77777777" w:rsidR="001C1766" w:rsidRPr="001C1766" w:rsidRDefault="001C1766" w:rsidP="001C1766">
      <w:pPr>
        <w:pStyle w:val="Listparagraf"/>
        <w:numPr>
          <w:ilvl w:val="0"/>
          <w:numId w:val="201"/>
        </w:numPr>
        <w:autoSpaceDE w:val="0"/>
        <w:autoSpaceDN w:val="0"/>
        <w:adjustRightInd w:val="0"/>
        <w:spacing w:after="0" w:line="240" w:lineRule="auto"/>
        <w:ind w:left="709" w:hanging="283"/>
        <w:contextualSpacing w:val="0"/>
        <w:jc w:val="both"/>
        <w:rPr>
          <w:rFonts w:ascii="Times New Roman" w:hAnsi="Times New Roman" w:cs="Times New Roman"/>
          <w:sz w:val="24"/>
          <w:szCs w:val="24"/>
          <w:lang w:val="ro-RO"/>
        </w:rPr>
      </w:pPr>
      <w:r w:rsidRPr="001C1766">
        <w:rPr>
          <w:rFonts w:ascii="Times New Roman" w:hAnsi="Times New Roman" w:cs="Times New Roman"/>
          <w:sz w:val="24"/>
          <w:szCs w:val="24"/>
          <w:lang w:val="ro-RO"/>
        </w:rPr>
        <w:t>suma cuvenită pentru celelalte servicii medicale prevăzute în pachetele de baza.</w:t>
      </w:r>
    </w:p>
    <w:p w14:paraId="19E63FB0" w14:textId="77777777" w:rsidR="001C1766" w:rsidRPr="001C1766" w:rsidRDefault="001C1766" w:rsidP="001C1766">
      <w:pPr>
        <w:autoSpaceDE w:val="0"/>
        <w:autoSpaceDN w:val="0"/>
        <w:adjustRightInd w:val="0"/>
        <w:spacing w:after="0" w:line="240" w:lineRule="auto"/>
        <w:ind w:left="426"/>
        <w:jc w:val="both"/>
        <w:rPr>
          <w:rFonts w:ascii="Times New Roman" w:hAnsi="Times New Roman" w:cs="Times New Roman"/>
          <w:sz w:val="24"/>
          <w:szCs w:val="24"/>
          <w:lang w:val="ro-RO"/>
        </w:rPr>
      </w:pPr>
      <w:r w:rsidRPr="001C1766">
        <w:rPr>
          <w:rFonts w:ascii="Times New Roman" w:hAnsi="Times New Roman" w:cs="Times New Roman"/>
          <w:sz w:val="24"/>
          <w:szCs w:val="24"/>
          <w:lang w:val="ro-RO"/>
        </w:rPr>
        <w:t xml:space="preserve">Numărul de puncte aferent fiecărui tip de serviciu medical este prevăzut în </w:t>
      </w:r>
      <w:proofErr w:type="spellStart"/>
      <w:r w:rsidRPr="001C1766">
        <w:rPr>
          <w:rFonts w:ascii="Times New Roman" w:hAnsi="Times New Roman" w:cs="Times New Roman"/>
          <w:sz w:val="24"/>
          <w:szCs w:val="24"/>
          <w:lang w:val="ro-RO"/>
        </w:rPr>
        <w:t>legislatie</w:t>
      </w:r>
      <w:proofErr w:type="spellEnd"/>
      <w:r w:rsidRPr="001C1766">
        <w:rPr>
          <w:rFonts w:ascii="Times New Roman" w:hAnsi="Times New Roman" w:cs="Times New Roman"/>
          <w:sz w:val="24"/>
          <w:szCs w:val="24"/>
          <w:lang w:val="ro-RO"/>
        </w:rPr>
        <w:t>.</w:t>
      </w:r>
    </w:p>
    <w:p w14:paraId="31260F97" w14:textId="5D979893" w:rsidR="001C1766" w:rsidRPr="001C1766" w:rsidRDefault="001C1766" w:rsidP="001C1766">
      <w:pPr>
        <w:autoSpaceDE w:val="0"/>
        <w:autoSpaceDN w:val="0"/>
        <w:adjustRightInd w:val="0"/>
        <w:spacing w:after="0" w:line="240" w:lineRule="auto"/>
        <w:ind w:left="426"/>
        <w:jc w:val="both"/>
        <w:rPr>
          <w:rFonts w:ascii="Times New Roman" w:hAnsi="Times New Roman" w:cs="Times New Roman"/>
          <w:sz w:val="24"/>
          <w:szCs w:val="24"/>
          <w:lang w:val="ro-RO"/>
        </w:rPr>
      </w:pPr>
      <w:r w:rsidRPr="001C1766">
        <w:rPr>
          <w:rFonts w:ascii="Times New Roman" w:hAnsi="Times New Roman" w:cs="Times New Roman"/>
          <w:sz w:val="24"/>
          <w:szCs w:val="24"/>
          <w:lang w:val="ro-RO"/>
        </w:rPr>
        <w:t xml:space="preserve">Valoarea garantată a unui punct pe serviciu este unică pe </w:t>
      </w:r>
      <w:r w:rsidR="00F76FD3">
        <w:rPr>
          <w:rFonts w:ascii="Times New Roman" w:hAnsi="Times New Roman" w:cs="Times New Roman"/>
          <w:sz w:val="24"/>
          <w:szCs w:val="24"/>
          <w:lang w:val="ro-RO"/>
        </w:rPr>
        <w:t>ț</w:t>
      </w:r>
      <w:r w:rsidRPr="001C1766">
        <w:rPr>
          <w:rFonts w:ascii="Times New Roman" w:hAnsi="Times New Roman" w:cs="Times New Roman"/>
          <w:sz w:val="24"/>
          <w:szCs w:val="24"/>
          <w:lang w:val="ro-RO"/>
        </w:rPr>
        <w:t xml:space="preserve">ară </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i se calculează de Casa Na</w:t>
      </w:r>
      <w:r w:rsidR="00F76FD3">
        <w:rPr>
          <w:rFonts w:ascii="Times New Roman" w:hAnsi="Times New Roman" w:cs="Times New Roman"/>
          <w:sz w:val="24"/>
          <w:szCs w:val="24"/>
          <w:lang w:val="ro-RO"/>
        </w:rPr>
        <w:t>ț</w:t>
      </w:r>
      <w:r w:rsidRPr="001C1766">
        <w:rPr>
          <w:rFonts w:ascii="Times New Roman" w:hAnsi="Times New Roman" w:cs="Times New Roman"/>
          <w:sz w:val="24"/>
          <w:szCs w:val="24"/>
          <w:lang w:val="ro-RO"/>
        </w:rPr>
        <w:t>ională de Asigurări de Sănătate anual, după intrarea în vigoare a legii bugetului de stat pentru anul respectiv, fiind prevăzută în norme.</w:t>
      </w:r>
    </w:p>
    <w:p w14:paraId="1C30E6BB" w14:textId="77777777" w:rsidR="001C1766" w:rsidRPr="001C1766" w:rsidRDefault="001C1766" w:rsidP="001C1766">
      <w:pPr>
        <w:autoSpaceDE w:val="0"/>
        <w:autoSpaceDN w:val="0"/>
        <w:adjustRightInd w:val="0"/>
        <w:spacing w:after="0" w:line="240" w:lineRule="auto"/>
        <w:ind w:left="426"/>
        <w:jc w:val="both"/>
        <w:rPr>
          <w:rFonts w:ascii="Times New Roman" w:hAnsi="Times New Roman" w:cs="Times New Roman"/>
          <w:sz w:val="24"/>
          <w:szCs w:val="24"/>
          <w:lang w:val="ro-RO"/>
        </w:rPr>
      </w:pPr>
    </w:p>
    <w:p w14:paraId="1B10435E" w14:textId="77D59E1C" w:rsidR="001C1766" w:rsidRPr="001C1766" w:rsidRDefault="001C1766" w:rsidP="001C1766">
      <w:pPr>
        <w:autoSpaceDE w:val="0"/>
        <w:autoSpaceDN w:val="0"/>
        <w:adjustRightInd w:val="0"/>
        <w:spacing w:after="0" w:line="240" w:lineRule="auto"/>
        <w:ind w:firstLine="426"/>
        <w:jc w:val="both"/>
        <w:rPr>
          <w:rFonts w:ascii="Times New Roman" w:hAnsi="Times New Roman" w:cs="Times New Roman"/>
          <w:sz w:val="24"/>
          <w:szCs w:val="24"/>
          <w:lang w:val="ro-RO"/>
        </w:rPr>
      </w:pPr>
      <w:r w:rsidRPr="001C1766">
        <w:rPr>
          <w:rFonts w:ascii="Times New Roman" w:hAnsi="Times New Roman" w:cs="Times New Roman"/>
          <w:sz w:val="24"/>
          <w:szCs w:val="24"/>
          <w:lang w:val="ro-RO"/>
        </w:rPr>
        <w:t xml:space="preserve">Pentru stabilirea valorilor garantate ale punctelor per </w:t>
      </w:r>
      <w:proofErr w:type="spellStart"/>
      <w:r w:rsidRPr="001C1766">
        <w:rPr>
          <w:rFonts w:ascii="Times New Roman" w:hAnsi="Times New Roman" w:cs="Times New Roman"/>
          <w:sz w:val="24"/>
          <w:szCs w:val="24"/>
          <w:lang w:val="ro-RO"/>
        </w:rPr>
        <w:t>capita</w:t>
      </w:r>
      <w:proofErr w:type="spellEnd"/>
      <w:r w:rsidRPr="001C1766">
        <w:rPr>
          <w:rFonts w:ascii="Times New Roman" w:hAnsi="Times New Roman" w:cs="Times New Roman"/>
          <w:sz w:val="24"/>
          <w:szCs w:val="24"/>
          <w:lang w:val="ro-RO"/>
        </w:rPr>
        <w:t xml:space="preserve"> </w:t>
      </w:r>
      <w:r w:rsidR="00F76FD3">
        <w:rPr>
          <w:rFonts w:ascii="Times New Roman" w:hAnsi="Times New Roman" w:cs="Times New Roman"/>
          <w:sz w:val="24"/>
          <w:szCs w:val="24"/>
          <w:lang w:val="ro-RO"/>
        </w:rPr>
        <w:t>ș</w:t>
      </w:r>
      <w:r w:rsidRPr="001C1766">
        <w:rPr>
          <w:rFonts w:ascii="Times New Roman" w:hAnsi="Times New Roman" w:cs="Times New Roman"/>
          <w:sz w:val="24"/>
          <w:szCs w:val="24"/>
          <w:lang w:val="ro-RO"/>
        </w:rPr>
        <w:t>i pe serviciu, fondul aprobat pentru anul 2023 pentru asisten</w:t>
      </w:r>
      <w:r w:rsidR="00F76FD3">
        <w:rPr>
          <w:rFonts w:ascii="Times New Roman" w:hAnsi="Times New Roman" w:cs="Times New Roman"/>
          <w:sz w:val="24"/>
          <w:szCs w:val="24"/>
          <w:lang w:val="ro-RO"/>
        </w:rPr>
        <w:t>ț</w:t>
      </w:r>
      <w:r w:rsidRPr="001C1766">
        <w:rPr>
          <w:rFonts w:ascii="Times New Roman" w:hAnsi="Times New Roman" w:cs="Times New Roman"/>
          <w:sz w:val="24"/>
          <w:szCs w:val="24"/>
          <w:lang w:val="ro-RO"/>
        </w:rPr>
        <w:t>a medicală primară are următoarea structură:</w:t>
      </w:r>
    </w:p>
    <w:p w14:paraId="59F51FCC" w14:textId="77777777" w:rsidR="001C1766" w:rsidRPr="001C1766" w:rsidRDefault="001C1766" w:rsidP="001C1766">
      <w:pPr>
        <w:autoSpaceDE w:val="0"/>
        <w:autoSpaceDN w:val="0"/>
        <w:adjustRightInd w:val="0"/>
        <w:spacing w:after="0" w:line="240" w:lineRule="auto"/>
        <w:ind w:firstLine="426"/>
        <w:jc w:val="both"/>
        <w:rPr>
          <w:rFonts w:ascii="Times New Roman" w:hAnsi="Times New Roman" w:cs="Times New Roman"/>
          <w:sz w:val="24"/>
          <w:szCs w:val="24"/>
          <w:lang w:val="ro-RO"/>
        </w:rPr>
      </w:pPr>
    </w:p>
    <w:p w14:paraId="2BD1CD39" w14:textId="77777777" w:rsidR="001C1766" w:rsidRPr="001C1766" w:rsidRDefault="001C1766" w:rsidP="001C1766">
      <w:pPr>
        <w:autoSpaceDE w:val="0"/>
        <w:autoSpaceDN w:val="0"/>
        <w:adjustRightInd w:val="0"/>
        <w:spacing w:after="0" w:line="240" w:lineRule="auto"/>
        <w:jc w:val="both"/>
        <w:rPr>
          <w:rFonts w:ascii="Times New Roman" w:hAnsi="Times New Roman" w:cs="Times New Roman"/>
          <w:sz w:val="24"/>
          <w:szCs w:val="24"/>
          <w:lang w:val="ro-RO"/>
        </w:rPr>
      </w:pPr>
      <w:r w:rsidRPr="001C1766">
        <w:rPr>
          <w:rFonts w:ascii="Times New Roman" w:hAnsi="Times New Roman" w:cs="Times New Roman"/>
          <w:sz w:val="24"/>
          <w:szCs w:val="24"/>
          <w:lang w:val="ro-RO"/>
        </w:rPr>
        <w:t xml:space="preserve">    a) 35% pentru plata per </w:t>
      </w:r>
      <w:proofErr w:type="spellStart"/>
      <w:r w:rsidRPr="001C1766">
        <w:rPr>
          <w:rFonts w:ascii="Times New Roman" w:hAnsi="Times New Roman" w:cs="Times New Roman"/>
          <w:sz w:val="24"/>
          <w:szCs w:val="24"/>
          <w:lang w:val="ro-RO"/>
        </w:rPr>
        <w:t>capita</w:t>
      </w:r>
      <w:proofErr w:type="spellEnd"/>
      <w:r w:rsidRPr="001C1766">
        <w:rPr>
          <w:rFonts w:ascii="Times New Roman" w:hAnsi="Times New Roman" w:cs="Times New Roman"/>
          <w:sz w:val="24"/>
          <w:szCs w:val="24"/>
          <w:lang w:val="ro-RO"/>
        </w:rPr>
        <w:t>;</w:t>
      </w:r>
    </w:p>
    <w:p w14:paraId="2ABABDB4" w14:textId="77777777" w:rsidR="001C1766" w:rsidRPr="001C1766" w:rsidRDefault="001C1766" w:rsidP="001C1766">
      <w:pPr>
        <w:autoSpaceDE w:val="0"/>
        <w:autoSpaceDN w:val="0"/>
        <w:adjustRightInd w:val="0"/>
        <w:spacing w:after="0" w:line="240" w:lineRule="auto"/>
        <w:jc w:val="both"/>
        <w:rPr>
          <w:rFonts w:ascii="Times New Roman" w:hAnsi="Times New Roman" w:cs="Times New Roman"/>
          <w:sz w:val="24"/>
          <w:szCs w:val="24"/>
          <w:lang w:val="ro-RO"/>
        </w:rPr>
      </w:pPr>
      <w:r w:rsidRPr="001C1766">
        <w:rPr>
          <w:rFonts w:ascii="Times New Roman" w:hAnsi="Times New Roman" w:cs="Times New Roman"/>
          <w:sz w:val="24"/>
          <w:szCs w:val="24"/>
          <w:lang w:val="ro-RO"/>
        </w:rPr>
        <w:t xml:space="preserve">    b) 65% pentru plata pe serviciu medical.</w:t>
      </w:r>
    </w:p>
    <w:p w14:paraId="590C6C7E" w14:textId="77777777" w:rsidR="001C1766" w:rsidRPr="001C1766" w:rsidRDefault="001C1766" w:rsidP="001C1766">
      <w:pPr>
        <w:spacing w:after="0" w:line="240" w:lineRule="auto"/>
        <w:ind w:firstLine="720"/>
        <w:jc w:val="both"/>
        <w:rPr>
          <w:rFonts w:ascii="Times New Roman" w:hAnsi="Times New Roman" w:cs="Times New Roman"/>
          <w:color w:val="000000"/>
          <w:sz w:val="24"/>
          <w:szCs w:val="24"/>
          <w:highlight w:val="yellow"/>
          <w:lang w:val="ro-RO"/>
        </w:rPr>
      </w:pPr>
    </w:p>
    <w:p w14:paraId="4CAB1043" w14:textId="5B208604" w:rsidR="001C1766" w:rsidRPr="001C1766" w:rsidRDefault="001C1766" w:rsidP="001C1766">
      <w:pPr>
        <w:spacing w:after="0" w:line="240" w:lineRule="auto"/>
        <w:ind w:firstLine="720"/>
        <w:jc w:val="both"/>
        <w:rPr>
          <w:rFonts w:ascii="Times New Roman" w:hAnsi="Times New Roman" w:cs="Times New Roman"/>
          <w:sz w:val="24"/>
          <w:szCs w:val="24"/>
          <w:lang w:val="ro-RO"/>
        </w:rPr>
      </w:pPr>
      <w:r w:rsidRPr="001C1766">
        <w:rPr>
          <w:rFonts w:ascii="Times New Roman" w:hAnsi="Times New Roman" w:cs="Times New Roman"/>
          <w:sz w:val="24"/>
          <w:szCs w:val="24"/>
          <w:lang w:val="ro-RO"/>
        </w:rPr>
        <w:t>Evolu</w:t>
      </w:r>
      <w:r w:rsidR="00F76FD3">
        <w:rPr>
          <w:rFonts w:ascii="Times New Roman" w:hAnsi="Times New Roman" w:cs="Times New Roman"/>
          <w:sz w:val="24"/>
          <w:szCs w:val="24"/>
          <w:lang w:val="ro-RO"/>
        </w:rPr>
        <w:t>ț</w:t>
      </w:r>
      <w:r w:rsidRPr="001C1766">
        <w:rPr>
          <w:rFonts w:ascii="Times New Roman" w:hAnsi="Times New Roman" w:cs="Times New Roman"/>
          <w:sz w:val="24"/>
          <w:szCs w:val="24"/>
          <w:lang w:val="ro-RO"/>
        </w:rPr>
        <w:t xml:space="preserve">ia valorilor de punct din ultimii doi ani, ne arata ca acestea au crescut de la an la an, ajungând ca la nivelul anului 2023 valoarea punctului sa crească cu 41% fata de valoarea punctului utilizata până la 01.07.2021 pentru punctul „per </w:t>
      </w:r>
      <w:proofErr w:type="spellStart"/>
      <w:r w:rsidRPr="001C1766">
        <w:rPr>
          <w:rFonts w:ascii="Times New Roman" w:hAnsi="Times New Roman" w:cs="Times New Roman"/>
          <w:sz w:val="24"/>
          <w:szCs w:val="24"/>
          <w:lang w:val="ro-RO"/>
        </w:rPr>
        <w:t>capita</w:t>
      </w:r>
      <w:proofErr w:type="spellEnd"/>
      <w:r w:rsidRPr="001C1766">
        <w:rPr>
          <w:rFonts w:ascii="Times New Roman" w:hAnsi="Times New Roman" w:cs="Times New Roman"/>
          <w:sz w:val="24"/>
          <w:szCs w:val="24"/>
          <w:lang w:val="ro-RO"/>
        </w:rPr>
        <w:t>” si cu 129 % pentru valoarea punctului per serviciu medical.</w:t>
      </w:r>
    </w:p>
    <w:p w14:paraId="599BC928" w14:textId="77777777" w:rsidR="001C1766" w:rsidRDefault="001C1766" w:rsidP="001C1766">
      <w:pPr>
        <w:spacing w:line="360" w:lineRule="exact"/>
        <w:ind w:firstLine="720"/>
        <w:jc w:val="both"/>
        <w:rPr>
          <w:rFonts w:ascii="Arial" w:hAnsi="Arial" w:cs="Arial"/>
          <w:color w:val="000000"/>
          <w:sz w:val="25"/>
          <w:szCs w:val="25"/>
        </w:rPr>
      </w:pPr>
    </w:p>
    <w:tbl>
      <w:tblPr>
        <w:tblW w:w="7160" w:type="dxa"/>
        <w:tblInd w:w="1241" w:type="dxa"/>
        <w:tblLook w:val="04A0" w:firstRow="1" w:lastRow="0" w:firstColumn="1" w:lastColumn="0" w:noHBand="0" w:noVBand="1"/>
      </w:tblPr>
      <w:tblGrid>
        <w:gridCol w:w="1480"/>
        <w:gridCol w:w="1420"/>
        <w:gridCol w:w="1480"/>
        <w:gridCol w:w="1420"/>
        <w:gridCol w:w="1360"/>
      </w:tblGrid>
      <w:tr w:rsidR="001C1766" w:rsidRPr="001C1766" w14:paraId="1A9C7993" w14:textId="77777777" w:rsidTr="008D4D0F">
        <w:trPr>
          <w:trHeight w:val="345"/>
        </w:trPr>
        <w:tc>
          <w:tcPr>
            <w:tcW w:w="1480" w:type="dxa"/>
            <w:vMerge w:val="restart"/>
            <w:tcBorders>
              <w:top w:val="nil"/>
              <w:left w:val="nil"/>
              <w:bottom w:val="single" w:sz="12" w:space="0" w:color="000000"/>
              <w:right w:val="single" w:sz="12" w:space="0" w:color="auto"/>
            </w:tcBorders>
            <w:shd w:val="clear" w:color="auto" w:fill="auto"/>
            <w:vAlign w:val="bottom"/>
            <w:hideMark/>
          </w:tcPr>
          <w:p w14:paraId="4880F62C"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lang w:val="fr-FR"/>
              </w:rPr>
              <w:t> </w:t>
            </w:r>
          </w:p>
        </w:tc>
        <w:tc>
          <w:tcPr>
            <w:tcW w:w="4320" w:type="dxa"/>
            <w:gridSpan w:val="3"/>
            <w:tcBorders>
              <w:top w:val="single" w:sz="12" w:space="0" w:color="auto"/>
              <w:left w:val="nil"/>
              <w:bottom w:val="single" w:sz="8" w:space="0" w:color="auto"/>
              <w:right w:val="single" w:sz="8" w:space="0" w:color="000000"/>
            </w:tcBorders>
            <w:shd w:val="clear" w:color="000000" w:fill="99CCFF"/>
            <w:vAlign w:val="bottom"/>
            <w:hideMark/>
          </w:tcPr>
          <w:p w14:paraId="1670CC61" w14:textId="774A8E80" w:rsidR="001C1766" w:rsidRPr="001C1766" w:rsidRDefault="001C1766" w:rsidP="008D4D0F">
            <w:pPr>
              <w:jc w:val="center"/>
              <w:rPr>
                <w:rFonts w:ascii="Times New Roman" w:eastAsia="Times New Roman" w:hAnsi="Times New Roman" w:cs="Times New Roman"/>
                <w:b/>
                <w:bCs/>
                <w:color w:val="000000"/>
              </w:rPr>
            </w:pPr>
            <w:proofErr w:type="spellStart"/>
            <w:r w:rsidRPr="001C1766">
              <w:rPr>
                <w:rFonts w:ascii="Times New Roman" w:eastAsia="Times New Roman" w:hAnsi="Times New Roman" w:cs="Times New Roman"/>
                <w:b/>
                <w:bCs/>
                <w:color w:val="000000"/>
              </w:rPr>
              <w:t>Perioada</w:t>
            </w:r>
            <w:proofErr w:type="spellEnd"/>
            <w:r w:rsidRPr="001C1766">
              <w:rPr>
                <w:rFonts w:ascii="Times New Roman" w:eastAsia="Times New Roman" w:hAnsi="Times New Roman" w:cs="Times New Roman"/>
                <w:b/>
                <w:bCs/>
                <w:color w:val="000000"/>
              </w:rPr>
              <w:t xml:space="preserve"> de </w:t>
            </w:r>
            <w:proofErr w:type="spellStart"/>
            <w:r w:rsidRPr="001C1766">
              <w:rPr>
                <w:rFonts w:ascii="Times New Roman" w:eastAsia="Times New Roman" w:hAnsi="Times New Roman" w:cs="Times New Roman"/>
                <w:b/>
                <w:bCs/>
                <w:color w:val="000000"/>
              </w:rPr>
              <w:t>referin</w:t>
            </w:r>
            <w:r w:rsidR="00F76FD3">
              <w:rPr>
                <w:rFonts w:ascii="Times New Roman" w:eastAsia="Times New Roman" w:hAnsi="Times New Roman" w:cs="Times New Roman"/>
                <w:b/>
                <w:bCs/>
                <w:color w:val="000000"/>
              </w:rPr>
              <w:t>ț</w:t>
            </w:r>
            <w:r w:rsidRPr="001C1766">
              <w:rPr>
                <w:rFonts w:ascii="Times New Roman" w:eastAsia="Times New Roman" w:hAnsi="Times New Roman" w:cs="Times New Roman"/>
                <w:b/>
                <w:bCs/>
                <w:color w:val="000000"/>
              </w:rPr>
              <w:t>ă</w:t>
            </w:r>
            <w:proofErr w:type="spellEnd"/>
          </w:p>
        </w:tc>
        <w:tc>
          <w:tcPr>
            <w:tcW w:w="1360" w:type="dxa"/>
            <w:vMerge w:val="restart"/>
            <w:tcBorders>
              <w:top w:val="single" w:sz="12" w:space="0" w:color="auto"/>
              <w:left w:val="nil"/>
              <w:bottom w:val="single" w:sz="12" w:space="0" w:color="000000"/>
              <w:right w:val="single" w:sz="12" w:space="0" w:color="auto"/>
            </w:tcBorders>
            <w:shd w:val="clear" w:color="000000" w:fill="99CCFF"/>
            <w:vAlign w:val="bottom"/>
            <w:hideMark/>
          </w:tcPr>
          <w:p w14:paraId="005D6947" w14:textId="63D53615"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 xml:space="preserve">% de </w:t>
            </w:r>
            <w:proofErr w:type="spellStart"/>
            <w:r w:rsidRPr="001C1766">
              <w:rPr>
                <w:rFonts w:ascii="Times New Roman" w:eastAsia="Times New Roman" w:hAnsi="Times New Roman" w:cs="Times New Roman"/>
                <w:b/>
                <w:bCs/>
                <w:color w:val="000000"/>
              </w:rPr>
              <w:t>crestere</w:t>
            </w:r>
            <w:proofErr w:type="spellEnd"/>
            <w:r w:rsidRPr="001C1766">
              <w:rPr>
                <w:rFonts w:ascii="Times New Roman" w:eastAsia="Times New Roman" w:hAnsi="Times New Roman" w:cs="Times New Roman"/>
                <w:b/>
                <w:bCs/>
                <w:color w:val="000000"/>
              </w:rPr>
              <w:t xml:space="preserve"> </w:t>
            </w:r>
            <w:proofErr w:type="spellStart"/>
            <w:r w:rsidRPr="001C1766">
              <w:rPr>
                <w:rFonts w:ascii="Times New Roman" w:eastAsia="Times New Roman" w:hAnsi="Times New Roman" w:cs="Times New Roman"/>
                <w:b/>
                <w:bCs/>
                <w:color w:val="000000"/>
              </w:rPr>
              <w:t>în</w:t>
            </w:r>
            <w:proofErr w:type="spellEnd"/>
            <w:r w:rsidRPr="001C1766">
              <w:rPr>
                <w:rFonts w:ascii="Times New Roman" w:eastAsia="Times New Roman" w:hAnsi="Times New Roman" w:cs="Times New Roman"/>
                <w:b/>
                <w:bCs/>
                <w:color w:val="000000"/>
              </w:rPr>
              <w:t xml:space="preserve"> </w:t>
            </w:r>
            <w:proofErr w:type="spellStart"/>
            <w:r w:rsidRPr="001C1766">
              <w:rPr>
                <w:rFonts w:ascii="Times New Roman" w:eastAsia="Times New Roman" w:hAnsi="Times New Roman" w:cs="Times New Roman"/>
                <w:b/>
                <w:bCs/>
                <w:color w:val="000000"/>
              </w:rPr>
              <w:t>anul</w:t>
            </w:r>
            <w:proofErr w:type="spellEnd"/>
            <w:r w:rsidRPr="001C1766">
              <w:rPr>
                <w:rFonts w:ascii="Times New Roman" w:eastAsia="Times New Roman" w:hAnsi="Times New Roman" w:cs="Times New Roman"/>
                <w:b/>
                <w:bCs/>
                <w:color w:val="000000"/>
              </w:rPr>
              <w:t xml:space="preserve"> 2023 </w:t>
            </w:r>
            <w:proofErr w:type="spellStart"/>
            <w:r w:rsidRPr="001C1766">
              <w:rPr>
                <w:rFonts w:ascii="Times New Roman" w:eastAsia="Times New Roman" w:hAnsi="Times New Roman" w:cs="Times New Roman"/>
                <w:b/>
                <w:bCs/>
                <w:color w:val="000000"/>
              </w:rPr>
              <w:t>fa</w:t>
            </w:r>
            <w:r w:rsidR="00F76FD3">
              <w:rPr>
                <w:rFonts w:ascii="Times New Roman" w:eastAsia="Times New Roman" w:hAnsi="Times New Roman" w:cs="Times New Roman"/>
                <w:b/>
                <w:bCs/>
                <w:color w:val="000000"/>
              </w:rPr>
              <w:t>ț</w:t>
            </w:r>
            <w:r w:rsidRPr="001C1766">
              <w:rPr>
                <w:rFonts w:ascii="Times New Roman" w:eastAsia="Times New Roman" w:hAnsi="Times New Roman" w:cs="Times New Roman"/>
                <w:b/>
                <w:bCs/>
                <w:color w:val="000000"/>
              </w:rPr>
              <w:t>ă</w:t>
            </w:r>
            <w:proofErr w:type="spellEnd"/>
            <w:r w:rsidRPr="001C1766">
              <w:rPr>
                <w:rFonts w:ascii="Times New Roman" w:eastAsia="Times New Roman" w:hAnsi="Times New Roman" w:cs="Times New Roman"/>
                <w:b/>
                <w:bCs/>
                <w:color w:val="000000"/>
              </w:rPr>
              <w:t xml:space="preserve"> de 2021</w:t>
            </w:r>
          </w:p>
        </w:tc>
      </w:tr>
      <w:tr w:rsidR="001C1766" w:rsidRPr="001C1766" w14:paraId="7ECD9A7A" w14:textId="77777777" w:rsidTr="008D4D0F">
        <w:trPr>
          <w:trHeight w:val="1275"/>
        </w:trPr>
        <w:tc>
          <w:tcPr>
            <w:tcW w:w="1480" w:type="dxa"/>
            <w:vMerge/>
            <w:tcBorders>
              <w:top w:val="nil"/>
              <w:left w:val="nil"/>
              <w:bottom w:val="single" w:sz="12" w:space="0" w:color="000000"/>
              <w:right w:val="single" w:sz="12" w:space="0" w:color="auto"/>
            </w:tcBorders>
            <w:vAlign w:val="center"/>
            <w:hideMark/>
          </w:tcPr>
          <w:p w14:paraId="7FF0B964" w14:textId="77777777" w:rsidR="001C1766" w:rsidRPr="001C1766" w:rsidRDefault="001C1766" w:rsidP="008D4D0F">
            <w:pPr>
              <w:rPr>
                <w:rFonts w:ascii="Times New Roman" w:eastAsia="Times New Roman" w:hAnsi="Times New Roman" w:cs="Times New Roman"/>
                <w:b/>
                <w:bCs/>
                <w:color w:val="000000"/>
              </w:rPr>
            </w:pPr>
          </w:p>
        </w:tc>
        <w:tc>
          <w:tcPr>
            <w:tcW w:w="1420" w:type="dxa"/>
            <w:tcBorders>
              <w:top w:val="nil"/>
              <w:left w:val="nil"/>
              <w:bottom w:val="single" w:sz="12" w:space="0" w:color="auto"/>
              <w:right w:val="single" w:sz="8" w:space="0" w:color="auto"/>
            </w:tcBorders>
            <w:shd w:val="clear" w:color="000000" w:fill="99CCFF"/>
            <w:vAlign w:val="bottom"/>
            <w:hideMark/>
          </w:tcPr>
          <w:p w14:paraId="51053A5A"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 xml:space="preserve">de la 01.07.2021 </w:t>
            </w:r>
            <w:proofErr w:type="spellStart"/>
            <w:r w:rsidRPr="001C1766">
              <w:rPr>
                <w:rFonts w:ascii="Times New Roman" w:eastAsia="Times New Roman" w:hAnsi="Times New Roman" w:cs="Times New Roman"/>
                <w:b/>
                <w:bCs/>
                <w:color w:val="000000"/>
              </w:rPr>
              <w:t>pana</w:t>
            </w:r>
            <w:proofErr w:type="spellEnd"/>
            <w:r w:rsidRPr="001C1766">
              <w:rPr>
                <w:rFonts w:ascii="Times New Roman" w:eastAsia="Times New Roman" w:hAnsi="Times New Roman" w:cs="Times New Roman"/>
                <w:b/>
                <w:bCs/>
                <w:color w:val="000000"/>
              </w:rPr>
              <w:t xml:space="preserve"> la 31.03.2022</w:t>
            </w:r>
          </w:p>
        </w:tc>
        <w:tc>
          <w:tcPr>
            <w:tcW w:w="1480" w:type="dxa"/>
            <w:tcBorders>
              <w:top w:val="nil"/>
              <w:left w:val="nil"/>
              <w:bottom w:val="single" w:sz="12" w:space="0" w:color="auto"/>
              <w:right w:val="single" w:sz="8" w:space="0" w:color="auto"/>
            </w:tcBorders>
            <w:shd w:val="clear" w:color="000000" w:fill="99CCFF"/>
            <w:vAlign w:val="bottom"/>
            <w:hideMark/>
          </w:tcPr>
          <w:p w14:paraId="509C78DE"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lang w:val="fr-FR"/>
              </w:rPr>
              <w:t>de la 01.04.2022 pana la 30.06.2023</w:t>
            </w:r>
          </w:p>
        </w:tc>
        <w:tc>
          <w:tcPr>
            <w:tcW w:w="1420" w:type="dxa"/>
            <w:tcBorders>
              <w:top w:val="nil"/>
              <w:left w:val="nil"/>
              <w:bottom w:val="single" w:sz="12" w:space="0" w:color="auto"/>
              <w:right w:val="single" w:sz="8" w:space="0" w:color="auto"/>
            </w:tcBorders>
            <w:shd w:val="clear" w:color="000000" w:fill="99CCFF"/>
            <w:vAlign w:val="bottom"/>
            <w:hideMark/>
          </w:tcPr>
          <w:p w14:paraId="1DD5C540"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lang w:val="fr-FR"/>
              </w:rPr>
              <w:t>de la 01.07.2023</w:t>
            </w:r>
          </w:p>
        </w:tc>
        <w:tc>
          <w:tcPr>
            <w:tcW w:w="1360" w:type="dxa"/>
            <w:vMerge/>
            <w:tcBorders>
              <w:top w:val="single" w:sz="12" w:space="0" w:color="auto"/>
              <w:left w:val="nil"/>
              <w:bottom w:val="single" w:sz="12" w:space="0" w:color="000000"/>
              <w:right w:val="single" w:sz="12" w:space="0" w:color="auto"/>
            </w:tcBorders>
            <w:vAlign w:val="center"/>
            <w:hideMark/>
          </w:tcPr>
          <w:p w14:paraId="2CFCF19B" w14:textId="77777777" w:rsidR="001C1766" w:rsidRPr="001C1766" w:rsidRDefault="001C1766" w:rsidP="008D4D0F">
            <w:pPr>
              <w:rPr>
                <w:rFonts w:ascii="Times New Roman" w:eastAsia="Times New Roman" w:hAnsi="Times New Roman" w:cs="Times New Roman"/>
                <w:b/>
                <w:bCs/>
                <w:color w:val="000000"/>
              </w:rPr>
            </w:pPr>
          </w:p>
        </w:tc>
      </w:tr>
      <w:tr w:rsidR="001C1766" w:rsidRPr="001C1766" w14:paraId="5E018E73" w14:textId="77777777" w:rsidTr="008D4D0F">
        <w:trPr>
          <w:trHeight w:val="883"/>
        </w:trPr>
        <w:tc>
          <w:tcPr>
            <w:tcW w:w="1480" w:type="dxa"/>
            <w:tcBorders>
              <w:top w:val="nil"/>
              <w:left w:val="single" w:sz="12" w:space="0" w:color="auto"/>
              <w:bottom w:val="single" w:sz="8" w:space="0" w:color="auto"/>
              <w:right w:val="single" w:sz="8" w:space="0" w:color="auto"/>
            </w:tcBorders>
            <w:shd w:val="clear" w:color="auto" w:fill="auto"/>
            <w:vAlign w:val="bottom"/>
            <w:hideMark/>
          </w:tcPr>
          <w:p w14:paraId="30AC2BFD" w14:textId="77777777" w:rsidR="001C1766" w:rsidRPr="001C1766" w:rsidRDefault="001C1766" w:rsidP="008D4D0F">
            <w:pPr>
              <w:jc w:val="center"/>
              <w:rPr>
                <w:rFonts w:ascii="Times New Roman" w:eastAsia="Times New Roman" w:hAnsi="Times New Roman" w:cs="Times New Roman"/>
                <w:b/>
                <w:bCs/>
                <w:color w:val="000000"/>
              </w:rPr>
            </w:pPr>
            <w:proofErr w:type="spellStart"/>
            <w:r w:rsidRPr="001C1766">
              <w:rPr>
                <w:rFonts w:ascii="Times New Roman" w:eastAsia="Times New Roman" w:hAnsi="Times New Roman" w:cs="Times New Roman"/>
                <w:b/>
                <w:bCs/>
                <w:color w:val="000000"/>
              </w:rPr>
              <w:t>Valoare</w:t>
            </w:r>
            <w:proofErr w:type="spellEnd"/>
            <w:r w:rsidRPr="001C1766">
              <w:rPr>
                <w:rFonts w:ascii="Times New Roman" w:eastAsia="Times New Roman" w:hAnsi="Times New Roman" w:cs="Times New Roman"/>
                <w:b/>
                <w:bCs/>
                <w:color w:val="000000"/>
              </w:rPr>
              <w:t xml:space="preserve"> </w:t>
            </w:r>
            <w:proofErr w:type="spellStart"/>
            <w:r w:rsidRPr="001C1766">
              <w:rPr>
                <w:rFonts w:ascii="Times New Roman" w:eastAsia="Times New Roman" w:hAnsi="Times New Roman" w:cs="Times New Roman"/>
                <w:b/>
                <w:bCs/>
                <w:color w:val="000000"/>
              </w:rPr>
              <w:t>punct</w:t>
            </w:r>
            <w:proofErr w:type="spellEnd"/>
            <w:r w:rsidRPr="001C1766">
              <w:rPr>
                <w:rFonts w:ascii="Times New Roman" w:eastAsia="Times New Roman" w:hAnsi="Times New Roman" w:cs="Times New Roman"/>
                <w:b/>
                <w:bCs/>
                <w:color w:val="000000"/>
              </w:rPr>
              <w:t xml:space="preserve"> "per capita"</w:t>
            </w:r>
          </w:p>
        </w:tc>
        <w:tc>
          <w:tcPr>
            <w:tcW w:w="1420" w:type="dxa"/>
            <w:tcBorders>
              <w:top w:val="nil"/>
              <w:left w:val="nil"/>
              <w:bottom w:val="single" w:sz="8" w:space="0" w:color="auto"/>
              <w:right w:val="single" w:sz="8" w:space="0" w:color="auto"/>
            </w:tcBorders>
            <w:shd w:val="clear" w:color="auto" w:fill="auto"/>
            <w:vAlign w:val="bottom"/>
            <w:hideMark/>
          </w:tcPr>
          <w:p w14:paraId="58205184"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8,50 lei</w:t>
            </w:r>
          </w:p>
        </w:tc>
        <w:tc>
          <w:tcPr>
            <w:tcW w:w="1480" w:type="dxa"/>
            <w:tcBorders>
              <w:top w:val="nil"/>
              <w:left w:val="nil"/>
              <w:bottom w:val="single" w:sz="8" w:space="0" w:color="auto"/>
              <w:right w:val="single" w:sz="8" w:space="0" w:color="auto"/>
            </w:tcBorders>
            <w:shd w:val="clear" w:color="auto" w:fill="auto"/>
            <w:vAlign w:val="bottom"/>
            <w:hideMark/>
          </w:tcPr>
          <w:p w14:paraId="6AE40F2A"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lang w:val="fr-FR"/>
              </w:rPr>
              <w:t>10,00 lei</w:t>
            </w:r>
          </w:p>
        </w:tc>
        <w:tc>
          <w:tcPr>
            <w:tcW w:w="1420" w:type="dxa"/>
            <w:tcBorders>
              <w:top w:val="nil"/>
              <w:left w:val="nil"/>
              <w:bottom w:val="single" w:sz="8" w:space="0" w:color="auto"/>
              <w:right w:val="single" w:sz="8" w:space="0" w:color="auto"/>
            </w:tcBorders>
            <w:shd w:val="clear" w:color="auto" w:fill="auto"/>
            <w:vAlign w:val="bottom"/>
            <w:hideMark/>
          </w:tcPr>
          <w:p w14:paraId="4A26B2C5"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lang w:val="fr-FR"/>
              </w:rPr>
              <w:t>12,00 lei</w:t>
            </w:r>
          </w:p>
        </w:tc>
        <w:tc>
          <w:tcPr>
            <w:tcW w:w="1360" w:type="dxa"/>
            <w:tcBorders>
              <w:top w:val="nil"/>
              <w:left w:val="nil"/>
              <w:bottom w:val="single" w:sz="8" w:space="0" w:color="auto"/>
              <w:right w:val="single" w:sz="12" w:space="0" w:color="auto"/>
            </w:tcBorders>
            <w:shd w:val="clear" w:color="auto" w:fill="auto"/>
            <w:vAlign w:val="bottom"/>
            <w:hideMark/>
          </w:tcPr>
          <w:p w14:paraId="49A51ACA"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41,00%</w:t>
            </w:r>
          </w:p>
        </w:tc>
      </w:tr>
      <w:tr w:rsidR="001C1766" w:rsidRPr="001C1766" w14:paraId="3495C119" w14:textId="77777777" w:rsidTr="008D4D0F">
        <w:trPr>
          <w:trHeight w:val="1118"/>
        </w:trPr>
        <w:tc>
          <w:tcPr>
            <w:tcW w:w="1480" w:type="dxa"/>
            <w:tcBorders>
              <w:top w:val="nil"/>
              <w:left w:val="single" w:sz="12" w:space="0" w:color="auto"/>
              <w:bottom w:val="single" w:sz="12" w:space="0" w:color="auto"/>
              <w:right w:val="single" w:sz="8" w:space="0" w:color="auto"/>
            </w:tcBorders>
            <w:shd w:val="clear" w:color="auto" w:fill="auto"/>
            <w:vAlign w:val="bottom"/>
            <w:hideMark/>
          </w:tcPr>
          <w:p w14:paraId="7CC2AE29" w14:textId="77777777" w:rsidR="001C1766" w:rsidRPr="001C1766" w:rsidRDefault="001C1766" w:rsidP="008D4D0F">
            <w:pPr>
              <w:jc w:val="center"/>
              <w:rPr>
                <w:rFonts w:ascii="Times New Roman" w:eastAsia="Times New Roman" w:hAnsi="Times New Roman" w:cs="Times New Roman"/>
                <w:b/>
                <w:bCs/>
                <w:color w:val="000000"/>
              </w:rPr>
            </w:pPr>
            <w:proofErr w:type="spellStart"/>
            <w:r w:rsidRPr="001C1766">
              <w:rPr>
                <w:rFonts w:ascii="Times New Roman" w:eastAsia="Times New Roman" w:hAnsi="Times New Roman" w:cs="Times New Roman"/>
                <w:b/>
                <w:bCs/>
                <w:color w:val="000000"/>
              </w:rPr>
              <w:t>Valoare</w:t>
            </w:r>
            <w:proofErr w:type="spellEnd"/>
            <w:r w:rsidRPr="001C1766">
              <w:rPr>
                <w:rFonts w:ascii="Times New Roman" w:eastAsia="Times New Roman" w:hAnsi="Times New Roman" w:cs="Times New Roman"/>
                <w:b/>
                <w:bCs/>
                <w:color w:val="000000"/>
              </w:rPr>
              <w:t xml:space="preserve"> </w:t>
            </w:r>
            <w:proofErr w:type="spellStart"/>
            <w:r w:rsidRPr="001C1766">
              <w:rPr>
                <w:rFonts w:ascii="Times New Roman" w:eastAsia="Times New Roman" w:hAnsi="Times New Roman" w:cs="Times New Roman"/>
                <w:b/>
                <w:bCs/>
                <w:color w:val="000000"/>
              </w:rPr>
              <w:t>punct</w:t>
            </w:r>
            <w:proofErr w:type="spellEnd"/>
            <w:r w:rsidRPr="001C1766">
              <w:rPr>
                <w:rFonts w:ascii="Times New Roman" w:eastAsia="Times New Roman" w:hAnsi="Times New Roman" w:cs="Times New Roman"/>
                <w:b/>
                <w:bCs/>
                <w:color w:val="000000"/>
              </w:rPr>
              <w:t xml:space="preserve"> pe </w:t>
            </w:r>
            <w:proofErr w:type="spellStart"/>
            <w:r w:rsidRPr="001C1766">
              <w:rPr>
                <w:rFonts w:ascii="Times New Roman" w:eastAsia="Times New Roman" w:hAnsi="Times New Roman" w:cs="Times New Roman"/>
                <w:b/>
                <w:bCs/>
                <w:color w:val="000000"/>
              </w:rPr>
              <w:t>serviciu</w:t>
            </w:r>
            <w:proofErr w:type="spellEnd"/>
            <w:r w:rsidRPr="001C1766">
              <w:rPr>
                <w:rFonts w:ascii="Times New Roman" w:eastAsia="Times New Roman" w:hAnsi="Times New Roman" w:cs="Times New Roman"/>
                <w:b/>
                <w:bCs/>
                <w:color w:val="000000"/>
              </w:rPr>
              <w:t xml:space="preserve"> medical</w:t>
            </w:r>
          </w:p>
        </w:tc>
        <w:tc>
          <w:tcPr>
            <w:tcW w:w="1420" w:type="dxa"/>
            <w:tcBorders>
              <w:top w:val="nil"/>
              <w:left w:val="nil"/>
              <w:bottom w:val="single" w:sz="12" w:space="0" w:color="auto"/>
              <w:right w:val="single" w:sz="8" w:space="0" w:color="auto"/>
            </w:tcBorders>
            <w:shd w:val="clear" w:color="auto" w:fill="auto"/>
            <w:vAlign w:val="bottom"/>
            <w:hideMark/>
          </w:tcPr>
          <w:p w14:paraId="53A059AC"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3,50 lei</w:t>
            </w:r>
          </w:p>
        </w:tc>
        <w:tc>
          <w:tcPr>
            <w:tcW w:w="1480" w:type="dxa"/>
            <w:tcBorders>
              <w:top w:val="nil"/>
              <w:left w:val="nil"/>
              <w:bottom w:val="single" w:sz="12" w:space="0" w:color="auto"/>
              <w:right w:val="single" w:sz="8" w:space="0" w:color="auto"/>
            </w:tcBorders>
            <w:shd w:val="clear" w:color="auto" w:fill="auto"/>
            <w:vAlign w:val="bottom"/>
            <w:hideMark/>
          </w:tcPr>
          <w:p w14:paraId="499D0236"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lang w:val="fr-FR"/>
              </w:rPr>
              <w:t>4,00 lei</w:t>
            </w:r>
          </w:p>
        </w:tc>
        <w:tc>
          <w:tcPr>
            <w:tcW w:w="1420" w:type="dxa"/>
            <w:tcBorders>
              <w:top w:val="nil"/>
              <w:left w:val="nil"/>
              <w:bottom w:val="single" w:sz="12" w:space="0" w:color="auto"/>
              <w:right w:val="single" w:sz="8" w:space="0" w:color="auto"/>
            </w:tcBorders>
            <w:shd w:val="clear" w:color="auto" w:fill="auto"/>
            <w:vAlign w:val="bottom"/>
            <w:hideMark/>
          </w:tcPr>
          <w:p w14:paraId="276AAC95"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lang w:val="fr-FR"/>
              </w:rPr>
              <w:t>8,00 lei</w:t>
            </w:r>
          </w:p>
        </w:tc>
        <w:tc>
          <w:tcPr>
            <w:tcW w:w="1360" w:type="dxa"/>
            <w:tcBorders>
              <w:top w:val="nil"/>
              <w:left w:val="nil"/>
              <w:bottom w:val="single" w:sz="12" w:space="0" w:color="auto"/>
              <w:right w:val="single" w:sz="12" w:space="0" w:color="auto"/>
            </w:tcBorders>
            <w:shd w:val="clear" w:color="auto" w:fill="auto"/>
            <w:vAlign w:val="bottom"/>
            <w:hideMark/>
          </w:tcPr>
          <w:p w14:paraId="426B973C" w14:textId="77777777" w:rsidR="001C1766" w:rsidRPr="001C1766" w:rsidRDefault="001C1766" w:rsidP="008D4D0F">
            <w:pPr>
              <w:jc w:val="center"/>
              <w:rPr>
                <w:rFonts w:ascii="Times New Roman" w:eastAsia="Times New Roman" w:hAnsi="Times New Roman" w:cs="Times New Roman"/>
                <w:b/>
                <w:bCs/>
                <w:color w:val="000000"/>
              </w:rPr>
            </w:pPr>
            <w:r w:rsidRPr="001C1766">
              <w:rPr>
                <w:rFonts w:ascii="Times New Roman" w:eastAsia="Times New Roman" w:hAnsi="Times New Roman" w:cs="Times New Roman"/>
                <w:b/>
                <w:bCs/>
                <w:color w:val="000000"/>
              </w:rPr>
              <w:t>129,00%</w:t>
            </w:r>
          </w:p>
        </w:tc>
      </w:tr>
    </w:tbl>
    <w:p w14:paraId="701DAFED" w14:textId="77777777" w:rsidR="001C1766" w:rsidRPr="001C1766" w:rsidRDefault="001C1766" w:rsidP="001C1766">
      <w:pPr>
        <w:spacing w:line="360" w:lineRule="exact"/>
        <w:ind w:firstLine="720"/>
        <w:jc w:val="both"/>
        <w:rPr>
          <w:rFonts w:ascii="Times New Roman" w:hAnsi="Times New Roman" w:cs="Times New Roman"/>
          <w:color w:val="000000"/>
          <w:sz w:val="25"/>
          <w:szCs w:val="25"/>
        </w:rPr>
      </w:pPr>
    </w:p>
    <w:p w14:paraId="3DF2FAC1" w14:textId="608ABBD5" w:rsidR="001C1766" w:rsidRPr="001C1766" w:rsidRDefault="001C1766" w:rsidP="001C1766">
      <w:pPr>
        <w:spacing w:after="0" w:line="240" w:lineRule="auto"/>
        <w:ind w:firstLine="720"/>
        <w:jc w:val="both"/>
        <w:rPr>
          <w:rFonts w:ascii="Times New Roman" w:hAnsi="Times New Roman" w:cs="Times New Roman"/>
          <w:color w:val="000000"/>
          <w:sz w:val="24"/>
          <w:szCs w:val="24"/>
          <w:lang w:val="ro-RO"/>
        </w:rPr>
      </w:pPr>
      <w:r w:rsidRPr="001C1766">
        <w:rPr>
          <w:rFonts w:ascii="Times New Roman" w:hAnsi="Times New Roman" w:cs="Times New Roman"/>
          <w:b/>
          <w:bCs/>
          <w:i/>
          <w:iCs/>
          <w:sz w:val="24"/>
          <w:szCs w:val="24"/>
          <w:lang w:val="ro-RO"/>
        </w:rPr>
        <w:t xml:space="preserve"> </w:t>
      </w:r>
      <w:r w:rsidRPr="001C1766">
        <w:rPr>
          <w:rFonts w:ascii="Times New Roman" w:hAnsi="Times New Roman" w:cs="Times New Roman"/>
          <w:b/>
          <w:bCs/>
          <w:sz w:val="24"/>
          <w:szCs w:val="24"/>
          <w:lang w:val="ro-RO"/>
        </w:rPr>
        <w:t>În</w:t>
      </w:r>
      <w:r w:rsidRPr="001C1766">
        <w:rPr>
          <w:rFonts w:ascii="Times New Roman" w:hAnsi="Times New Roman" w:cs="Times New Roman"/>
          <w:b/>
          <w:bCs/>
          <w:i/>
          <w:iCs/>
          <w:sz w:val="24"/>
          <w:szCs w:val="24"/>
          <w:lang w:val="ro-RO"/>
        </w:rPr>
        <w:t xml:space="preserve"> </w:t>
      </w:r>
      <w:r w:rsidRPr="001C1766">
        <w:rPr>
          <w:rFonts w:ascii="Times New Roman" w:hAnsi="Times New Roman" w:cs="Times New Roman"/>
          <w:b/>
          <w:bCs/>
          <w:color w:val="000000"/>
          <w:sz w:val="24"/>
          <w:szCs w:val="24"/>
          <w:lang w:val="ro-RO"/>
        </w:rPr>
        <w:t>vederea stimulării medicilor de familie</w:t>
      </w:r>
      <w:r w:rsidRPr="001C1766">
        <w:rPr>
          <w:rFonts w:ascii="Times New Roman" w:hAnsi="Times New Roman" w:cs="Times New Roman"/>
          <w:color w:val="000000"/>
          <w:sz w:val="24"/>
          <w:szCs w:val="24"/>
          <w:lang w:val="ro-RO"/>
        </w:rPr>
        <w:t xml:space="preserve"> care-si desfă</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 xml:space="preserve">oară activitatea în mediul rural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în localită</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ile urbane cu sub 10.000 de locuitori, în zone cu condi</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 xml:space="preserve">ii deosebite de munca, CAS Covasna în conformitate cu prevederile Contractului-cadru </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 xml:space="preserve">i a normelor de aplicare a acestuia în anul 2023, a analizat posibilitatea încadrării cabinetelor medicale în criteriile stabilite prin </w:t>
      </w:r>
      <w:r w:rsidRPr="001C1766">
        <w:rPr>
          <w:rFonts w:ascii="Times New Roman" w:hAnsi="Times New Roman" w:cs="Times New Roman"/>
          <w:b/>
          <w:bCs/>
          <w:color w:val="000000"/>
          <w:sz w:val="24"/>
          <w:szCs w:val="24"/>
          <w:lang w:val="ro-RO"/>
        </w:rPr>
        <w:t>Ordinul nr.772/379/2016</w:t>
      </w:r>
      <w:r w:rsidRPr="001C1766">
        <w:rPr>
          <w:rFonts w:ascii="Times New Roman" w:hAnsi="Times New Roman" w:cs="Times New Roman"/>
          <w:color w:val="000000"/>
          <w:sz w:val="24"/>
          <w:szCs w:val="24"/>
          <w:lang w:val="ro-RO"/>
        </w:rPr>
        <w:t xml:space="preserve"> ce permite acordarea de sporuri în func</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ie de condi</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iile în care î</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i desfă</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oară activitatea.</w:t>
      </w:r>
    </w:p>
    <w:p w14:paraId="2D8A8812" w14:textId="77777777" w:rsidR="001C1766" w:rsidRPr="001C1766" w:rsidRDefault="001C1766" w:rsidP="001C1766">
      <w:pPr>
        <w:spacing w:after="0" w:line="240" w:lineRule="auto"/>
        <w:ind w:firstLine="720"/>
        <w:jc w:val="both"/>
        <w:rPr>
          <w:rFonts w:ascii="Times New Roman" w:hAnsi="Times New Roman" w:cs="Times New Roman"/>
          <w:color w:val="000000"/>
          <w:sz w:val="24"/>
          <w:szCs w:val="24"/>
          <w:lang w:val="ro-RO"/>
        </w:rPr>
      </w:pPr>
    </w:p>
    <w:p w14:paraId="3692D8BB" w14:textId="32F259EA" w:rsidR="001C1766" w:rsidRPr="001C1766" w:rsidRDefault="001C1766" w:rsidP="001C1766">
      <w:pPr>
        <w:spacing w:after="0" w:line="240" w:lineRule="auto"/>
        <w:ind w:firstLine="720"/>
        <w:jc w:val="both"/>
        <w:rPr>
          <w:rFonts w:ascii="Times New Roman" w:hAnsi="Times New Roman" w:cs="Times New Roman"/>
          <w:color w:val="000000"/>
          <w:sz w:val="24"/>
          <w:szCs w:val="24"/>
          <w:lang w:val="ro-RO"/>
        </w:rPr>
      </w:pPr>
      <w:r w:rsidRPr="001C1766">
        <w:rPr>
          <w:rFonts w:ascii="Times New Roman" w:hAnsi="Times New Roman" w:cs="Times New Roman"/>
          <w:color w:val="000000"/>
          <w:sz w:val="24"/>
          <w:szCs w:val="24"/>
          <w:lang w:val="ro-RO"/>
        </w:rPr>
        <w:t>Procentul de majorare acordat cabinetelor medicale din asistenta medicala primara, în func</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ie de condi</w:t>
      </w:r>
      <w:r w:rsidR="00F76FD3">
        <w:rPr>
          <w:rFonts w:ascii="Times New Roman" w:hAnsi="Times New Roman" w:cs="Times New Roman"/>
          <w:color w:val="000000"/>
          <w:sz w:val="24"/>
          <w:szCs w:val="24"/>
          <w:lang w:val="ro-RO"/>
        </w:rPr>
        <w:t>ț</w:t>
      </w:r>
      <w:r w:rsidRPr="001C1766">
        <w:rPr>
          <w:rFonts w:ascii="Times New Roman" w:hAnsi="Times New Roman" w:cs="Times New Roman"/>
          <w:color w:val="000000"/>
          <w:sz w:val="24"/>
          <w:szCs w:val="24"/>
          <w:lang w:val="ro-RO"/>
        </w:rPr>
        <w:t>iile în care î</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 xml:space="preserve">i </w:t>
      </w:r>
      <w:proofErr w:type="spellStart"/>
      <w:r w:rsidRPr="001C1766">
        <w:rPr>
          <w:rFonts w:ascii="Times New Roman" w:hAnsi="Times New Roman" w:cs="Times New Roman"/>
          <w:color w:val="000000"/>
          <w:sz w:val="24"/>
          <w:szCs w:val="24"/>
          <w:lang w:val="ro-RO"/>
        </w:rPr>
        <w:t>desfa</w:t>
      </w:r>
      <w:r w:rsidR="00F76FD3">
        <w:rPr>
          <w:rFonts w:ascii="Times New Roman" w:hAnsi="Times New Roman" w:cs="Times New Roman"/>
          <w:color w:val="000000"/>
          <w:sz w:val="24"/>
          <w:szCs w:val="24"/>
          <w:lang w:val="ro-RO"/>
        </w:rPr>
        <w:t>ș</w:t>
      </w:r>
      <w:r w:rsidRPr="001C1766">
        <w:rPr>
          <w:rFonts w:ascii="Times New Roman" w:hAnsi="Times New Roman" w:cs="Times New Roman"/>
          <w:color w:val="000000"/>
          <w:sz w:val="24"/>
          <w:szCs w:val="24"/>
          <w:lang w:val="ro-RO"/>
        </w:rPr>
        <w:t>oară</w:t>
      </w:r>
      <w:proofErr w:type="spellEnd"/>
      <w:r w:rsidRPr="001C1766">
        <w:rPr>
          <w:rFonts w:ascii="Times New Roman" w:hAnsi="Times New Roman" w:cs="Times New Roman"/>
          <w:color w:val="000000"/>
          <w:sz w:val="24"/>
          <w:szCs w:val="24"/>
          <w:lang w:val="ro-RO"/>
        </w:rPr>
        <w:t xml:space="preserve"> activitatea, pentru anul 2023 se prezintă astfel :</w:t>
      </w:r>
    </w:p>
    <w:p w14:paraId="3A914EA2" w14:textId="77777777" w:rsidR="001C1766" w:rsidRPr="001C1766" w:rsidRDefault="001C1766" w:rsidP="001C1766">
      <w:pPr>
        <w:spacing w:after="0" w:line="240" w:lineRule="auto"/>
        <w:ind w:firstLine="720"/>
        <w:jc w:val="both"/>
        <w:rPr>
          <w:rFonts w:ascii="Times New Roman" w:hAnsi="Times New Roman" w:cs="Times New Roman"/>
          <w:color w:val="000000"/>
          <w:sz w:val="24"/>
          <w:szCs w:val="24"/>
          <w:lang w:val="ro-RO"/>
        </w:rPr>
      </w:pPr>
    </w:p>
    <w:p w14:paraId="73826860" w14:textId="77777777" w:rsidR="001C1766" w:rsidRDefault="001C1766" w:rsidP="001C1766">
      <w:pPr>
        <w:ind w:firstLine="720"/>
        <w:jc w:val="both"/>
        <w:rPr>
          <w:rFonts w:ascii="Arial" w:hAnsi="Arial" w:cs="Arial"/>
          <w:color w:val="000000"/>
          <w:sz w:val="2"/>
          <w:szCs w:val="2"/>
        </w:rPr>
      </w:pPr>
    </w:p>
    <w:tbl>
      <w:tblPr>
        <w:tblpPr w:leftFromText="180" w:rightFromText="180" w:vertAnchor="text"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3506"/>
      </w:tblGrid>
      <w:tr w:rsidR="00B30EF7" w14:paraId="4622F61E" w14:textId="77777777" w:rsidTr="00B30EF7">
        <w:tc>
          <w:tcPr>
            <w:tcW w:w="2223" w:type="dxa"/>
            <w:tcBorders>
              <w:top w:val="single" w:sz="18" w:space="0" w:color="auto"/>
              <w:left w:val="single" w:sz="18" w:space="0" w:color="auto"/>
              <w:bottom w:val="single" w:sz="18" w:space="0" w:color="auto"/>
              <w:right w:val="single" w:sz="8" w:space="0" w:color="auto"/>
            </w:tcBorders>
            <w:shd w:val="clear" w:color="auto" w:fill="99CCFF"/>
            <w:vAlign w:val="center"/>
          </w:tcPr>
          <w:p w14:paraId="5B438440" w14:textId="77777777" w:rsidR="00B30EF7" w:rsidRDefault="00B30EF7" w:rsidP="00B30EF7">
            <w:pPr>
              <w:jc w:val="center"/>
              <w:rPr>
                <w:rFonts w:ascii="Arial" w:hAnsi="Arial" w:cs="Arial"/>
                <w:b/>
                <w:bCs/>
                <w:lang w:eastAsia="ro-RO"/>
              </w:rPr>
            </w:pPr>
            <w:r>
              <w:rPr>
                <w:rFonts w:ascii="Arial" w:hAnsi="Arial" w:cs="Arial"/>
                <w:b/>
                <w:bCs/>
                <w:lang w:eastAsia="ro-RO"/>
              </w:rPr>
              <w:t xml:space="preserve">Spor </w:t>
            </w:r>
            <w:proofErr w:type="spellStart"/>
            <w:r>
              <w:rPr>
                <w:rFonts w:ascii="Arial" w:hAnsi="Arial" w:cs="Arial"/>
                <w:b/>
                <w:bCs/>
                <w:lang w:eastAsia="ro-RO"/>
              </w:rPr>
              <w:t>acordat</w:t>
            </w:r>
            <w:proofErr w:type="spellEnd"/>
          </w:p>
        </w:tc>
        <w:tc>
          <w:tcPr>
            <w:tcW w:w="3506" w:type="dxa"/>
            <w:tcBorders>
              <w:top w:val="single" w:sz="18" w:space="0" w:color="auto"/>
              <w:left w:val="single" w:sz="8" w:space="0" w:color="auto"/>
              <w:bottom w:val="single" w:sz="18" w:space="0" w:color="auto"/>
              <w:right w:val="single" w:sz="18" w:space="0" w:color="auto"/>
            </w:tcBorders>
            <w:shd w:val="clear" w:color="auto" w:fill="99CCFF"/>
            <w:vAlign w:val="center"/>
          </w:tcPr>
          <w:p w14:paraId="483576FF" w14:textId="77777777" w:rsidR="00B30EF7" w:rsidRDefault="00B30EF7" w:rsidP="00B30EF7">
            <w:pPr>
              <w:jc w:val="center"/>
              <w:rPr>
                <w:rFonts w:ascii="Arial" w:hAnsi="Arial" w:cs="Arial"/>
                <w:b/>
                <w:bCs/>
                <w:lang w:eastAsia="ro-RO"/>
              </w:rPr>
            </w:pPr>
            <w:r>
              <w:rPr>
                <w:rFonts w:ascii="Arial" w:hAnsi="Arial" w:cs="Arial"/>
                <w:b/>
                <w:bCs/>
                <w:lang w:eastAsia="ro-RO"/>
              </w:rPr>
              <w:t xml:space="preserve">Nr. </w:t>
            </w:r>
            <w:proofErr w:type="spellStart"/>
            <w:r>
              <w:rPr>
                <w:rFonts w:ascii="Arial" w:hAnsi="Arial" w:cs="Arial"/>
                <w:b/>
                <w:bCs/>
                <w:lang w:eastAsia="ro-RO"/>
              </w:rPr>
              <w:t>Cabinete</w:t>
            </w:r>
            <w:proofErr w:type="spellEnd"/>
            <w:r>
              <w:rPr>
                <w:rFonts w:ascii="Arial" w:hAnsi="Arial" w:cs="Arial"/>
                <w:b/>
                <w:bCs/>
                <w:lang w:eastAsia="ro-RO"/>
              </w:rPr>
              <w:t>/</w:t>
            </w:r>
            <w:proofErr w:type="spellStart"/>
            <w:r>
              <w:rPr>
                <w:rFonts w:ascii="Arial" w:hAnsi="Arial" w:cs="Arial"/>
                <w:b/>
                <w:bCs/>
                <w:lang w:eastAsia="ro-RO"/>
              </w:rPr>
              <w:t>puncte</w:t>
            </w:r>
            <w:proofErr w:type="spellEnd"/>
            <w:r>
              <w:rPr>
                <w:rFonts w:ascii="Arial" w:hAnsi="Arial" w:cs="Arial"/>
                <w:b/>
                <w:bCs/>
                <w:lang w:eastAsia="ro-RO"/>
              </w:rPr>
              <w:t xml:space="preserve"> de </w:t>
            </w:r>
            <w:proofErr w:type="spellStart"/>
            <w:r>
              <w:rPr>
                <w:rFonts w:ascii="Arial" w:hAnsi="Arial" w:cs="Arial"/>
                <w:b/>
                <w:bCs/>
                <w:lang w:eastAsia="ro-RO"/>
              </w:rPr>
              <w:t>lucru</w:t>
            </w:r>
            <w:proofErr w:type="spellEnd"/>
          </w:p>
        </w:tc>
      </w:tr>
      <w:tr w:rsidR="00B30EF7" w14:paraId="162128AB" w14:textId="77777777" w:rsidTr="00B30EF7">
        <w:trPr>
          <w:trHeight w:val="260"/>
        </w:trPr>
        <w:tc>
          <w:tcPr>
            <w:tcW w:w="2223" w:type="dxa"/>
            <w:tcBorders>
              <w:top w:val="single" w:sz="18" w:space="0" w:color="auto"/>
              <w:left w:val="single" w:sz="18" w:space="0" w:color="auto"/>
            </w:tcBorders>
            <w:vAlign w:val="center"/>
          </w:tcPr>
          <w:p w14:paraId="4648C2CD" w14:textId="77777777" w:rsidR="00B30EF7" w:rsidRDefault="00B30EF7" w:rsidP="00B30EF7">
            <w:pPr>
              <w:jc w:val="center"/>
              <w:rPr>
                <w:rFonts w:ascii="Arial" w:hAnsi="Arial" w:cs="Arial"/>
                <w:b/>
                <w:bCs/>
                <w:lang w:eastAsia="ro-RO"/>
              </w:rPr>
            </w:pPr>
            <w:r>
              <w:rPr>
                <w:rFonts w:ascii="Arial" w:hAnsi="Arial" w:cs="Arial"/>
                <w:b/>
                <w:bCs/>
                <w:lang w:eastAsia="ro-RO"/>
              </w:rPr>
              <w:t>&lt;=10%</w:t>
            </w:r>
          </w:p>
        </w:tc>
        <w:tc>
          <w:tcPr>
            <w:tcW w:w="3506" w:type="dxa"/>
            <w:tcBorders>
              <w:top w:val="single" w:sz="18" w:space="0" w:color="auto"/>
              <w:right w:val="single" w:sz="18" w:space="0" w:color="auto"/>
            </w:tcBorders>
            <w:vAlign w:val="center"/>
          </w:tcPr>
          <w:p w14:paraId="70660D82" w14:textId="77777777" w:rsidR="00B30EF7" w:rsidRDefault="00B30EF7" w:rsidP="00B30EF7">
            <w:pPr>
              <w:jc w:val="center"/>
              <w:rPr>
                <w:rFonts w:ascii="Arial" w:hAnsi="Arial" w:cs="Arial"/>
                <w:b/>
                <w:bCs/>
                <w:lang w:eastAsia="ro-RO"/>
              </w:rPr>
            </w:pPr>
            <w:r>
              <w:rPr>
                <w:rFonts w:ascii="Arial" w:hAnsi="Arial" w:cs="Arial"/>
                <w:b/>
                <w:bCs/>
                <w:lang w:eastAsia="ro-RO"/>
              </w:rPr>
              <w:t>27</w:t>
            </w:r>
          </w:p>
        </w:tc>
      </w:tr>
      <w:tr w:rsidR="00B30EF7" w14:paraId="6B32D5B1" w14:textId="77777777" w:rsidTr="00B30EF7">
        <w:trPr>
          <w:trHeight w:val="342"/>
        </w:trPr>
        <w:tc>
          <w:tcPr>
            <w:tcW w:w="2223" w:type="dxa"/>
            <w:tcBorders>
              <w:left w:val="single" w:sz="18" w:space="0" w:color="auto"/>
            </w:tcBorders>
            <w:vAlign w:val="center"/>
          </w:tcPr>
          <w:p w14:paraId="1121E617" w14:textId="77777777" w:rsidR="00B30EF7" w:rsidRDefault="00B30EF7" w:rsidP="00B30EF7">
            <w:pPr>
              <w:jc w:val="center"/>
              <w:rPr>
                <w:rFonts w:ascii="Arial" w:hAnsi="Arial" w:cs="Arial"/>
                <w:b/>
                <w:bCs/>
                <w:lang w:eastAsia="ro-RO"/>
              </w:rPr>
            </w:pPr>
            <w:r>
              <w:rPr>
                <w:rFonts w:ascii="Arial" w:hAnsi="Arial" w:cs="Arial"/>
                <w:b/>
                <w:bCs/>
                <w:lang w:eastAsia="ro-RO"/>
              </w:rPr>
              <w:t>11%-20%</w:t>
            </w:r>
          </w:p>
        </w:tc>
        <w:tc>
          <w:tcPr>
            <w:tcW w:w="3506" w:type="dxa"/>
            <w:tcBorders>
              <w:right w:val="single" w:sz="18" w:space="0" w:color="auto"/>
            </w:tcBorders>
            <w:vAlign w:val="center"/>
          </w:tcPr>
          <w:p w14:paraId="5C84BC26" w14:textId="77777777" w:rsidR="00B30EF7" w:rsidRDefault="00B30EF7" w:rsidP="00B30EF7">
            <w:pPr>
              <w:jc w:val="center"/>
              <w:rPr>
                <w:rFonts w:ascii="Arial" w:hAnsi="Arial" w:cs="Arial"/>
                <w:b/>
                <w:bCs/>
                <w:lang w:eastAsia="ro-RO"/>
              </w:rPr>
            </w:pPr>
            <w:r>
              <w:rPr>
                <w:rFonts w:ascii="Arial" w:hAnsi="Arial" w:cs="Arial"/>
                <w:b/>
                <w:bCs/>
                <w:lang w:eastAsia="ro-RO"/>
              </w:rPr>
              <w:t>38</w:t>
            </w:r>
          </w:p>
        </w:tc>
      </w:tr>
      <w:tr w:rsidR="00B30EF7" w14:paraId="49E3348D" w14:textId="77777777" w:rsidTr="00B30EF7">
        <w:trPr>
          <w:trHeight w:val="342"/>
        </w:trPr>
        <w:tc>
          <w:tcPr>
            <w:tcW w:w="2223" w:type="dxa"/>
            <w:tcBorders>
              <w:left w:val="single" w:sz="18" w:space="0" w:color="auto"/>
            </w:tcBorders>
            <w:vAlign w:val="center"/>
          </w:tcPr>
          <w:p w14:paraId="183CE9FA" w14:textId="77777777" w:rsidR="00B30EF7" w:rsidRDefault="00B30EF7" w:rsidP="00B30EF7">
            <w:pPr>
              <w:jc w:val="center"/>
              <w:rPr>
                <w:rFonts w:ascii="Arial" w:hAnsi="Arial" w:cs="Arial"/>
                <w:b/>
                <w:bCs/>
                <w:lang w:eastAsia="ro-RO"/>
              </w:rPr>
            </w:pPr>
            <w:r>
              <w:rPr>
                <w:rFonts w:ascii="Arial" w:hAnsi="Arial" w:cs="Arial"/>
                <w:b/>
                <w:bCs/>
                <w:lang w:eastAsia="ro-RO"/>
              </w:rPr>
              <w:t>&gt;20%</w:t>
            </w:r>
          </w:p>
        </w:tc>
        <w:tc>
          <w:tcPr>
            <w:tcW w:w="3506" w:type="dxa"/>
            <w:tcBorders>
              <w:right w:val="single" w:sz="18" w:space="0" w:color="auto"/>
            </w:tcBorders>
            <w:vAlign w:val="center"/>
          </w:tcPr>
          <w:p w14:paraId="73E8ED44" w14:textId="77777777" w:rsidR="00B30EF7" w:rsidRDefault="00B30EF7" w:rsidP="00B30EF7">
            <w:pPr>
              <w:jc w:val="center"/>
              <w:rPr>
                <w:rFonts w:ascii="Arial" w:hAnsi="Arial" w:cs="Arial"/>
                <w:b/>
                <w:bCs/>
                <w:lang w:eastAsia="ro-RO"/>
              </w:rPr>
            </w:pPr>
            <w:r>
              <w:rPr>
                <w:rFonts w:ascii="Arial" w:hAnsi="Arial" w:cs="Arial"/>
                <w:b/>
                <w:bCs/>
                <w:lang w:eastAsia="ro-RO"/>
              </w:rPr>
              <w:t>1</w:t>
            </w:r>
          </w:p>
        </w:tc>
      </w:tr>
      <w:tr w:rsidR="00B30EF7" w14:paraId="542A7720" w14:textId="77777777" w:rsidTr="00B30EF7">
        <w:trPr>
          <w:trHeight w:val="342"/>
        </w:trPr>
        <w:tc>
          <w:tcPr>
            <w:tcW w:w="2223" w:type="dxa"/>
            <w:tcBorders>
              <w:left w:val="single" w:sz="18" w:space="0" w:color="auto"/>
              <w:bottom w:val="single" w:sz="18" w:space="0" w:color="auto"/>
            </w:tcBorders>
            <w:vAlign w:val="center"/>
          </w:tcPr>
          <w:p w14:paraId="2C63DFF6" w14:textId="77777777" w:rsidR="00B30EF7" w:rsidRDefault="00B30EF7" w:rsidP="00B30EF7">
            <w:pPr>
              <w:jc w:val="center"/>
              <w:rPr>
                <w:rFonts w:ascii="Arial" w:hAnsi="Arial" w:cs="Arial"/>
                <w:b/>
                <w:bCs/>
                <w:lang w:eastAsia="ro-RO"/>
              </w:rPr>
            </w:pPr>
            <w:r>
              <w:rPr>
                <w:rFonts w:ascii="Arial" w:hAnsi="Arial" w:cs="Arial"/>
                <w:b/>
                <w:bCs/>
                <w:lang w:eastAsia="ro-RO"/>
              </w:rPr>
              <w:t>100%</w:t>
            </w:r>
          </w:p>
        </w:tc>
        <w:tc>
          <w:tcPr>
            <w:tcW w:w="3506" w:type="dxa"/>
            <w:tcBorders>
              <w:bottom w:val="single" w:sz="18" w:space="0" w:color="auto"/>
              <w:right w:val="single" w:sz="18" w:space="0" w:color="auto"/>
            </w:tcBorders>
            <w:vAlign w:val="center"/>
          </w:tcPr>
          <w:p w14:paraId="0E93B8F0" w14:textId="77777777" w:rsidR="00B30EF7" w:rsidRDefault="00B30EF7" w:rsidP="00B30EF7">
            <w:pPr>
              <w:jc w:val="center"/>
              <w:rPr>
                <w:rFonts w:ascii="Arial" w:hAnsi="Arial" w:cs="Arial"/>
                <w:b/>
                <w:bCs/>
                <w:lang w:eastAsia="ro-RO"/>
              </w:rPr>
            </w:pPr>
            <w:r>
              <w:rPr>
                <w:rFonts w:ascii="Arial" w:hAnsi="Arial" w:cs="Arial"/>
                <w:b/>
                <w:bCs/>
                <w:lang w:eastAsia="ro-RO"/>
              </w:rPr>
              <w:t>1</w:t>
            </w:r>
          </w:p>
        </w:tc>
      </w:tr>
    </w:tbl>
    <w:p w14:paraId="6CEB2EAC" w14:textId="77777777" w:rsidR="001C1766" w:rsidRDefault="001C1766" w:rsidP="001C1766">
      <w:pPr>
        <w:ind w:firstLine="720"/>
        <w:jc w:val="both"/>
        <w:rPr>
          <w:rFonts w:ascii="Arial" w:hAnsi="Arial" w:cs="Arial"/>
          <w:color w:val="000000"/>
          <w:sz w:val="2"/>
          <w:szCs w:val="2"/>
        </w:rPr>
      </w:pPr>
    </w:p>
    <w:p w14:paraId="156A69CF" w14:textId="77777777" w:rsidR="001C1766" w:rsidRDefault="001C1766" w:rsidP="001C1766">
      <w:pPr>
        <w:ind w:firstLine="720"/>
        <w:jc w:val="both"/>
        <w:rPr>
          <w:rFonts w:ascii="Arial" w:hAnsi="Arial" w:cs="Arial"/>
          <w:color w:val="000000"/>
          <w:sz w:val="2"/>
          <w:szCs w:val="2"/>
        </w:rPr>
      </w:pPr>
    </w:p>
    <w:p w14:paraId="2E69DE47" w14:textId="77777777" w:rsidR="001C1766" w:rsidRDefault="001C1766" w:rsidP="001C1766">
      <w:pPr>
        <w:jc w:val="both"/>
        <w:rPr>
          <w:rFonts w:ascii="Arial" w:hAnsi="Arial" w:cs="Arial"/>
          <w:color w:val="000000"/>
          <w:sz w:val="2"/>
          <w:szCs w:val="2"/>
        </w:rPr>
      </w:pPr>
    </w:p>
    <w:p w14:paraId="2E81067C" w14:textId="77777777" w:rsidR="001C1766" w:rsidRDefault="001C1766" w:rsidP="001C1766">
      <w:pPr>
        <w:jc w:val="both"/>
        <w:rPr>
          <w:rFonts w:ascii="Arial" w:hAnsi="Arial" w:cs="Arial"/>
          <w:color w:val="000000"/>
          <w:sz w:val="2"/>
          <w:szCs w:val="2"/>
        </w:rPr>
      </w:pPr>
    </w:p>
    <w:p w14:paraId="26E2A1D5" w14:textId="77777777" w:rsidR="001C1766" w:rsidRDefault="001C1766" w:rsidP="001C1766">
      <w:pPr>
        <w:ind w:firstLine="720"/>
        <w:jc w:val="both"/>
        <w:rPr>
          <w:rFonts w:ascii="Arial" w:hAnsi="Arial" w:cs="Arial"/>
          <w:color w:val="000000"/>
          <w:sz w:val="2"/>
          <w:szCs w:val="2"/>
        </w:rPr>
      </w:pPr>
    </w:p>
    <w:p w14:paraId="19F078A8" w14:textId="77777777" w:rsidR="001C1766" w:rsidRDefault="001C1766" w:rsidP="001C1766">
      <w:pPr>
        <w:spacing w:line="260" w:lineRule="exact"/>
        <w:ind w:firstLine="720"/>
        <w:jc w:val="both"/>
        <w:rPr>
          <w:rFonts w:ascii="Arial" w:hAnsi="Arial" w:cs="Arial"/>
          <w:color w:val="000000"/>
          <w:sz w:val="10"/>
          <w:szCs w:val="10"/>
        </w:rPr>
      </w:pPr>
    </w:p>
    <w:p w14:paraId="4626F330" w14:textId="77777777" w:rsidR="00B30EF7" w:rsidRDefault="00B30EF7" w:rsidP="001C1766">
      <w:pPr>
        <w:spacing w:line="360" w:lineRule="exact"/>
        <w:ind w:firstLine="720"/>
        <w:jc w:val="both"/>
        <w:rPr>
          <w:rFonts w:ascii="Arial" w:hAnsi="Arial" w:cs="Arial"/>
          <w:color w:val="000000"/>
          <w:sz w:val="25"/>
          <w:szCs w:val="25"/>
        </w:rPr>
      </w:pPr>
    </w:p>
    <w:p w14:paraId="0F1CB289" w14:textId="77777777" w:rsidR="00B30EF7" w:rsidRDefault="00B30EF7" w:rsidP="00B30EF7">
      <w:pPr>
        <w:spacing w:line="360" w:lineRule="exact"/>
        <w:ind w:firstLine="720"/>
        <w:jc w:val="center"/>
        <w:rPr>
          <w:rFonts w:ascii="Arial" w:hAnsi="Arial" w:cs="Arial"/>
          <w:color w:val="000000"/>
          <w:sz w:val="25"/>
          <w:szCs w:val="25"/>
        </w:rPr>
      </w:pPr>
    </w:p>
    <w:p w14:paraId="39518432" w14:textId="788233C4"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r w:rsidRPr="00B30EF7">
        <w:rPr>
          <w:rFonts w:ascii="Times New Roman" w:hAnsi="Times New Roman" w:cs="Times New Roman"/>
          <w:color w:val="000000"/>
          <w:sz w:val="24"/>
          <w:szCs w:val="24"/>
          <w:lang w:val="ro-RO"/>
        </w:rPr>
        <w:t>În aceste condi</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ii de finan</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 xml:space="preserve">are, </w:t>
      </w:r>
      <w:r w:rsidRPr="00B30EF7">
        <w:rPr>
          <w:rFonts w:ascii="Times New Roman" w:hAnsi="Times New Roman" w:cs="Times New Roman"/>
          <w:b/>
          <w:color w:val="000000"/>
          <w:sz w:val="24"/>
          <w:szCs w:val="24"/>
          <w:lang w:val="ro-RO"/>
        </w:rPr>
        <w:t>in perioada iulie – noiembrie  2023</w:t>
      </w:r>
      <w:r w:rsidRPr="00B30EF7">
        <w:rPr>
          <w:rFonts w:ascii="Times New Roman" w:hAnsi="Times New Roman" w:cs="Times New Roman"/>
          <w:color w:val="000000"/>
          <w:sz w:val="24"/>
          <w:szCs w:val="24"/>
          <w:lang w:val="ro-RO"/>
        </w:rPr>
        <w:t xml:space="preserve"> </w:t>
      </w:r>
      <w:r w:rsidRPr="00B30EF7">
        <w:rPr>
          <w:rFonts w:ascii="Times New Roman" w:hAnsi="Times New Roman" w:cs="Times New Roman"/>
          <w:b/>
          <w:bCs/>
          <w:color w:val="000000"/>
          <w:sz w:val="24"/>
          <w:szCs w:val="24"/>
          <w:lang w:val="ro-RO"/>
        </w:rPr>
        <w:t>venitul mediu pe cabinet</w:t>
      </w:r>
      <w:r w:rsidRPr="00B30EF7">
        <w:rPr>
          <w:rFonts w:ascii="Times New Roman" w:hAnsi="Times New Roman" w:cs="Times New Roman"/>
          <w:color w:val="000000"/>
          <w:sz w:val="24"/>
          <w:szCs w:val="24"/>
          <w:lang w:val="ro-RO"/>
        </w:rPr>
        <w:t xml:space="preserve"> de medicina de familie s-a situat la nivelul sumei de </w:t>
      </w:r>
      <w:r w:rsidRPr="00B30EF7">
        <w:rPr>
          <w:rFonts w:ascii="Times New Roman" w:hAnsi="Times New Roman" w:cs="Times New Roman"/>
          <w:b/>
          <w:color w:val="000000"/>
          <w:sz w:val="24"/>
          <w:szCs w:val="24"/>
          <w:lang w:val="ro-RO"/>
        </w:rPr>
        <w:t>45.812 lei</w:t>
      </w:r>
      <w:r w:rsidRPr="00B30EF7">
        <w:rPr>
          <w:rFonts w:ascii="Times New Roman" w:hAnsi="Times New Roman" w:cs="Times New Roman"/>
          <w:color w:val="000000"/>
          <w:sz w:val="24"/>
          <w:szCs w:val="24"/>
          <w:lang w:val="ro-RO"/>
        </w:rPr>
        <w:t>.</w:t>
      </w:r>
    </w:p>
    <w:p w14:paraId="074950BA" w14:textId="6669DCA5"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r w:rsidRPr="00B30EF7">
        <w:rPr>
          <w:rFonts w:ascii="Times New Roman" w:hAnsi="Times New Roman" w:cs="Times New Roman"/>
          <w:color w:val="000000"/>
          <w:sz w:val="24"/>
          <w:szCs w:val="24"/>
          <w:lang w:val="ro-RO"/>
        </w:rPr>
        <w:t>Spre compara</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 xml:space="preserve">ie, </w:t>
      </w:r>
      <w:r w:rsidRPr="00B30EF7">
        <w:rPr>
          <w:rFonts w:ascii="Times New Roman" w:hAnsi="Times New Roman" w:cs="Times New Roman"/>
          <w:b/>
          <w:color w:val="000000"/>
          <w:sz w:val="24"/>
          <w:szCs w:val="24"/>
          <w:lang w:val="ro-RO"/>
        </w:rPr>
        <w:t>in primele 6 luni ale anului 2023</w:t>
      </w:r>
      <w:r w:rsidRPr="00B30EF7">
        <w:rPr>
          <w:rFonts w:ascii="Times New Roman" w:hAnsi="Times New Roman" w:cs="Times New Roman"/>
          <w:color w:val="000000"/>
          <w:sz w:val="24"/>
          <w:szCs w:val="24"/>
          <w:lang w:val="ro-RO"/>
        </w:rPr>
        <w:t>, pana la cre</w:t>
      </w:r>
      <w:r w:rsidR="00F76FD3">
        <w:rPr>
          <w:rFonts w:ascii="Times New Roman" w:hAnsi="Times New Roman" w:cs="Times New Roman"/>
          <w:color w:val="000000"/>
          <w:sz w:val="24"/>
          <w:szCs w:val="24"/>
          <w:lang w:val="ro-RO"/>
        </w:rPr>
        <w:t>ș</w:t>
      </w:r>
      <w:r w:rsidRPr="00B30EF7">
        <w:rPr>
          <w:rFonts w:ascii="Times New Roman" w:hAnsi="Times New Roman" w:cs="Times New Roman"/>
          <w:color w:val="000000"/>
          <w:sz w:val="24"/>
          <w:szCs w:val="24"/>
          <w:lang w:val="ro-RO"/>
        </w:rPr>
        <w:t xml:space="preserve">terea valorilor de puncte </w:t>
      </w:r>
      <w:r w:rsidR="00F76FD3">
        <w:rPr>
          <w:rFonts w:ascii="Times New Roman" w:hAnsi="Times New Roman" w:cs="Times New Roman"/>
          <w:color w:val="000000"/>
          <w:sz w:val="24"/>
          <w:szCs w:val="24"/>
          <w:lang w:val="ro-RO"/>
        </w:rPr>
        <w:t>î</w:t>
      </w:r>
      <w:r w:rsidRPr="00B30EF7">
        <w:rPr>
          <w:rFonts w:ascii="Times New Roman" w:hAnsi="Times New Roman" w:cs="Times New Roman"/>
          <w:color w:val="000000"/>
          <w:sz w:val="24"/>
          <w:szCs w:val="24"/>
          <w:lang w:val="ro-RO"/>
        </w:rPr>
        <w:t>ncep</w:t>
      </w:r>
      <w:r w:rsidR="00F76FD3">
        <w:rPr>
          <w:rFonts w:ascii="Times New Roman" w:hAnsi="Times New Roman" w:cs="Times New Roman"/>
          <w:color w:val="000000"/>
          <w:sz w:val="24"/>
          <w:szCs w:val="24"/>
          <w:lang w:val="ro-RO"/>
        </w:rPr>
        <w:t>â</w:t>
      </w:r>
      <w:r w:rsidRPr="00B30EF7">
        <w:rPr>
          <w:rFonts w:ascii="Times New Roman" w:hAnsi="Times New Roman" w:cs="Times New Roman"/>
          <w:color w:val="000000"/>
          <w:sz w:val="24"/>
          <w:szCs w:val="24"/>
          <w:lang w:val="ro-RO"/>
        </w:rPr>
        <w:t xml:space="preserve">nd cu 1 iulie 2023, </w:t>
      </w:r>
      <w:r w:rsidRPr="00B30EF7">
        <w:rPr>
          <w:rFonts w:ascii="Times New Roman" w:hAnsi="Times New Roman" w:cs="Times New Roman"/>
          <w:b/>
          <w:color w:val="000000"/>
          <w:sz w:val="24"/>
          <w:szCs w:val="24"/>
          <w:lang w:val="ro-RO"/>
        </w:rPr>
        <w:t>nivelul mediu al venitului</w:t>
      </w:r>
      <w:r w:rsidRPr="00B30EF7">
        <w:rPr>
          <w:rFonts w:ascii="Times New Roman" w:hAnsi="Times New Roman" w:cs="Times New Roman"/>
          <w:color w:val="000000"/>
          <w:sz w:val="24"/>
          <w:szCs w:val="24"/>
          <w:lang w:val="ro-RO"/>
        </w:rPr>
        <w:t xml:space="preserve"> pe cabinet de medicina de familie a fost de </w:t>
      </w:r>
      <w:r w:rsidRPr="00B30EF7">
        <w:rPr>
          <w:rFonts w:ascii="Times New Roman" w:hAnsi="Times New Roman" w:cs="Times New Roman"/>
          <w:b/>
          <w:color w:val="000000"/>
          <w:sz w:val="24"/>
          <w:szCs w:val="24"/>
          <w:lang w:val="ro-RO"/>
        </w:rPr>
        <w:t>28.210 lei.</w:t>
      </w:r>
    </w:p>
    <w:p w14:paraId="22AAABE4" w14:textId="77777777"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p>
    <w:p w14:paraId="089105C6" w14:textId="0E53C2E2"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r w:rsidRPr="00B30EF7">
        <w:rPr>
          <w:rFonts w:ascii="Times New Roman" w:hAnsi="Times New Roman" w:cs="Times New Roman"/>
          <w:color w:val="000000"/>
          <w:sz w:val="24"/>
          <w:szCs w:val="24"/>
          <w:lang w:val="ro-RO"/>
        </w:rPr>
        <w:t>Cu toate acestea, la nivelul jude</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ului Covasna se manifesta în ultimii ani o scădere a numărului de medici de familie cu liste proprii ce încheie contracte de furnizare de servicii medicale în asistenta medicala primara cu CAS Covasna, de la 105 cabinete în anul 2016 la 89 de cabinete la ora actuala.</w:t>
      </w:r>
    </w:p>
    <w:p w14:paraId="3E973C65" w14:textId="77777777"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p>
    <w:p w14:paraId="4AF4C2C3" w14:textId="66F2EBAE"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r w:rsidRPr="00B30EF7">
        <w:rPr>
          <w:rFonts w:ascii="Times New Roman" w:hAnsi="Times New Roman" w:cs="Times New Roman"/>
          <w:color w:val="000000"/>
          <w:sz w:val="24"/>
          <w:szCs w:val="24"/>
          <w:lang w:val="ro-RO"/>
        </w:rPr>
        <w:t>La aceasta data, structura medicilor de familie func</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 xml:space="preserve">ie de mediul de rezidenta </w:t>
      </w:r>
      <w:r w:rsidR="00F76FD3">
        <w:rPr>
          <w:rFonts w:ascii="Times New Roman" w:hAnsi="Times New Roman" w:cs="Times New Roman"/>
          <w:color w:val="000000"/>
          <w:sz w:val="24"/>
          <w:szCs w:val="24"/>
          <w:lang w:val="ro-RO"/>
        </w:rPr>
        <w:t>ș</w:t>
      </w:r>
      <w:r w:rsidRPr="00B30EF7">
        <w:rPr>
          <w:rFonts w:ascii="Times New Roman" w:hAnsi="Times New Roman" w:cs="Times New Roman"/>
          <w:color w:val="000000"/>
          <w:sz w:val="24"/>
          <w:szCs w:val="24"/>
          <w:lang w:val="ro-RO"/>
        </w:rPr>
        <w:t>i gradul profesional se prezintă astfel:</w:t>
      </w:r>
    </w:p>
    <w:p w14:paraId="2AE0850A" w14:textId="77777777"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p>
    <w:p w14:paraId="025C8E14" w14:textId="77777777" w:rsidR="001C1766" w:rsidRDefault="001C1766" w:rsidP="001C1766">
      <w:pPr>
        <w:spacing w:line="260" w:lineRule="exact"/>
        <w:ind w:firstLine="720"/>
        <w:jc w:val="both"/>
        <w:rPr>
          <w:rFonts w:ascii="Arial" w:hAnsi="Arial" w:cs="Arial"/>
          <w:color w:val="000000"/>
          <w:sz w:val="10"/>
          <w:szCs w:val="10"/>
        </w:rPr>
      </w:pPr>
    </w:p>
    <w:tbl>
      <w:tblPr>
        <w:tblW w:w="0" w:type="auto"/>
        <w:jc w:val="center"/>
        <w:tblLayout w:type="fixed"/>
        <w:tblLook w:val="0000" w:firstRow="0" w:lastRow="0" w:firstColumn="0" w:lastColumn="0" w:noHBand="0" w:noVBand="0"/>
      </w:tblPr>
      <w:tblGrid>
        <w:gridCol w:w="1558"/>
        <w:gridCol w:w="1322"/>
        <w:gridCol w:w="1440"/>
        <w:gridCol w:w="1080"/>
        <w:gridCol w:w="1980"/>
      </w:tblGrid>
      <w:tr w:rsidR="001C1766" w14:paraId="6D85C9EE" w14:textId="77777777" w:rsidTr="008D4D0F">
        <w:trPr>
          <w:cantSplit/>
          <w:trHeight w:val="674"/>
          <w:jc w:val="center"/>
        </w:trPr>
        <w:tc>
          <w:tcPr>
            <w:tcW w:w="1558" w:type="dxa"/>
            <w:vMerge w:val="restart"/>
            <w:tcBorders>
              <w:top w:val="single" w:sz="18" w:space="0" w:color="auto"/>
              <w:left w:val="single" w:sz="18" w:space="0" w:color="auto"/>
              <w:bottom w:val="single" w:sz="4" w:space="0" w:color="000000"/>
              <w:right w:val="single" w:sz="8" w:space="0" w:color="auto"/>
            </w:tcBorders>
            <w:shd w:val="clear" w:color="auto" w:fill="99CCFF"/>
            <w:vAlign w:val="center"/>
          </w:tcPr>
          <w:p w14:paraId="33C346A5" w14:textId="77777777" w:rsidR="001C1766" w:rsidRPr="00B30EF7" w:rsidRDefault="001C1766" w:rsidP="008D4D0F">
            <w:pPr>
              <w:jc w:val="center"/>
              <w:rPr>
                <w:rFonts w:ascii="Times New Roman" w:hAnsi="Times New Roman" w:cs="Times New Roman"/>
                <w:b/>
                <w:bCs/>
                <w:color w:val="000000"/>
              </w:rPr>
            </w:pPr>
            <w:proofErr w:type="spellStart"/>
            <w:r w:rsidRPr="00B30EF7">
              <w:rPr>
                <w:rFonts w:ascii="Times New Roman" w:hAnsi="Times New Roman" w:cs="Times New Roman"/>
                <w:b/>
                <w:bCs/>
                <w:color w:val="000000"/>
              </w:rPr>
              <w:lastRenderedPageBreak/>
              <w:t>Mediul</w:t>
            </w:r>
            <w:proofErr w:type="spellEnd"/>
          </w:p>
        </w:tc>
        <w:tc>
          <w:tcPr>
            <w:tcW w:w="5822" w:type="dxa"/>
            <w:gridSpan w:val="4"/>
            <w:tcBorders>
              <w:top w:val="single" w:sz="18" w:space="0" w:color="auto"/>
              <w:left w:val="single" w:sz="8" w:space="0" w:color="auto"/>
              <w:bottom w:val="single" w:sz="4" w:space="0" w:color="000000"/>
              <w:right w:val="single" w:sz="18" w:space="0" w:color="auto"/>
            </w:tcBorders>
            <w:shd w:val="clear" w:color="auto" w:fill="99CCFF"/>
            <w:vAlign w:val="center"/>
          </w:tcPr>
          <w:p w14:paraId="6579F651" w14:textId="4E7A0F1B"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 xml:space="preserve">Medici de </w:t>
            </w:r>
            <w:proofErr w:type="spellStart"/>
            <w:r w:rsidRPr="00B30EF7">
              <w:rPr>
                <w:rFonts w:ascii="Times New Roman" w:hAnsi="Times New Roman" w:cs="Times New Roman"/>
                <w:b/>
                <w:bCs/>
                <w:color w:val="000000"/>
              </w:rPr>
              <w:t>familie</w:t>
            </w:r>
            <w:proofErr w:type="spellEnd"/>
            <w:r w:rsidRPr="00B30EF7">
              <w:rPr>
                <w:rFonts w:ascii="Times New Roman" w:hAnsi="Times New Roman" w:cs="Times New Roman"/>
                <w:b/>
                <w:bCs/>
                <w:color w:val="000000"/>
              </w:rPr>
              <w:t xml:space="preserve"> </w:t>
            </w:r>
            <w:proofErr w:type="spellStart"/>
            <w:r w:rsidRPr="00B30EF7">
              <w:rPr>
                <w:rFonts w:ascii="Times New Roman" w:hAnsi="Times New Roman" w:cs="Times New Roman"/>
                <w:b/>
                <w:bCs/>
                <w:color w:val="000000"/>
              </w:rPr>
              <w:t>afla</w:t>
            </w:r>
            <w:r w:rsidR="00F76FD3">
              <w:rPr>
                <w:rFonts w:ascii="Times New Roman" w:hAnsi="Times New Roman" w:cs="Times New Roman"/>
                <w:b/>
                <w:bCs/>
                <w:color w:val="000000"/>
              </w:rPr>
              <w:t>ț</w:t>
            </w:r>
            <w:r w:rsidRPr="00B30EF7">
              <w:rPr>
                <w:rFonts w:ascii="Times New Roman" w:hAnsi="Times New Roman" w:cs="Times New Roman"/>
                <w:b/>
                <w:bCs/>
                <w:color w:val="000000"/>
              </w:rPr>
              <w:t>i</w:t>
            </w:r>
            <w:proofErr w:type="spellEnd"/>
            <w:r w:rsidRPr="00B30EF7">
              <w:rPr>
                <w:rFonts w:ascii="Times New Roman" w:hAnsi="Times New Roman" w:cs="Times New Roman"/>
                <w:b/>
                <w:bCs/>
                <w:color w:val="000000"/>
              </w:rPr>
              <w:t xml:space="preserve"> </w:t>
            </w:r>
            <w:proofErr w:type="spellStart"/>
            <w:r w:rsidRPr="00B30EF7">
              <w:rPr>
                <w:rFonts w:ascii="Times New Roman" w:hAnsi="Times New Roman" w:cs="Times New Roman"/>
                <w:b/>
                <w:bCs/>
                <w:color w:val="000000"/>
              </w:rPr>
              <w:t>în</w:t>
            </w:r>
            <w:proofErr w:type="spellEnd"/>
            <w:r w:rsidRPr="00B30EF7">
              <w:rPr>
                <w:rFonts w:ascii="Times New Roman" w:hAnsi="Times New Roman" w:cs="Times New Roman"/>
                <w:b/>
                <w:bCs/>
                <w:color w:val="000000"/>
              </w:rPr>
              <w:t xml:space="preserve"> </w:t>
            </w:r>
            <w:proofErr w:type="spellStart"/>
            <w:r w:rsidRPr="00B30EF7">
              <w:rPr>
                <w:rFonts w:ascii="Times New Roman" w:hAnsi="Times New Roman" w:cs="Times New Roman"/>
                <w:b/>
                <w:bCs/>
                <w:color w:val="000000"/>
              </w:rPr>
              <w:t>rela</w:t>
            </w:r>
            <w:r w:rsidR="00F76FD3">
              <w:rPr>
                <w:rFonts w:ascii="Times New Roman" w:hAnsi="Times New Roman" w:cs="Times New Roman"/>
                <w:b/>
                <w:bCs/>
                <w:color w:val="000000"/>
              </w:rPr>
              <w:t>ț</w:t>
            </w:r>
            <w:r w:rsidRPr="00B30EF7">
              <w:rPr>
                <w:rFonts w:ascii="Times New Roman" w:hAnsi="Times New Roman" w:cs="Times New Roman"/>
                <w:b/>
                <w:bCs/>
                <w:color w:val="000000"/>
              </w:rPr>
              <w:t>ie</w:t>
            </w:r>
            <w:proofErr w:type="spellEnd"/>
            <w:r w:rsidRPr="00B30EF7">
              <w:rPr>
                <w:rFonts w:ascii="Times New Roman" w:hAnsi="Times New Roman" w:cs="Times New Roman"/>
                <w:b/>
                <w:bCs/>
                <w:color w:val="000000"/>
              </w:rPr>
              <w:t xml:space="preserve"> </w:t>
            </w:r>
          </w:p>
          <w:p w14:paraId="12EB721F" w14:textId="77777777" w:rsidR="001C1766" w:rsidRPr="00B30EF7" w:rsidRDefault="001C1766" w:rsidP="008D4D0F">
            <w:pPr>
              <w:jc w:val="center"/>
              <w:rPr>
                <w:rFonts w:ascii="Times New Roman" w:hAnsi="Times New Roman" w:cs="Times New Roman"/>
                <w:b/>
                <w:bCs/>
                <w:color w:val="000000"/>
              </w:rPr>
            </w:pPr>
            <w:proofErr w:type="spellStart"/>
            <w:r w:rsidRPr="00B30EF7">
              <w:rPr>
                <w:rFonts w:ascii="Times New Roman" w:hAnsi="Times New Roman" w:cs="Times New Roman"/>
                <w:b/>
                <w:bCs/>
                <w:color w:val="000000"/>
              </w:rPr>
              <w:t>contractuală</w:t>
            </w:r>
            <w:proofErr w:type="spellEnd"/>
            <w:r w:rsidRPr="00B30EF7">
              <w:rPr>
                <w:rFonts w:ascii="Times New Roman" w:hAnsi="Times New Roman" w:cs="Times New Roman"/>
                <w:b/>
                <w:bCs/>
                <w:color w:val="000000"/>
              </w:rPr>
              <w:t xml:space="preserve"> cu CAS COVASNA</w:t>
            </w:r>
          </w:p>
        </w:tc>
      </w:tr>
      <w:tr w:rsidR="001C1766" w14:paraId="65E42E0C" w14:textId="77777777" w:rsidTr="008D4D0F">
        <w:trPr>
          <w:cantSplit/>
          <w:trHeight w:val="462"/>
          <w:jc w:val="center"/>
        </w:trPr>
        <w:tc>
          <w:tcPr>
            <w:tcW w:w="1558" w:type="dxa"/>
            <w:vMerge/>
            <w:tcBorders>
              <w:top w:val="single" w:sz="8" w:space="0" w:color="auto"/>
              <w:left w:val="single" w:sz="18" w:space="0" w:color="auto"/>
              <w:bottom w:val="single" w:sz="18" w:space="0" w:color="auto"/>
              <w:right w:val="single" w:sz="8" w:space="0" w:color="auto"/>
            </w:tcBorders>
            <w:vAlign w:val="center"/>
          </w:tcPr>
          <w:p w14:paraId="40A091EB" w14:textId="77777777" w:rsidR="001C1766" w:rsidRPr="00B30EF7" w:rsidRDefault="001C1766" w:rsidP="008D4D0F">
            <w:pPr>
              <w:rPr>
                <w:rFonts w:ascii="Times New Roman" w:hAnsi="Times New Roman" w:cs="Times New Roman"/>
                <w:b/>
                <w:bCs/>
                <w:color w:val="000000"/>
              </w:rPr>
            </w:pPr>
          </w:p>
        </w:tc>
        <w:tc>
          <w:tcPr>
            <w:tcW w:w="1322" w:type="dxa"/>
            <w:tcBorders>
              <w:top w:val="nil"/>
              <w:left w:val="single" w:sz="8" w:space="0" w:color="auto"/>
              <w:bottom w:val="single" w:sz="18" w:space="0" w:color="auto"/>
              <w:right w:val="single" w:sz="8" w:space="0" w:color="auto"/>
            </w:tcBorders>
            <w:shd w:val="clear" w:color="auto" w:fill="99CCFF"/>
            <w:vAlign w:val="center"/>
          </w:tcPr>
          <w:p w14:paraId="6B0AB1EB" w14:textId="77777777" w:rsidR="001C1766" w:rsidRPr="00B30EF7" w:rsidRDefault="001C1766" w:rsidP="008D4D0F">
            <w:pPr>
              <w:jc w:val="center"/>
              <w:rPr>
                <w:rFonts w:ascii="Times New Roman" w:hAnsi="Times New Roman" w:cs="Times New Roman"/>
                <w:b/>
                <w:bCs/>
                <w:color w:val="000000"/>
              </w:rPr>
            </w:pPr>
            <w:proofErr w:type="spellStart"/>
            <w:r w:rsidRPr="00B30EF7">
              <w:rPr>
                <w:rFonts w:ascii="Times New Roman" w:hAnsi="Times New Roman" w:cs="Times New Roman"/>
                <w:b/>
                <w:bCs/>
                <w:color w:val="000000"/>
              </w:rPr>
              <w:t>Primari</w:t>
            </w:r>
            <w:proofErr w:type="spellEnd"/>
          </w:p>
        </w:tc>
        <w:tc>
          <w:tcPr>
            <w:tcW w:w="1440" w:type="dxa"/>
            <w:tcBorders>
              <w:top w:val="nil"/>
              <w:left w:val="single" w:sz="8" w:space="0" w:color="auto"/>
              <w:bottom w:val="single" w:sz="18" w:space="0" w:color="auto"/>
              <w:right w:val="single" w:sz="8" w:space="0" w:color="auto"/>
            </w:tcBorders>
            <w:shd w:val="clear" w:color="auto" w:fill="99CCFF"/>
            <w:vAlign w:val="center"/>
          </w:tcPr>
          <w:p w14:paraId="14588480" w14:textId="4471742A" w:rsidR="001C1766" w:rsidRPr="00B30EF7" w:rsidRDefault="001C1766" w:rsidP="008D4D0F">
            <w:pPr>
              <w:jc w:val="center"/>
              <w:rPr>
                <w:rFonts w:ascii="Times New Roman" w:hAnsi="Times New Roman" w:cs="Times New Roman"/>
                <w:b/>
                <w:bCs/>
                <w:color w:val="000000"/>
              </w:rPr>
            </w:pPr>
            <w:proofErr w:type="spellStart"/>
            <w:r w:rsidRPr="00B30EF7">
              <w:rPr>
                <w:rFonts w:ascii="Times New Roman" w:hAnsi="Times New Roman" w:cs="Times New Roman"/>
                <w:b/>
                <w:bCs/>
                <w:color w:val="000000"/>
              </w:rPr>
              <w:t>Speciali</w:t>
            </w:r>
            <w:r w:rsidR="00F76FD3">
              <w:rPr>
                <w:rFonts w:ascii="Times New Roman" w:hAnsi="Times New Roman" w:cs="Times New Roman"/>
                <w:b/>
                <w:bCs/>
                <w:color w:val="000000"/>
              </w:rPr>
              <w:t>ș</w:t>
            </w:r>
            <w:r w:rsidRPr="00B30EF7">
              <w:rPr>
                <w:rFonts w:ascii="Times New Roman" w:hAnsi="Times New Roman" w:cs="Times New Roman"/>
                <w:b/>
                <w:bCs/>
                <w:color w:val="000000"/>
              </w:rPr>
              <w:t>ti</w:t>
            </w:r>
            <w:proofErr w:type="spellEnd"/>
          </w:p>
        </w:tc>
        <w:tc>
          <w:tcPr>
            <w:tcW w:w="1080" w:type="dxa"/>
            <w:tcBorders>
              <w:top w:val="nil"/>
              <w:left w:val="single" w:sz="8" w:space="0" w:color="auto"/>
              <w:bottom w:val="single" w:sz="18" w:space="0" w:color="auto"/>
              <w:right w:val="single" w:sz="8" w:space="0" w:color="auto"/>
            </w:tcBorders>
            <w:shd w:val="clear" w:color="auto" w:fill="99CCFF"/>
            <w:vAlign w:val="center"/>
          </w:tcPr>
          <w:p w14:paraId="22DFED5B"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Medici</w:t>
            </w:r>
          </w:p>
        </w:tc>
        <w:tc>
          <w:tcPr>
            <w:tcW w:w="1980" w:type="dxa"/>
            <w:tcBorders>
              <w:top w:val="nil"/>
              <w:left w:val="single" w:sz="8" w:space="0" w:color="auto"/>
              <w:bottom w:val="single" w:sz="18" w:space="0" w:color="auto"/>
              <w:right w:val="single" w:sz="18" w:space="0" w:color="auto"/>
            </w:tcBorders>
            <w:shd w:val="clear" w:color="auto" w:fill="99CCFF"/>
            <w:vAlign w:val="center"/>
          </w:tcPr>
          <w:p w14:paraId="03A18126"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Total</w:t>
            </w:r>
          </w:p>
        </w:tc>
      </w:tr>
      <w:tr w:rsidR="001C1766" w14:paraId="17C9A7C7" w14:textId="77777777" w:rsidTr="008D4D0F">
        <w:trPr>
          <w:trHeight w:val="277"/>
          <w:jc w:val="center"/>
        </w:trPr>
        <w:tc>
          <w:tcPr>
            <w:tcW w:w="1558" w:type="dxa"/>
            <w:tcBorders>
              <w:top w:val="single" w:sz="4" w:space="0" w:color="000000"/>
              <w:left w:val="single" w:sz="18" w:space="0" w:color="auto"/>
              <w:bottom w:val="single" w:sz="4" w:space="0" w:color="000000"/>
              <w:right w:val="nil"/>
            </w:tcBorders>
            <w:shd w:val="clear" w:color="auto" w:fill="FFFFFF"/>
            <w:vAlign w:val="center"/>
          </w:tcPr>
          <w:p w14:paraId="7DC778BE"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Urban</w:t>
            </w:r>
          </w:p>
        </w:tc>
        <w:tc>
          <w:tcPr>
            <w:tcW w:w="1322" w:type="dxa"/>
            <w:tcBorders>
              <w:top w:val="single" w:sz="4" w:space="0" w:color="000000"/>
              <w:left w:val="single" w:sz="4" w:space="0" w:color="000000"/>
              <w:bottom w:val="single" w:sz="4" w:space="0" w:color="000000"/>
              <w:right w:val="nil"/>
            </w:tcBorders>
            <w:shd w:val="clear" w:color="auto" w:fill="FFFFFF"/>
            <w:vAlign w:val="center"/>
          </w:tcPr>
          <w:p w14:paraId="687010ED"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32</w:t>
            </w:r>
          </w:p>
        </w:tc>
        <w:tc>
          <w:tcPr>
            <w:tcW w:w="1440" w:type="dxa"/>
            <w:tcBorders>
              <w:top w:val="single" w:sz="4" w:space="0" w:color="000000"/>
              <w:left w:val="single" w:sz="4" w:space="0" w:color="000000"/>
              <w:bottom w:val="single" w:sz="4" w:space="0" w:color="000000"/>
              <w:right w:val="nil"/>
            </w:tcBorders>
            <w:shd w:val="clear" w:color="auto" w:fill="FFFFFF"/>
            <w:vAlign w:val="center"/>
          </w:tcPr>
          <w:p w14:paraId="2E463056"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19</w:t>
            </w:r>
          </w:p>
        </w:tc>
        <w:tc>
          <w:tcPr>
            <w:tcW w:w="1080" w:type="dxa"/>
            <w:tcBorders>
              <w:top w:val="single" w:sz="4" w:space="0" w:color="000000"/>
              <w:left w:val="single" w:sz="4" w:space="0" w:color="000000"/>
              <w:bottom w:val="single" w:sz="4" w:space="0" w:color="000000"/>
              <w:right w:val="nil"/>
            </w:tcBorders>
            <w:shd w:val="clear" w:color="auto" w:fill="FFFFFF"/>
            <w:vAlign w:val="center"/>
          </w:tcPr>
          <w:p w14:paraId="55B91DB8"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1</w:t>
            </w:r>
          </w:p>
        </w:tc>
        <w:tc>
          <w:tcPr>
            <w:tcW w:w="1980" w:type="dxa"/>
            <w:tcBorders>
              <w:top w:val="single" w:sz="4" w:space="0" w:color="000000"/>
              <w:left w:val="single" w:sz="4" w:space="0" w:color="000000"/>
              <w:bottom w:val="single" w:sz="4" w:space="0" w:color="000000"/>
              <w:right w:val="single" w:sz="18" w:space="0" w:color="auto"/>
            </w:tcBorders>
            <w:shd w:val="clear" w:color="auto" w:fill="FFFFFF"/>
            <w:vAlign w:val="center"/>
          </w:tcPr>
          <w:p w14:paraId="39B60AD0"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52</w:t>
            </w:r>
          </w:p>
        </w:tc>
      </w:tr>
      <w:tr w:rsidR="001C1766" w14:paraId="38B93BF8" w14:textId="77777777" w:rsidTr="008D4D0F">
        <w:trPr>
          <w:trHeight w:val="169"/>
          <w:jc w:val="center"/>
        </w:trPr>
        <w:tc>
          <w:tcPr>
            <w:tcW w:w="1558" w:type="dxa"/>
            <w:tcBorders>
              <w:top w:val="single" w:sz="4" w:space="0" w:color="000000"/>
              <w:left w:val="single" w:sz="18" w:space="0" w:color="auto"/>
              <w:bottom w:val="single" w:sz="18" w:space="0" w:color="auto"/>
              <w:right w:val="nil"/>
            </w:tcBorders>
            <w:shd w:val="clear" w:color="auto" w:fill="FFFFFF"/>
            <w:vAlign w:val="center"/>
          </w:tcPr>
          <w:p w14:paraId="2E364B72"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Rural</w:t>
            </w:r>
          </w:p>
        </w:tc>
        <w:tc>
          <w:tcPr>
            <w:tcW w:w="1322" w:type="dxa"/>
            <w:tcBorders>
              <w:top w:val="single" w:sz="4" w:space="0" w:color="000000"/>
              <w:left w:val="single" w:sz="4" w:space="0" w:color="000000"/>
              <w:bottom w:val="single" w:sz="18" w:space="0" w:color="auto"/>
              <w:right w:val="nil"/>
            </w:tcBorders>
            <w:shd w:val="clear" w:color="auto" w:fill="FFFFFF"/>
            <w:vAlign w:val="center"/>
          </w:tcPr>
          <w:p w14:paraId="73F91932"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19</w:t>
            </w:r>
          </w:p>
        </w:tc>
        <w:tc>
          <w:tcPr>
            <w:tcW w:w="1440" w:type="dxa"/>
            <w:tcBorders>
              <w:top w:val="single" w:sz="4" w:space="0" w:color="000000"/>
              <w:left w:val="single" w:sz="4" w:space="0" w:color="000000"/>
              <w:bottom w:val="single" w:sz="18" w:space="0" w:color="auto"/>
              <w:right w:val="nil"/>
            </w:tcBorders>
            <w:shd w:val="clear" w:color="auto" w:fill="FFFFFF"/>
            <w:vAlign w:val="center"/>
          </w:tcPr>
          <w:p w14:paraId="364889A0"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16</w:t>
            </w:r>
          </w:p>
        </w:tc>
        <w:tc>
          <w:tcPr>
            <w:tcW w:w="1080" w:type="dxa"/>
            <w:tcBorders>
              <w:top w:val="single" w:sz="4" w:space="0" w:color="000000"/>
              <w:left w:val="single" w:sz="4" w:space="0" w:color="000000"/>
              <w:bottom w:val="single" w:sz="18" w:space="0" w:color="auto"/>
              <w:right w:val="nil"/>
            </w:tcBorders>
            <w:shd w:val="clear" w:color="auto" w:fill="FFFFFF"/>
            <w:vAlign w:val="center"/>
          </w:tcPr>
          <w:p w14:paraId="17D49FB6"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2</w:t>
            </w:r>
          </w:p>
        </w:tc>
        <w:tc>
          <w:tcPr>
            <w:tcW w:w="1980" w:type="dxa"/>
            <w:tcBorders>
              <w:top w:val="single" w:sz="4" w:space="0" w:color="000000"/>
              <w:left w:val="single" w:sz="4" w:space="0" w:color="000000"/>
              <w:bottom w:val="single" w:sz="18" w:space="0" w:color="auto"/>
              <w:right w:val="single" w:sz="18" w:space="0" w:color="auto"/>
            </w:tcBorders>
            <w:shd w:val="clear" w:color="auto" w:fill="FFFFFF"/>
            <w:vAlign w:val="center"/>
          </w:tcPr>
          <w:p w14:paraId="52FFC1C3"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37</w:t>
            </w:r>
          </w:p>
        </w:tc>
      </w:tr>
      <w:tr w:rsidR="001C1766" w14:paraId="73572991" w14:textId="77777777" w:rsidTr="008D4D0F">
        <w:trPr>
          <w:trHeight w:val="190"/>
          <w:jc w:val="center"/>
        </w:trPr>
        <w:tc>
          <w:tcPr>
            <w:tcW w:w="1558" w:type="dxa"/>
            <w:tcBorders>
              <w:top w:val="single" w:sz="18" w:space="0" w:color="auto"/>
              <w:left w:val="single" w:sz="18" w:space="0" w:color="auto"/>
              <w:bottom w:val="single" w:sz="18" w:space="0" w:color="auto"/>
              <w:right w:val="nil"/>
            </w:tcBorders>
            <w:shd w:val="clear" w:color="auto" w:fill="99CCFF"/>
            <w:vAlign w:val="center"/>
          </w:tcPr>
          <w:p w14:paraId="353E62AD"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TOTAL</w:t>
            </w:r>
          </w:p>
        </w:tc>
        <w:tc>
          <w:tcPr>
            <w:tcW w:w="1322" w:type="dxa"/>
            <w:tcBorders>
              <w:top w:val="single" w:sz="18" w:space="0" w:color="auto"/>
              <w:left w:val="single" w:sz="4" w:space="0" w:color="000000"/>
              <w:bottom w:val="single" w:sz="18" w:space="0" w:color="auto"/>
              <w:right w:val="nil"/>
            </w:tcBorders>
            <w:shd w:val="clear" w:color="auto" w:fill="99CCFF"/>
            <w:vAlign w:val="center"/>
          </w:tcPr>
          <w:p w14:paraId="355C4890"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51</w:t>
            </w:r>
          </w:p>
        </w:tc>
        <w:tc>
          <w:tcPr>
            <w:tcW w:w="1440" w:type="dxa"/>
            <w:tcBorders>
              <w:top w:val="single" w:sz="18" w:space="0" w:color="auto"/>
              <w:left w:val="single" w:sz="4" w:space="0" w:color="000000"/>
              <w:bottom w:val="single" w:sz="18" w:space="0" w:color="auto"/>
              <w:right w:val="nil"/>
            </w:tcBorders>
            <w:shd w:val="clear" w:color="auto" w:fill="99CCFF"/>
            <w:vAlign w:val="center"/>
          </w:tcPr>
          <w:p w14:paraId="30587B41"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35</w:t>
            </w:r>
          </w:p>
        </w:tc>
        <w:tc>
          <w:tcPr>
            <w:tcW w:w="1080" w:type="dxa"/>
            <w:tcBorders>
              <w:top w:val="single" w:sz="18" w:space="0" w:color="auto"/>
              <w:left w:val="single" w:sz="4" w:space="0" w:color="000000"/>
              <w:bottom w:val="single" w:sz="18" w:space="0" w:color="auto"/>
              <w:right w:val="nil"/>
            </w:tcBorders>
            <w:shd w:val="clear" w:color="auto" w:fill="99CCFF"/>
            <w:vAlign w:val="center"/>
          </w:tcPr>
          <w:p w14:paraId="4D7D3644"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3</w:t>
            </w:r>
          </w:p>
        </w:tc>
        <w:tc>
          <w:tcPr>
            <w:tcW w:w="1980" w:type="dxa"/>
            <w:tcBorders>
              <w:top w:val="single" w:sz="18" w:space="0" w:color="auto"/>
              <w:left w:val="single" w:sz="4" w:space="0" w:color="000000"/>
              <w:bottom w:val="single" w:sz="18" w:space="0" w:color="auto"/>
              <w:right w:val="single" w:sz="18" w:space="0" w:color="auto"/>
            </w:tcBorders>
            <w:shd w:val="clear" w:color="auto" w:fill="99CCFF"/>
            <w:vAlign w:val="center"/>
          </w:tcPr>
          <w:p w14:paraId="5797BDBF"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89</w:t>
            </w:r>
          </w:p>
        </w:tc>
      </w:tr>
    </w:tbl>
    <w:p w14:paraId="71E29011" w14:textId="77777777" w:rsidR="001C1766" w:rsidRDefault="001C1766" w:rsidP="001C1766">
      <w:pPr>
        <w:spacing w:line="380" w:lineRule="exact"/>
        <w:ind w:firstLine="720"/>
        <w:jc w:val="both"/>
        <w:rPr>
          <w:rFonts w:ascii="Arial" w:hAnsi="Arial" w:cs="Arial"/>
          <w:color w:val="000000"/>
          <w:sz w:val="25"/>
          <w:szCs w:val="25"/>
        </w:rPr>
      </w:pPr>
    </w:p>
    <w:p w14:paraId="1BBDC7B3" w14:textId="61C7712C" w:rsidR="001C1766" w:rsidRPr="00981E0B" w:rsidRDefault="001C1766" w:rsidP="00B30EF7">
      <w:pPr>
        <w:spacing w:after="0" w:line="240" w:lineRule="auto"/>
        <w:ind w:firstLine="720"/>
        <w:jc w:val="both"/>
        <w:rPr>
          <w:rFonts w:ascii="Times New Roman" w:hAnsi="Times New Roman" w:cs="Times New Roman"/>
          <w:color w:val="000000"/>
          <w:sz w:val="24"/>
          <w:szCs w:val="24"/>
          <w:lang w:val="ro-RO"/>
        </w:rPr>
      </w:pPr>
      <w:r w:rsidRPr="00981E0B">
        <w:rPr>
          <w:rFonts w:ascii="Times New Roman" w:hAnsi="Times New Roman" w:cs="Times New Roman"/>
          <w:color w:val="000000"/>
          <w:sz w:val="24"/>
          <w:szCs w:val="24"/>
          <w:lang w:val="ro-RO"/>
        </w:rPr>
        <w:t xml:space="preserve">La 30 noiembrie 2023 exista un număr de 6 UAT-uri fără cabinet de medicina de familie sau punct de lucru al vreunui cabinet de medicină de familie, respectiv </w:t>
      </w:r>
      <w:r w:rsidRPr="00981E0B">
        <w:rPr>
          <w:rFonts w:ascii="Times New Roman" w:hAnsi="Times New Roman" w:cs="Times New Roman"/>
          <w:b/>
          <w:bCs/>
          <w:color w:val="000000"/>
          <w:sz w:val="24"/>
          <w:szCs w:val="24"/>
          <w:lang w:val="ro-RO"/>
        </w:rPr>
        <w:t>MERENI, POIAN, DALNIC, CATALINA, MALNA</w:t>
      </w:r>
      <w:r w:rsidR="00F76FD3" w:rsidRPr="00981E0B">
        <w:rPr>
          <w:rFonts w:ascii="Times New Roman" w:hAnsi="Times New Roman" w:cs="Times New Roman"/>
          <w:b/>
          <w:bCs/>
          <w:color w:val="000000"/>
          <w:sz w:val="24"/>
          <w:szCs w:val="24"/>
          <w:lang w:val="ro-RO"/>
        </w:rPr>
        <w:t>Ș</w:t>
      </w:r>
      <w:r w:rsidRPr="00981E0B">
        <w:rPr>
          <w:rFonts w:ascii="Times New Roman" w:hAnsi="Times New Roman" w:cs="Times New Roman"/>
          <w:b/>
          <w:bCs/>
          <w:color w:val="000000"/>
          <w:sz w:val="24"/>
          <w:szCs w:val="24"/>
          <w:lang w:val="ro-RO"/>
        </w:rPr>
        <w:t xml:space="preserve"> </w:t>
      </w:r>
      <w:r w:rsidR="00F76FD3" w:rsidRPr="00981E0B">
        <w:rPr>
          <w:rFonts w:ascii="Times New Roman" w:hAnsi="Times New Roman" w:cs="Times New Roman"/>
          <w:b/>
          <w:bCs/>
          <w:color w:val="000000"/>
          <w:sz w:val="24"/>
          <w:szCs w:val="24"/>
          <w:lang w:val="ro-RO"/>
        </w:rPr>
        <w:t>ș</w:t>
      </w:r>
      <w:r w:rsidRPr="00981E0B">
        <w:rPr>
          <w:rFonts w:ascii="Times New Roman" w:hAnsi="Times New Roman" w:cs="Times New Roman"/>
          <w:b/>
          <w:bCs/>
          <w:color w:val="000000"/>
          <w:sz w:val="24"/>
          <w:szCs w:val="24"/>
          <w:lang w:val="ro-RO"/>
        </w:rPr>
        <w:t>i BORO</w:t>
      </w:r>
      <w:r w:rsidR="00F76FD3" w:rsidRPr="00981E0B">
        <w:rPr>
          <w:rFonts w:ascii="Times New Roman" w:hAnsi="Times New Roman" w:cs="Times New Roman"/>
          <w:b/>
          <w:bCs/>
          <w:color w:val="000000"/>
          <w:sz w:val="24"/>
          <w:szCs w:val="24"/>
          <w:lang w:val="ro-RO"/>
        </w:rPr>
        <w:t>Ș</w:t>
      </w:r>
      <w:r w:rsidRPr="00981E0B">
        <w:rPr>
          <w:rFonts w:ascii="Times New Roman" w:hAnsi="Times New Roman" w:cs="Times New Roman"/>
          <w:b/>
          <w:bCs/>
          <w:color w:val="000000"/>
          <w:sz w:val="24"/>
          <w:szCs w:val="24"/>
          <w:lang w:val="ro-RO"/>
        </w:rPr>
        <w:t>NEUL MARE</w:t>
      </w:r>
      <w:r w:rsidRPr="00981E0B">
        <w:rPr>
          <w:rFonts w:ascii="Times New Roman" w:hAnsi="Times New Roman" w:cs="Times New Roman"/>
          <w:color w:val="000000"/>
          <w:sz w:val="24"/>
          <w:szCs w:val="24"/>
          <w:lang w:val="ro-RO"/>
        </w:rPr>
        <w:t xml:space="preserve">, însumând un număr de </w:t>
      </w:r>
      <w:r w:rsidRPr="00981E0B">
        <w:rPr>
          <w:rFonts w:ascii="Times New Roman" w:hAnsi="Times New Roman" w:cs="Times New Roman"/>
          <w:b/>
          <w:bCs/>
          <w:color w:val="000000"/>
          <w:sz w:val="24"/>
          <w:szCs w:val="24"/>
          <w:lang w:val="ro-RO"/>
        </w:rPr>
        <w:t>11.438 locuitori</w:t>
      </w:r>
      <w:r w:rsidRPr="00981E0B">
        <w:rPr>
          <w:rFonts w:ascii="Times New Roman" w:hAnsi="Times New Roman" w:cs="Times New Roman"/>
          <w:color w:val="000000"/>
          <w:sz w:val="24"/>
          <w:szCs w:val="24"/>
          <w:lang w:val="ro-RO"/>
        </w:rPr>
        <w:t>.</w:t>
      </w:r>
    </w:p>
    <w:p w14:paraId="5AA2EAAD" w14:textId="77777777" w:rsidR="001C1766" w:rsidRPr="00981E0B" w:rsidRDefault="001C1766" w:rsidP="00B30EF7">
      <w:pPr>
        <w:pStyle w:val="Antet"/>
        <w:ind w:left="720"/>
        <w:rPr>
          <w:rFonts w:ascii="Times New Roman" w:hAnsi="Times New Roman"/>
          <w:b/>
          <w:bCs/>
          <w:i/>
          <w:iCs/>
          <w:color w:val="000000"/>
          <w:szCs w:val="24"/>
          <w:u w:val="single"/>
          <w:lang w:val="ro-RO"/>
        </w:rPr>
      </w:pPr>
    </w:p>
    <w:p w14:paraId="3711E815" w14:textId="5C835D3F" w:rsidR="001C1766" w:rsidRPr="00981E0B" w:rsidRDefault="001C1766" w:rsidP="00B30EF7">
      <w:pPr>
        <w:pStyle w:val="Antet"/>
        <w:ind w:left="720"/>
        <w:rPr>
          <w:rFonts w:ascii="Times New Roman" w:hAnsi="Times New Roman"/>
          <w:b/>
          <w:bCs/>
          <w:caps/>
          <w:color w:val="000000"/>
          <w:szCs w:val="24"/>
          <w:lang w:val="ro-RO"/>
        </w:rPr>
      </w:pPr>
      <w:r w:rsidRPr="00981E0B">
        <w:rPr>
          <w:rFonts w:ascii="Times New Roman" w:hAnsi="Times New Roman"/>
          <w:b/>
          <w:bCs/>
          <w:caps/>
          <w:color w:val="000000"/>
          <w:szCs w:val="24"/>
          <w:lang w:val="ro-RO"/>
        </w:rPr>
        <w:t>3.2. Asisten</w:t>
      </w:r>
      <w:r w:rsidR="00F76FD3" w:rsidRPr="00981E0B">
        <w:rPr>
          <w:rFonts w:ascii="Times New Roman" w:hAnsi="Times New Roman"/>
          <w:b/>
          <w:bCs/>
          <w:caps/>
          <w:color w:val="000000"/>
          <w:szCs w:val="24"/>
          <w:lang w:val="ro-RO"/>
        </w:rPr>
        <w:t>ț</w:t>
      </w:r>
      <w:r w:rsidRPr="00981E0B">
        <w:rPr>
          <w:rFonts w:ascii="Times New Roman" w:hAnsi="Times New Roman"/>
          <w:b/>
          <w:bCs/>
          <w:caps/>
          <w:color w:val="000000"/>
          <w:szCs w:val="24"/>
          <w:lang w:val="ro-RO"/>
        </w:rPr>
        <w:t xml:space="preserve">a medicală ambulatorie de specialitate </w:t>
      </w:r>
    </w:p>
    <w:p w14:paraId="4501436C" w14:textId="4301F8A1" w:rsidR="001C1766" w:rsidRPr="00981E0B" w:rsidRDefault="001C1766" w:rsidP="00B30EF7">
      <w:pPr>
        <w:pStyle w:val="Antet"/>
        <w:ind w:left="720"/>
        <w:rPr>
          <w:rFonts w:ascii="Times New Roman" w:hAnsi="Times New Roman"/>
          <w:caps/>
          <w:color w:val="000000"/>
          <w:szCs w:val="24"/>
          <w:lang w:val="ro-RO"/>
        </w:rPr>
      </w:pPr>
      <w:r w:rsidRPr="00981E0B">
        <w:rPr>
          <w:rFonts w:ascii="Times New Roman" w:hAnsi="Times New Roman"/>
          <w:b/>
          <w:bCs/>
          <w:caps/>
          <w:color w:val="000000"/>
          <w:szCs w:val="24"/>
          <w:lang w:val="ro-RO"/>
        </w:rPr>
        <w:t xml:space="preserve">       pentru specialită</w:t>
      </w:r>
      <w:r w:rsidR="00F76FD3" w:rsidRPr="00981E0B">
        <w:rPr>
          <w:rFonts w:ascii="Times New Roman" w:hAnsi="Times New Roman"/>
          <w:b/>
          <w:bCs/>
          <w:caps/>
          <w:color w:val="000000"/>
          <w:szCs w:val="24"/>
          <w:lang w:val="ro-RO"/>
        </w:rPr>
        <w:t>ț</w:t>
      </w:r>
      <w:r w:rsidRPr="00981E0B">
        <w:rPr>
          <w:rFonts w:ascii="Times New Roman" w:hAnsi="Times New Roman"/>
          <w:b/>
          <w:bCs/>
          <w:caps/>
          <w:color w:val="000000"/>
          <w:szCs w:val="24"/>
          <w:lang w:val="ro-RO"/>
        </w:rPr>
        <w:t>i clinice</w:t>
      </w:r>
      <w:r w:rsidRPr="00981E0B">
        <w:rPr>
          <w:rFonts w:ascii="Times New Roman" w:hAnsi="Times New Roman"/>
          <w:caps/>
          <w:color w:val="000000"/>
          <w:szCs w:val="24"/>
          <w:lang w:val="ro-RO"/>
        </w:rPr>
        <w:t xml:space="preserve"> </w:t>
      </w:r>
    </w:p>
    <w:p w14:paraId="5C845F3F" w14:textId="2985599E" w:rsidR="001C1766" w:rsidRPr="00981E0B" w:rsidRDefault="001C1766" w:rsidP="00B30EF7">
      <w:pPr>
        <w:spacing w:after="0" w:line="240" w:lineRule="auto"/>
        <w:ind w:firstLine="709"/>
        <w:jc w:val="both"/>
        <w:rPr>
          <w:rFonts w:ascii="Times New Roman" w:hAnsi="Times New Roman" w:cs="Times New Roman"/>
          <w:sz w:val="24"/>
          <w:szCs w:val="24"/>
          <w:lang w:val="ro-RO"/>
        </w:rPr>
      </w:pPr>
      <w:r w:rsidRPr="00981E0B">
        <w:rPr>
          <w:rFonts w:ascii="Times New Roman" w:hAnsi="Times New Roman" w:cs="Times New Roman"/>
          <w:sz w:val="24"/>
          <w:szCs w:val="24"/>
          <w:lang w:val="ro-RO"/>
        </w:rPr>
        <w:t xml:space="preserve">Pe acest segment de asistenta medicala au fost încheiate un număr de </w:t>
      </w:r>
      <w:r w:rsidRPr="00981E0B">
        <w:rPr>
          <w:rFonts w:ascii="Times New Roman" w:hAnsi="Times New Roman" w:cs="Times New Roman"/>
          <w:b/>
          <w:bCs/>
          <w:sz w:val="24"/>
          <w:szCs w:val="24"/>
          <w:lang w:val="ro-RO"/>
        </w:rPr>
        <w:t>25 contracte</w:t>
      </w:r>
      <w:r w:rsidRPr="00981E0B">
        <w:rPr>
          <w:rFonts w:ascii="Times New Roman" w:hAnsi="Times New Roman" w:cs="Times New Roman"/>
          <w:sz w:val="24"/>
          <w:szCs w:val="24"/>
          <w:lang w:val="ro-RO"/>
        </w:rPr>
        <w:t xml:space="preserve"> cu furnizorii de servicii medicale în ambulatoriul de specialitate pentru specialită</w:t>
      </w:r>
      <w:r w:rsidR="00F76FD3" w:rsidRPr="00981E0B">
        <w:rPr>
          <w:rFonts w:ascii="Times New Roman" w:hAnsi="Times New Roman" w:cs="Times New Roman"/>
          <w:sz w:val="24"/>
          <w:szCs w:val="24"/>
          <w:lang w:val="ro-RO"/>
        </w:rPr>
        <w:t>ț</w:t>
      </w:r>
      <w:r w:rsidRPr="00981E0B">
        <w:rPr>
          <w:rFonts w:ascii="Times New Roman" w:hAnsi="Times New Roman" w:cs="Times New Roman"/>
          <w:sz w:val="24"/>
          <w:szCs w:val="24"/>
          <w:lang w:val="ro-RO"/>
        </w:rPr>
        <w:t xml:space="preserve">i clinice, furnizorii având în structură un număr de </w:t>
      </w:r>
      <w:r w:rsidRPr="00981E0B">
        <w:rPr>
          <w:rFonts w:ascii="Times New Roman" w:hAnsi="Times New Roman" w:cs="Times New Roman"/>
          <w:b/>
          <w:bCs/>
          <w:sz w:val="24"/>
          <w:szCs w:val="24"/>
          <w:lang w:val="ro-RO"/>
        </w:rPr>
        <w:t>192 medici speciali</w:t>
      </w:r>
      <w:r w:rsidR="00F76FD3" w:rsidRPr="00981E0B">
        <w:rPr>
          <w:rFonts w:ascii="Times New Roman" w:hAnsi="Times New Roman" w:cs="Times New Roman"/>
          <w:b/>
          <w:bCs/>
          <w:sz w:val="24"/>
          <w:szCs w:val="24"/>
          <w:lang w:val="ro-RO"/>
        </w:rPr>
        <w:t>ș</w:t>
      </w:r>
      <w:r w:rsidRPr="00981E0B">
        <w:rPr>
          <w:rFonts w:ascii="Times New Roman" w:hAnsi="Times New Roman" w:cs="Times New Roman"/>
          <w:b/>
          <w:bCs/>
          <w:sz w:val="24"/>
          <w:szCs w:val="24"/>
          <w:lang w:val="ro-RO"/>
        </w:rPr>
        <w:t>ti</w:t>
      </w:r>
      <w:r w:rsidRPr="00981E0B">
        <w:rPr>
          <w:rFonts w:ascii="Times New Roman" w:hAnsi="Times New Roman" w:cs="Times New Roman"/>
          <w:sz w:val="24"/>
          <w:szCs w:val="24"/>
          <w:lang w:val="ro-RO"/>
        </w:rPr>
        <w:t>.</w:t>
      </w:r>
    </w:p>
    <w:p w14:paraId="5D46EBFF" w14:textId="77777777" w:rsidR="001C1766" w:rsidRPr="00981E0B" w:rsidRDefault="001C1766" w:rsidP="00B30EF7">
      <w:pPr>
        <w:pStyle w:val="Antet"/>
        <w:ind w:firstLine="709"/>
        <w:rPr>
          <w:rFonts w:ascii="Times New Roman" w:hAnsi="Times New Roman"/>
          <w:color w:val="000000"/>
          <w:szCs w:val="24"/>
          <w:lang w:val="ro-RO"/>
        </w:rPr>
      </w:pPr>
    </w:p>
    <w:p w14:paraId="04D87600" w14:textId="51DC1ABC" w:rsidR="001C1766" w:rsidRPr="00981E0B" w:rsidRDefault="001C1766" w:rsidP="00B30EF7">
      <w:pPr>
        <w:spacing w:after="0" w:line="240" w:lineRule="auto"/>
        <w:ind w:firstLine="709"/>
        <w:jc w:val="both"/>
        <w:rPr>
          <w:rFonts w:ascii="Times New Roman" w:eastAsia="Arial Unicode MS" w:hAnsi="Times New Roman" w:cs="Times New Roman"/>
          <w:sz w:val="24"/>
          <w:szCs w:val="24"/>
          <w:lang w:val="ro-RO" w:eastAsia="ro-RO"/>
        </w:rPr>
      </w:pPr>
      <w:r w:rsidRPr="00981E0B">
        <w:rPr>
          <w:rFonts w:ascii="Times New Roman" w:hAnsi="Times New Roman" w:cs="Times New Roman"/>
          <w:sz w:val="24"/>
          <w:szCs w:val="24"/>
          <w:lang w:val="ro-RO"/>
        </w:rPr>
        <w:t>Din punctul de vedere al dispersiei medicilor speciali</w:t>
      </w:r>
      <w:r w:rsidR="00F76FD3" w:rsidRPr="00981E0B">
        <w:rPr>
          <w:rFonts w:ascii="Times New Roman" w:hAnsi="Times New Roman" w:cs="Times New Roman"/>
          <w:sz w:val="24"/>
          <w:szCs w:val="24"/>
          <w:lang w:val="ro-RO"/>
        </w:rPr>
        <w:t>ș</w:t>
      </w:r>
      <w:r w:rsidRPr="00981E0B">
        <w:rPr>
          <w:rFonts w:ascii="Times New Roman" w:hAnsi="Times New Roman" w:cs="Times New Roman"/>
          <w:sz w:val="24"/>
          <w:szCs w:val="24"/>
          <w:lang w:val="ro-RO"/>
        </w:rPr>
        <w:t>ti în arealul jude</w:t>
      </w:r>
      <w:r w:rsidR="00F76FD3" w:rsidRPr="00981E0B">
        <w:rPr>
          <w:rFonts w:ascii="Times New Roman" w:hAnsi="Times New Roman" w:cs="Times New Roman"/>
          <w:sz w:val="24"/>
          <w:szCs w:val="24"/>
          <w:lang w:val="ro-RO"/>
        </w:rPr>
        <w:t>ț</w:t>
      </w:r>
      <w:r w:rsidRPr="00981E0B">
        <w:rPr>
          <w:rFonts w:ascii="Times New Roman" w:hAnsi="Times New Roman" w:cs="Times New Roman"/>
          <w:sz w:val="24"/>
          <w:szCs w:val="24"/>
          <w:lang w:val="ro-RO"/>
        </w:rPr>
        <w:t xml:space="preserve">ului Covasna, se constata ca acordarea serviciilor medicale de specialitate se </w:t>
      </w:r>
      <w:proofErr w:type="spellStart"/>
      <w:r w:rsidRPr="00981E0B">
        <w:rPr>
          <w:rFonts w:ascii="Times New Roman" w:hAnsi="Times New Roman" w:cs="Times New Roman"/>
          <w:sz w:val="24"/>
          <w:szCs w:val="24"/>
          <w:lang w:val="ro-RO"/>
        </w:rPr>
        <w:t>efectueaza</w:t>
      </w:r>
      <w:proofErr w:type="spellEnd"/>
      <w:r w:rsidRPr="00981E0B">
        <w:rPr>
          <w:rFonts w:ascii="Times New Roman" w:hAnsi="Times New Roman" w:cs="Times New Roman"/>
          <w:sz w:val="24"/>
          <w:szCs w:val="24"/>
          <w:lang w:val="ro-RO"/>
        </w:rPr>
        <w:t xml:space="preserve"> doar in mediul urban </w:t>
      </w:r>
      <w:proofErr w:type="spellStart"/>
      <w:r w:rsidRPr="00981E0B">
        <w:rPr>
          <w:rFonts w:ascii="Times New Roman" w:hAnsi="Times New Roman" w:cs="Times New Roman"/>
          <w:sz w:val="24"/>
          <w:szCs w:val="24"/>
          <w:lang w:val="ro-RO"/>
        </w:rPr>
        <w:t>avand</w:t>
      </w:r>
      <w:proofErr w:type="spellEnd"/>
      <w:r w:rsidRPr="00981E0B">
        <w:rPr>
          <w:rFonts w:ascii="Times New Roman" w:hAnsi="Times New Roman" w:cs="Times New Roman"/>
          <w:sz w:val="24"/>
          <w:szCs w:val="24"/>
          <w:lang w:val="ro-RO"/>
        </w:rPr>
        <w:t xml:space="preserve"> în vedere că majoritatea cabinetelor autorizate pentru a acorda servicii medicale de specialitate (spec. clinice) se regăsesc integrate în structurile spitalelor publice (unită</w:t>
      </w:r>
      <w:r w:rsidR="00F76FD3" w:rsidRPr="00981E0B">
        <w:rPr>
          <w:rFonts w:ascii="Times New Roman" w:hAnsi="Times New Roman" w:cs="Times New Roman"/>
          <w:sz w:val="24"/>
          <w:szCs w:val="24"/>
          <w:lang w:val="ro-RO"/>
        </w:rPr>
        <w:t>ț</w:t>
      </w:r>
      <w:r w:rsidRPr="00981E0B">
        <w:rPr>
          <w:rFonts w:ascii="Times New Roman" w:hAnsi="Times New Roman" w:cs="Times New Roman"/>
          <w:sz w:val="24"/>
          <w:szCs w:val="24"/>
          <w:lang w:val="ro-RO"/>
        </w:rPr>
        <w:t>ilor sanitare cu paturi).</w:t>
      </w:r>
    </w:p>
    <w:p w14:paraId="7F3381BD" w14:textId="77777777" w:rsidR="001C1766" w:rsidRPr="00981E0B" w:rsidRDefault="001C1766" w:rsidP="00B30EF7">
      <w:pPr>
        <w:pStyle w:val="Antet"/>
        <w:ind w:firstLine="709"/>
        <w:rPr>
          <w:rFonts w:ascii="Times New Roman" w:hAnsi="Times New Roman"/>
          <w:color w:val="000000"/>
          <w:szCs w:val="24"/>
          <w:lang w:val="ro-RO"/>
        </w:rPr>
      </w:pPr>
    </w:p>
    <w:p w14:paraId="76052226" w14:textId="3C5B1751" w:rsidR="001C1766" w:rsidRPr="00981E0B" w:rsidRDefault="001C1766" w:rsidP="00B30EF7">
      <w:pPr>
        <w:spacing w:after="0" w:line="240" w:lineRule="auto"/>
        <w:ind w:firstLine="720"/>
        <w:jc w:val="both"/>
        <w:rPr>
          <w:rFonts w:ascii="Times New Roman" w:hAnsi="Times New Roman" w:cs="Times New Roman"/>
          <w:sz w:val="24"/>
          <w:szCs w:val="24"/>
          <w:lang w:val="ro-RO"/>
        </w:rPr>
      </w:pPr>
      <w:r w:rsidRPr="00981E0B">
        <w:rPr>
          <w:rFonts w:ascii="Times New Roman" w:hAnsi="Times New Roman" w:cs="Times New Roman"/>
          <w:b/>
          <w:bCs/>
          <w:sz w:val="24"/>
          <w:szCs w:val="24"/>
          <w:lang w:val="ro-RO"/>
        </w:rPr>
        <w:t>Plata serviciilor</w:t>
      </w:r>
      <w:r w:rsidRPr="00981E0B">
        <w:rPr>
          <w:rFonts w:ascii="Times New Roman" w:hAnsi="Times New Roman" w:cs="Times New Roman"/>
          <w:sz w:val="24"/>
          <w:szCs w:val="24"/>
          <w:lang w:val="ro-RO"/>
        </w:rPr>
        <w:t xml:space="preserve"> din asisten</w:t>
      </w:r>
      <w:r w:rsidR="00F76FD3" w:rsidRPr="00981E0B">
        <w:rPr>
          <w:rFonts w:ascii="Times New Roman" w:hAnsi="Times New Roman" w:cs="Times New Roman"/>
          <w:sz w:val="24"/>
          <w:szCs w:val="24"/>
          <w:lang w:val="ro-RO"/>
        </w:rPr>
        <w:t>ț</w:t>
      </w:r>
      <w:r w:rsidRPr="00981E0B">
        <w:rPr>
          <w:rFonts w:ascii="Times New Roman" w:hAnsi="Times New Roman" w:cs="Times New Roman"/>
          <w:sz w:val="24"/>
          <w:szCs w:val="24"/>
          <w:lang w:val="ro-RO"/>
        </w:rPr>
        <w:t>a medicală ambulatorie de specialitate pentru specialită</w:t>
      </w:r>
      <w:r w:rsidR="00F76FD3" w:rsidRPr="00981E0B">
        <w:rPr>
          <w:rFonts w:ascii="Times New Roman" w:hAnsi="Times New Roman" w:cs="Times New Roman"/>
          <w:sz w:val="24"/>
          <w:szCs w:val="24"/>
          <w:lang w:val="ro-RO"/>
        </w:rPr>
        <w:t>ț</w:t>
      </w:r>
      <w:r w:rsidRPr="00981E0B">
        <w:rPr>
          <w:rFonts w:ascii="Times New Roman" w:hAnsi="Times New Roman" w:cs="Times New Roman"/>
          <w:sz w:val="24"/>
          <w:szCs w:val="24"/>
          <w:lang w:val="ro-RO"/>
        </w:rPr>
        <w:t xml:space="preserve">ile clinice, pentru acupunctură, planificare familială </w:t>
      </w:r>
      <w:r w:rsidR="00F76FD3" w:rsidRPr="00981E0B">
        <w:rPr>
          <w:rFonts w:ascii="Times New Roman" w:hAnsi="Times New Roman" w:cs="Times New Roman"/>
          <w:sz w:val="24"/>
          <w:szCs w:val="24"/>
          <w:lang w:val="ro-RO"/>
        </w:rPr>
        <w:t>ș</w:t>
      </w:r>
      <w:r w:rsidRPr="00981E0B">
        <w:rPr>
          <w:rFonts w:ascii="Times New Roman" w:hAnsi="Times New Roman" w:cs="Times New Roman"/>
          <w:sz w:val="24"/>
          <w:szCs w:val="24"/>
          <w:lang w:val="ro-RO"/>
        </w:rPr>
        <w:t xml:space="preserve">i îngrijiri paliative în ambulatoriu </w:t>
      </w:r>
      <w:r w:rsidRPr="00981E0B">
        <w:rPr>
          <w:rFonts w:ascii="Times New Roman" w:hAnsi="Times New Roman" w:cs="Times New Roman"/>
          <w:b/>
          <w:bCs/>
          <w:sz w:val="24"/>
          <w:szCs w:val="24"/>
          <w:lang w:val="ro-RO"/>
        </w:rPr>
        <w:t>se face prin tarif pe serviciu medical</w:t>
      </w:r>
      <w:r w:rsidRPr="00981E0B">
        <w:rPr>
          <w:rFonts w:ascii="Times New Roman" w:hAnsi="Times New Roman" w:cs="Times New Roman"/>
          <w:sz w:val="24"/>
          <w:szCs w:val="24"/>
          <w:lang w:val="ro-RO"/>
        </w:rPr>
        <w:t xml:space="preserve"> cuantificat în puncte sau pe </w:t>
      </w:r>
      <w:r w:rsidRPr="00981E0B">
        <w:rPr>
          <w:rFonts w:ascii="Times New Roman" w:hAnsi="Times New Roman" w:cs="Times New Roman"/>
          <w:b/>
          <w:bCs/>
          <w:sz w:val="24"/>
          <w:szCs w:val="24"/>
          <w:lang w:val="ro-RO"/>
        </w:rPr>
        <w:t>serviciu medical - consulta</w:t>
      </w:r>
      <w:r w:rsidR="00F76FD3" w:rsidRPr="00981E0B">
        <w:rPr>
          <w:rFonts w:ascii="Times New Roman" w:hAnsi="Times New Roman" w:cs="Times New Roman"/>
          <w:b/>
          <w:bCs/>
          <w:sz w:val="24"/>
          <w:szCs w:val="24"/>
          <w:lang w:val="ro-RO"/>
        </w:rPr>
        <w:t>ț</w:t>
      </w:r>
      <w:r w:rsidRPr="00981E0B">
        <w:rPr>
          <w:rFonts w:ascii="Times New Roman" w:hAnsi="Times New Roman" w:cs="Times New Roman"/>
          <w:b/>
          <w:bCs/>
          <w:sz w:val="24"/>
          <w:szCs w:val="24"/>
          <w:lang w:val="ro-RO"/>
        </w:rPr>
        <w:t>ie/caz</w:t>
      </w:r>
      <w:r w:rsidRPr="00981E0B">
        <w:rPr>
          <w:rFonts w:ascii="Times New Roman" w:hAnsi="Times New Roman" w:cs="Times New Roman"/>
          <w:sz w:val="24"/>
          <w:szCs w:val="24"/>
          <w:lang w:val="ro-RO"/>
        </w:rPr>
        <w:t xml:space="preserve"> exprimat în lei.</w:t>
      </w:r>
    </w:p>
    <w:p w14:paraId="3DFBFAA0" w14:textId="77777777" w:rsidR="001C1766" w:rsidRPr="00981E0B" w:rsidRDefault="001C1766" w:rsidP="00B30EF7">
      <w:pPr>
        <w:spacing w:after="0" w:line="240" w:lineRule="auto"/>
        <w:ind w:firstLine="720"/>
        <w:jc w:val="both"/>
        <w:rPr>
          <w:rFonts w:ascii="Times New Roman" w:hAnsi="Times New Roman" w:cs="Times New Roman"/>
          <w:sz w:val="24"/>
          <w:szCs w:val="24"/>
          <w:lang w:val="ro-RO"/>
        </w:rPr>
      </w:pPr>
    </w:p>
    <w:p w14:paraId="06CA987B" w14:textId="19F35A24" w:rsidR="001C1766" w:rsidRPr="00981E0B" w:rsidRDefault="001C1766" w:rsidP="00B30EF7">
      <w:pPr>
        <w:spacing w:after="0" w:line="240" w:lineRule="auto"/>
        <w:ind w:firstLine="720"/>
        <w:jc w:val="both"/>
        <w:rPr>
          <w:rFonts w:ascii="Times New Roman" w:hAnsi="Times New Roman" w:cs="Times New Roman"/>
          <w:b/>
          <w:bCs/>
          <w:sz w:val="24"/>
          <w:szCs w:val="24"/>
          <w:lang w:val="ro-RO"/>
        </w:rPr>
      </w:pPr>
      <w:r w:rsidRPr="00981E0B">
        <w:rPr>
          <w:rFonts w:ascii="Times New Roman" w:hAnsi="Times New Roman" w:cs="Times New Roman"/>
          <w:b/>
          <w:bCs/>
          <w:sz w:val="24"/>
          <w:szCs w:val="24"/>
          <w:lang w:val="ro-RO"/>
        </w:rPr>
        <w:t xml:space="preserve"> Începând cu data de 01.07.2023 valoarea minimă garantată pentru un punct pe serviciu medical, unică pe </w:t>
      </w:r>
      <w:r w:rsidR="00F76FD3" w:rsidRPr="00981E0B">
        <w:rPr>
          <w:rFonts w:ascii="Times New Roman" w:hAnsi="Times New Roman" w:cs="Times New Roman"/>
          <w:b/>
          <w:bCs/>
          <w:sz w:val="24"/>
          <w:szCs w:val="24"/>
          <w:lang w:val="ro-RO"/>
        </w:rPr>
        <w:t>ț</w:t>
      </w:r>
      <w:r w:rsidRPr="00981E0B">
        <w:rPr>
          <w:rFonts w:ascii="Times New Roman" w:hAnsi="Times New Roman" w:cs="Times New Roman"/>
          <w:b/>
          <w:bCs/>
          <w:sz w:val="24"/>
          <w:szCs w:val="24"/>
          <w:lang w:val="ro-RO"/>
        </w:rPr>
        <w:t>ară, este în valoare de 4,50 lei.</w:t>
      </w:r>
    </w:p>
    <w:p w14:paraId="25485DAF" w14:textId="77777777" w:rsidR="001C1766" w:rsidRPr="00981E0B" w:rsidRDefault="001C1766" w:rsidP="00B30EF7">
      <w:pPr>
        <w:spacing w:after="0" w:line="240" w:lineRule="auto"/>
        <w:ind w:firstLine="900"/>
        <w:jc w:val="both"/>
        <w:rPr>
          <w:rFonts w:ascii="Times New Roman" w:hAnsi="Times New Roman" w:cs="Times New Roman"/>
          <w:color w:val="000000"/>
          <w:sz w:val="24"/>
          <w:szCs w:val="24"/>
          <w:lang w:val="ro-RO"/>
        </w:rPr>
      </w:pPr>
    </w:p>
    <w:p w14:paraId="643EC27C" w14:textId="741F470C" w:rsidR="001C1766" w:rsidRPr="00981E0B" w:rsidRDefault="001C1766" w:rsidP="00B30EF7">
      <w:pPr>
        <w:spacing w:after="0" w:line="240" w:lineRule="auto"/>
        <w:ind w:firstLine="900"/>
        <w:jc w:val="both"/>
        <w:rPr>
          <w:rFonts w:ascii="Times New Roman" w:hAnsi="Times New Roman" w:cs="Times New Roman"/>
          <w:color w:val="000000"/>
          <w:sz w:val="24"/>
          <w:szCs w:val="24"/>
          <w:lang w:val="ro-RO"/>
        </w:rPr>
      </w:pPr>
      <w:r w:rsidRPr="00981E0B">
        <w:rPr>
          <w:rFonts w:ascii="Times New Roman" w:hAnsi="Times New Roman" w:cs="Times New Roman"/>
          <w:color w:val="000000"/>
          <w:sz w:val="24"/>
          <w:szCs w:val="24"/>
          <w:lang w:val="ro-RO"/>
        </w:rPr>
        <w:t>Situa</w:t>
      </w:r>
      <w:r w:rsidR="00F76FD3" w:rsidRPr="00981E0B">
        <w:rPr>
          <w:rFonts w:ascii="Times New Roman" w:hAnsi="Times New Roman" w:cs="Times New Roman"/>
          <w:color w:val="000000"/>
          <w:sz w:val="24"/>
          <w:szCs w:val="24"/>
          <w:lang w:val="ro-RO"/>
        </w:rPr>
        <w:t>ț</w:t>
      </w:r>
      <w:r w:rsidRPr="00981E0B">
        <w:rPr>
          <w:rFonts w:ascii="Times New Roman" w:hAnsi="Times New Roman" w:cs="Times New Roman"/>
          <w:color w:val="000000"/>
          <w:sz w:val="24"/>
          <w:szCs w:val="24"/>
          <w:lang w:val="ro-RO"/>
        </w:rPr>
        <w:t>ia numărului de consulta</w:t>
      </w:r>
      <w:r w:rsidR="00F76FD3" w:rsidRPr="00981E0B">
        <w:rPr>
          <w:rFonts w:ascii="Times New Roman" w:hAnsi="Times New Roman" w:cs="Times New Roman"/>
          <w:color w:val="000000"/>
          <w:sz w:val="24"/>
          <w:szCs w:val="24"/>
          <w:lang w:val="ro-RO"/>
        </w:rPr>
        <w:t>ț</w:t>
      </w:r>
      <w:r w:rsidRPr="00981E0B">
        <w:rPr>
          <w:rFonts w:ascii="Times New Roman" w:hAnsi="Times New Roman" w:cs="Times New Roman"/>
          <w:color w:val="000000"/>
          <w:sz w:val="24"/>
          <w:szCs w:val="24"/>
          <w:lang w:val="ro-RO"/>
        </w:rPr>
        <w:t xml:space="preserve">ii </w:t>
      </w:r>
      <w:r w:rsidR="00F76FD3" w:rsidRPr="00981E0B">
        <w:rPr>
          <w:rFonts w:ascii="Times New Roman" w:hAnsi="Times New Roman" w:cs="Times New Roman"/>
          <w:color w:val="000000"/>
          <w:sz w:val="24"/>
          <w:szCs w:val="24"/>
          <w:lang w:val="ro-RO"/>
        </w:rPr>
        <w:t>ș</w:t>
      </w:r>
      <w:r w:rsidRPr="00981E0B">
        <w:rPr>
          <w:rFonts w:ascii="Times New Roman" w:hAnsi="Times New Roman" w:cs="Times New Roman"/>
          <w:color w:val="000000"/>
          <w:sz w:val="24"/>
          <w:szCs w:val="24"/>
          <w:lang w:val="ro-RO"/>
        </w:rPr>
        <w:t>i servicii medicale efectuate de medicii de specialitate în primele 9 luni ale anului 2023 se prezintă astfel:</w:t>
      </w:r>
    </w:p>
    <w:p w14:paraId="56B80CED" w14:textId="77777777" w:rsidR="001C1766" w:rsidRDefault="001C1766" w:rsidP="001C1766">
      <w:pPr>
        <w:ind w:firstLine="900"/>
        <w:jc w:val="both"/>
        <w:rPr>
          <w:rFonts w:ascii="Arial" w:hAnsi="Arial" w:cs="Arial"/>
          <w:color w:val="000000"/>
          <w:sz w:val="26"/>
          <w:szCs w:val="26"/>
        </w:rPr>
      </w:pPr>
    </w:p>
    <w:tbl>
      <w:tblPr>
        <w:tblW w:w="8437" w:type="dxa"/>
        <w:jc w:val="center"/>
        <w:tblLook w:val="0000" w:firstRow="0" w:lastRow="0" w:firstColumn="0" w:lastColumn="0" w:noHBand="0" w:noVBand="0"/>
      </w:tblPr>
      <w:tblGrid>
        <w:gridCol w:w="500"/>
        <w:gridCol w:w="4900"/>
        <w:gridCol w:w="960"/>
        <w:gridCol w:w="1117"/>
        <w:gridCol w:w="960"/>
      </w:tblGrid>
      <w:tr w:rsidR="001C1766" w14:paraId="3B8BA0DB" w14:textId="77777777" w:rsidTr="008D4D0F">
        <w:trPr>
          <w:cantSplit/>
          <w:trHeight w:val="383"/>
          <w:jc w:val="center"/>
        </w:trPr>
        <w:tc>
          <w:tcPr>
            <w:tcW w:w="500" w:type="dxa"/>
            <w:vMerge w:val="restart"/>
            <w:tcBorders>
              <w:top w:val="single" w:sz="18" w:space="0" w:color="auto"/>
              <w:left w:val="single" w:sz="18" w:space="0" w:color="auto"/>
              <w:bottom w:val="single" w:sz="18" w:space="0" w:color="auto"/>
              <w:right w:val="single" w:sz="8" w:space="0" w:color="auto"/>
            </w:tcBorders>
            <w:shd w:val="clear" w:color="000000" w:fill="99CCFF"/>
            <w:vAlign w:val="center"/>
          </w:tcPr>
          <w:p w14:paraId="6DD4BFEE" w14:textId="77777777" w:rsidR="001C1766" w:rsidRDefault="001C1766" w:rsidP="008D4D0F">
            <w:pPr>
              <w:jc w:val="center"/>
              <w:rPr>
                <w:rFonts w:ascii="Arial" w:hAnsi="Arial" w:cs="Arial"/>
                <w:b/>
                <w:bCs/>
                <w:sz w:val="18"/>
                <w:szCs w:val="18"/>
                <w:lang w:val="fr-FR"/>
              </w:rPr>
            </w:pPr>
            <w:r>
              <w:rPr>
                <w:rFonts w:ascii="Arial" w:hAnsi="Arial" w:cs="Arial"/>
                <w:b/>
                <w:bCs/>
                <w:sz w:val="18"/>
                <w:szCs w:val="18"/>
                <w:lang w:val="fr-FR"/>
              </w:rPr>
              <w:t xml:space="preserve">Nr.        </w:t>
            </w:r>
            <w:proofErr w:type="spellStart"/>
            <w:r>
              <w:rPr>
                <w:rFonts w:ascii="Arial" w:hAnsi="Arial" w:cs="Arial"/>
                <w:b/>
                <w:bCs/>
                <w:sz w:val="18"/>
                <w:szCs w:val="18"/>
                <w:lang w:val="fr-FR"/>
              </w:rPr>
              <w:t>crt</w:t>
            </w:r>
            <w:proofErr w:type="spellEnd"/>
            <w:r>
              <w:rPr>
                <w:rFonts w:ascii="Arial" w:hAnsi="Arial" w:cs="Arial"/>
                <w:b/>
                <w:bCs/>
                <w:sz w:val="18"/>
                <w:szCs w:val="18"/>
                <w:lang w:val="fr-FR"/>
              </w:rPr>
              <w:t>.</w:t>
            </w:r>
          </w:p>
        </w:tc>
        <w:tc>
          <w:tcPr>
            <w:tcW w:w="4900" w:type="dxa"/>
            <w:vMerge w:val="restart"/>
            <w:tcBorders>
              <w:top w:val="single" w:sz="18" w:space="0" w:color="auto"/>
              <w:left w:val="single" w:sz="8" w:space="0" w:color="auto"/>
              <w:bottom w:val="single" w:sz="18" w:space="0" w:color="auto"/>
              <w:right w:val="single" w:sz="8" w:space="0" w:color="auto"/>
            </w:tcBorders>
            <w:shd w:val="clear" w:color="000000" w:fill="99CCFF"/>
            <w:vAlign w:val="center"/>
          </w:tcPr>
          <w:p w14:paraId="15D3F384" w14:textId="3BD69931" w:rsidR="001C1766" w:rsidRPr="00B30EF7" w:rsidRDefault="001C1766" w:rsidP="008D4D0F">
            <w:pPr>
              <w:jc w:val="center"/>
              <w:rPr>
                <w:rFonts w:ascii="Times New Roman" w:hAnsi="Times New Roman" w:cs="Times New Roman"/>
                <w:b/>
                <w:bCs/>
                <w:sz w:val="18"/>
                <w:szCs w:val="18"/>
                <w:lang w:val="fr-FR"/>
              </w:rPr>
            </w:pPr>
            <w:proofErr w:type="spellStart"/>
            <w:r w:rsidRPr="00B30EF7">
              <w:rPr>
                <w:rFonts w:ascii="Times New Roman" w:hAnsi="Times New Roman" w:cs="Times New Roman"/>
                <w:b/>
                <w:bCs/>
                <w:sz w:val="18"/>
                <w:szCs w:val="18"/>
                <w:lang w:val="fr-FR"/>
              </w:rPr>
              <w:t>Specialitatea</w:t>
            </w:r>
            <w:proofErr w:type="spellEnd"/>
            <w:r w:rsidRPr="00B30EF7">
              <w:rPr>
                <w:rFonts w:ascii="Times New Roman" w:hAnsi="Times New Roman" w:cs="Times New Roman"/>
                <w:b/>
                <w:bCs/>
                <w:sz w:val="18"/>
                <w:szCs w:val="18"/>
                <w:lang w:val="fr-FR"/>
              </w:rPr>
              <w:t>/</w:t>
            </w:r>
            <w:proofErr w:type="spellStart"/>
            <w:r w:rsidRPr="00B30EF7">
              <w:rPr>
                <w:rFonts w:ascii="Times New Roman" w:hAnsi="Times New Roman" w:cs="Times New Roman"/>
                <w:b/>
                <w:bCs/>
                <w:sz w:val="18"/>
                <w:szCs w:val="18"/>
                <w:lang w:val="fr-FR"/>
              </w:rPr>
              <w:t>competen</w:t>
            </w:r>
            <w:r w:rsidR="00F76FD3">
              <w:rPr>
                <w:rFonts w:ascii="Times New Roman" w:hAnsi="Times New Roman" w:cs="Times New Roman"/>
                <w:b/>
                <w:bCs/>
                <w:sz w:val="18"/>
                <w:szCs w:val="18"/>
                <w:lang w:val="fr-FR"/>
              </w:rPr>
              <w:t>ț</w:t>
            </w:r>
            <w:r w:rsidRPr="00B30EF7">
              <w:rPr>
                <w:rFonts w:ascii="Times New Roman" w:hAnsi="Times New Roman" w:cs="Times New Roman"/>
                <w:b/>
                <w:bCs/>
                <w:sz w:val="18"/>
                <w:szCs w:val="18"/>
                <w:lang w:val="fr-FR"/>
              </w:rPr>
              <w:t>a</w:t>
            </w:r>
            <w:proofErr w:type="spellEnd"/>
            <w:r w:rsidRPr="00B30EF7">
              <w:rPr>
                <w:rFonts w:ascii="Times New Roman" w:hAnsi="Times New Roman" w:cs="Times New Roman"/>
                <w:b/>
                <w:bCs/>
                <w:sz w:val="18"/>
                <w:szCs w:val="18"/>
                <w:lang w:val="fr-FR"/>
              </w:rPr>
              <w:t>/</w:t>
            </w:r>
            <w:proofErr w:type="spellStart"/>
            <w:r w:rsidRPr="00B30EF7">
              <w:rPr>
                <w:rFonts w:ascii="Times New Roman" w:hAnsi="Times New Roman" w:cs="Times New Roman"/>
                <w:b/>
                <w:bCs/>
                <w:sz w:val="18"/>
                <w:szCs w:val="18"/>
                <w:lang w:val="fr-FR"/>
              </w:rPr>
              <w:t>atestat</w:t>
            </w:r>
            <w:proofErr w:type="spellEnd"/>
            <w:r w:rsidRPr="00B30EF7">
              <w:rPr>
                <w:rFonts w:ascii="Times New Roman" w:hAnsi="Times New Roman" w:cs="Times New Roman"/>
                <w:b/>
                <w:bCs/>
                <w:sz w:val="18"/>
                <w:szCs w:val="18"/>
                <w:lang w:val="fr-FR"/>
              </w:rPr>
              <w:t xml:space="preserve"> de </w:t>
            </w:r>
            <w:proofErr w:type="spellStart"/>
            <w:r w:rsidRPr="00B30EF7">
              <w:rPr>
                <w:rFonts w:ascii="Times New Roman" w:hAnsi="Times New Roman" w:cs="Times New Roman"/>
                <w:b/>
                <w:bCs/>
                <w:sz w:val="18"/>
                <w:szCs w:val="18"/>
                <w:lang w:val="fr-FR"/>
              </w:rPr>
              <w:t>studii</w:t>
            </w:r>
            <w:proofErr w:type="spellEnd"/>
            <w:r w:rsidRPr="00B30EF7">
              <w:rPr>
                <w:rFonts w:ascii="Times New Roman" w:hAnsi="Times New Roman" w:cs="Times New Roman"/>
                <w:b/>
                <w:bCs/>
                <w:sz w:val="18"/>
                <w:szCs w:val="18"/>
                <w:lang w:val="fr-FR"/>
              </w:rPr>
              <w:t xml:space="preserve"> </w:t>
            </w:r>
            <w:proofErr w:type="spellStart"/>
            <w:r w:rsidRPr="00B30EF7">
              <w:rPr>
                <w:rFonts w:ascii="Times New Roman" w:hAnsi="Times New Roman" w:cs="Times New Roman"/>
                <w:b/>
                <w:bCs/>
                <w:sz w:val="18"/>
                <w:szCs w:val="18"/>
                <w:lang w:val="fr-FR"/>
              </w:rPr>
              <w:t>complementare</w:t>
            </w:r>
            <w:proofErr w:type="spellEnd"/>
            <w:r w:rsidRPr="00B30EF7">
              <w:rPr>
                <w:rFonts w:ascii="Times New Roman" w:hAnsi="Times New Roman" w:cs="Times New Roman"/>
                <w:b/>
                <w:bCs/>
                <w:sz w:val="18"/>
                <w:szCs w:val="18"/>
                <w:lang w:val="fr-FR"/>
              </w:rPr>
              <w:t>*</w:t>
            </w:r>
          </w:p>
        </w:tc>
        <w:tc>
          <w:tcPr>
            <w:tcW w:w="960" w:type="dxa"/>
            <w:vMerge w:val="restart"/>
            <w:tcBorders>
              <w:top w:val="single" w:sz="18" w:space="0" w:color="auto"/>
              <w:left w:val="single" w:sz="8" w:space="0" w:color="auto"/>
              <w:bottom w:val="single" w:sz="18" w:space="0" w:color="auto"/>
              <w:right w:val="single" w:sz="8" w:space="0" w:color="auto"/>
            </w:tcBorders>
            <w:shd w:val="clear" w:color="000000" w:fill="99CCFF"/>
            <w:vAlign w:val="center"/>
          </w:tcPr>
          <w:p w14:paraId="7F31D1B6" w14:textId="77777777" w:rsidR="001C1766" w:rsidRPr="00B30EF7" w:rsidRDefault="001C1766" w:rsidP="008D4D0F">
            <w:pPr>
              <w:jc w:val="center"/>
              <w:rPr>
                <w:rFonts w:ascii="Times New Roman" w:hAnsi="Times New Roman" w:cs="Times New Roman"/>
                <w:b/>
                <w:bCs/>
                <w:sz w:val="18"/>
                <w:szCs w:val="18"/>
                <w:lang w:val="fr-FR"/>
              </w:rPr>
            </w:pPr>
            <w:r w:rsidRPr="00B30EF7">
              <w:rPr>
                <w:rFonts w:ascii="Times New Roman" w:hAnsi="Times New Roman" w:cs="Times New Roman"/>
                <w:b/>
                <w:bCs/>
                <w:sz w:val="18"/>
                <w:szCs w:val="18"/>
                <w:lang w:val="fr-FR"/>
              </w:rPr>
              <w:t xml:space="preserve">Nr. </w:t>
            </w:r>
            <w:proofErr w:type="spellStart"/>
            <w:r w:rsidRPr="00B30EF7">
              <w:rPr>
                <w:rFonts w:ascii="Times New Roman" w:hAnsi="Times New Roman" w:cs="Times New Roman"/>
                <w:b/>
                <w:bCs/>
                <w:sz w:val="18"/>
                <w:szCs w:val="18"/>
                <w:lang w:val="fr-FR"/>
              </w:rPr>
              <w:t>medici</w:t>
            </w:r>
            <w:proofErr w:type="spellEnd"/>
          </w:p>
        </w:tc>
        <w:tc>
          <w:tcPr>
            <w:tcW w:w="1117" w:type="dxa"/>
            <w:vMerge w:val="restart"/>
            <w:tcBorders>
              <w:top w:val="single" w:sz="18" w:space="0" w:color="auto"/>
              <w:left w:val="single" w:sz="8" w:space="0" w:color="auto"/>
              <w:bottom w:val="single" w:sz="18" w:space="0" w:color="auto"/>
              <w:right w:val="single" w:sz="8" w:space="0" w:color="auto"/>
            </w:tcBorders>
            <w:shd w:val="clear" w:color="000000" w:fill="99CCFF"/>
            <w:vAlign w:val="center"/>
          </w:tcPr>
          <w:p w14:paraId="35472D40" w14:textId="0398C338" w:rsidR="001C1766" w:rsidRPr="00B30EF7" w:rsidRDefault="001C1766" w:rsidP="008D4D0F">
            <w:pPr>
              <w:jc w:val="center"/>
              <w:rPr>
                <w:rFonts w:ascii="Times New Roman" w:hAnsi="Times New Roman" w:cs="Times New Roman"/>
                <w:b/>
                <w:bCs/>
                <w:sz w:val="18"/>
                <w:szCs w:val="18"/>
                <w:lang w:val="fr-FR"/>
              </w:rPr>
            </w:pPr>
            <w:r w:rsidRPr="00B30EF7">
              <w:rPr>
                <w:rFonts w:ascii="Times New Roman" w:hAnsi="Times New Roman" w:cs="Times New Roman"/>
                <w:b/>
                <w:bCs/>
                <w:sz w:val="18"/>
                <w:szCs w:val="18"/>
                <w:lang w:val="fr-FR"/>
              </w:rPr>
              <w:t xml:space="preserve">Nr. total </w:t>
            </w:r>
            <w:proofErr w:type="spellStart"/>
            <w:r w:rsidRPr="00B30EF7">
              <w:rPr>
                <w:rFonts w:ascii="Times New Roman" w:hAnsi="Times New Roman" w:cs="Times New Roman"/>
                <w:b/>
                <w:bCs/>
                <w:sz w:val="18"/>
                <w:szCs w:val="18"/>
                <w:lang w:val="fr-FR"/>
              </w:rPr>
              <w:t>consulta</w:t>
            </w:r>
            <w:r w:rsidR="00F76FD3">
              <w:rPr>
                <w:rFonts w:ascii="Times New Roman" w:hAnsi="Times New Roman" w:cs="Times New Roman"/>
                <w:b/>
                <w:bCs/>
                <w:sz w:val="18"/>
                <w:szCs w:val="18"/>
                <w:lang w:val="fr-FR"/>
              </w:rPr>
              <w:t>ț</w:t>
            </w:r>
            <w:r w:rsidRPr="00B30EF7">
              <w:rPr>
                <w:rFonts w:ascii="Times New Roman" w:hAnsi="Times New Roman" w:cs="Times New Roman"/>
                <w:b/>
                <w:bCs/>
                <w:sz w:val="18"/>
                <w:szCs w:val="18"/>
                <w:lang w:val="fr-FR"/>
              </w:rPr>
              <w:t>ii</w:t>
            </w:r>
            <w:proofErr w:type="spellEnd"/>
          </w:p>
        </w:tc>
        <w:tc>
          <w:tcPr>
            <w:tcW w:w="960" w:type="dxa"/>
            <w:vMerge w:val="restart"/>
            <w:tcBorders>
              <w:top w:val="single" w:sz="18" w:space="0" w:color="auto"/>
              <w:left w:val="single" w:sz="8" w:space="0" w:color="auto"/>
              <w:bottom w:val="single" w:sz="18" w:space="0" w:color="auto"/>
              <w:right w:val="single" w:sz="18" w:space="0" w:color="auto"/>
            </w:tcBorders>
            <w:shd w:val="clear" w:color="000000" w:fill="99CCFF"/>
            <w:vAlign w:val="center"/>
          </w:tcPr>
          <w:p w14:paraId="069FCD17" w14:textId="77777777" w:rsidR="001C1766" w:rsidRPr="00B30EF7" w:rsidRDefault="001C1766" w:rsidP="008D4D0F">
            <w:pPr>
              <w:jc w:val="center"/>
              <w:rPr>
                <w:rFonts w:ascii="Times New Roman" w:hAnsi="Times New Roman" w:cs="Times New Roman"/>
                <w:b/>
                <w:bCs/>
                <w:sz w:val="18"/>
                <w:szCs w:val="18"/>
                <w:lang w:val="fr-FR"/>
              </w:rPr>
            </w:pPr>
            <w:r w:rsidRPr="00B30EF7">
              <w:rPr>
                <w:rFonts w:ascii="Times New Roman" w:hAnsi="Times New Roman" w:cs="Times New Roman"/>
                <w:b/>
                <w:bCs/>
                <w:sz w:val="18"/>
                <w:szCs w:val="18"/>
                <w:lang w:val="fr-FR"/>
              </w:rPr>
              <w:t xml:space="preserve">Nr. total </w:t>
            </w:r>
            <w:proofErr w:type="spellStart"/>
            <w:r w:rsidRPr="00B30EF7">
              <w:rPr>
                <w:rFonts w:ascii="Times New Roman" w:hAnsi="Times New Roman" w:cs="Times New Roman"/>
                <w:b/>
                <w:bCs/>
                <w:sz w:val="18"/>
                <w:szCs w:val="18"/>
                <w:lang w:val="fr-FR"/>
              </w:rPr>
              <w:t>servicii</w:t>
            </w:r>
            <w:proofErr w:type="spellEnd"/>
          </w:p>
        </w:tc>
      </w:tr>
      <w:tr w:rsidR="001C1766" w14:paraId="17A2491C" w14:textId="77777777" w:rsidTr="008D4D0F">
        <w:trPr>
          <w:cantSplit/>
          <w:trHeight w:val="383"/>
          <w:jc w:val="center"/>
        </w:trPr>
        <w:tc>
          <w:tcPr>
            <w:tcW w:w="500" w:type="dxa"/>
            <w:vMerge/>
            <w:tcBorders>
              <w:top w:val="single" w:sz="8" w:space="0" w:color="auto"/>
              <w:left w:val="single" w:sz="18" w:space="0" w:color="auto"/>
              <w:bottom w:val="single" w:sz="18" w:space="0" w:color="auto"/>
              <w:right w:val="single" w:sz="8" w:space="0" w:color="auto"/>
            </w:tcBorders>
            <w:vAlign w:val="center"/>
          </w:tcPr>
          <w:p w14:paraId="76A6BF8E" w14:textId="77777777" w:rsidR="001C1766" w:rsidRDefault="001C1766" w:rsidP="008D4D0F">
            <w:pPr>
              <w:rPr>
                <w:rFonts w:ascii="Arial" w:hAnsi="Arial" w:cs="Arial"/>
                <w:b/>
                <w:bCs/>
                <w:sz w:val="18"/>
                <w:szCs w:val="18"/>
                <w:lang w:val="fr-FR"/>
              </w:rPr>
            </w:pPr>
          </w:p>
        </w:tc>
        <w:tc>
          <w:tcPr>
            <w:tcW w:w="4900" w:type="dxa"/>
            <w:vMerge/>
            <w:tcBorders>
              <w:top w:val="single" w:sz="8" w:space="0" w:color="auto"/>
              <w:left w:val="single" w:sz="8" w:space="0" w:color="auto"/>
              <w:bottom w:val="single" w:sz="18" w:space="0" w:color="auto"/>
              <w:right w:val="single" w:sz="8" w:space="0" w:color="auto"/>
            </w:tcBorders>
            <w:vAlign w:val="center"/>
          </w:tcPr>
          <w:p w14:paraId="760FAE28" w14:textId="77777777" w:rsidR="001C1766" w:rsidRPr="00B30EF7" w:rsidRDefault="001C1766" w:rsidP="008D4D0F">
            <w:pPr>
              <w:rPr>
                <w:rFonts w:ascii="Times New Roman" w:hAnsi="Times New Roman" w:cs="Times New Roman"/>
                <w:b/>
                <w:bCs/>
                <w:sz w:val="18"/>
                <w:szCs w:val="18"/>
                <w:lang w:val="fr-FR"/>
              </w:rPr>
            </w:pPr>
          </w:p>
        </w:tc>
        <w:tc>
          <w:tcPr>
            <w:tcW w:w="960" w:type="dxa"/>
            <w:vMerge/>
            <w:tcBorders>
              <w:top w:val="single" w:sz="8" w:space="0" w:color="auto"/>
              <w:left w:val="single" w:sz="8" w:space="0" w:color="auto"/>
              <w:bottom w:val="single" w:sz="18" w:space="0" w:color="auto"/>
              <w:right w:val="single" w:sz="8" w:space="0" w:color="auto"/>
            </w:tcBorders>
            <w:vAlign w:val="center"/>
          </w:tcPr>
          <w:p w14:paraId="5299333C" w14:textId="77777777" w:rsidR="001C1766" w:rsidRPr="00B30EF7" w:rsidRDefault="001C1766" w:rsidP="008D4D0F">
            <w:pPr>
              <w:rPr>
                <w:rFonts w:ascii="Times New Roman" w:hAnsi="Times New Roman" w:cs="Times New Roman"/>
                <w:b/>
                <w:bCs/>
                <w:sz w:val="18"/>
                <w:szCs w:val="18"/>
                <w:lang w:val="fr-FR"/>
              </w:rPr>
            </w:pPr>
          </w:p>
        </w:tc>
        <w:tc>
          <w:tcPr>
            <w:tcW w:w="1117" w:type="dxa"/>
            <w:vMerge/>
            <w:tcBorders>
              <w:top w:val="single" w:sz="8" w:space="0" w:color="auto"/>
              <w:left w:val="single" w:sz="8" w:space="0" w:color="auto"/>
              <w:bottom w:val="single" w:sz="18" w:space="0" w:color="auto"/>
              <w:right w:val="single" w:sz="8" w:space="0" w:color="auto"/>
            </w:tcBorders>
            <w:vAlign w:val="center"/>
          </w:tcPr>
          <w:p w14:paraId="5A4F64A1" w14:textId="77777777" w:rsidR="001C1766" w:rsidRPr="00B30EF7" w:rsidRDefault="001C1766" w:rsidP="008D4D0F">
            <w:pPr>
              <w:rPr>
                <w:rFonts w:ascii="Times New Roman" w:hAnsi="Times New Roman" w:cs="Times New Roman"/>
                <w:b/>
                <w:bCs/>
                <w:sz w:val="18"/>
                <w:szCs w:val="18"/>
                <w:lang w:val="fr-FR"/>
              </w:rPr>
            </w:pPr>
          </w:p>
        </w:tc>
        <w:tc>
          <w:tcPr>
            <w:tcW w:w="960" w:type="dxa"/>
            <w:vMerge/>
            <w:tcBorders>
              <w:top w:val="single" w:sz="8" w:space="0" w:color="auto"/>
              <w:left w:val="single" w:sz="8" w:space="0" w:color="auto"/>
              <w:bottom w:val="single" w:sz="18" w:space="0" w:color="auto"/>
              <w:right w:val="single" w:sz="18" w:space="0" w:color="auto"/>
            </w:tcBorders>
            <w:vAlign w:val="center"/>
          </w:tcPr>
          <w:p w14:paraId="32D45A8B" w14:textId="77777777" w:rsidR="001C1766" w:rsidRPr="00B30EF7" w:rsidRDefault="001C1766" w:rsidP="008D4D0F">
            <w:pPr>
              <w:rPr>
                <w:rFonts w:ascii="Times New Roman" w:hAnsi="Times New Roman" w:cs="Times New Roman"/>
                <w:b/>
                <w:bCs/>
                <w:sz w:val="18"/>
                <w:szCs w:val="18"/>
                <w:lang w:val="fr-FR"/>
              </w:rPr>
            </w:pPr>
          </w:p>
        </w:tc>
      </w:tr>
      <w:tr w:rsidR="001C1766" w14:paraId="7281A0C2" w14:textId="77777777" w:rsidTr="008D4D0F">
        <w:trPr>
          <w:trHeight w:val="300"/>
          <w:jc w:val="center"/>
        </w:trPr>
        <w:tc>
          <w:tcPr>
            <w:tcW w:w="500" w:type="dxa"/>
            <w:tcBorders>
              <w:top w:val="single" w:sz="18" w:space="0" w:color="auto"/>
              <w:left w:val="single" w:sz="18" w:space="0" w:color="auto"/>
              <w:bottom w:val="single" w:sz="4" w:space="0" w:color="auto"/>
              <w:right w:val="nil"/>
            </w:tcBorders>
            <w:noWrap/>
            <w:vAlign w:val="center"/>
          </w:tcPr>
          <w:p w14:paraId="47DB7D01"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1</w:t>
            </w:r>
          </w:p>
        </w:tc>
        <w:tc>
          <w:tcPr>
            <w:tcW w:w="4900" w:type="dxa"/>
            <w:tcBorders>
              <w:top w:val="single" w:sz="18" w:space="0" w:color="auto"/>
              <w:left w:val="single" w:sz="8" w:space="0" w:color="auto"/>
              <w:bottom w:val="single" w:sz="4" w:space="0" w:color="auto"/>
              <w:right w:val="single" w:sz="8" w:space="0" w:color="auto"/>
            </w:tcBorders>
            <w:vAlign w:val="center"/>
          </w:tcPr>
          <w:p w14:paraId="4A57744B" w14:textId="7777777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Alergologie</w:t>
            </w:r>
            <w:proofErr w:type="spellEnd"/>
            <w:r w:rsidRPr="00B30EF7">
              <w:rPr>
                <w:rFonts w:ascii="Times New Roman" w:hAnsi="Times New Roman" w:cs="Times New Roman"/>
                <w:b/>
                <w:bCs/>
                <w:sz w:val="20"/>
                <w:szCs w:val="20"/>
                <w:lang w:val="fr-FR"/>
              </w:rPr>
              <w:t xml:space="preserve"> si </w:t>
            </w:r>
            <w:proofErr w:type="spellStart"/>
            <w:r w:rsidRPr="00B30EF7">
              <w:rPr>
                <w:rFonts w:ascii="Times New Roman" w:hAnsi="Times New Roman" w:cs="Times New Roman"/>
                <w:b/>
                <w:bCs/>
                <w:sz w:val="20"/>
                <w:szCs w:val="20"/>
                <w:lang w:val="fr-FR"/>
              </w:rPr>
              <w:t>imunologie</w:t>
            </w:r>
            <w:proofErr w:type="spellEnd"/>
            <w:r w:rsidRPr="00B30EF7">
              <w:rPr>
                <w:rFonts w:ascii="Times New Roman" w:hAnsi="Times New Roman" w:cs="Times New Roman"/>
                <w:b/>
                <w:bCs/>
                <w:sz w:val="20"/>
                <w:szCs w:val="20"/>
                <w:lang w:val="fr-FR"/>
              </w:rPr>
              <w:t xml:space="preserve"> </w:t>
            </w:r>
            <w:proofErr w:type="spellStart"/>
            <w:r w:rsidRPr="00B30EF7">
              <w:rPr>
                <w:rFonts w:ascii="Times New Roman" w:hAnsi="Times New Roman" w:cs="Times New Roman"/>
                <w:b/>
                <w:bCs/>
                <w:sz w:val="20"/>
                <w:szCs w:val="20"/>
                <w:lang w:val="fr-FR"/>
              </w:rPr>
              <w:t>clinica</w:t>
            </w:r>
            <w:proofErr w:type="spellEnd"/>
          </w:p>
        </w:tc>
        <w:tc>
          <w:tcPr>
            <w:tcW w:w="960" w:type="dxa"/>
            <w:tcBorders>
              <w:top w:val="single" w:sz="18" w:space="0" w:color="auto"/>
              <w:left w:val="nil"/>
              <w:bottom w:val="single" w:sz="4" w:space="0" w:color="auto"/>
              <w:right w:val="nil"/>
            </w:tcBorders>
            <w:noWrap/>
            <w:vAlign w:val="center"/>
          </w:tcPr>
          <w:p w14:paraId="18152E6D"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w:t>
            </w:r>
          </w:p>
        </w:tc>
        <w:tc>
          <w:tcPr>
            <w:tcW w:w="1117" w:type="dxa"/>
            <w:tcBorders>
              <w:top w:val="single" w:sz="18" w:space="0" w:color="auto"/>
              <w:left w:val="single" w:sz="8" w:space="0" w:color="auto"/>
              <w:bottom w:val="single" w:sz="4" w:space="0" w:color="auto"/>
              <w:right w:val="single" w:sz="8" w:space="0" w:color="auto"/>
            </w:tcBorders>
            <w:shd w:val="clear" w:color="000000" w:fill="FFFFFF"/>
            <w:noWrap/>
            <w:vAlign w:val="center"/>
          </w:tcPr>
          <w:p w14:paraId="7FA2C284"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2.988</w:t>
            </w:r>
          </w:p>
        </w:tc>
        <w:tc>
          <w:tcPr>
            <w:tcW w:w="960" w:type="dxa"/>
            <w:tcBorders>
              <w:top w:val="single" w:sz="18" w:space="0" w:color="auto"/>
              <w:left w:val="nil"/>
              <w:bottom w:val="single" w:sz="4" w:space="0" w:color="auto"/>
              <w:right w:val="single" w:sz="18" w:space="0" w:color="auto"/>
            </w:tcBorders>
            <w:shd w:val="clear" w:color="000000" w:fill="FFFFFF"/>
            <w:noWrap/>
            <w:vAlign w:val="center"/>
          </w:tcPr>
          <w:p w14:paraId="220D47A1"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3304</w:t>
            </w:r>
          </w:p>
        </w:tc>
      </w:tr>
      <w:tr w:rsidR="001C1766" w14:paraId="30774104"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7201384C"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2</w:t>
            </w:r>
          </w:p>
        </w:tc>
        <w:tc>
          <w:tcPr>
            <w:tcW w:w="4900" w:type="dxa"/>
            <w:tcBorders>
              <w:top w:val="single" w:sz="4" w:space="0" w:color="auto"/>
              <w:left w:val="single" w:sz="8" w:space="0" w:color="auto"/>
              <w:bottom w:val="single" w:sz="4" w:space="0" w:color="auto"/>
              <w:right w:val="single" w:sz="8" w:space="0" w:color="auto"/>
            </w:tcBorders>
            <w:vAlign w:val="center"/>
          </w:tcPr>
          <w:p w14:paraId="33D9A556" w14:textId="293F15F3"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Boli</w:t>
            </w:r>
            <w:proofErr w:type="spellEnd"/>
            <w:r w:rsidRPr="00B30EF7">
              <w:rPr>
                <w:rFonts w:ascii="Times New Roman" w:hAnsi="Times New Roman" w:cs="Times New Roman"/>
                <w:b/>
                <w:bCs/>
                <w:sz w:val="20"/>
                <w:szCs w:val="20"/>
                <w:lang w:val="fr-FR"/>
              </w:rPr>
              <w:t xml:space="preserve"> </w:t>
            </w:r>
            <w:proofErr w:type="spellStart"/>
            <w:r w:rsidRPr="00B30EF7">
              <w:rPr>
                <w:rFonts w:ascii="Times New Roman" w:hAnsi="Times New Roman" w:cs="Times New Roman"/>
                <w:b/>
                <w:bCs/>
                <w:sz w:val="20"/>
                <w:szCs w:val="20"/>
                <w:lang w:val="fr-FR"/>
              </w:rPr>
              <w:t>infec</w:t>
            </w:r>
            <w:r w:rsidR="00F76FD3">
              <w:rPr>
                <w:rFonts w:ascii="Times New Roman" w:hAnsi="Times New Roman" w:cs="Times New Roman"/>
                <w:b/>
                <w:bCs/>
                <w:sz w:val="20"/>
                <w:szCs w:val="20"/>
                <w:lang w:val="fr-FR"/>
              </w:rPr>
              <w:t>ț</w:t>
            </w:r>
            <w:r w:rsidRPr="00B30EF7">
              <w:rPr>
                <w:rFonts w:ascii="Times New Roman" w:hAnsi="Times New Roman" w:cs="Times New Roman"/>
                <w:b/>
                <w:bCs/>
                <w:sz w:val="20"/>
                <w:szCs w:val="20"/>
                <w:lang w:val="fr-FR"/>
              </w:rPr>
              <w:t>ioase</w:t>
            </w:r>
            <w:proofErr w:type="spellEnd"/>
          </w:p>
        </w:tc>
        <w:tc>
          <w:tcPr>
            <w:tcW w:w="960" w:type="dxa"/>
            <w:tcBorders>
              <w:top w:val="single" w:sz="4" w:space="0" w:color="auto"/>
              <w:left w:val="nil"/>
              <w:bottom w:val="single" w:sz="4" w:space="0" w:color="auto"/>
              <w:right w:val="nil"/>
            </w:tcBorders>
            <w:noWrap/>
            <w:vAlign w:val="center"/>
          </w:tcPr>
          <w:p w14:paraId="3FA8931B"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5</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41205BDC"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443</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1170D3BA"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0</w:t>
            </w:r>
          </w:p>
        </w:tc>
      </w:tr>
      <w:tr w:rsidR="001C1766" w14:paraId="356741DC"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6A060400"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3</w:t>
            </w:r>
          </w:p>
        </w:tc>
        <w:tc>
          <w:tcPr>
            <w:tcW w:w="4900" w:type="dxa"/>
            <w:tcBorders>
              <w:top w:val="single" w:sz="4" w:space="0" w:color="auto"/>
              <w:left w:val="single" w:sz="8" w:space="0" w:color="auto"/>
              <w:bottom w:val="single" w:sz="4" w:space="0" w:color="auto"/>
              <w:right w:val="single" w:sz="8" w:space="0" w:color="auto"/>
            </w:tcBorders>
            <w:vAlign w:val="center"/>
          </w:tcPr>
          <w:p w14:paraId="03D47422" w14:textId="77777777" w:rsidR="001C1766" w:rsidRPr="00B30EF7" w:rsidRDefault="001C1766" w:rsidP="008D4D0F">
            <w:pP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Cardiologie</w:t>
            </w:r>
          </w:p>
        </w:tc>
        <w:tc>
          <w:tcPr>
            <w:tcW w:w="960" w:type="dxa"/>
            <w:tcBorders>
              <w:top w:val="single" w:sz="4" w:space="0" w:color="auto"/>
              <w:left w:val="nil"/>
              <w:bottom w:val="single" w:sz="4" w:space="0" w:color="auto"/>
              <w:right w:val="nil"/>
            </w:tcBorders>
            <w:noWrap/>
            <w:vAlign w:val="center"/>
          </w:tcPr>
          <w:p w14:paraId="0877E0B2"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18</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79F3C3CF"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16.426</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17ABD06A"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13881</w:t>
            </w:r>
          </w:p>
        </w:tc>
      </w:tr>
      <w:tr w:rsidR="001C1766" w14:paraId="17D5B751"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5556561C"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4</w:t>
            </w:r>
          </w:p>
        </w:tc>
        <w:tc>
          <w:tcPr>
            <w:tcW w:w="4900" w:type="dxa"/>
            <w:tcBorders>
              <w:top w:val="single" w:sz="4" w:space="0" w:color="auto"/>
              <w:left w:val="single" w:sz="8" w:space="0" w:color="auto"/>
              <w:bottom w:val="single" w:sz="4" w:space="0" w:color="auto"/>
              <w:right w:val="single" w:sz="8" w:space="0" w:color="auto"/>
            </w:tcBorders>
            <w:vAlign w:val="center"/>
          </w:tcPr>
          <w:p w14:paraId="6C324B0F" w14:textId="77777777" w:rsidR="001C1766" w:rsidRPr="00B30EF7" w:rsidRDefault="001C1766" w:rsidP="008D4D0F">
            <w:pP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 xml:space="preserve">Chirurgie </w:t>
            </w:r>
            <w:proofErr w:type="spellStart"/>
            <w:r w:rsidRPr="00B30EF7">
              <w:rPr>
                <w:rFonts w:ascii="Times New Roman" w:hAnsi="Times New Roman" w:cs="Times New Roman"/>
                <w:b/>
                <w:bCs/>
                <w:sz w:val="20"/>
                <w:szCs w:val="20"/>
                <w:lang w:val="fr-FR"/>
              </w:rPr>
              <w:t>generală</w:t>
            </w:r>
            <w:proofErr w:type="spellEnd"/>
          </w:p>
        </w:tc>
        <w:tc>
          <w:tcPr>
            <w:tcW w:w="960" w:type="dxa"/>
            <w:tcBorders>
              <w:top w:val="single" w:sz="4" w:space="0" w:color="auto"/>
              <w:left w:val="nil"/>
              <w:bottom w:val="single" w:sz="4" w:space="0" w:color="auto"/>
              <w:right w:val="nil"/>
            </w:tcBorders>
            <w:noWrap/>
            <w:vAlign w:val="center"/>
          </w:tcPr>
          <w:p w14:paraId="607664F3"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10</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90BAAB3"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3.984</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0FA06880"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2730</w:t>
            </w:r>
          </w:p>
        </w:tc>
      </w:tr>
      <w:tr w:rsidR="001C1766" w14:paraId="3867AD5B"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7CE65678"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5</w:t>
            </w:r>
          </w:p>
        </w:tc>
        <w:tc>
          <w:tcPr>
            <w:tcW w:w="4900" w:type="dxa"/>
            <w:tcBorders>
              <w:top w:val="single" w:sz="4" w:space="0" w:color="auto"/>
              <w:left w:val="single" w:sz="8" w:space="0" w:color="auto"/>
              <w:bottom w:val="single" w:sz="4" w:space="0" w:color="auto"/>
              <w:right w:val="single" w:sz="8" w:space="0" w:color="auto"/>
            </w:tcBorders>
            <w:vAlign w:val="center"/>
          </w:tcPr>
          <w:p w14:paraId="2B9034B4" w14:textId="5BFB6121" w:rsidR="001C1766" w:rsidRPr="00B30EF7" w:rsidRDefault="001C1766" w:rsidP="008D4D0F">
            <w:pP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 xml:space="preserve">Chirurgie </w:t>
            </w:r>
            <w:proofErr w:type="spellStart"/>
            <w:r w:rsidRPr="00B30EF7">
              <w:rPr>
                <w:rFonts w:ascii="Times New Roman" w:hAnsi="Times New Roman" w:cs="Times New Roman"/>
                <w:b/>
                <w:bCs/>
                <w:sz w:val="20"/>
                <w:szCs w:val="20"/>
                <w:lang w:val="fr-FR"/>
              </w:rPr>
              <w:t>orală</w:t>
            </w:r>
            <w:proofErr w:type="spellEnd"/>
            <w:r w:rsidRPr="00B30EF7">
              <w:rPr>
                <w:rFonts w:ascii="Times New Roman" w:hAnsi="Times New Roman" w:cs="Times New Roman"/>
                <w:b/>
                <w:bCs/>
                <w:sz w:val="20"/>
                <w:szCs w:val="20"/>
                <w:lang w:val="fr-FR"/>
              </w:rPr>
              <w:t xml:space="preserve"> </w:t>
            </w:r>
            <w:proofErr w:type="spellStart"/>
            <w:r w:rsidR="00F76FD3">
              <w:rPr>
                <w:rFonts w:ascii="Times New Roman" w:hAnsi="Times New Roman" w:cs="Times New Roman"/>
                <w:b/>
                <w:bCs/>
                <w:sz w:val="20"/>
                <w:szCs w:val="20"/>
                <w:lang w:val="fr-FR"/>
              </w:rPr>
              <w:t>ș</w:t>
            </w:r>
            <w:r w:rsidRPr="00B30EF7">
              <w:rPr>
                <w:rFonts w:ascii="Times New Roman" w:hAnsi="Times New Roman" w:cs="Times New Roman"/>
                <w:b/>
                <w:bCs/>
                <w:sz w:val="20"/>
                <w:szCs w:val="20"/>
                <w:lang w:val="fr-FR"/>
              </w:rPr>
              <w:t>i</w:t>
            </w:r>
            <w:proofErr w:type="spellEnd"/>
            <w:r w:rsidRPr="00B30EF7">
              <w:rPr>
                <w:rFonts w:ascii="Times New Roman" w:hAnsi="Times New Roman" w:cs="Times New Roman"/>
                <w:b/>
                <w:bCs/>
                <w:sz w:val="20"/>
                <w:szCs w:val="20"/>
                <w:lang w:val="fr-FR"/>
              </w:rPr>
              <w:t xml:space="preserve"> </w:t>
            </w:r>
            <w:proofErr w:type="spellStart"/>
            <w:r w:rsidRPr="00B30EF7">
              <w:rPr>
                <w:rFonts w:ascii="Times New Roman" w:hAnsi="Times New Roman" w:cs="Times New Roman"/>
                <w:b/>
                <w:bCs/>
                <w:sz w:val="20"/>
                <w:szCs w:val="20"/>
                <w:lang w:val="fr-FR"/>
              </w:rPr>
              <w:t>maxilo-facială</w:t>
            </w:r>
            <w:proofErr w:type="spellEnd"/>
          </w:p>
        </w:tc>
        <w:tc>
          <w:tcPr>
            <w:tcW w:w="960" w:type="dxa"/>
            <w:tcBorders>
              <w:top w:val="single" w:sz="4" w:space="0" w:color="auto"/>
              <w:left w:val="nil"/>
              <w:bottom w:val="single" w:sz="4" w:space="0" w:color="auto"/>
              <w:right w:val="nil"/>
            </w:tcBorders>
            <w:noWrap/>
            <w:vAlign w:val="center"/>
          </w:tcPr>
          <w:p w14:paraId="5642A1A6"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5540495A"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126</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1E4AD8B0"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4</w:t>
            </w:r>
          </w:p>
        </w:tc>
      </w:tr>
      <w:tr w:rsidR="001C1766" w14:paraId="07986BFA"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7C725897"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6</w:t>
            </w:r>
          </w:p>
        </w:tc>
        <w:tc>
          <w:tcPr>
            <w:tcW w:w="4900" w:type="dxa"/>
            <w:tcBorders>
              <w:top w:val="single" w:sz="4" w:space="0" w:color="auto"/>
              <w:left w:val="single" w:sz="8" w:space="0" w:color="auto"/>
              <w:bottom w:val="single" w:sz="4" w:space="0" w:color="auto"/>
              <w:right w:val="single" w:sz="8" w:space="0" w:color="auto"/>
            </w:tcBorders>
            <w:vAlign w:val="center"/>
          </w:tcPr>
          <w:p w14:paraId="49BDA592" w14:textId="77777777" w:rsidR="001C1766" w:rsidRPr="00B30EF7" w:rsidRDefault="001C1766" w:rsidP="008D4D0F">
            <w:pP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 xml:space="preserve">Chirurgie </w:t>
            </w:r>
            <w:proofErr w:type="spellStart"/>
            <w:r w:rsidRPr="00B30EF7">
              <w:rPr>
                <w:rFonts w:ascii="Times New Roman" w:hAnsi="Times New Roman" w:cs="Times New Roman"/>
                <w:b/>
                <w:bCs/>
                <w:sz w:val="20"/>
                <w:szCs w:val="20"/>
                <w:lang w:val="fr-FR"/>
              </w:rPr>
              <w:t>pediatrica</w:t>
            </w:r>
            <w:proofErr w:type="spellEnd"/>
          </w:p>
        </w:tc>
        <w:tc>
          <w:tcPr>
            <w:tcW w:w="960" w:type="dxa"/>
            <w:tcBorders>
              <w:top w:val="single" w:sz="4" w:space="0" w:color="auto"/>
              <w:left w:val="nil"/>
              <w:bottom w:val="single" w:sz="4" w:space="0" w:color="auto"/>
              <w:right w:val="nil"/>
            </w:tcBorders>
            <w:noWrap/>
            <w:vAlign w:val="center"/>
          </w:tcPr>
          <w:p w14:paraId="0B85B0AD"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22D7A023"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1.015</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45271689"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106</w:t>
            </w:r>
          </w:p>
        </w:tc>
      </w:tr>
      <w:tr w:rsidR="001C1766" w14:paraId="0E679860"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7D730000"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7</w:t>
            </w:r>
          </w:p>
        </w:tc>
        <w:tc>
          <w:tcPr>
            <w:tcW w:w="4900" w:type="dxa"/>
            <w:tcBorders>
              <w:top w:val="single" w:sz="4" w:space="0" w:color="auto"/>
              <w:left w:val="single" w:sz="8" w:space="0" w:color="auto"/>
              <w:bottom w:val="single" w:sz="4" w:space="0" w:color="auto"/>
              <w:right w:val="single" w:sz="8" w:space="0" w:color="auto"/>
            </w:tcBorders>
            <w:vAlign w:val="center"/>
          </w:tcPr>
          <w:p w14:paraId="3FD40A51" w14:textId="77777777" w:rsidR="001C1766" w:rsidRPr="00B30EF7" w:rsidRDefault="001C1766" w:rsidP="008D4D0F">
            <w:pP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 xml:space="preserve">Chirurgie </w:t>
            </w:r>
            <w:proofErr w:type="spellStart"/>
            <w:r w:rsidRPr="00B30EF7">
              <w:rPr>
                <w:rFonts w:ascii="Times New Roman" w:hAnsi="Times New Roman" w:cs="Times New Roman"/>
                <w:b/>
                <w:bCs/>
                <w:sz w:val="20"/>
                <w:szCs w:val="20"/>
                <w:lang w:val="fr-FR"/>
              </w:rPr>
              <w:t>vasculara</w:t>
            </w:r>
            <w:proofErr w:type="spellEnd"/>
          </w:p>
        </w:tc>
        <w:tc>
          <w:tcPr>
            <w:tcW w:w="960" w:type="dxa"/>
            <w:tcBorders>
              <w:top w:val="single" w:sz="4" w:space="0" w:color="auto"/>
              <w:left w:val="nil"/>
              <w:bottom w:val="single" w:sz="4" w:space="0" w:color="auto"/>
              <w:right w:val="nil"/>
            </w:tcBorders>
            <w:noWrap/>
            <w:vAlign w:val="center"/>
          </w:tcPr>
          <w:p w14:paraId="449CAB41"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2</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4962B0AF"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1.338</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6A20FBC5"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310</w:t>
            </w:r>
          </w:p>
        </w:tc>
      </w:tr>
      <w:tr w:rsidR="001C1766" w14:paraId="057444F3"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374D4C41"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lastRenderedPageBreak/>
              <w:t>8</w:t>
            </w:r>
          </w:p>
        </w:tc>
        <w:tc>
          <w:tcPr>
            <w:tcW w:w="4900" w:type="dxa"/>
            <w:tcBorders>
              <w:top w:val="single" w:sz="4" w:space="0" w:color="auto"/>
              <w:left w:val="single" w:sz="8" w:space="0" w:color="auto"/>
              <w:bottom w:val="single" w:sz="4" w:space="0" w:color="auto"/>
              <w:right w:val="single" w:sz="8" w:space="0" w:color="auto"/>
            </w:tcBorders>
            <w:vAlign w:val="center"/>
          </w:tcPr>
          <w:p w14:paraId="2B7327FD" w14:textId="7777777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Dermatovenerologie</w:t>
            </w:r>
            <w:proofErr w:type="spellEnd"/>
          </w:p>
        </w:tc>
        <w:tc>
          <w:tcPr>
            <w:tcW w:w="960" w:type="dxa"/>
            <w:tcBorders>
              <w:top w:val="single" w:sz="4" w:space="0" w:color="auto"/>
              <w:left w:val="nil"/>
              <w:bottom w:val="single" w:sz="4" w:space="0" w:color="auto"/>
              <w:right w:val="nil"/>
            </w:tcBorders>
            <w:noWrap/>
            <w:vAlign w:val="center"/>
          </w:tcPr>
          <w:p w14:paraId="7BD1EE99"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6</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FBB4DAE"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8.229</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0F9FEDD9"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4198</w:t>
            </w:r>
          </w:p>
        </w:tc>
      </w:tr>
      <w:tr w:rsidR="001C1766" w14:paraId="13EA4F7A"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5885CAB5"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9</w:t>
            </w:r>
          </w:p>
        </w:tc>
        <w:tc>
          <w:tcPr>
            <w:tcW w:w="4900" w:type="dxa"/>
            <w:tcBorders>
              <w:top w:val="single" w:sz="4" w:space="0" w:color="auto"/>
              <w:left w:val="single" w:sz="8" w:space="0" w:color="auto"/>
              <w:bottom w:val="single" w:sz="4" w:space="0" w:color="auto"/>
              <w:right w:val="single" w:sz="8" w:space="0" w:color="auto"/>
            </w:tcBorders>
            <w:vAlign w:val="center"/>
          </w:tcPr>
          <w:p w14:paraId="1FBE76F2" w14:textId="476D48E3"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Diabet</w:t>
            </w:r>
            <w:proofErr w:type="spellEnd"/>
            <w:r w:rsidRPr="00B30EF7">
              <w:rPr>
                <w:rFonts w:ascii="Times New Roman" w:hAnsi="Times New Roman" w:cs="Times New Roman"/>
                <w:b/>
                <w:bCs/>
                <w:sz w:val="20"/>
                <w:szCs w:val="20"/>
                <w:lang w:val="fr-FR"/>
              </w:rPr>
              <w:t xml:space="preserve"> </w:t>
            </w:r>
            <w:proofErr w:type="spellStart"/>
            <w:r w:rsidRPr="00B30EF7">
              <w:rPr>
                <w:rFonts w:ascii="Times New Roman" w:hAnsi="Times New Roman" w:cs="Times New Roman"/>
                <w:b/>
                <w:bCs/>
                <w:sz w:val="20"/>
                <w:szCs w:val="20"/>
                <w:lang w:val="fr-FR"/>
              </w:rPr>
              <w:t>zaharat</w:t>
            </w:r>
            <w:proofErr w:type="spellEnd"/>
            <w:r w:rsidRPr="00B30EF7">
              <w:rPr>
                <w:rFonts w:ascii="Times New Roman" w:hAnsi="Times New Roman" w:cs="Times New Roman"/>
                <w:b/>
                <w:bCs/>
                <w:sz w:val="20"/>
                <w:szCs w:val="20"/>
                <w:lang w:val="fr-FR"/>
              </w:rPr>
              <w:t xml:space="preserve">, </w:t>
            </w:r>
            <w:proofErr w:type="spellStart"/>
            <w:r w:rsidRPr="00B30EF7">
              <w:rPr>
                <w:rFonts w:ascii="Times New Roman" w:hAnsi="Times New Roman" w:cs="Times New Roman"/>
                <w:b/>
                <w:bCs/>
                <w:sz w:val="20"/>
                <w:szCs w:val="20"/>
                <w:lang w:val="fr-FR"/>
              </w:rPr>
              <w:t>nutri</w:t>
            </w:r>
            <w:r w:rsidR="00F76FD3">
              <w:rPr>
                <w:rFonts w:ascii="Times New Roman" w:hAnsi="Times New Roman" w:cs="Times New Roman"/>
                <w:b/>
                <w:bCs/>
                <w:sz w:val="20"/>
                <w:szCs w:val="20"/>
                <w:lang w:val="fr-FR"/>
              </w:rPr>
              <w:t>ț</w:t>
            </w:r>
            <w:r w:rsidRPr="00B30EF7">
              <w:rPr>
                <w:rFonts w:ascii="Times New Roman" w:hAnsi="Times New Roman" w:cs="Times New Roman"/>
                <w:b/>
                <w:bCs/>
                <w:sz w:val="20"/>
                <w:szCs w:val="20"/>
                <w:lang w:val="fr-FR"/>
              </w:rPr>
              <w:t>ie</w:t>
            </w:r>
            <w:proofErr w:type="spellEnd"/>
            <w:r w:rsidRPr="00B30EF7">
              <w:rPr>
                <w:rFonts w:ascii="Times New Roman" w:hAnsi="Times New Roman" w:cs="Times New Roman"/>
                <w:b/>
                <w:bCs/>
                <w:sz w:val="20"/>
                <w:szCs w:val="20"/>
                <w:lang w:val="fr-FR"/>
              </w:rPr>
              <w:t xml:space="preserve"> </w:t>
            </w:r>
            <w:proofErr w:type="spellStart"/>
            <w:r w:rsidR="00F76FD3">
              <w:rPr>
                <w:rFonts w:ascii="Times New Roman" w:hAnsi="Times New Roman" w:cs="Times New Roman"/>
                <w:b/>
                <w:bCs/>
                <w:sz w:val="20"/>
                <w:szCs w:val="20"/>
                <w:lang w:val="fr-FR"/>
              </w:rPr>
              <w:t>ș</w:t>
            </w:r>
            <w:r w:rsidRPr="00B30EF7">
              <w:rPr>
                <w:rFonts w:ascii="Times New Roman" w:hAnsi="Times New Roman" w:cs="Times New Roman"/>
                <w:b/>
                <w:bCs/>
                <w:sz w:val="20"/>
                <w:szCs w:val="20"/>
                <w:lang w:val="fr-FR"/>
              </w:rPr>
              <w:t>i</w:t>
            </w:r>
            <w:proofErr w:type="spellEnd"/>
            <w:r w:rsidRPr="00B30EF7">
              <w:rPr>
                <w:rFonts w:ascii="Times New Roman" w:hAnsi="Times New Roman" w:cs="Times New Roman"/>
                <w:b/>
                <w:bCs/>
                <w:sz w:val="20"/>
                <w:szCs w:val="20"/>
                <w:lang w:val="fr-FR"/>
              </w:rPr>
              <w:t xml:space="preserve"> </w:t>
            </w:r>
            <w:proofErr w:type="spellStart"/>
            <w:r w:rsidRPr="00B30EF7">
              <w:rPr>
                <w:rFonts w:ascii="Times New Roman" w:hAnsi="Times New Roman" w:cs="Times New Roman"/>
                <w:b/>
                <w:bCs/>
                <w:sz w:val="20"/>
                <w:szCs w:val="20"/>
                <w:lang w:val="fr-FR"/>
              </w:rPr>
              <w:t>boli</w:t>
            </w:r>
            <w:proofErr w:type="spellEnd"/>
            <w:r w:rsidRPr="00B30EF7">
              <w:rPr>
                <w:rFonts w:ascii="Times New Roman" w:hAnsi="Times New Roman" w:cs="Times New Roman"/>
                <w:b/>
                <w:bCs/>
                <w:sz w:val="20"/>
                <w:szCs w:val="20"/>
                <w:lang w:val="fr-FR"/>
              </w:rPr>
              <w:t xml:space="preserve"> </w:t>
            </w:r>
            <w:proofErr w:type="spellStart"/>
            <w:r w:rsidRPr="00B30EF7">
              <w:rPr>
                <w:rFonts w:ascii="Times New Roman" w:hAnsi="Times New Roman" w:cs="Times New Roman"/>
                <w:b/>
                <w:bCs/>
                <w:sz w:val="20"/>
                <w:szCs w:val="20"/>
                <w:lang w:val="fr-FR"/>
              </w:rPr>
              <w:t>metabolice</w:t>
            </w:r>
            <w:proofErr w:type="spellEnd"/>
          </w:p>
        </w:tc>
        <w:tc>
          <w:tcPr>
            <w:tcW w:w="960" w:type="dxa"/>
            <w:tcBorders>
              <w:top w:val="single" w:sz="4" w:space="0" w:color="auto"/>
              <w:left w:val="nil"/>
              <w:bottom w:val="single" w:sz="4" w:space="0" w:color="auto"/>
              <w:right w:val="nil"/>
            </w:tcBorders>
            <w:noWrap/>
            <w:vAlign w:val="center"/>
          </w:tcPr>
          <w:p w14:paraId="68E5D8AF"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6</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54B6A94F"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15.760</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7E8A1F93"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1818</w:t>
            </w:r>
          </w:p>
        </w:tc>
      </w:tr>
      <w:tr w:rsidR="001C1766" w14:paraId="011E0B80"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1EF7C594"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10</w:t>
            </w:r>
          </w:p>
        </w:tc>
        <w:tc>
          <w:tcPr>
            <w:tcW w:w="4900" w:type="dxa"/>
            <w:tcBorders>
              <w:top w:val="single" w:sz="4" w:space="0" w:color="auto"/>
              <w:left w:val="single" w:sz="8" w:space="0" w:color="auto"/>
              <w:bottom w:val="single" w:sz="4" w:space="0" w:color="auto"/>
              <w:right w:val="single" w:sz="8" w:space="0" w:color="auto"/>
            </w:tcBorders>
            <w:vAlign w:val="center"/>
          </w:tcPr>
          <w:p w14:paraId="22637278" w14:textId="77777777" w:rsidR="001C1766" w:rsidRPr="00B30EF7" w:rsidRDefault="001C1766" w:rsidP="008D4D0F">
            <w:pP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Endocrinologie</w:t>
            </w:r>
          </w:p>
        </w:tc>
        <w:tc>
          <w:tcPr>
            <w:tcW w:w="960" w:type="dxa"/>
            <w:tcBorders>
              <w:top w:val="single" w:sz="4" w:space="0" w:color="auto"/>
              <w:left w:val="nil"/>
              <w:bottom w:val="single" w:sz="4" w:space="0" w:color="auto"/>
              <w:right w:val="nil"/>
            </w:tcBorders>
            <w:noWrap/>
            <w:vAlign w:val="center"/>
          </w:tcPr>
          <w:p w14:paraId="5C2B25CE"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6</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7E564339"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8.410</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4E5DD76B"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1534</w:t>
            </w:r>
          </w:p>
        </w:tc>
      </w:tr>
      <w:tr w:rsidR="001C1766" w14:paraId="61D7C4C2"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78ABE8FD"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11</w:t>
            </w:r>
          </w:p>
        </w:tc>
        <w:tc>
          <w:tcPr>
            <w:tcW w:w="4900" w:type="dxa"/>
            <w:tcBorders>
              <w:top w:val="single" w:sz="4" w:space="0" w:color="auto"/>
              <w:left w:val="single" w:sz="8" w:space="0" w:color="auto"/>
              <w:bottom w:val="single" w:sz="4" w:space="0" w:color="auto"/>
              <w:right w:val="single" w:sz="8" w:space="0" w:color="auto"/>
            </w:tcBorders>
            <w:vAlign w:val="center"/>
          </w:tcPr>
          <w:p w14:paraId="76163AA7" w14:textId="7777777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Gastroenterologie</w:t>
            </w:r>
            <w:proofErr w:type="spellEnd"/>
          </w:p>
        </w:tc>
        <w:tc>
          <w:tcPr>
            <w:tcW w:w="960" w:type="dxa"/>
            <w:tcBorders>
              <w:top w:val="single" w:sz="4" w:space="0" w:color="auto"/>
              <w:left w:val="nil"/>
              <w:bottom w:val="single" w:sz="4" w:space="0" w:color="auto"/>
              <w:right w:val="nil"/>
            </w:tcBorders>
            <w:noWrap/>
            <w:vAlign w:val="center"/>
          </w:tcPr>
          <w:p w14:paraId="4DD51114"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5</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01FD0236"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2.779</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624A9234"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191</w:t>
            </w:r>
          </w:p>
        </w:tc>
      </w:tr>
      <w:tr w:rsidR="001C1766" w14:paraId="6F78F231"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2DA43E97"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12</w:t>
            </w:r>
          </w:p>
        </w:tc>
        <w:tc>
          <w:tcPr>
            <w:tcW w:w="4900" w:type="dxa"/>
            <w:tcBorders>
              <w:top w:val="single" w:sz="4" w:space="0" w:color="auto"/>
              <w:left w:val="single" w:sz="8" w:space="0" w:color="auto"/>
              <w:bottom w:val="single" w:sz="4" w:space="0" w:color="auto"/>
              <w:right w:val="single" w:sz="8" w:space="0" w:color="auto"/>
            </w:tcBorders>
            <w:vAlign w:val="center"/>
          </w:tcPr>
          <w:p w14:paraId="1101E0DA" w14:textId="7777777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Hematologie</w:t>
            </w:r>
            <w:proofErr w:type="spellEnd"/>
          </w:p>
        </w:tc>
        <w:tc>
          <w:tcPr>
            <w:tcW w:w="960" w:type="dxa"/>
            <w:tcBorders>
              <w:top w:val="single" w:sz="4" w:space="0" w:color="auto"/>
              <w:left w:val="nil"/>
              <w:bottom w:val="single" w:sz="4" w:space="0" w:color="auto"/>
              <w:right w:val="nil"/>
            </w:tcBorders>
            <w:noWrap/>
            <w:vAlign w:val="center"/>
          </w:tcPr>
          <w:p w14:paraId="101BD54D"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16D2B71A"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1.966</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2CC728E7"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0</w:t>
            </w:r>
          </w:p>
        </w:tc>
      </w:tr>
      <w:tr w:rsidR="001C1766" w14:paraId="57309D9A"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0DF03E8F" w14:textId="77777777" w:rsidR="001C1766" w:rsidRDefault="001C1766" w:rsidP="008D4D0F">
            <w:pPr>
              <w:jc w:val="center"/>
              <w:rPr>
                <w:rFonts w:ascii="Arial" w:hAnsi="Arial" w:cs="Arial"/>
                <w:b/>
                <w:bCs/>
                <w:sz w:val="20"/>
                <w:szCs w:val="20"/>
              </w:rPr>
            </w:pPr>
            <w:r>
              <w:rPr>
                <w:rFonts w:ascii="Arial" w:hAnsi="Arial" w:cs="Arial"/>
                <w:b/>
                <w:bCs/>
                <w:sz w:val="20"/>
                <w:szCs w:val="20"/>
              </w:rPr>
              <w:t>13</w:t>
            </w:r>
          </w:p>
        </w:tc>
        <w:tc>
          <w:tcPr>
            <w:tcW w:w="4900" w:type="dxa"/>
            <w:tcBorders>
              <w:top w:val="single" w:sz="4" w:space="0" w:color="auto"/>
              <w:left w:val="single" w:sz="8" w:space="0" w:color="auto"/>
              <w:bottom w:val="single" w:sz="4" w:space="0" w:color="auto"/>
              <w:right w:val="single" w:sz="8" w:space="0" w:color="auto"/>
            </w:tcBorders>
            <w:vAlign w:val="center"/>
          </w:tcPr>
          <w:p w14:paraId="549CB80F" w14:textId="77777777" w:rsidR="001C1766" w:rsidRPr="00B30EF7" w:rsidRDefault="001C1766" w:rsidP="008D4D0F">
            <w:pPr>
              <w:rPr>
                <w:rFonts w:ascii="Times New Roman" w:hAnsi="Times New Roman" w:cs="Times New Roman"/>
                <w:b/>
                <w:bCs/>
                <w:sz w:val="20"/>
                <w:szCs w:val="20"/>
              </w:rPr>
            </w:pPr>
            <w:proofErr w:type="spellStart"/>
            <w:r w:rsidRPr="00B30EF7">
              <w:rPr>
                <w:rFonts w:ascii="Times New Roman" w:hAnsi="Times New Roman" w:cs="Times New Roman"/>
                <w:b/>
                <w:bCs/>
                <w:sz w:val="20"/>
                <w:szCs w:val="20"/>
              </w:rPr>
              <w:t>Medicina</w:t>
            </w:r>
            <w:proofErr w:type="spellEnd"/>
            <w:r w:rsidRPr="00B30EF7">
              <w:rPr>
                <w:rFonts w:ascii="Times New Roman" w:hAnsi="Times New Roman" w:cs="Times New Roman"/>
                <w:b/>
                <w:bCs/>
                <w:sz w:val="20"/>
                <w:szCs w:val="20"/>
              </w:rPr>
              <w:t xml:space="preserve"> </w:t>
            </w:r>
            <w:proofErr w:type="spellStart"/>
            <w:r w:rsidRPr="00B30EF7">
              <w:rPr>
                <w:rFonts w:ascii="Times New Roman" w:hAnsi="Times New Roman" w:cs="Times New Roman"/>
                <w:b/>
                <w:bCs/>
                <w:sz w:val="20"/>
                <w:szCs w:val="20"/>
              </w:rPr>
              <w:t>internă</w:t>
            </w:r>
            <w:proofErr w:type="spellEnd"/>
          </w:p>
        </w:tc>
        <w:tc>
          <w:tcPr>
            <w:tcW w:w="960" w:type="dxa"/>
            <w:tcBorders>
              <w:top w:val="single" w:sz="4" w:space="0" w:color="auto"/>
              <w:left w:val="nil"/>
              <w:bottom w:val="single" w:sz="4" w:space="0" w:color="auto"/>
              <w:right w:val="nil"/>
            </w:tcBorders>
            <w:noWrap/>
            <w:vAlign w:val="center"/>
          </w:tcPr>
          <w:p w14:paraId="1B4DF590"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17</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18D24E30"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7.005</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570E35BE"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2975</w:t>
            </w:r>
          </w:p>
        </w:tc>
      </w:tr>
      <w:tr w:rsidR="001C1766" w14:paraId="195BED1D"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7F1B0624" w14:textId="77777777" w:rsidR="001C1766" w:rsidRDefault="001C1766" w:rsidP="008D4D0F">
            <w:pPr>
              <w:jc w:val="center"/>
              <w:rPr>
                <w:rFonts w:ascii="Arial" w:hAnsi="Arial" w:cs="Arial"/>
                <w:b/>
                <w:bCs/>
                <w:sz w:val="20"/>
                <w:szCs w:val="20"/>
              </w:rPr>
            </w:pPr>
            <w:r>
              <w:rPr>
                <w:rFonts w:ascii="Arial" w:hAnsi="Arial" w:cs="Arial"/>
                <w:b/>
                <w:bCs/>
                <w:sz w:val="20"/>
                <w:szCs w:val="20"/>
              </w:rPr>
              <w:t>14</w:t>
            </w:r>
          </w:p>
        </w:tc>
        <w:tc>
          <w:tcPr>
            <w:tcW w:w="4900" w:type="dxa"/>
            <w:tcBorders>
              <w:top w:val="single" w:sz="4" w:space="0" w:color="auto"/>
              <w:left w:val="single" w:sz="8" w:space="0" w:color="auto"/>
              <w:bottom w:val="single" w:sz="4" w:space="0" w:color="auto"/>
              <w:right w:val="single" w:sz="8" w:space="0" w:color="auto"/>
            </w:tcBorders>
            <w:vAlign w:val="center"/>
          </w:tcPr>
          <w:p w14:paraId="4AC7942E" w14:textId="77777777" w:rsidR="001C1766" w:rsidRPr="00B30EF7" w:rsidRDefault="001C1766" w:rsidP="008D4D0F">
            <w:pPr>
              <w:rPr>
                <w:rFonts w:ascii="Times New Roman" w:hAnsi="Times New Roman" w:cs="Times New Roman"/>
                <w:b/>
                <w:bCs/>
                <w:sz w:val="20"/>
                <w:szCs w:val="20"/>
              </w:rPr>
            </w:pPr>
            <w:proofErr w:type="spellStart"/>
            <w:r w:rsidRPr="00B30EF7">
              <w:rPr>
                <w:rFonts w:ascii="Times New Roman" w:hAnsi="Times New Roman" w:cs="Times New Roman"/>
                <w:b/>
                <w:bCs/>
                <w:sz w:val="20"/>
                <w:szCs w:val="20"/>
              </w:rPr>
              <w:t>Nefrologie</w:t>
            </w:r>
            <w:proofErr w:type="spellEnd"/>
          </w:p>
        </w:tc>
        <w:tc>
          <w:tcPr>
            <w:tcW w:w="960" w:type="dxa"/>
            <w:tcBorders>
              <w:top w:val="single" w:sz="4" w:space="0" w:color="auto"/>
              <w:left w:val="nil"/>
              <w:bottom w:val="single" w:sz="4" w:space="0" w:color="auto"/>
              <w:right w:val="nil"/>
            </w:tcBorders>
            <w:noWrap/>
            <w:vAlign w:val="center"/>
          </w:tcPr>
          <w:p w14:paraId="658C8159"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4</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5A4B2EF6"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2.100</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11558855"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0</w:t>
            </w:r>
          </w:p>
        </w:tc>
      </w:tr>
      <w:tr w:rsidR="001C1766" w14:paraId="64E8A452"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76A428E7"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15</w:t>
            </w:r>
          </w:p>
        </w:tc>
        <w:tc>
          <w:tcPr>
            <w:tcW w:w="4900" w:type="dxa"/>
            <w:tcBorders>
              <w:top w:val="single" w:sz="4" w:space="0" w:color="auto"/>
              <w:left w:val="single" w:sz="8" w:space="0" w:color="auto"/>
              <w:bottom w:val="single" w:sz="4" w:space="0" w:color="auto"/>
              <w:right w:val="single" w:sz="8" w:space="0" w:color="auto"/>
            </w:tcBorders>
            <w:vAlign w:val="center"/>
          </w:tcPr>
          <w:p w14:paraId="12C22F0A" w14:textId="77777777" w:rsidR="001C1766" w:rsidRPr="00B30EF7" w:rsidRDefault="001C1766" w:rsidP="008D4D0F">
            <w:pP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Neurologie</w:t>
            </w:r>
          </w:p>
        </w:tc>
        <w:tc>
          <w:tcPr>
            <w:tcW w:w="960" w:type="dxa"/>
            <w:tcBorders>
              <w:top w:val="single" w:sz="4" w:space="0" w:color="auto"/>
              <w:left w:val="nil"/>
              <w:bottom w:val="single" w:sz="4" w:space="0" w:color="auto"/>
              <w:right w:val="nil"/>
            </w:tcBorders>
            <w:noWrap/>
            <w:vAlign w:val="center"/>
          </w:tcPr>
          <w:p w14:paraId="3E9355B2"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13</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54B56F2"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11.878</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26534E1E"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4278</w:t>
            </w:r>
          </w:p>
        </w:tc>
      </w:tr>
      <w:tr w:rsidR="001C1766" w14:paraId="2472534F"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4BF4CC4F"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16</w:t>
            </w:r>
          </w:p>
        </w:tc>
        <w:tc>
          <w:tcPr>
            <w:tcW w:w="4900" w:type="dxa"/>
            <w:tcBorders>
              <w:top w:val="single" w:sz="4" w:space="0" w:color="auto"/>
              <w:left w:val="single" w:sz="8" w:space="0" w:color="auto"/>
              <w:bottom w:val="single" w:sz="4" w:space="0" w:color="auto"/>
              <w:right w:val="single" w:sz="8" w:space="0" w:color="auto"/>
            </w:tcBorders>
            <w:vAlign w:val="center"/>
          </w:tcPr>
          <w:p w14:paraId="094EC978" w14:textId="77777777" w:rsidR="001C1766" w:rsidRPr="00B30EF7" w:rsidRDefault="001C1766" w:rsidP="008D4D0F">
            <w:pP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 xml:space="preserve">Neurologie </w:t>
            </w:r>
            <w:proofErr w:type="spellStart"/>
            <w:r w:rsidRPr="00B30EF7">
              <w:rPr>
                <w:rFonts w:ascii="Times New Roman" w:hAnsi="Times New Roman" w:cs="Times New Roman"/>
                <w:b/>
                <w:bCs/>
                <w:sz w:val="20"/>
                <w:szCs w:val="20"/>
                <w:lang w:val="fr-FR"/>
              </w:rPr>
              <w:t>pediatrică</w:t>
            </w:r>
            <w:proofErr w:type="spellEnd"/>
          </w:p>
        </w:tc>
        <w:tc>
          <w:tcPr>
            <w:tcW w:w="960" w:type="dxa"/>
            <w:tcBorders>
              <w:top w:val="single" w:sz="4" w:space="0" w:color="auto"/>
              <w:left w:val="nil"/>
              <w:bottom w:val="single" w:sz="4" w:space="0" w:color="auto"/>
              <w:right w:val="nil"/>
            </w:tcBorders>
            <w:noWrap/>
            <w:vAlign w:val="center"/>
          </w:tcPr>
          <w:p w14:paraId="2E93C11C"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2</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756411B5"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1.034</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1B0831FC"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465</w:t>
            </w:r>
          </w:p>
        </w:tc>
      </w:tr>
      <w:tr w:rsidR="001C1766" w14:paraId="45E7AC57"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50F2D178"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17</w:t>
            </w:r>
          </w:p>
        </w:tc>
        <w:tc>
          <w:tcPr>
            <w:tcW w:w="4900" w:type="dxa"/>
            <w:tcBorders>
              <w:top w:val="single" w:sz="4" w:space="0" w:color="auto"/>
              <w:left w:val="single" w:sz="8" w:space="0" w:color="auto"/>
              <w:bottom w:val="single" w:sz="4" w:space="0" w:color="auto"/>
              <w:right w:val="single" w:sz="8" w:space="0" w:color="auto"/>
            </w:tcBorders>
            <w:vAlign w:val="center"/>
          </w:tcPr>
          <w:p w14:paraId="0E5AC549" w14:textId="77777777" w:rsidR="001C1766" w:rsidRPr="00B30EF7" w:rsidRDefault="001C1766" w:rsidP="008D4D0F">
            <w:pP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 xml:space="preserve">Oncologie </w:t>
            </w:r>
            <w:proofErr w:type="spellStart"/>
            <w:r w:rsidRPr="00B30EF7">
              <w:rPr>
                <w:rFonts w:ascii="Times New Roman" w:hAnsi="Times New Roman" w:cs="Times New Roman"/>
                <w:b/>
                <w:bCs/>
                <w:sz w:val="20"/>
                <w:szCs w:val="20"/>
                <w:lang w:val="fr-FR"/>
              </w:rPr>
              <w:t>medicală</w:t>
            </w:r>
            <w:proofErr w:type="spellEnd"/>
          </w:p>
        </w:tc>
        <w:tc>
          <w:tcPr>
            <w:tcW w:w="960" w:type="dxa"/>
            <w:tcBorders>
              <w:top w:val="single" w:sz="4" w:space="0" w:color="auto"/>
              <w:left w:val="nil"/>
              <w:bottom w:val="single" w:sz="4" w:space="0" w:color="auto"/>
              <w:right w:val="nil"/>
            </w:tcBorders>
            <w:noWrap/>
            <w:vAlign w:val="center"/>
          </w:tcPr>
          <w:p w14:paraId="4B4F2915"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3</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6E7E0DF"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3.042</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78AAA778"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0</w:t>
            </w:r>
          </w:p>
        </w:tc>
      </w:tr>
      <w:tr w:rsidR="001C1766" w14:paraId="4B59E081"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63CB6849"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18</w:t>
            </w:r>
          </w:p>
        </w:tc>
        <w:tc>
          <w:tcPr>
            <w:tcW w:w="4900" w:type="dxa"/>
            <w:tcBorders>
              <w:top w:val="single" w:sz="4" w:space="0" w:color="auto"/>
              <w:left w:val="single" w:sz="8" w:space="0" w:color="auto"/>
              <w:bottom w:val="single" w:sz="4" w:space="0" w:color="auto"/>
              <w:right w:val="single" w:sz="8" w:space="0" w:color="auto"/>
            </w:tcBorders>
            <w:vAlign w:val="center"/>
          </w:tcPr>
          <w:p w14:paraId="0D6C9AD4" w14:textId="7777777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Obstetrică-ginecologie</w:t>
            </w:r>
            <w:proofErr w:type="spellEnd"/>
          </w:p>
        </w:tc>
        <w:tc>
          <w:tcPr>
            <w:tcW w:w="960" w:type="dxa"/>
            <w:tcBorders>
              <w:top w:val="single" w:sz="4" w:space="0" w:color="auto"/>
              <w:left w:val="nil"/>
              <w:bottom w:val="single" w:sz="4" w:space="0" w:color="auto"/>
              <w:right w:val="nil"/>
            </w:tcBorders>
            <w:noWrap/>
            <w:vAlign w:val="center"/>
          </w:tcPr>
          <w:p w14:paraId="1A7C767C"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19</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3DA20C1"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7.381</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52275E4F"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1185</w:t>
            </w:r>
          </w:p>
        </w:tc>
      </w:tr>
      <w:tr w:rsidR="001C1766" w14:paraId="6562FBBA"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52068C9B"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19</w:t>
            </w:r>
          </w:p>
        </w:tc>
        <w:tc>
          <w:tcPr>
            <w:tcW w:w="4900" w:type="dxa"/>
            <w:tcBorders>
              <w:top w:val="single" w:sz="4" w:space="0" w:color="auto"/>
              <w:left w:val="single" w:sz="8" w:space="0" w:color="auto"/>
              <w:bottom w:val="single" w:sz="4" w:space="0" w:color="auto"/>
              <w:right w:val="single" w:sz="8" w:space="0" w:color="auto"/>
            </w:tcBorders>
            <w:vAlign w:val="center"/>
          </w:tcPr>
          <w:p w14:paraId="604CE4AF" w14:textId="7777777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Oftalmologie</w:t>
            </w:r>
            <w:proofErr w:type="spellEnd"/>
          </w:p>
        </w:tc>
        <w:tc>
          <w:tcPr>
            <w:tcW w:w="960" w:type="dxa"/>
            <w:tcBorders>
              <w:top w:val="single" w:sz="4" w:space="0" w:color="auto"/>
              <w:left w:val="nil"/>
              <w:bottom w:val="single" w:sz="4" w:space="0" w:color="auto"/>
              <w:right w:val="nil"/>
            </w:tcBorders>
            <w:noWrap/>
            <w:vAlign w:val="center"/>
          </w:tcPr>
          <w:p w14:paraId="00EDE744"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6</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41CDDF70"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7.122</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1201AD53"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6190</w:t>
            </w:r>
          </w:p>
        </w:tc>
      </w:tr>
      <w:tr w:rsidR="001C1766" w14:paraId="466C821D"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215FFFB7"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20</w:t>
            </w:r>
          </w:p>
        </w:tc>
        <w:tc>
          <w:tcPr>
            <w:tcW w:w="4900" w:type="dxa"/>
            <w:tcBorders>
              <w:top w:val="single" w:sz="4" w:space="0" w:color="auto"/>
              <w:left w:val="single" w:sz="8" w:space="0" w:color="auto"/>
              <w:bottom w:val="single" w:sz="4" w:space="0" w:color="auto"/>
              <w:right w:val="single" w:sz="8" w:space="0" w:color="auto"/>
            </w:tcBorders>
            <w:vAlign w:val="center"/>
          </w:tcPr>
          <w:p w14:paraId="7AE1CD98" w14:textId="7777777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Otorinolaringologie</w:t>
            </w:r>
            <w:proofErr w:type="spellEnd"/>
          </w:p>
        </w:tc>
        <w:tc>
          <w:tcPr>
            <w:tcW w:w="960" w:type="dxa"/>
            <w:tcBorders>
              <w:top w:val="single" w:sz="4" w:space="0" w:color="auto"/>
              <w:left w:val="nil"/>
              <w:bottom w:val="single" w:sz="4" w:space="0" w:color="auto"/>
              <w:right w:val="nil"/>
            </w:tcBorders>
            <w:noWrap/>
            <w:vAlign w:val="center"/>
          </w:tcPr>
          <w:p w14:paraId="43993050"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6</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6DF3CB6"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5.867</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1D28EF2E"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2444</w:t>
            </w:r>
          </w:p>
        </w:tc>
      </w:tr>
      <w:tr w:rsidR="001C1766" w14:paraId="32410F12"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4BC87A89"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21</w:t>
            </w:r>
          </w:p>
        </w:tc>
        <w:tc>
          <w:tcPr>
            <w:tcW w:w="4900" w:type="dxa"/>
            <w:tcBorders>
              <w:top w:val="single" w:sz="4" w:space="0" w:color="auto"/>
              <w:left w:val="single" w:sz="8" w:space="0" w:color="auto"/>
              <w:bottom w:val="single" w:sz="4" w:space="0" w:color="auto"/>
              <w:right w:val="single" w:sz="8" w:space="0" w:color="auto"/>
            </w:tcBorders>
            <w:vAlign w:val="center"/>
          </w:tcPr>
          <w:p w14:paraId="6511B81A" w14:textId="6CC35C1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Ortopedie</w:t>
            </w:r>
            <w:proofErr w:type="spellEnd"/>
            <w:r w:rsidRPr="00B30EF7">
              <w:rPr>
                <w:rFonts w:ascii="Times New Roman" w:hAnsi="Times New Roman" w:cs="Times New Roman"/>
                <w:b/>
                <w:bCs/>
                <w:sz w:val="20"/>
                <w:szCs w:val="20"/>
                <w:lang w:val="fr-FR"/>
              </w:rPr>
              <w:t xml:space="preserve"> </w:t>
            </w:r>
            <w:proofErr w:type="spellStart"/>
            <w:r w:rsidR="00F76FD3">
              <w:rPr>
                <w:rFonts w:ascii="Times New Roman" w:hAnsi="Times New Roman" w:cs="Times New Roman"/>
                <w:b/>
                <w:bCs/>
                <w:sz w:val="20"/>
                <w:szCs w:val="20"/>
                <w:lang w:val="fr-FR"/>
              </w:rPr>
              <w:t>ș</w:t>
            </w:r>
            <w:r w:rsidRPr="00B30EF7">
              <w:rPr>
                <w:rFonts w:ascii="Times New Roman" w:hAnsi="Times New Roman" w:cs="Times New Roman"/>
                <w:b/>
                <w:bCs/>
                <w:sz w:val="20"/>
                <w:szCs w:val="20"/>
                <w:lang w:val="fr-FR"/>
              </w:rPr>
              <w:t>i</w:t>
            </w:r>
            <w:proofErr w:type="spellEnd"/>
            <w:r w:rsidRPr="00B30EF7">
              <w:rPr>
                <w:rFonts w:ascii="Times New Roman" w:hAnsi="Times New Roman" w:cs="Times New Roman"/>
                <w:b/>
                <w:bCs/>
                <w:sz w:val="20"/>
                <w:szCs w:val="20"/>
                <w:lang w:val="fr-FR"/>
              </w:rPr>
              <w:t xml:space="preserve"> traumatologie</w:t>
            </w:r>
          </w:p>
        </w:tc>
        <w:tc>
          <w:tcPr>
            <w:tcW w:w="960" w:type="dxa"/>
            <w:tcBorders>
              <w:top w:val="single" w:sz="4" w:space="0" w:color="auto"/>
              <w:left w:val="nil"/>
              <w:bottom w:val="single" w:sz="4" w:space="0" w:color="auto"/>
              <w:right w:val="nil"/>
            </w:tcBorders>
            <w:noWrap/>
            <w:vAlign w:val="center"/>
          </w:tcPr>
          <w:p w14:paraId="73D0B195"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9</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28398FCD"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9.235</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434E69E3"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1782</w:t>
            </w:r>
          </w:p>
        </w:tc>
      </w:tr>
      <w:tr w:rsidR="001C1766" w14:paraId="421BAA1E"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04EBE4B5"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22</w:t>
            </w:r>
          </w:p>
        </w:tc>
        <w:tc>
          <w:tcPr>
            <w:tcW w:w="4900" w:type="dxa"/>
            <w:tcBorders>
              <w:top w:val="single" w:sz="4" w:space="0" w:color="auto"/>
              <w:left w:val="single" w:sz="8" w:space="0" w:color="auto"/>
              <w:bottom w:val="single" w:sz="4" w:space="0" w:color="auto"/>
              <w:right w:val="single" w:sz="8" w:space="0" w:color="auto"/>
            </w:tcBorders>
            <w:vAlign w:val="center"/>
          </w:tcPr>
          <w:p w14:paraId="68B1ABF3" w14:textId="7777777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Pediatrie</w:t>
            </w:r>
            <w:proofErr w:type="spellEnd"/>
            <w:r w:rsidRPr="00B30EF7">
              <w:rPr>
                <w:rFonts w:ascii="Times New Roman" w:hAnsi="Times New Roman" w:cs="Times New Roman"/>
                <w:b/>
                <w:bCs/>
                <w:sz w:val="20"/>
                <w:szCs w:val="20"/>
                <w:lang w:val="fr-FR"/>
              </w:rPr>
              <w:t xml:space="preserve"> </w:t>
            </w:r>
          </w:p>
        </w:tc>
        <w:tc>
          <w:tcPr>
            <w:tcW w:w="960" w:type="dxa"/>
            <w:tcBorders>
              <w:top w:val="single" w:sz="4" w:space="0" w:color="auto"/>
              <w:left w:val="nil"/>
              <w:bottom w:val="single" w:sz="4" w:space="0" w:color="auto"/>
              <w:right w:val="nil"/>
            </w:tcBorders>
            <w:noWrap/>
            <w:vAlign w:val="center"/>
          </w:tcPr>
          <w:p w14:paraId="031E6BF6"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18</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4120784F"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12.583</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15B45488"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506</w:t>
            </w:r>
          </w:p>
        </w:tc>
      </w:tr>
      <w:tr w:rsidR="001C1766" w14:paraId="26CB39D8"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3A5A0A07"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23</w:t>
            </w:r>
          </w:p>
        </w:tc>
        <w:tc>
          <w:tcPr>
            <w:tcW w:w="4900" w:type="dxa"/>
            <w:tcBorders>
              <w:top w:val="single" w:sz="4" w:space="0" w:color="auto"/>
              <w:left w:val="single" w:sz="8" w:space="0" w:color="auto"/>
              <w:bottom w:val="single" w:sz="4" w:space="0" w:color="auto"/>
              <w:right w:val="single" w:sz="8" w:space="0" w:color="auto"/>
            </w:tcBorders>
            <w:vAlign w:val="center"/>
          </w:tcPr>
          <w:p w14:paraId="2B3F932C" w14:textId="77777777" w:rsidR="001C1766" w:rsidRPr="00B30EF7" w:rsidRDefault="001C1766" w:rsidP="008D4D0F">
            <w:pP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Pneumologie</w:t>
            </w:r>
          </w:p>
        </w:tc>
        <w:tc>
          <w:tcPr>
            <w:tcW w:w="960" w:type="dxa"/>
            <w:tcBorders>
              <w:top w:val="single" w:sz="4" w:space="0" w:color="auto"/>
              <w:left w:val="nil"/>
              <w:bottom w:val="single" w:sz="4" w:space="0" w:color="auto"/>
              <w:right w:val="nil"/>
            </w:tcBorders>
            <w:noWrap/>
            <w:vAlign w:val="center"/>
          </w:tcPr>
          <w:p w14:paraId="40FDD6A7"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5</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5208C13"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2.465</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2CAA92B7"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326</w:t>
            </w:r>
          </w:p>
        </w:tc>
      </w:tr>
      <w:tr w:rsidR="001C1766" w14:paraId="7D3951EA"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5D76D242"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24</w:t>
            </w:r>
          </w:p>
        </w:tc>
        <w:tc>
          <w:tcPr>
            <w:tcW w:w="4900" w:type="dxa"/>
            <w:tcBorders>
              <w:top w:val="single" w:sz="4" w:space="0" w:color="auto"/>
              <w:left w:val="single" w:sz="8" w:space="0" w:color="auto"/>
              <w:bottom w:val="single" w:sz="4" w:space="0" w:color="auto"/>
              <w:right w:val="single" w:sz="8" w:space="0" w:color="auto"/>
            </w:tcBorders>
            <w:vAlign w:val="center"/>
          </w:tcPr>
          <w:p w14:paraId="326D100F" w14:textId="7777777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Psihiatrie</w:t>
            </w:r>
            <w:proofErr w:type="spellEnd"/>
          </w:p>
        </w:tc>
        <w:tc>
          <w:tcPr>
            <w:tcW w:w="960" w:type="dxa"/>
            <w:tcBorders>
              <w:top w:val="single" w:sz="4" w:space="0" w:color="auto"/>
              <w:left w:val="nil"/>
              <w:bottom w:val="single" w:sz="4" w:space="0" w:color="auto"/>
              <w:right w:val="nil"/>
            </w:tcBorders>
            <w:noWrap/>
            <w:vAlign w:val="center"/>
          </w:tcPr>
          <w:p w14:paraId="1D0DE060"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9</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8657CF2"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6.549</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287720FD"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1597</w:t>
            </w:r>
          </w:p>
        </w:tc>
      </w:tr>
      <w:tr w:rsidR="001C1766" w14:paraId="6CEF213B"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1B086D34"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25</w:t>
            </w:r>
          </w:p>
        </w:tc>
        <w:tc>
          <w:tcPr>
            <w:tcW w:w="4900" w:type="dxa"/>
            <w:tcBorders>
              <w:top w:val="single" w:sz="4" w:space="0" w:color="auto"/>
              <w:left w:val="single" w:sz="8" w:space="0" w:color="auto"/>
              <w:bottom w:val="single" w:sz="4" w:space="0" w:color="auto"/>
              <w:right w:val="single" w:sz="8" w:space="0" w:color="auto"/>
            </w:tcBorders>
            <w:vAlign w:val="center"/>
          </w:tcPr>
          <w:p w14:paraId="2D522CA6" w14:textId="7777777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Psihiatrie</w:t>
            </w:r>
            <w:proofErr w:type="spellEnd"/>
            <w:r w:rsidRPr="00B30EF7">
              <w:rPr>
                <w:rFonts w:ascii="Times New Roman" w:hAnsi="Times New Roman" w:cs="Times New Roman"/>
                <w:b/>
                <w:bCs/>
                <w:sz w:val="20"/>
                <w:szCs w:val="20"/>
                <w:lang w:val="fr-FR"/>
              </w:rPr>
              <w:t xml:space="preserve"> </w:t>
            </w:r>
            <w:proofErr w:type="spellStart"/>
            <w:r w:rsidRPr="00B30EF7">
              <w:rPr>
                <w:rFonts w:ascii="Times New Roman" w:hAnsi="Times New Roman" w:cs="Times New Roman"/>
                <w:b/>
                <w:bCs/>
                <w:sz w:val="20"/>
                <w:szCs w:val="20"/>
                <w:lang w:val="fr-FR"/>
              </w:rPr>
              <w:t>pediatrică</w:t>
            </w:r>
            <w:proofErr w:type="spellEnd"/>
          </w:p>
        </w:tc>
        <w:tc>
          <w:tcPr>
            <w:tcW w:w="960" w:type="dxa"/>
            <w:tcBorders>
              <w:top w:val="single" w:sz="4" w:space="0" w:color="auto"/>
              <w:left w:val="nil"/>
              <w:bottom w:val="single" w:sz="4" w:space="0" w:color="auto"/>
              <w:right w:val="nil"/>
            </w:tcBorders>
            <w:noWrap/>
            <w:vAlign w:val="center"/>
          </w:tcPr>
          <w:p w14:paraId="44879E17"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21C8C4A1"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633</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2E2C1A06"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477</w:t>
            </w:r>
          </w:p>
        </w:tc>
      </w:tr>
      <w:tr w:rsidR="001C1766" w14:paraId="7B8586DF"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2CDAD875"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26</w:t>
            </w:r>
          </w:p>
        </w:tc>
        <w:tc>
          <w:tcPr>
            <w:tcW w:w="4900" w:type="dxa"/>
            <w:tcBorders>
              <w:top w:val="single" w:sz="4" w:space="0" w:color="auto"/>
              <w:left w:val="single" w:sz="8" w:space="0" w:color="auto"/>
              <w:bottom w:val="single" w:sz="4" w:space="0" w:color="auto"/>
              <w:right w:val="single" w:sz="8" w:space="0" w:color="auto"/>
            </w:tcBorders>
            <w:vAlign w:val="center"/>
          </w:tcPr>
          <w:p w14:paraId="62AEDC70" w14:textId="77777777"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Reumatologie</w:t>
            </w:r>
            <w:proofErr w:type="spellEnd"/>
          </w:p>
        </w:tc>
        <w:tc>
          <w:tcPr>
            <w:tcW w:w="960" w:type="dxa"/>
            <w:tcBorders>
              <w:top w:val="single" w:sz="4" w:space="0" w:color="auto"/>
              <w:left w:val="nil"/>
              <w:bottom w:val="single" w:sz="4" w:space="0" w:color="auto"/>
              <w:right w:val="nil"/>
            </w:tcBorders>
            <w:noWrap/>
            <w:vAlign w:val="center"/>
          </w:tcPr>
          <w:p w14:paraId="694BB004"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4</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17AC88E9"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5.194</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510D04FF"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77</w:t>
            </w:r>
          </w:p>
        </w:tc>
      </w:tr>
      <w:tr w:rsidR="001C1766" w14:paraId="32BBCBD7" w14:textId="77777777" w:rsidTr="008D4D0F">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4C9409DA"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27</w:t>
            </w:r>
          </w:p>
        </w:tc>
        <w:tc>
          <w:tcPr>
            <w:tcW w:w="4900" w:type="dxa"/>
            <w:tcBorders>
              <w:top w:val="single" w:sz="4" w:space="0" w:color="auto"/>
              <w:left w:val="single" w:sz="8" w:space="0" w:color="auto"/>
              <w:bottom w:val="single" w:sz="4" w:space="0" w:color="auto"/>
              <w:right w:val="single" w:sz="8" w:space="0" w:color="auto"/>
            </w:tcBorders>
            <w:vAlign w:val="center"/>
          </w:tcPr>
          <w:p w14:paraId="664ADF50" w14:textId="77777777" w:rsidR="001C1766" w:rsidRPr="00B30EF7" w:rsidRDefault="001C1766" w:rsidP="008D4D0F">
            <w:pP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Urologie</w:t>
            </w:r>
          </w:p>
        </w:tc>
        <w:tc>
          <w:tcPr>
            <w:tcW w:w="960" w:type="dxa"/>
            <w:tcBorders>
              <w:top w:val="single" w:sz="4" w:space="0" w:color="auto"/>
              <w:left w:val="nil"/>
              <w:bottom w:val="single" w:sz="4" w:space="0" w:color="auto"/>
              <w:right w:val="nil"/>
            </w:tcBorders>
            <w:noWrap/>
            <w:vAlign w:val="center"/>
          </w:tcPr>
          <w:p w14:paraId="6165E836"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4</w:t>
            </w:r>
          </w:p>
        </w:tc>
        <w:tc>
          <w:tcPr>
            <w:tcW w:w="1117"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1D8A4BE4"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3.127</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5D8E2F5C"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57</w:t>
            </w:r>
          </w:p>
        </w:tc>
      </w:tr>
      <w:tr w:rsidR="001C1766" w14:paraId="30657146" w14:textId="77777777" w:rsidTr="008D4D0F">
        <w:trPr>
          <w:trHeight w:val="270"/>
          <w:jc w:val="center"/>
        </w:trPr>
        <w:tc>
          <w:tcPr>
            <w:tcW w:w="500" w:type="dxa"/>
            <w:tcBorders>
              <w:top w:val="single" w:sz="4" w:space="0" w:color="auto"/>
              <w:left w:val="single" w:sz="18" w:space="0" w:color="auto"/>
              <w:bottom w:val="single" w:sz="18" w:space="0" w:color="auto"/>
              <w:right w:val="nil"/>
            </w:tcBorders>
            <w:noWrap/>
            <w:vAlign w:val="center"/>
          </w:tcPr>
          <w:p w14:paraId="6987D4C3" w14:textId="77777777" w:rsidR="001C1766" w:rsidRDefault="001C1766" w:rsidP="008D4D0F">
            <w:pPr>
              <w:jc w:val="center"/>
              <w:rPr>
                <w:rFonts w:ascii="Arial" w:hAnsi="Arial" w:cs="Arial"/>
                <w:b/>
                <w:bCs/>
                <w:sz w:val="20"/>
                <w:szCs w:val="20"/>
                <w:lang w:val="fr-FR"/>
              </w:rPr>
            </w:pPr>
            <w:r>
              <w:rPr>
                <w:rFonts w:ascii="Arial" w:hAnsi="Arial" w:cs="Arial"/>
                <w:b/>
                <w:bCs/>
                <w:sz w:val="20"/>
                <w:szCs w:val="20"/>
                <w:lang w:val="fr-FR"/>
              </w:rPr>
              <w:t>28</w:t>
            </w:r>
          </w:p>
        </w:tc>
        <w:tc>
          <w:tcPr>
            <w:tcW w:w="4900" w:type="dxa"/>
            <w:tcBorders>
              <w:top w:val="single" w:sz="4" w:space="0" w:color="auto"/>
              <w:left w:val="single" w:sz="8" w:space="0" w:color="auto"/>
              <w:bottom w:val="single" w:sz="18" w:space="0" w:color="auto"/>
              <w:right w:val="single" w:sz="8" w:space="0" w:color="auto"/>
            </w:tcBorders>
            <w:vAlign w:val="center"/>
          </w:tcPr>
          <w:p w14:paraId="1AFA3EFE" w14:textId="22268A6D" w:rsidR="001C1766" w:rsidRPr="00B30EF7" w:rsidRDefault="001C1766" w:rsidP="008D4D0F">
            <w:pPr>
              <w:rPr>
                <w:rFonts w:ascii="Times New Roman" w:hAnsi="Times New Roman" w:cs="Times New Roman"/>
                <w:b/>
                <w:bCs/>
                <w:sz w:val="20"/>
                <w:szCs w:val="20"/>
                <w:lang w:val="fr-FR"/>
              </w:rPr>
            </w:pPr>
            <w:proofErr w:type="spellStart"/>
            <w:r w:rsidRPr="00B30EF7">
              <w:rPr>
                <w:rFonts w:ascii="Times New Roman" w:hAnsi="Times New Roman" w:cs="Times New Roman"/>
                <w:b/>
                <w:bCs/>
                <w:sz w:val="20"/>
                <w:szCs w:val="20"/>
                <w:lang w:val="fr-FR"/>
              </w:rPr>
              <w:t>Medicină</w:t>
            </w:r>
            <w:proofErr w:type="spellEnd"/>
            <w:r w:rsidRPr="00B30EF7">
              <w:rPr>
                <w:rFonts w:ascii="Times New Roman" w:hAnsi="Times New Roman" w:cs="Times New Roman"/>
                <w:b/>
                <w:bCs/>
                <w:sz w:val="20"/>
                <w:szCs w:val="20"/>
                <w:lang w:val="fr-FR"/>
              </w:rPr>
              <w:t xml:space="preserve"> </w:t>
            </w:r>
            <w:proofErr w:type="spellStart"/>
            <w:r w:rsidRPr="00B30EF7">
              <w:rPr>
                <w:rFonts w:ascii="Times New Roman" w:hAnsi="Times New Roman" w:cs="Times New Roman"/>
                <w:b/>
                <w:bCs/>
                <w:sz w:val="20"/>
                <w:szCs w:val="20"/>
                <w:lang w:val="fr-FR"/>
              </w:rPr>
              <w:t>fizică</w:t>
            </w:r>
            <w:proofErr w:type="spellEnd"/>
            <w:r w:rsidRPr="00B30EF7">
              <w:rPr>
                <w:rFonts w:ascii="Times New Roman" w:hAnsi="Times New Roman" w:cs="Times New Roman"/>
                <w:b/>
                <w:bCs/>
                <w:sz w:val="20"/>
                <w:szCs w:val="20"/>
                <w:lang w:val="fr-FR"/>
              </w:rPr>
              <w:t xml:space="preserve"> </w:t>
            </w:r>
            <w:proofErr w:type="spellStart"/>
            <w:r w:rsidR="00F76FD3">
              <w:rPr>
                <w:rFonts w:ascii="Times New Roman" w:hAnsi="Times New Roman" w:cs="Times New Roman"/>
                <w:b/>
                <w:bCs/>
                <w:sz w:val="20"/>
                <w:szCs w:val="20"/>
                <w:lang w:val="fr-FR"/>
              </w:rPr>
              <w:t>ș</w:t>
            </w:r>
            <w:r w:rsidRPr="00B30EF7">
              <w:rPr>
                <w:rFonts w:ascii="Times New Roman" w:hAnsi="Times New Roman" w:cs="Times New Roman"/>
                <w:b/>
                <w:bCs/>
                <w:sz w:val="20"/>
                <w:szCs w:val="20"/>
                <w:lang w:val="fr-FR"/>
              </w:rPr>
              <w:t>i</w:t>
            </w:r>
            <w:proofErr w:type="spellEnd"/>
            <w:r w:rsidRPr="00B30EF7">
              <w:rPr>
                <w:rFonts w:ascii="Times New Roman" w:hAnsi="Times New Roman" w:cs="Times New Roman"/>
                <w:b/>
                <w:bCs/>
                <w:sz w:val="20"/>
                <w:szCs w:val="20"/>
                <w:lang w:val="fr-FR"/>
              </w:rPr>
              <w:t xml:space="preserve"> de </w:t>
            </w:r>
            <w:proofErr w:type="spellStart"/>
            <w:r w:rsidRPr="00B30EF7">
              <w:rPr>
                <w:rFonts w:ascii="Times New Roman" w:hAnsi="Times New Roman" w:cs="Times New Roman"/>
                <w:b/>
                <w:bCs/>
                <w:sz w:val="20"/>
                <w:szCs w:val="20"/>
                <w:lang w:val="fr-FR"/>
              </w:rPr>
              <w:t>reabilitare</w:t>
            </w:r>
            <w:proofErr w:type="spellEnd"/>
          </w:p>
        </w:tc>
        <w:tc>
          <w:tcPr>
            <w:tcW w:w="960" w:type="dxa"/>
            <w:tcBorders>
              <w:top w:val="single" w:sz="4" w:space="0" w:color="auto"/>
              <w:left w:val="nil"/>
              <w:bottom w:val="single" w:sz="18" w:space="0" w:color="auto"/>
              <w:right w:val="nil"/>
            </w:tcBorders>
            <w:noWrap/>
            <w:vAlign w:val="center"/>
          </w:tcPr>
          <w:p w14:paraId="0D4F5D4F" w14:textId="77777777" w:rsidR="001C1766" w:rsidRPr="00B30EF7" w:rsidRDefault="001C1766" w:rsidP="008D4D0F">
            <w:pPr>
              <w:jc w:val="center"/>
              <w:rPr>
                <w:rFonts w:ascii="Times New Roman" w:hAnsi="Times New Roman" w:cs="Times New Roman"/>
                <w:b/>
                <w:bCs/>
                <w:sz w:val="18"/>
                <w:szCs w:val="18"/>
              </w:rPr>
            </w:pPr>
            <w:r w:rsidRPr="00B30EF7">
              <w:rPr>
                <w:rFonts w:ascii="Times New Roman" w:hAnsi="Times New Roman" w:cs="Times New Roman"/>
                <w:b/>
                <w:bCs/>
                <w:sz w:val="18"/>
                <w:szCs w:val="18"/>
              </w:rPr>
              <w:t>10</w:t>
            </w:r>
          </w:p>
        </w:tc>
        <w:tc>
          <w:tcPr>
            <w:tcW w:w="1117" w:type="dxa"/>
            <w:tcBorders>
              <w:top w:val="single" w:sz="4" w:space="0" w:color="auto"/>
              <w:left w:val="single" w:sz="8" w:space="0" w:color="auto"/>
              <w:bottom w:val="single" w:sz="18" w:space="0" w:color="auto"/>
              <w:right w:val="single" w:sz="8" w:space="0" w:color="auto"/>
            </w:tcBorders>
            <w:shd w:val="clear" w:color="000000" w:fill="FFFFFF"/>
            <w:noWrap/>
            <w:vAlign w:val="center"/>
          </w:tcPr>
          <w:p w14:paraId="38BB5AAB"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13.295</w:t>
            </w:r>
          </w:p>
        </w:tc>
        <w:tc>
          <w:tcPr>
            <w:tcW w:w="960" w:type="dxa"/>
            <w:tcBorders>
              <w:top w:val="single" w:sz="4" w:space="0" w:color="auto"/>
              <w:left w:val="nil"/>
              <w:bottom w:val="single" w:sz="18" w:space="0" w:color="auto"/>
              <w:right w:val="single" w:sz="18" w:space="0" w:color="auto"/>
            </w:tcBorders>
            <w:shd w:val="clear" w:color="000000" w:fill="FFFFFF"/>
            <w:noWrap/>
            <w:vAlign w:val="center"/>
          </w:tcPr>
          <w:p w14:paraId="06922A17" w14:textId="77777777" w:rsidR="001C1766" w:rsidRPr="00B30EF7" w:rsidRDefault="001C1766" w:rsidP="008D4D0F">
            <w:pPr>
              <w:jc w:val="center"/>
              <w:rPr>
                <w:rFonts w:ascii="Times New Roman" w:hAnsi="Times New Roman" w:cs="Times New Roman"/>
                <w:b/>
                <w:sz w:val="20"/>
                <w:szCs w:val="20"/>
              </w:rPr>
            </w:pPr>
            <w:r w:rsidRPr="00B30EF7">
              <w:rPr>
                <w:rFonts w:ascii="Times New Roman" w:hAnsi="Times New Roman" w:cs="Times New Roman"/>
                <w:b/>
                <w:sz w:val="20"/>
                <w:szCs w:val="20"/>
              </w:rPr>
              <w:t>3228</w:t>
            </w:r>
          </w:p>
        </w:tc>
      </w:tr>
      <w:tr w:rsidR="001C1766" w14:paraId="0BF6CF83" w14:textId="77777777" w:rsidTr="008D4D0F">
        <w:trPr>
          <w:trHeight w:val="315"/>
          <w:jc w:val="center"/>
        </w:trPr>
        <w:tc>
          <w:tcPr>
            <w:tcW w:w="5400" w:type="dxa"/>
            <w:gridSpan w:val="2"/>
            <w:tcBorders>
              <w:top w:val="single" w:sz="18" w:space="0" w:color="auto"/>
              <w:left w:val="single" w:sz="18" w:space="0" w:color="auto"/>
              <w:bottom w:val="single" w:sz="18" w:space="0" w:color="auto"/>
              <w:right w:val="single" w:sz="4" w:space="0" w:color="auto"/>
            </w:tcBorders>
            <w:shd w:val="clear" w:color="000000" w:fill="99CCFF"/>
            <w:noWrap/>
            <w:vAlign w:val="center"/>
          </w:tcPr>
          <w:p w14:paraId="3EB757C2" w14:textId="77777777" w:rsidR="001C1766" w:rsidRPr="00B30EF7" w:rsidRDefault="001C1766" w:rsidP="008D4D0F">
            <w:pPr>
              <w:jc w:val="center"/>
              <w:rPr>
                <w:rFonts w:ascii="Times New Roman" w:hAnsi="Times New Roman" w:cs="Times New Roman"/>
                <w:b/>
                <w:bCs/>
                <w:sz w:val="18"/>
                <w:szCs w:val="18"/>
                <w:lang w:val="fr-FR"/>
              </w:rPr>
            </w:pPr>
            <w:r w:rsidRPr="00B30EF7">
              <w:rPr>
                <w:rFonts w:ascii="Times New Roman" w:hAnsi="Times New Roman" w:cs="Times New Roman"/>
                <w:b/>
                <w:bCs/>
                <w:sz w:val="18"/>
                <w:szCs w:val="18"/>
                <w:lang w:val="fr-FR"/>
              </w:rPr>
              <w:t>TOTAL</w:t>
            </w:r>
          </w:p>
        </w:tc>
        <w:tc>
          <w:tcPr>
            <w:tcW w:w="960" w:type="dxa"/>
            <w:tcBorders>
              <w:top w:val="single" w:sz="18" w:space="0" w:color="auto"/>
              <w:left w:val="nil"/>
              <w:bottom w:val="single" w:sz="18" w:space="0" w:color="auto"/>
              <w:right w:val="single" w:sz="4" w:space="0" w:color="auto"/>
            </w:tcBorders>
            <w:shd w:val="clear" w:color="000000" w:fill="99CCFF"/>
            <w:noWrap/>
            <w:vAlign w:val="center"/>
          </w:tcPr>
          <w:p w14:paraId="1AAE7257" w14:textId="77777777" w:rsidR="001C1766" w:rsidRPr="00B30EF7" w:rsidRDefault="001C1766" w:rsidP="008D4D0F">
            <w:pPr>
              <w:jc w:val="cente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192</w:t>
            </w:r>
          </w:p>
        </w:tc>
        <w:tc>
          <w:tcPr>
            <w:tcW w:w="1117" w:type="dxa"/>
            <w:tcBorders>
              <w:top w:val="single" w:sz="18" w:space="0" w:color="auto"/>
              <w:left w:val="nil"/>
              <w:bottom w:val="single" w:sz="18" w:space="0" w:color="auto"/>
              <w:right w:val="single" w:sz="4" w:space="0" w:color="auto"/>
            </w:tcBorders>
            <w:shd w:val="clear" w:color="000000" w:fill="99CCFF"/>
            <w:noWrap/>
            <w:vAlign w:val="center"/>
          </w:tcPr>
          <w:p w14:paraId="3165244F" w14:textId="77777777" w:rsidR="001C1766" w:rsidRPr="00B30EF7" w:rsidRDefault="001C1766" w:rsidP="008D4D0F">
            <w:pPr>
              <w:jc w:val="cente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161.974</w:t>
            </w:r>
          </w:p>
          <w:p w14:paraId="102EC717" w14:textId="77777777" w:rsidR="001C1766" w:rsidRPr="00B30EF7" w:rsidRDefault="001C1766" w:rsidP="008D4D0F">
            <w:pPr>
              <w:jc w:val="center"/>
              <w:rPr>
                <w:rFonts w:ascii="Times New Roman" w:hAnsi="Times New Roman" w:cs="Times New Roman"/>
                <w:b/>
                <w:bCs/>
                <w:sz w:val="20"/>
                <w:szCs w:val="20"/>
                <w:lang w:val="fr-FR"/>
              </w:rPr>
            </w:pPr>
          </w:p>
        </w:tc>
        <w:tc>
          <w:tcPr>
            <w:tcW w:w="960" w:type="dxa"/>
            <w:tcBorders>
              <w:top w:val="single" w:sz="18" w:space="0" w:color="auto"/>
              <w:left w:val="nil"/>
              <w:bottom w:val="single" w:sz="18" w:space="0" w:color="auto"/>
              <w:right w:val="single" w:sz="18" w:space="0" w:color="auto"/>
            </w:tcBorders>
            <w:shd w:val="clear" w:color="000000" w:fill="99CCFF"/>
            <w:noWrap/>
            <w:vAlign w:val="center"/>
          </w:tcPr>
          <w:p w14:paraId="6D986F68" w14:textId="77777777" w:rsidR="001C1766" w:rsidRPr="00B30EF7" w:rsidRDefault="001C1766" w:rsidP="008D4D0F">
            <w:pPr>
              <w:jc w:val="center"/>
              <w:rPr>
                <w:rFonts w:ascii="Times New Roman" w:hAnsi="Times New Roman" w:cs="Times New Roman"/>
                <w:b/>
                <w:bCs/>
                <w:sz w:val="20"/>
                <w:szCs w:val="20"/>
                <w:lang w:val="fr-FR"/>
              </w:rPr>
            </w:pPr>
            <w:r w:rsidRPr="00B30EF7">
              <w:rPr>
                <w:rFonts w:ascii="Times New Roman" w:hAnsi="Times New Roman" w:cs="Times New Roman"/>
                <w:b/>
                <w:bCs/>
                <w:sz w:val="20"/>
                <w:szCs w:val="20"/>
                <w:lang w:val="fr-FR"/>
              </w:rPr>
              <w:t>53.663</w:t>
            </w:r>
          </w:p>
        </w:tc>
      </w:tr>
    </w:tbl>
    <w:p w14:paraId="16838944" w14:textId="77777777" w:rsidR="001C1766" w:rsidRDefault="001C1766" w:rsidP="001C1766">
      <w:pPr>
        <w:spacing w:line="340" w:lineRule="exact"/>
        <w:ind w:firstLine="720"/>
        <w:jc w:val="both"/>
        <w:rPr>
          <w:rFonts w:ascii="Arial" w:hAnsi="Arial" w:cs="Arial"/>
          <w:b/>
          <w:bCs/>
          <w:color w:val="000000"/>
          <w:sz w:val="25"/>
          <w:szCs w:val="25"/>
        </w:rPr>
      </w:pPr>
    </w:p>
    <w:p w14:paraId="4F35C3C7" w14:textId="01FBBCB4"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r w:rsidRPr="00B30EF7">
        <w:rPr>
          <w:rFonts w:ascii="Times New Roman" w:hAnsi="Times New Roman" w:cs="Times New Roman"/>
          <w:b/>
          <w:bCs/>
          <w:color w:val="000000"/>
          <w:sz w:val="24"/>
          <w:szCs w:val="24"/>
          <w:lang w:val="ro-RO"/>
        </w:rPr>
        <w:t>Suma totală decontată de CAS Covasna până la data prezentului raport   pentru aceste consulta</w:t>
      </w:r>
      <w:r w:rsidR="00F76FD3">
        <w:rPr>
          <w:rFonts w:ascii="Times New Roman" w:hAnsi="Times New Roman" w:cs="Times New Roman"/>
          <w:b/>
          <w:bCs/>
          <w:color w:val="000000"/>
          <w:sz w:val="24"/>
          <w:szCs w:val="24"/>
          <w:lang w:val="ro-RO"/>
        </w:rPr>
        <w:t>ț</w:t>
      </w:r>
      <w:r w:rsidRPr="00B30EF7">
        <w:rPr>
          <w:rFonts w:ascii="Times New Roman" w:hAnsi="Times New Roman" w:cs="Times New Roman"/>
          <w:b/>
          <w:bCs/>
          <w:color w:val="000000"/>
          <w:sz w:val="24"/>
          <w:szCs w:val="24"/>
          <w:lang w:val="ro-RO"/>
        </w:rPr>
        <w:t xml:space="preserve">ii </w:t>
      </w:r>
      <w:r w:rsidR="00F76FD3">
        <w:rPr>
          <w:rFonts w:ascii="Times New Roman" w:hAnsi="Times New Roman" w:cs="Times New Roman"/>
          <w:b/>
          <w:bCs/>
          <w:color w:val="000000"/>
          <w:sz w:val="24"/>
          <w:szCs w:val="24"/>
          <w:lang w:val="ro-RO"/>
        </w:rPr>
        <w:t>ș</w:t>
      </w:r>
      <w:r w:rsidRPr="00B30EF7">
        <w:rPr>
          <w:rFonts w:ascii="Times New Roman" w:hAnsi="Times New Roman" w:cs="Times New Roman"/>
          <w:b/>
          <w:bCs/>
          <w:color w:val="000000"/>
          <w:sz w:val="24"/>
          <w:szCs w:val="24"/>
          <w:lang w:val="ro-RO"/>
        </w:rPr>
        <w:t>i servicii medicale se ridica la nivelul de 17.641.760 lei</w:t>
      </w:r>
      <w:r w:rsidRPr="00B30EF7">
        <w:rPr>
          <w:rFonts w:ascii="Times New Roman" w:hAnsi="Times New Roman" w:cs="Times New Roman"/>
          <w:color w:val="000000"/>
          <w:sz w:val="24"/>
          <w:szCs w:val="24"/>
          <w:lang w:val="ro-RO"/>
        </w:rPr>
        <w:t>.</w:t>
      </w:r>
    </w:p>
    <w:p w14:paraId="5CA48D78" w14:textId="77777777" w:rsidR="001C1766" w:rsidRPr="00B30EF7" w:rsidRDefault="001C1766" w:rsidP="00B30EF7">
      <w:pPr>
        <w:spacing w:after="0" w:line="240" w:lineRule="auto"/>
        <w:ind w:firstLine="720"/>
        <w:jc w:val="both"/>
        <w:rPr>
          <w:rFonts w:ascii="Times New Roman" w:hAnsi="Times New Roman" w:cs="Times New Roman"/>
          <w:b/>
          <w:bCs/>
          <w:color w:val="000000"/>
          <w:sz w:val="24"/>
          <w:szCs w:val="24"/>
          <w:u w:val="single"/>
          <w:lang w:val="ro-RO"/>
        </w:rPr>
      </w:pPr>
    </w:p>
    <w:p w14:paraId="2FD42F2E" w14:textId="40D51DDA" w:rsidR="001C1766" w:rsidRPr="00B30EF7" w:rsidRDefault="001C1766" w:rsidP="00B30EF7">
      <w:pPr>
        <w:spacing w:after="0" w:line="240" w:lineRule="auto"/>
        <w:ind w:firstLine="720"/>
        <w:jc w:val="both"/>
        <w:rPr>
          <w:rFonts w:ascii="Times New Roman" w:hAnsi="Times New Roman" w:cs="Times New Roman"/>
          <w:b/>
          <w:bCs/>
          <w:caps/>
          <w:color w:val="000000"/>
          <w:sz w:val="24"/>
          <w:szCs w:val="24"/>
          <w:lang w:val="ro-RO"/>
        </w:rPr>
      </w:pPr>
      <w:r w:rsidRPr="00B30EF7">
        <w:rPr>
          <w:rFonts w:ascii="Times New Roman" w:hAnsi="Times New Roman" w:cs="Times New Roman"/>
          <w:b/>
          <w:bCs/>
          <w:caps/>
          <w:color w:val="000000"/>
          <w:sz w:val="24"/>
          <w:szCs w:val="24"/>
          <w:lang w:val="ro-RO"/>
        </w:rPr>
        <w:t>3.3. Asisten</w:t>
      </w:r>
      <w:r w:rsidR="00F76FD3">
        <w:rPr>
          <w:rFonts w:ascii="Times New Roman" w:hAnsi="Times New Roman" w:cs="Times New Roman"/>
          <w:b/>
          <w:bCs/>
          <w:caps/>
          <w:color w:val="000000"/>
          <w:sz w:val="24"/>
          <w:szCs w:val="24"/>
          <w:lang w:val="ro-RO"/>
        </w:rPr>
        <w:t>ț</w:t>
      </w:r>
      <w:r w:rsidRPr="00B30EF7">
        <w:rPr>
          <w:rFonts w:ascii="Times New Roman" w:hAnsi="Times New Roman" w:cs="Times New Roman"/>
          <w:b/>
          <w:bCs/>
          <w:caps/>
          <w:color w:val="000000"/>
          <w:sz w:val="24"/>
          <w:szCs w:val="24"/>
          <w:lang w:val="ro-RO"/>
        </w:rPr>
        <w:t>ă medicală spitalicească:</w:t>
      </w:r>
    </w:p>
    <w:p w14:paraId="7A22B17A" w14:textId="06EBA156" w:rsidR="001C1766" w:rsidRPr="00B30EF7" w:rsidRDefault="001C1766" w:rsidP="00B30EF7">
      <w:pPr>
        <w:pStyle w:val="Indentcorptext"/>
        <w:spacing w:after="0"/>
        <w:rPr>
          <w:lang w:val="ro-RO"/>
        </w:rPr>
      </w:pPr>
      <w:r w:rsidRPr="00B30EF7">
        <w:rPr>
          <w:lang w:val="ro-RO"/>
        </w:rPr>
        <w:t>Începând data de 1 iulie 2023 au fost încheiate noile contracte care au avut în vedere condi</w:t>
      </w:r>
      <w:r w:rsidR="00F76FD3">
        <w:rPr>
          <w:lang w:val="ro-RO"/>
        </w:rPr>
        <w:t>ț</w:t>
      </w:r>
      <w:r w:rsidRPr="00B30EF7">
        <w:rPr>
          <w:lang w:val="ro-RO"/>
        </w:rPr>
        <w:t xml:space="preserve">iile de contractare precum </w:t>
      </w:r>
      <w:r w:rsidR="00F76FD3">
        <w:rPr>
          <w:lang w:val="ro-RO"/>
        </w:rPr>
        <w:t>ș</w:t>
      </w:r>
      <w:r w:rsidRPr="00B30EF7">
        <w:rPr>
          <w:lang w:val="ro-RO"/>
        </w:rPr>
        <w:t>i indicatorii specifici prevăzu</w:t>
      </w:r>
      <w:r w:rsidR="00F76FD3">
        <w:rPr>
          <w:lang w:val="ro-RO"/>
        </w:rPr>
        <w:t>ț</w:t>
      </w:r>
      <w:r w:rsidRPr="00B30EF7">
        <w:rPr>
          <w:lang w:val="ro-RO"/>
        </w:rPr>
        <w:t>i în Ordinul MS/CNAS nr. 1857/441/2023, astfel că la nivelul anului 2023, în rela</w:t>
      </w:r>
      <w:r w:rsidR="00F76FD3">
        <w:rPr>
          <w:lang w:val="ro-RO"/>
        </w:rPr>
        <w:t>ț</w:t>
      </w:r>
      <w:r w:rsidRPr="00B30EF7">
        <w:rPr>
          <w:lang w:val="ro-RO"/>
        </w:rPr>
        <w:t>ie contractuală cu Casa de Asigurări de Sănătate Covasna se regăsesc un număr de 4 unită</w:t>
      </w:r>
      <w:r w:rsidR="00F76FD3">
        <w:rPr>
          <w:lang w:val="ro-RO"/>
        </w:rPr>
        <w:t>ț</w:t>
      </w:r>
      <w:r w:rsidRPr="00B30EF7">
        <w:rPr>
          <w:lang w:val="ro-RO"/>
        </w:rPr>
        <w:t xml:space="preserve">i sanitare cu paturi, respectiv: </w:t>
      </w:r>
    </w:p>
    <w:p w14:paraId="1FFF9740" w14:textId="45C3F26D" w:rsidR="001C1766" w:rsidRPr="00B30EF7" w:rsidRDefault="001C1766" w:rsidP="00B30EF7">
      <w:pPr>
        <w:numPr>
          <w:ilvl w:val="0"/>
          <w:numId w:val="196"/>
        </w:numPr>
        <w:tabs>
          <w:tab w:val="clear" w:pos="1440"/>
          <w:tab w:val="num" w:pos="0"/>
        </w:tabs>
        <w:spacing w:after="0" w:line="240" w:lineRule="auto"/>
        <w:ind w:left="0" w:firstLine="1080"/>
        <w:jc w:val="both"/>
        <w:rPr>
          <w:rFonts w:ascii="Times New Roman" w:hAnsi="Times New Roman" w:cs="Times New Roman"/>
          <w:color w:val="000000"/>
          <w:sz w:val="24"/>
          <w:szCs w:val="24"/>
          <w:lang w:val="ro-RO"/>
        </w:rPr>
      </w:pPr>
      <w:r w:rsidRPr="00B30EF7">
        <w:rPr>
          <w:rFonts w:ascii="Times New Roman" w:hAnsi="Times New Roman" w:cs="Times New Roman"/>
          <w:color w:val="000000"/>
          <w:sz w:val="24"/>
          <w:szCs w:val="24"/>
          <w:lang w:val="ro-RO"/>
        </w:rPr>
        <w:t>Patru unită</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i sanitare publice: Spitalul Jude</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ean de Urgen</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 xml:space="preserve">ă „dr. </w:t>
      </w:r>
      <w:proofErr w:type="spellStart"/>
      <w:r w:rsidRPr="00B30EF7">
        <w:rPr>
          <w:rFonts w:ascii="Times New Roman" w:hAnsi="Times New Roman" w:cs="Times New Roman"/>
          <w:color w:val="000000"/>
          <w:sz w:val="24"/>
          <w:szCs w:val="24"/>
          <w:lang w:val="ro-RO"/>
        </w:rPr>
        <w:t>Fogolyán</w:t>
      </w:r>
      <w:proofErr w:type="spellEnd"/>
      <w:r w:rsidRPr="00B30EF7">
        <w:rPr>
          <w:rFonts w:ascii="Times New Roman" w:hAnsi="Times New Roman" w:cs="Times New Roman"/>
          <w:color w:val="000000"/>
          <w:sz w:val="24"/>
          <w:szCs w:val="24"/>
          <w:lang w:val="ro-RO"/>
        </w:rPr>
        <w:t xml:space="preserve"> </w:t>
      </w:r>
      <w:proofErr w:type="spellStart"/>
      <w:r w:rsidRPr="00B30EF7">
        <w:rPr>
          <w:rFonts w:ascii="Times New Roman" w:hAnsi="Times New Roman" w:cs="Times New Roman"/>
          <w:color w:val="000000"/>
          <w:sz w:val="24"/>
          <w:szCs w:val="24"/>
          <w:lang w:val="ro-RO"/>
        </w:rPr>
        <w:t>Kristóf</w:t>
      </w:r>
      <w:proofErr w:type="spellEnd"/>
      <w:r w:rsidRPr="00B30EF7">
        <w:rPr>
          <w:rFonts w:ascii="Times New Roman" w:hAnsi="Times New Roman" w:cs="Times New Roman"/>
          <w:color w:val="000000"/>
          <w:sz w:val="24"/>
          <w:szCs w:val="24"/>
          <w:lang w:val="ro-RO"/>
        </w:rPr>
        <w:t>” Sfântu Gheorghe, Spitalul Municipal Târgu Secuiesc, Spitalul Oră</w:t>
      </w:r>
      <w:r w:rsidR="00F76FD3">
        <w:rPr>
          <w:rFonts w:ascii="Times New Roman" w:hAnsi="Times New Roman" w:cs="Times New Roman"/>
          <w:color w:val="000000"/>
          <w:sz w:val="24"/>
          <w:szCs w:val="24"/>
          <w:lang w:val="ro-RO"/>
        </w:rPr>
        <w:t>ș</w:t>
      </w:r>
      <w:r w:rsidRPr="00B30EF7">
        <w:rPr>
          <w:rFonts w:ascii="Times New Roman" w:hAnsi="Times New Roman" w:cs="Times New Roman"/>
          <w:color w:val="000000"/>
          <w:sz w:val="24"/>
          <w:szCs w:val="24"/>
          <w:lang w:val="ro-RO"/>
        </w:rPr>
        <w:t>enesc Baraolt, Spitalul de Recuperare Cardiovasculara „dr. Benedek Géza” – Covasna.</w:t>
      </w:r>
    </w:p>
    <w:p w14:paraId="2B5A2487" w14:textId="0A1D0A34"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r w:rsidRPr="00B30EF7">
        <w:rPr>
          <w:rFonts w:ascii="Times New Roman" w:hAnsi="Times New Roman" w:cs="Times New Roman"/>
          <w:color w:val="000000"/>
          <w:sz w:val="24"/>
          <w:szCs w:val="24"/>
          <w:lang w:val="ro-RO"/>
        </w:rPr>
        <w:t>Comisia constituită conform prevederilor legale din reprezentan</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 xml:space="preserve">i ai Casei de Asigurări de Sănătate Covasna </w:t>
      </w:r>
      <w:r w:rsidR="00F76FD3">
        <w:rPr>
          <w:rFonts w:ascii="Times New Roman" w:hAnsi="Times New Roman" w:cs="Times New Roman"/>
          <w:color w:val="000000"/>
          <w:sz w:val="24"/>
          <w:szCs w:val="24"/>
          <w:lang w:val="ro-RO"/>
        </w:rPr>
        <w:t>ș</w:t>
      </w:r>
      <w:r w:rsidRPr="00B30EF7">
        <w:rPr>
          <w:rFonts w:ascii="Times New Roman" w:hAnsi="Times New Roman" w:cs="Times New Roman"/>
          <w:color w:val="000000"/>
          <w:sz w:val="24"/>
          <w:szCs w:val="24"/>
          <w:lang w:val="ro-RO"/>
        </w:rPr>
        <w:t>i ai Direc</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iei de Sănătate Publică a stabilit  numărul de paturi contractabile din total paturi existente în structura unită</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ilor sanitare cu paturi pentru anul 2023 astfel încât la nivelul jude</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ului Covasna din total paturi aflate în structura unită</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 xml:space="preserve">ilor sanitare publice, respectiv 1.810 paturi, </w:t>
      </w:r>
      <w:r w:rsidRPr="00B30EF7">
        <w:rPr>
          <w:rFonts w:ascii="Times New Roman" w:hAnsi="Times New Roman" w:cs="Times New Roman"/>
          <w:b/>
          <w:bCs/>
          <w:color w:val="000000"/>
          <w:sz w:val="24"/>
          <w:szCs w:val="24"/>
          <w:lang w:val="ro-RO"/>
        </w:rPr>
        <w:lastRenderedPageBreak/>
        <w:t>numărul paturilor finan</w:t>
      </w:r>
      <w:r w:rsidR="00F76FD3">
        <w:rPr>
          <w:rFonts w:ascii="Times New Roman" w:hAnsi="Times New Roman" w:cs="Times New Roman"/>
          <w:b/>
          <w:bCs/>
          <w:color w:val="000000"/>
          <w:sz w:val="24"/>
          <w:szCs w:val="24"/>
          <w:lang w:val="ro-RO"/>
        </w:rPr>
        <w:t>ț</w:t>
      </w:r>
      <w:r w:rsidRPr="00B30EF7">
        <w:rPr>
          <w:rFonts w:ascii="Times New Roman" w:hAnsi="Times New Roman" w:cs="Times New Roman"/>
          <w:b/>
          <w:bCs/>
          <w:color w:val="000000"/>
          <w:sz w:val="24"/>
          <w:szCs w:val="24"/>
          <w:lang w:val="ro-RO"/>
        </w:rPr>
        <w:t>abile, a</w:t>
      </w:r>
      <w:r w:rsidR="00F76FD3">
        <w:rPr>
          <w:rFonts w:ascii="Times New Roman" w:hAnsi="Times New Roman" w:cs="Times New Roman"/>
          <w:b/>
          <w:bCs/>
          <w:color w:val="000000"/>
          <w:sz w:val="24"/>
          <w:szCs w:val="24"/>
          <w:lang w:val="ro-RO"/>
        </w:rPr>
        <w:t>ș</w:t>
      </w:r>
      <w:r w:rsidRPr="00B30EF7">
        <w:rPr>
          <w:rFonts w:ascii="Times New Roman" w:hAnsi="Times New Roman" w:cs="Times New Roman"/>
          <w:b/>
          <w:bCs/>
          <w:color w:val="000000"/>
          <w:sz w:val="24"/>
          <w:szCs w:val="24"/>
          <w:lang w:val="ro-RO"/>
        </w:rPr>
        <w:t>a cum a fost stabilit prin Ordinul MS, este de 1.453 paturi (-357 paturi fata de paturile aprobate)</w:t>
      </w:r>
      <w:r w:rsidRPr="00B30EF7">
        <w:rPr>
          <w:rFonts w:ascii="Times New Roman" w:hAnsi="Times New Roman" w:cs="Times New Roman"/>
          <w:color w:val="000000"/>
          <w:sz w:val="24"/>
          <w:szCs w:val="24"/>
          <w:lang w:val="ro-RO"/>
        </w:rPr>
        <w:t>.</w:t>
      </w:r>
    </w:p>
    <w:p w14:paraId="3C382450" w14:textId="77777777"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p>
    <w:p w14:paraId="50D5DFA9" w14:textId="438B7563"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r w:rsidRPr="00B30EF7">
        <w:rPr>
          <w:rFonts w:ascii="Times New Roman" w:hAnsi="Times New Roman" w:cs="Times New Roman"/>
          <w:color w:val="000000"/>
          <w:sz w:val="24"/>
          <w:szCs w:val="24"/>
          <w:lang w:val="ro-RO"/>
        </w:rPr>
        <w:t>Numărul de paturi pe fiecare unitate sanitară din jude</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ul Covasna, pentru care a fost  încheiat contract în anul 2023, sunt următoarele:</w:t>
      </w:r>
    </w:p>
    <w:p w14:paraId="37F244FD" w14:textId="77777777" w:rsidR="001C1766" w:rsidRDefault="001C1766" w:rsidP="001C1766">
      <w:pPr>
        <w:ind w:firstLine="720"/>
        <w:jc w:val="both"/>
        <w:rPr>
          <w:rFonts w:ascii="Arial" w:hAnsi="Arial" w:cs="Arial"/>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540"/>
        <w:gridCol w:w="1260"/>
        <w:gridCol w:w="1260"/>
        <w:gridCol w:w="2669"/>
      </w:tblGrid>
      <w:tr w:rsidR="001C1766" w14:paraId="764A68E3" w14:textId="77777777" w:rsidTr="008D4D0F">
        <w:trPr>
          <w:jc w:val="center"/>
        </w:trPr>
        <w:tc>
          <w:tcPr>
            <w:tcW w:w="651" w:type="dxa"/>
            <w:tcBorders>
              <w:top w:val="single" w:sz="18" w:space="0" w:color="auto"/>
              <w:left w:val="single" w:sz="18" w:space="0" w:color="auto"/>
              <w:bottom w:val="single" w:sz="18" w:space="0" w:color="auto"/>
              <w:right w:val="single" w:sz="8" w:space="0" w:color="auto"/>
            </w:tcBorders>
            <w:shd w:val="clear" w:color="auto" w:fill="99CCFF"/>
            <w:vAlign w:val="center"/>
          </w:tcPr>
          <w:p w14:paraId="644D7BA5" w14:textId="77777777" w:rsidR="001C1766" w:rsidRPr="00981E0B" w:rsidRDefault="001C1766" w:rsidP="008D4D0F">
            <w:pPr>
              <w:jc w:val="center"/>
              <w:rPr>
                <w:rFonts w:ascii="Times New Roman" w:hAnsi="Times New Roman" w:cs="Times New Roman"/>
                <w:b/>
                <w:bCs/>
              </w:rPr>
            </w:pPr>
            <w:r w:rsidRPr="00981E0B">
              <w:rPr>
                <w:rFonts w:ascii="Times New Roman" w:hAnsi="Times New Roman" w:cs="Times New Roman"/>
                <w:b/>
                <w:bCs/>
              </w:rPr>
              <w:t xml:space="preserve">Nr. </w:t>
            </w:r>
            <w:proofErr w:type="spellStart"/>
            <w:r w:rsidRPr="00981E0B">
              <w:rPr>
                <w:rFonts w:ascii="Times New Roman" w:hAnsi="Times New Roman" w:cs="Times New Roman"/>
                <w:b/>
                <w:bCs/>
              </w:rPr>
              <w:t>Crt</w:t>
            </w:r>
            <w:proofErr w:type="spellEnd"/>
            <w:r w:rsidRPr="00981E0B">
              <w:rPr>
                <w:rFonts w:ascii="Times New Roman" w:hAnsi="Times New Roman" w:cs="Times New Roman"/>
                <w:b/>
                <w:bCs/>
              </w:rPr>
              <w:t>.</w:t>
            </w:r>
          </w:p>
        </w:tc>
        <w:tc>
          <w:tcPr>
            <w:tcW w:w="3540" w:type="dxa"/>
            <w:tcBorders>
              <w:top w:val="single" w:sz="18" w:space="0" w:color="auto"/>
              <w:left w:val="single" w:sz="8" w:space="0" w:color="auto"/>
              <w:bottom w:val="single" w:sz="18" w:space="0" w:color="auto"/>
              <w:right w:val="single" w:sz="8" w:space="0" w:color="auto"/>
            </w:tcBorders>
            <w:shd w:val="clear" w:color="auto" w:fill="99CCFF"/>
            <w:vAlign w:val="center"/>
          </w:tcPr>
          <w:p w14:paraId="0B8D4BB3" w14:textId="77777777" w:rsidR="001C1766" w:rsidRPr="00981E0B" w:rsidRDefault="001C1766" w:rsidP="008D4D0F">
            <w:pPr>
              <w:jc w:val="center"/>
              <w:rPr>
                <w:rFonts w:ascii="Times New Roman" w:hAnsi="Times New Roman" w:cs="Times New Roman"/>
                <w:b/>
                <w:bCs/>
              </w:rPr>
            </w:pPr>
            <w:proofErr w:type="spellStart"/>
            <w:r w:rsidRPr="00981E0B">
              <w:rPr>
                <w:rFonts w:ascii="Times New Roman" w:hAnsi="Times New Roman" w:cs="Times New Roman"/>
                <w:b/>
                <w:bCs/>
              </w:rPr>
              <w:t>Unitatea</w:t>
            </w:r>
            <w:proofErr w:type="spellEnd"/>
            <w:r w:rsidRPr="00981E0B">
              <w:rPr>
                <w:rFonts w:ascii="Times New Roman" w:hAnsi="Times New Roman" w:cs="Times New Roman"/>
                <w:b/>
                <w:bCs/>
              </w:rPr>
              <w:t xml:space="preserve"> </w:t>
            </w:r>
            <w:proofErr w:type="spellStart"/>
            <w:r w:rsidRPr="00981E0B">
              <w:rPr>
                <w:rFonts w:ascii="Times New Roman" w:hAnsi="Times New Roman" w:cs="Times New Roman"/>
                <w:b/>
                <w:bCs/>
              </w:rPr>
              <w:t>sanitară</w:t>
            </w:r>
            <w:proofErr w:type="spellEnd"/>
          </w:p>
        </w:tc>
        <w:tc>
          <w:tcPr>
            <w:tcW w:w="1260" w:type="dxa"/>
            <w:tcBorders>
              <w:top w:val="single" w:sz="18" w:space="0" w:color="auto"/>
              <w:left w:val="single" w:sz="8" w:space="0" w:color="auto"/>
              <w:bottom w:val="single" w:sz="18" w:space="0" w:color="auto"/>
              <w:right w:val="single" w:sz="8" w:space="0" w:color="auto"/>
            </w:tcBorders>
            <w:shd w:val="clear" w:color="auto" w:fill="99CCFF"/>
            <w:vAlign w:val="center"/>
          </w:tcPr>
          <w:p w14:paraId="469DD4F0" w14:textId="58A9C54B" w:rsidR="001C1766" w:rsidRPr="00981E0B" w:rsidRDefault="001C1766" w:rsidP="008D4D0F">
            <w:pPr>
              <w:jc w:val="center"/>
              <w:rPr>
                <w:rFonts w:ascii="Times New Roman" w:hAnsi="Times New Roman" w:cs="Times New Roman"/>
                <w:b/>
                <w:bCs/>
              </w:rPr>
            </w:pPr>
            <w:r w:rsidRPr="00981E0B">
              <w:rPr>
                <w:rFonts w:ascii="Times New Roman" w:hAnsi="Times New Roman" w:cs="Times New Roman"/>
                <w:b/>
                <w:bCs/>
              </w:rPr>
              <w:t xml:space="preserve">Paturi de </w:t>
            </w:r>
            <w:proofErr w:type="spellStart"/>
            <w:r w:rsidRPr="00981E0B">
              <w:rPr>
                <w:rFonts w:ascii="Times New Roman" w:hAnsi="Times New Roman" w:cs="Times New Roman"/>
                <w:b/>
                <w:bCs/>
              </w:rPr>
              <w:t>acu</w:t>
            </w:r>
            <w:r w:rsidR="00F76FD3" w:rsidRPr="00981E0B">
              <w:rPr>
                <w:rFonts w:ascii="Times New Roman" w:hAnsi="Times New Roman" w:cs="Times New Roman"/>
                <w:b/>
                <w:bCs/>
              </w:rPr>
              <w:t>ț</w:t>
            </w:r>
            <w:r w:rsidRPr="00981E0B">
              <w:rPr>
                <w:rFonts w:ascii="Times New Roman" w:hAnsi="Times New Roman" w:cs="Times New Roman"/>
                <w:b/>
                <w:bCs/>
              </w:rPr>
              <w:t>i</w:t>
            </w:r>
            <w:proofErr w:type="spellEnd"/>
          </w:p>
        </w:tc>
        <w:tc>
          <w:tcPr>
            <w:tcW w:w="1260" w:type="dxa"/>
            <w:tcBorders>
              <w:top w:val="single" w:sz="18" w:space="0" w:color="auto"/>
              <w:left w:val="single" w:sz="8" w:space="0" w:color="auto"/>
              <w:bottom w:val="single" w:sz="18" w:space="0" w:color="auto"/>
              <w:right w:val="single" w:sz="8" w:space="0" w:color="auto"/>
            </w:tcBorders>
            <w:shd w:val="clear" w:color="auto" w:fill="99CCFF"/>
            <w:vAlign w:val="center"/>
          </w:tcPr>
          <w:p w14:paraId="2FFEDCE5" w14:textId="77777777" w:rsidR="001C1766" w:rsidRPr="00981E0B" w:rsidRDefault="001C1766" w:rsidP="008D4D0F">
            <w:pPr>
              <w:jc w:val="center"/>
              <w:rPr>
                <w:rFonts w:ascii="Times New Roman" w:hAnsi="Times New Roman" w:cs="Times New Roman"/>
                <w:b/>
                <w:bCs/>
              </w:rPr>
            </w:pPr>
            <w:r w:rsidRPr="00981E0B">
              <w:rPr>
                <w:rFonts w:ascii="Times New Roman" w:hAnsi="Times New Roman" w:cs="Times New Roman"/>
                <w:b/>
                <w:bCs/>
              </w:rPr>
              <w:t xml:space="preserve">Paturi de </w:t>
            </w:r>
            <w:proofErr w:type="spellStart"/>
            <w:r w:rsidRPr="00981E0B">
              <w:rPr>
                <w:rFonts w:ascii="Times New Roman" w:hAnsi="Times New Roman" w:cs="Times New Roman"/>
                <w:b/>
                <w:bCs/>
              </w:rPr>
              <w:t>cronici</w:t>
            </w:r>
            <w:proofErr w:type="spellEnd"/>
          </w:p>
        </w:tc>
        <w:tc>
          <w:tcPr>
            <w:tcW w:w="2669" w:type="dxa"/>
            <w:tcBorders>
              <w:top w:val="single" w:sz="18" w:space="0" w:color="auto"/>
              <w:left w:val="single" w:sz="8" w:space="0" w:color="auto"/>
              <w:bottom w:val="single" w:sz="18" w:space="0" w:color="auto"/>
              <w:right w:val="single" w:sz="18" w:space="0" w:color="auto"/>
            </w:tcBorders>
            <w:shd w:val="clear" w:color="auto" w:fill="99CCFF"/>
            <w:vAlign w:val="center"/>
          </w:tcPr>
          <w:p w14:paraId="5F6D11A2" w14:textId="77777777" w:rsidR="001C1766" w:rsidRPr="00981E0B" w:rsidRDefault="001C1766" w:rsidP="008D4D0F">
            <w:pPr>
              <w:jc w:val="center"/>
              <w:rPr>
                <w:rFonts w:ascii="Times New Roman" w:hAnsi="Times New Roman" w:cs="Times New Roman"/>
                <w:b/>
                <w:bCs/>
              </w:rPr>
            </w:pPr>
            <w:r w:rsidRPr="00981E0B">
              <w:rPr>
                <w:rFonts w:ascii="Times New Roman" w:hAnsi="Times New Roman" w:cs="Times New Roman"/>
                <w:b/>
                <w:bCs/>
              </w:rPr>
              <w:t xml:space="preserve">Total </w:t>
            </w:r>
            <w:proofErr w:type="spellStart"/>
            <w:r w:rsidRPr="00981E0B">
              <w:rPr>
                <w:rFonts w:ascii="Times New Roman" w:hAnsi="Times New Roman" w:cs="Times New Roman"/>
                <w:b/>
                <w:bCs/>
              </w:rPr>
              <w:t>număr</w:t>
            </w:r>
            <w:proofErr w:type="spellEnd"/>
            <w:r w:rsidRPr="00981E0B">
              <w:rPr>
                <w:rFonts w:ascii="Times New Roman" w:hAnsi="Times New Roman" w:cs="Times New Roman"/>
                <w:b/>
                <w:bCs/>
              </w:rPr>
              <w:t xml:space="preserve"> de </w:t>
            </w:r>
            <w:proofErr w:type="spellStart"/>
            <w:r w:rsidRPr="00981E0B">
              <w:rPr>
                <w:rFonts w:ascii="Times New Roman" w:hAnsi="Times New Roman" w:cs="Times New Roman"/>
                <w:b/>
                <w:bCs/>
              </w:rPr>
              <w:t>paturi</w:t>
            </w:r>
            <w:proofErr w:type="spellEnd"/>
            <w:r w:rsidRPr="00981E0B">
              <w:rPr>
                <w:rFonts w:ascii="Times New Roman" w:hAnsi="Times New Roman" w:cs="Times New Roman"/>
                <w:b/>
                <w:bCs/>
              </w:rPr>
              <w:t xml:space="preserve"> </w:t>
            </w:r>
            <w:proofErr w:type="spellStart"/>
            <w:r w:rsidRPr="00981E0B">
              <w:rPr>
                <w:rFonts w:ascii="Times New Roman" w:hAnsi="Times New Roman" w:cs="Times New Roman"/>
                <w:b/>
                <w:bCs/>
              </w:rPr>
              <w:t>contractabile</w:t>
            </w:r>
            <w:proofErr w:type="spellEnd"/>
            <w:r w:rsidRPr="00981E0B">
              <w:rPr>
                <w:rFonts w:ascii="Times New Roman" w:hAnsi="Times New Roman" w:cs="Times New Roman"/>
                <w:b/>
                <w:bCs/>
              </w:rPr>
              <w:t xml:space="preserve"> </w:t>
            </w:r>
            <w:proofErr w:type="spellStart"/>
            <w:r w:rsidRPr="00981E0B">
              <w:rPr>
                <w:rFonts w:ascii="Times New Roman" w:hAnsi="Times New Roman" w:cs="Times New Roman"/>
                <w:b/>
                <w:bCs/>
              </w:rPr>
              <w:t>în</w:t>
            </w:r>
            <w:proofErr w:type="spellEnd"/>
            <w:r w:rsidRPr="00981E0B">
              <w:rPr>
                <w:rFonts w:ascii="Times New Roman" w:hAnsi="Times New Roman" w:cs="Times New Roman"/>
                <w:b/>
                <w:bCs/>
              </w:rPr>
              <w:t xml:space="preserve"> </w:t>
            </w:r>
            <w:proofErr w:type="spellStart"/>
            <w:r w:rsidRPr="00981E0B">
              <w:rPr>
                <w:rFonts w:ascii="Times New Roman" w:hAnsi="Times New Roman" w:cs="Times New Roman"/>
                <w:b/>
                <w:bCs/>
              </w:rPr>
              <w:t>anul</w:t>
            </w:r>
            <w:proofErr w:type="spellEnd"/>
            <w:r w:rsidRPr="00981E0B">
              <w:rPr>
                <w:rFonts w:ascii="Times New Roman" w:hAnsi="Times New Roman" w:cs="Times New Roman"/>
                <w:b/>
                <w:bCs/>
              </w:rPr>
              <w:t xml:space="preserve"> 2022</w:t>
            </w:r>
          </w:p>
        </w:tc>
      </w:tr>
      <w:tr w:rsidR="001C1766" w14:paraId="6522A1EB" w14:textId="77777777" w:rsidTr="008D4D0F">
        <w:trPr>
          <w:jc w:val="center"/>
        </w:trPr>
        <w:tc>
          <w:tcPr>
            <w:tcW w:w="651" w:type="dxa"/>
            <w:tcBorders>
              <w:top w:val="single" w:sz="18" w:space="0" w:color="auto"/>
              <w:left w:val="single" w:sz="18" w:space="0" w:color="auto"/>
            </w:tcBorders>
            <w:vAlign w:val="center"/>
          </w:tcPr>
          <w:p w14:paraId="1FA6C208" w14:textId="77777777" w:rsidR="001C1766" w:rsidRPr="00981E0B" w:rsidRDefault="001C1766" w:rsidP="008D4D0F">
            <w:pPr>
              <w:jc w:val="center"/>
              <w:rPr>
                <w:rFonts w:ascii="Times New Roman" w:hAnsi="Times New Roman" w:cs="Times New Roman"/>
              </w:rPr>
            </w:pPr>
            <w:r w:rsidRPr="00981E0B">
              <w:rPr>
                <w:rFonts w:ascii="Times New Roman" w:hAnsi="Times New Roman" w:cs="Times New Roman"/>
              </w:rPr>
              <w:t>1</w:t>
            </w:r>
          </w:p>
        </w:tc>
        <w:tc>
          <w:tcPr>
            <w:tcW w:w="3540" w:type="dxa"/>
            <w:tcBorders>
              <w:top w:val="single" w:sz="18" w:space="0" w:color="auto"/>
            </w:tcBorders>
            <w:vAlign w:val="center"/>
          </w:tcPr>
          <w:p w14:paraId="5B6E603B" w14:textId="5103C054" w:rsidR="001C1766" w:rsidRPr="00981E0B" w:rsidRDefault="001C1766" w:rsidP="008D4D0F">
            <w:pPr>
              <w:rPr>
                <w:rFonts w:ascii="Times New Roman" w:hAnsi="Times New Roman" w:cs="Times New Roman"/>
                <w:sz w:val="23"/>
                <w:szCs w:val="23"/>
              </w:rPr>
            </w:pPr>
            <w:proofErr w:type="spellStart"/>
            <w:r w:rsidRPr="00981E0B">
              <w:rPr>
                <w:rFonts w:ascii="Times New Roman" w:hAnsi="Times New Roman" w:cs="Times New Roman"/>
                <w:sz w:val="23"/>
                <w:szCs w:val="23"/>
              </w:rPr>
              <w:t>Spitalul</w:t>
            </w:r>
            <w:proofErr w:type="spellEnd"/>
            <w:r w:rsidRPr="00981E0B">
              <w:rPr>
                <w:rFonts w:ascii="Times New Roman" w:hAnsi="Times New Roman" w:cs="Times New Roman"/>
                <w:sz w:val="23"/>
                <w:szCs w:val="23"/>
              </w:rPr>
              <w:t xml:space="preserve"> </w:t>
            </w:r>
            <w:proofErr w:type="spellStart"/>
            <w:r w:rsidRPr="00981E0B">
              <w:rPr>
                <w:rFonts w:ascii="Times New Roman" w:hAnsi="Times New Roman" w:cs="Times New Roman"/>
                <w:sz w:val="23"/>
                <w:szCs w:val="23"/>
              </w:rPr>
              <w:t>Jude</w:t>
            </w:r>
            <w:r w:rsidR="00F76FD3" w:rsidRPr="00981E0B">
              <w:rPr>
                <w:rFonts w:ascii="Times New Roman" w:hAnsi="Times New Roman" w:cs="Times New Roman"/>
                <w:sz w:val="23"/>
                <w:szCs w:val="23"/>
              </w:rPr>
              <w:t>ț</w:t>
            </w:r>
            <w:r w:rsidRPr="00981E0B">
              <w:rPr>
                <w:rFonts w:ascii="Times New Roman" w:hAnsi="Times New Roman" w:cs="Times New Roman"/>
                <w:sz w:val="23"/>
                <w:szCs w:val="23"/>
              </w:rPr>
              <w:t>ean</w:t>
            </w:r>
            <w:proofErr w:type="spellEnd"/>
            <w:r w:rsidRPr="00981E0B">
              <w:rPr>
                <w:rFonts w:ascii="Times New Roman" w:hAnsi="Times New Roman" w:cs="Times New Roman"/>
                <w:sz w:val="23"/>
                <w:szCs w:val="23"/>
              </w:rPr>
              <w:t xml:space="preserve"> de </w:t>
            </w:r>
            <w:proofErr w:type="spellStart"/>
            <w:r w:rsidRPr="00981E0B">
              <w:rPr>
                <w:rFonts w:ascii="Times New Roman" w:hAnsi="Times New Roman" w:cs="Times New Roman"/>
                <w:sz w:val="23"/>
                <w:szCs w:val="23"/>
              </w:rPr>
              <w:t>Urgen</w:t>
            </w:r>
            <w:r w:rsidR="00F76FD3" w:rsidRPr="00981E0B">
              <w:rPr>
                <w:rFonts w:ascii="Times New Roman" w:hAnsi="Times New Roman" w:cs="Times New Roman"/>
                <w:sz w:val="23"/>
                <w:szCs w:val="23"/>
              </w:rPr>
              <w:t>ț</w:t>
            </w:r>
            <w:r w:rsidRPr="00981E0B">
              <w:rPr>
                <w:rFonts w:ascii="Times New Roman" w:hAnsi="Times New Roman" w:cs="Times New Roman"/>
                <w:sz w:val="23"/>
                <w:szCs w:val="23"/>
              </w:rPr>
              <w:t>ă</w:t>
            </w:r>
            <w:proofErr w:type="spellEnd"/>
            <w:r w:rsidRPr="00981E0B">
              <w:rPr>
                <w:rFonts w:ascii="Times New Roman" w:hAnsi="Times New Roman" w:cs="Times New Roman"/>
                <w:sz w:val="23"/>
                <w:szCs w:val="23"/>
              </w:rPr>
              <w:t xml:space="preserve"> „dr. Fogolyán Kristóf” </w:t>
            </w:r>
          </w:p>
          <w:p w14:paraId="346EA188" w14:textId="77777777" w:rsidR="001C1766" w:rsidRPr="00981E0B" w:rsidRDefault="001C1766" w:rsidP="008D4D0F">
            <w:pPr>
              <w:rPr>
                <w:rFonts w:ascii="Times New Roman" w:hAnsi="Times New Roman" w:cs="Times New Roman"/>
                <w:sz w:val="23"/>
                <w:szCs w:val="23"/>
              </w:rPr>
            </w:pPr>
            <w:proofErr w:type="spellStart"/>
            <w:r w:rsidRPr="00981E0B">
              <w:rPr>
                <w:rFonts w:ascii="Times New Roman" w:hAnsi="Times New Roman" w:cs="Times New Roman"/>
                <w:sz w:val="23"/>
                <w:szCs w:val="23"/>
              </w:rPr>
              <w:t>Sfântu</w:t>
            </w:r>
            <w:proofErr w:type="spellEnd"/>
            <w:r w:rsidRPr="00981E0B">
              <w:rPr>
                <w:rFonts w:ascii="Times New Roman" w:hAnsi="Times New Roman" w:cs="Times New Roman"/>
                <w:sz w:val="23"/>
                <w:szCs w:val="23"/>
              </w:rPr>
              <w:t xml:space="preserve"> Gheorghe</w:t>
            </w:r>
          </w:p>
        </w:tc>
        <w:tc>
          <w:tcPr>
            <w:tcW w:w="1260" w:type="dxa"/>
            <w:tcBorders>
              <w:top w:val="single" w:sz="18" w:space="0" w:color="auto"/>
            </w:tcBorders>
            <w:vAlign w:val="center"/>
          </w:tcPr>
          <w:p w14:paraId="1337C00A" w14:textId="77777777" w:rsidR="001C1766" w:rsidRPr="00981E0B" w:rsidRDefault="001C1766" w:rsidP="008D4D0F">
            <w:pPr>
              <w:jc w:val="center"/>
              <w:rPr>
                <w:rFonts w:ascii="Times New Roman" w:hAnsi="Times New Roman" w:cs="Times New Roman"/>
                <w:b/>
                <w:lang w:val="fr-FR"/>
              </w:rPr>
            </w:pPr>
            <w:r w:rsidRPr="00981E0B">
              <w:rPr>
                <w:rFonts w:ascii="Times New Roman" w:hAnsi="Times New Roman" w:cs="Times New Roman"/>
                <w:b/>
                <w:lang w:val="fr-FR"/>
              </w:rPr>
              <w:t>509</w:t>
            </w:r>
          </w:p>
        </w:tc>
        <w:tc>
          <w:tcPr>
            <w:tcW w:w="1260" w:type="dxa"/>
            <w:tcBorders>
              <w:top w:val="single" w:sz="18" w:space="0" w:color="auto"/>
            </w:tcBorders>
            <w:vAlign w:val="center"/>
          </w:tcPr>
          <w:p w14:paraId="5CCF0D1B" w14:textId="77777777" w:rsidR="001C1766" w:rsidRPr="00981E0B" w:rsidRDefault="001C1766" w:rsidP="008D4D0F">
            <w:pPr>
              <w:jc w:val="center"/>
              <w:rPr>
                <w:rFonts w:ascii="Times New Roman" w:hAnsi="Times New Roman" w:cs="Times New Roman"/>
                <w:b/>
              </w:rPr>
            </w:pPr>
            <w:r w:rsidRPr="00981E0B">
              <w:rPr>
                <w:rFonts w:ascii="Times New Roman" w:hAnsi="Times New Roman" w:cs="Times New Roman"/>
                <w:b/>
              </w:rPr>
              <w:t>8</w:t>
            </w:r>
          </w:p>
        </w:tc>
        <w:tc>
          <w:tcPr>
            <w:tcW w:w="2669" w:type="dxa"/>
            <w:tcBorders>
              <w:top w:val="single" w:sz="18" w:space="0" w:color="auto"/>
              <w:right w:val="single" w:sz="18" w:space="0" w:color="auto"/>
            </w:tcBorders>
            <w:vAlign w:val="center"/>
          </w:tcPr>
          <w:p w14:paraId="0E36BDF9" w14:textId="77777777" w:rsidR="001C1766" w:rsidRPr="00981E0B" w:rsidRDefault="001C1766" w:rsidP="008D4D0F">
            <w:pPr>
              <w:jc w:val="center"/>
              <w:rPr>
                <w:rFonts w:ascii="Times New Roman" w:hAnsi="Times New Roman" w:cs="Times New Roman"/>
                <w:b/>
                <w:bCs/>
              </w:rPr>
            </w:pPr>
            <w:r w:rsidRPr="00981E0B">
              <w:rPr>
                <w:rFonts w:ascii="Times New Roman" w:hAnsi="Times New Roman" w:cs="Times New Roman"/>
                <w:b/>
                <w:bCs/>
              </w:rPr>
              <w:t xml:space="preserve">517 </w:t>
            </w:r>
            <w:proofErr w:type="spellStart"/>
            <w:r w:rsidRPr="00981E0B">
              <w:rPr>
                <w:rFonts w:ascii="Times New Roman" w:hAnsi="Times New Roman" w:cs="Times New Roman"/>
                <w:b/>
                <w:bCs/>
              </w:rPr>
              <w:t>paturi</w:t>
            </w:r>
            <w:proofErr w:type="spellEnd"/>
          </w:p>
        </w:tc>
      </w:tr>
      <w:tr w:rsidR="001C1766" w14:paraId="0AE7810F" w14:textId="77777777" w:rsidTr="008D4D0F">
        <w:trPr>
          <w:jc w:val="center"/>
        </w:trPr>
        <w:tc>
          <w:tcPr>
            <w:tcW w:w="651" w:type="dxa"/>
            <w:tcBorders>
              <w:left w:val="single" w:sz="18" w:space="0" w:color="auto"/>
            </w:tcBorders>
            <w:vAlign w:val="center"/>
          </w:tcPr>
          <w:p w14:paraId="7CAA9181" w14:textId="77777777" w:rsidR="001C1766" w:rsidRPr="00981E0B" w:rsidRDefault="001C1766" w:rsidP="008D4D0F">
            <w:pPr>
              <w:jc w:val="center"/>
              <w:rPr>
                <w:rFonts w:ascii="Times New Roman" w:hAnsi="Times New Roman" w:cs="Times New Roman"/>
              </w:rPr>
            </w:pPr>
            <w:r w:rsidRPr="00981E0B">
              <w:rPr>
                <w:rFonts w:ascii="Times New Roman" w:hAnsi="Times New Roman" w:cs="Times New Roman"/>
              </w:rPr>
              <w:t>2</w:t>
            </w:r>
          </w:p>
        </w:tc>
        <w:tc>
          <w:tcPr>
            <w:tcW w:w="3540" w:type="dxa"/>
            <w:vAlign w:val="center"/>
          </w:tcPr>
          <w:p w14:paraId="369CF999" w14:textId="77777777" w:rsidR="001C1766" w:rsidRPr="00981E0B" w:rsidRDefault="001C1766" w:rsidP="008D4D0F">
            <w:pPr>
              <w:rPr>
                <w:rFonts w:ascii="Times New Roman" w:hAnsi="Times New Roman" w:cs="Times New Roman"/>
                <w:sz w:val="23"/>
                <w:szCs w:val="23"/>
                <w:lang w:eastAsia="ro-RO"/>
              </w:rPr>
            </w:pPr>
            <w:proofErr w:type="spellStart"/>
            <w:r w:rsidRPr="00981E0B">
              <w:rPr>
                <w:rFonts w:ascii="Times New Roman" w:hAnsi="Times New Roman" w:cs="Times New Roman"/>
                <w:sz w:val="23"/>
                <w:szCs w:val="23"/>
                <w:lang w:eastAsia="ro-RO"/>
              </w:rPr>
              <w:t>Spital</w:t>
            </w:r>
            <w:r w:rsidRPr="00981E0B">
              <w:rPr>
                <w:rFonts w:ascii="Times New Roman" w:hAnsi="Times New Roman" w:cs="Times New Roman"/>
                <w:sz w:val="23"/>
                <w:szCs w:val="23"/>
              </w:rPr>
              <w:t>ul</w:t>
            </w:r>
            <w:proofErr w:type="spellEnd"/>
            <w:r w:rsidRPr="00981E0B">
              <w:rPr>
                <w:rFonts w:ascii="Times New Roman" w:hAnsi="Times New Roman" w:cs="Times New Roman"/>
                <w:sz w:val="23"/>
                <w:szCs w:val="23"/>
                <w:lang w:eastAsia="ro-RO"/>
              </w:rPr>
              <w:t xml:space="preserve"> Municipal </w:t>
            </w:r>
          </w:p>
          <w:p w14:paraId="3F20469D" w14:textId="77777777" w:rsidR="001C1766" w:rsidRPr="00981E0B" w:rsidRDefault="001C1766" w:rsidP="008D4D0F">
            <w:pPr>
              <w:rPr>
                <w:rFonts w:ascii="Times New Roman" w:hAnsi="Times New Roman" w:cs="Times New Roman"/>
                <w:sz w:val="23"/>
                <w:szCs w:val="23"/>
                <w:lang w:eastAsia="ro-RO"/>
              </w:rPr>
            </w:pPr>
            <w:proofErr w:type="spellStart"/>
            <w:r w:rsidRPr="00981E0B">
              <w:rPr>
                <w:rFonts w:ascii="Times New Roman" w:hAnsi="Times New Roman" w:cs="Times New Roman"/>
                <w:sz w:val="23"/>
                <w:szCs w:val="23"/>
              </w:rPr>
              <w:t>Târgu</w:t>
            </w:r>
            <w:proofErr w:type="spellEnd"/>
            <w:r w:rsidRPr="00981E0B">
              <w:rPr>
                <w:rFonts w:ascii="Times New Roman" w:hAnsi="Times New Roman" w:cs="Times New Roman"/>
                <w:sz w:val="23"/>
                <w:szCs w:val="23"/>
              </w:rPr>
              <w:t xml:space="preserve"> </w:t>
            </w:r>
            <w:proofErr w:type="spellStart"/>
            <w:r w:rsidRPr="00981E0B">
              <w:rPr>
                <w:rFonts w:ascii="Times New Roman" w:hAnsi="Times New Roman" w:cs="Times New Roman"/>
                <w:sz w:val="23"/>
                <w:szCs w:val="23"/>
              </w:rPr>
              <w:t>Secuiesc</w:t>
            </w:r>
            <w:proofErr w:type="spellEnd"/>
          </w:p>
        </w:tc>
        <w:tc>
          <w:tcPr>
            <w:tcW w:w="1260" w:type="dxa"/>
            <w:vAlign w:val="center"/>
          </w:tcPr>
          <w:p w14:paraId="5441BB51" w14:textId="77777777" w:rsidR="001C1766" w:rsidRPr="00981E0B" w:rsidRDefault="001C1766" w:rsidP="008D4D0F">
            <w:pPr>
              <w:jc w:val="center"/>
              <w:rPr>
                <w:rFonts w:ascii="Times New Roman" w:hAnsi="Times New Roman" w:cs="Times New Roman"/>
                <w:b/>
              </w:rPr>
            </w:pPr>
            <w:r w:rsidRPr="00981E0B">
              <w:rPr>
                <w:rFonts w:ascii="Times New Roman" w:hAnsi="Times New Roman" w:cs="Times New Roman"/>
                <w:b/>
              </w:rPr>
              <w:t>144</w:t>
            </w:r>
          </w:p>
        </w:tc>
        <w:tc>
          <w:tcPr>
            <w:tcW w:w="1260" w:type="dxa"/>
            <w:vAlign w:val="center"/>
          </w:tcPr>
          <w:p w14:paraId="78BBFACC" w14:textId="77777777" w:rsidR="001C1766" w:rsidRPr="00981E0B" w:rsidRDefault="001C1766" w:rsidP="008D4D0F">
            <w:pPr>
              <w:jc w:val="center"/>
              <w:rPr>
                <w:rFonts w:ascii="Times New Roman" w:hAnsi="Times New Roman" w:cs="Times New Roman"/>
                <w:b/>
              </w:rPr>
            </w:pPr>
            <w:r w:rsidRPr="00981E0B">
              <w:rPr>
                <w:rFonts w:ascii="Times New Roman" w:hAnsi="Times New Roman" w:cs="Times New Roman"/>
                <w:b/>
              </w:rPr>
              <w:t>60</w:t>
            </w:r>
          </w:p>
        </w:tc>
        <w:tc>
          <w:tcPr>
            <w:tcW w:w="2669" w:type="dxa"/>
            <w:tcBorders>
              <w:right w:val="single" w:sz="18" w:space="0" w:color="auto"/>
            </w:tcBorders>
            <w:vAlign w:val="center"/>
          </w:tcPr>
          <w:p w14:paraId="5E916549" w14:textId="77777777" w:rsidR="001C1766" w:rsidRPr="00981E0B" w:rsidRDefault="001C1766" w:rsidP="008D4D0F">
            <w:pPr>
              <w:jc w:val="center"/>
              <w:rPr>
                <w:rFonts w:ascii="Times New Roman" w:hAnsi="Times New Roman" w:cs="Times New Roman"/>
                <w:b/>
                <w:bCs/>
              </w:rPr>
            </w:pPr>
            <w:r w:rsidRPr="00981E0B">
              <w:rPr>
                <w:rFonts w:ascii="Times New Roman" w:hAnsi="Times New Roman" w:cs="Times New Roman"/>
                <w:b/>
                <w:bCs/>
              </w:rPr>
              <w:t xml:space="preserve">204 </w:t>
            </w:r>
            <w:proofErr w:type="spellStart"/>
            <w:r w:rsidRPr="00981E0B">
              <w:rPr>
                <w:rFonts w:ascii="Times New Roman" w:hAnsi="Times New Roman" w:cs="Times New Roman"/>
                <w:b/>
                <w:bCs/>
              </w:rPr>
              <w:t>paturi</w:t>
            </w:r>
            <w:proofErr w:type="spellEnd"/>
          </w:p>
        </w:tc>
      </w:tr>
      <w:tr w:rsidR="001C1766" w14:paraId="44EA302C" w14:textId="77777777" w:rsidTr="008D4D0F">
        <w:trPr>
          <w:trHeight w:val="319"/>
          <w:jc w:val="center"/>
        </w:trPr>
        <w:tc>
          <w:tcPr>
            <w:tcW w:w="651" w:type="dxa"/>
            <w:tcBorders>
              <w:left w:val="single" w:sz="18" w:space="0" w:color="auto"/>
            </w:tcBorders>
            <w:vAlign w:val="center"/>
          </w:tcPr>
          <w:p w14:paraId="6E4EC043" w14:textId="77777777" w:rsidR="001C1766" w:rsidRPr="00981E0B" w:rsidRDefault="001C1766" w:rsidP="008D4D0F">
            <w:pPr>
              <w:jc w:val="center"/>
              <w:rPr>
                <w:rFonts w:ascii="Times New Roman" w:hAnsi="Times New Roman" w:cs="Times New Roman"/>
              </w:rPr>
            </w:pPr>
            <w:r w:rsidRPr="00981E0B">
              <w:rPr>
                <w:rFonts w:ascii="Times New Roman" w:hAnsi="Times New Roman" w:cs="Times New Roman"/>
              </w:rPr>
              <w:t>3</w:t>
            </w:r>
          </w:p>
        </w:tc>
        <w:tc>
          <w:tcPr>
            <w:tcW w:w="3540" w:type="dxa"/>
            <w:vAlign w:val="center"/>
          </w:tcPr>
          <w:p w14:paraId="5E32C3CC" w14:textId="51759E95" w:rsidR="001C1766" w:rsidRPr="00981E0B" w:rsidRDefault="001C1766" w:rsidP="008D4D0F">
            <w:pPr>
              <w:rPr>
                <w:rFonts w:ascii="Times New Roman" w:hAnsi="Times New Roman" w:cs="Times New Roman"/>
                <w:sz w:val="23"/>
                <w:szCs w:val="23"/>
              </w:rPr>
            </w:pPr>
            <w:proofErr w:type="spellStart"/>
            <w:r w:rsidRPr="00981E0B">
              <w:rPr>
                <w:rFonts w:ascii="Times New Roman" w:hAnsi="Times New Roman" w:cs="Times New Roman"/>
                <w:sz w:val="23"/>
                <w:szCs w:val="23"/>
              </w:rPr>
              <w:t>Spitalul</w:t>
            </w:r>
            <w:proofErr w:type="spellEnd"/>
            <w:r w:rsidRPr="00981E0B">
              <w:rPr>
                <w:rFonts w:ascii="Times New Roman" w:hAnsi="Times New Roman" w:cs="Times New Roman"/>
                <w:sz w:val="23"/>
                <w:szCs w:val="23"/>
              </w:rPr>
              <w:t xml:space="preserve"> </w:t>
            </w:r>
            <w:proofErr w:type="spellStart"/>
            <w:r w:rsidRPr="00981E0B">
              <w:rPr>
                <w:rFonts w:ascii="Times New Roman" w:hAnsi="Times New Roman" w:cs="Times New Roman"/>
                <w:sz w:val="23"/>
                <w:szCs w:val="23"/>
              </w:rPr>
              <w:t>Oră</w:t>
            </w:r>
            <w:r w:rsidR="00F76FD3" w:rsidRPr="00981E0B">
              <w:rPr>
                <w:rFonts w:ascii="Times New Roman" w:hAnsi="Times New Roman" w:cs="Times New Roman"/>
                <w:sz w:val="23"/>
                <w:szCs w:val="23"/>
              </w:rPr>
              <w:t>ș</w:t>
            </w:r>
            <w:r w:rsidRPr="00981E0B">
              <w:rPr>
                <w:rFonts w:ascii="Times New Roman" w:hAnsi="Times New Roman" w:cs="Times New Roman"/>
                <w:sz w:val="23"/>
                <w:szCs w:val="23"/>
              </w:rPr>
              <w:t>enesc</w:t>
            </w:r>
            <w:proofErr w:type="spellEnd"/>
            <w:r w:rsidRPr="00981E0B">
              <w:rPr>
                <w:rFonts w:ascii="Times New Roman" w:hAnsi="Times New Roman" w:cs="Times New Roman"/>
                <w:sz w:val="23"/>
                <w:szCs w:val="23"/>
              </w:rPr>
              <w:t xml:space="preserve"> </w:t>
            </w:r>
            <w:proofErr w:type="spellStart"/>
            <w:r w:rsidRPr="00981E0B">
              <w:rPr>
                <w:rFonts w:ascii="Times New Roman" w:hAnsi="Times New Roman" w:cs="Times New Roman"/>
                <w:sz w:val="23"/>
                <w:szCs w:val="23"/>
              </w:rPr>
              <w:t>Baraolt</w:t>
            </w:r>
            <w:proofErr w:type="spellEnd"/>
          </w:p>
        </w:tc>
        <w:tc>
          <w:tcPr>
            <w:tcW w:w="1260" w:type="dxa"/>
            <w:vAlign w:val="center"/>
          </w:tcPr>
          <w:p w14:paraId="5C8E53E1" w14:textId="77777777" w:rsidR="001C1766" w:rsidRPr="00981E0B" w:rsidRDefault="001C1766" w:rsidP="008D4D0F">
            <w:pPr>
              <w:jc w:val="center"/>
              <w:rPr>
                <w:rFonts w:ascii="Times New Roman" w:hAnsi="Times New Roman" w:cs="Times New Roman"/>
                <w:b/>
              </w:rPr>
            </w:pPr>
            <w:r w:rsidRPr="00981E0B">
              <w:rPr>
                <w:rFonts w:ascii="Times New Roman" w:hAnsi="Times New Roman" w:cs="Times New Roman"/>
                <w:b/>
              </w:rPr>
              <w:t>72</w:t>
            </w:r>
          </w:p>
        </w:tc>
        <w:tc>
          <w:tcPr>
            <w:tcW w:w="1260" w:type="dxa"/>
            <w:vAlign w:val="center"/>
          </w:tcPr>
          <w:p w14:paraId="5B34D8B8" w14:textId="77777777" w:rsidR="001C1766" w:rsidRPr="00981E0B" w:rsidRDefault="001C1766" w:rsidP="008D4D0F">
            <w:pPr>
              <w:jc w:val="center"/>
              <w:rPr>
                <w:rFonts w:ascii="Times New Roman" w:hAnsi="Times New Roman" w:cs="Times New Roman"/>
                <w:b/>
              </w:rPr>
            </w:pPr>
            <w:r w:rsidRPr="00981E0B">
              <w:rPr>
                <w:rFonts w:ascii="Times New Roman" w:hAnsi="Times New Roman" w:cs="Times New Roman"/>
                <w:b/>
              </w:rPr>
              <w:t>-</w:t>
            </w:r>
          </w:p>
        </w:tc>
        <w:tc>
          <w:tcPr>
            <w:tcW w:w="2669" w:type="dxa"/>
            <w:tcBorders>
              <w:right w:val="single" w:sz="18" w:space="0" w:color="auto"/>
            </w:tcBorders>
            <w:vAlign w:val="center"/>
          </w:tcPr>
          <w:p w14:paraId="156AFFF6" w14:textId="77777777" w:rsidR="001C1766" w:rsidRPr="00981E0B" w:rsidRDefault="001C1766" w:rsidP="008D4D0F">
            <w:pPr>
              <w:jc w:val="center"/>
              <w:rPr>
                <w:rFonts w:ascii="Times New Roman" w:hAnsi="Times New Roman" w:cs="Times New Roman"/>
                <w:b/>
                <w:bCs/>
              </w:rPr>
            </w:pPr>
            <w:r w:rsidRPr="00981E0B">
              <w:rPr>
                <w:rFonts w:ascii="Times New Roman" w:hAnsi="Times New Roman" w:cs="Times New Roman"/>
                <w:b/>
                <w:bCs/>
              </w:rPr>
              <w:t xml:space="preserve">72 </w:t>
            </w:r>
            <w:proofErr w:type="spellStart"/>
            <w:r w:rsidRPr="00981E0B">
              <w:rPr>
                <w:rFonts w:ascii="Times New Roman" w:hAnsi="Times New Roman" w:cs="Times New Roman"/>
                <w:b/>
                <w:bCs/>
              </w:rPr>
              <w:t>paturi</w:t>
            </w:r>
            <w:proofErr w:type="spellEnd"/>
          </w:p>
        </w:tc>
      </w:tr>
      <w:tr w:rsidR="001C1766" w14:paraId="6D26085B" w14:textId="77777777" w:rsidTr="008D4D0F">
        <w:trPr>
          <w:jc w:val="center"/>
        </w:trPr>
        <w:tc>
          <w:tcPr>
            <w:tcW w:w="651" w:type="dxa"/>
            <w:tcBorders>
              <w:left w:val="single" w:sz="18" w:space="0" w:color="auto"/>
              <w:bottom w:val="single" w:sz="18" w:space="0" w:color="auto"/>
            </w:tcBorders>
            <w:vAlign w:val="center"/>
          </w:tcPr>
          <w:p w14:paraId="6746DD7A" w14:textId="77777777" w:rsidR="001C1766" w:rsidRPr="00981E0B" w:rsidRDefault="001C1766" w:rsidP="008D4D0F">
            <w:pPr>
              <w:jc w:val="center"/>
              <w:rPr>
                <w:rFonts w:ascii="Times New Roman" w:hAnsi="Times New Roman" w:cs="Times New Roman"/>
              </w:rPr>
            </w:pPr>
            <w:r w:rsidRPr="00981E0B">
              <w:rPr>
                <w:rFonts w:ascii="Times New Roman" w:hAnsi="Times New Roman" w:cs="Times New Roman"/>
              </w:rPr>
              <w:t>4</w:t>
            </w:r>
          </w:p>
        </w:tc>
        <w:tc>
          <w:tcPr>
            <w:tcW w:w="3540" w:type="dxa"/>
            <w:tcBorders>
              <w:bottom w:val="single" w:sz="18" w:space="0" w:color="auto"/>
            </w:tcBorders>
            <w:vAlign w:val="center"/>
          </w:tcPr>
          <w:p w14:paraId="24AB74D4" w14:textId="77777777" w:rsidR="001C1766" w:rsidRPr="00981E0B" w:rsidRDefault="001C1766" w:rsidP="008D4D0F">
            <w:pPr>
              <w:rPr>
                <w:rFonts w:ascii="Times New Roman" w:hAnsi="Times New Roman" w:cs="Times New Roman"/>
                <w:sz w:val="23"/>
                <w:szCs w:val="23"/>
                <w:lang w:eastAsia="ro-RO"/>
              </w:rPr>
            </w:pPr>
            <w:proofErr w:type="spellStart"/>
            <w:r w:rsidRPr="00981E0B">
              <w:rPr>
                <w:rFonts w:ascii="Times New Roman" w:hAnsi="Times New Roman" w:cs="Times New Roman"/>
                <w:sz w:val="23"/>
                <w:szCs w:val="23"/>
                <w:lang w:eastAsia="ro-RO"/>
              </w:rPr>
              <w:t>Spitalul</w:t>
            </w:r>
            <w:proofErr w:type="spellEnd"/>
            <w:r w:rsidRPr="00981E0B">
              <w:rPr>
                <w:rFonts w:ascii="Times New Roman" w:hAnsi="Times New Roman" w:cs="Times New Roman"/>
                <w:sz w:val="23"/>
                <w:szCs w:val="23"/>
                <w:lang w:eastAsia="ro-RO"/>
              </w:rPr>
              <w:t xml:space="preserve"> de </w:t>
            </w:r>
            <w:proofErr w:type="spellStart"/>
            <w:r w:rsidRPr="00981E0B">
              <w:rPr>
                <w:rFonts w:ascii="Times New Roman" w:hAnsi="Times New Roman" w:cs="Times New Roman"/>
                <w:sz w:val="23"/>
                <w:szCs w:val="23"/>
                <w:lang w:eastAsia="ro-RO"/>
              </w:rPr>
              <w:t>Recuperare</w:t>
            </w:r>
            <w:proofErr w:type="spellEnd"/>
            <w:r w:rsidRPr="00981E0B">
              <w:rPr>
                <w:rFonts w:ascii="Times New Roman" w:hAnsi="Times New Roman" w:cs="Times New Roman"/>
                <w:sz w:val="23"/>
                <w:szCs w:val="23"/>
                <w:lang w:eastAsia="ro-RO"/>
              </w:rPr>
              <w:t xml:space="preserve"> </w:t>
            </w:r>
            <w:proofErr w:type="spellStart"/>
            <w:r w:rsidRPr="00981E0B">
              <w:rPr>
                <w:rFonts w:ascii="Times New Roman" w:hAnsi="Times New Roman" w:cs="Times New Roman"/>
                <w:sz w:val="23"/>
                <w:szCs w:val="23"/>
                <w:lang w:eastAsia="ro-RO"/>
              </w:rPr>
              <w:t>Cardiovasculara</w:t>
            </w:r>
            <w:proofErr w:type="spellEnd"/>
            <w:r w:rsidRPr="00981E0B">
              <w:rPr>
                <w:rFonts w:ascii="Times New Roman" w:hAnsi="Times New Roman" w:cs="Times New Roman"/>
                <w:sz w:val="23"/>
                <w:szCs w:val="23"/>
                <w:lang w:eastAsia="ro-RO"/>
              </w:rPr>
              <w:t xml:space="preserve"> </w:t>
            </w:r>
          </w:p>
          <w:p w14:paraId="60ADA4E2" w14:textId="77777777" w:rsidR="001C1766" w:rsidRPr="00981E0B" w:rsidRDefault="001C1766" w:rsidP="008D4D0F">
            <w:pPr>
              <w:rPr>
                <w:rFonts w:ascii="Times New Roman" w:hAnsi="Times New Roman" w:cs="Times New Roman"/>
                <w:sz w:val="23"/>
                <w:szCs w:val="23"/>
                <w:lang w:eastAsia="ro-RO"/>
              </w:rPr>
            </w:pPr>
            <w:r w:rsidRPr="00981E0B">
              <w:rPr>
                <w:rFonts w:ascii="Times New Roman" w:hAnsi="Times New Roman" w:cs="Times New Roman"/>
                <w:sz w:val="23"/>
                <w:szCs w:val="23"/>
                <w:lang w:eastAsia="ro-RO"/>
              </w:rPr>
              <w:t>„dr. Benedek Géza” Covasna</w:t>
            </w:r>
          </w:p>
        </w:tc>
        <w:tc>
          <w:tcPr>
            <w:tcW w:w="1260" w:type="dxa"/>
            <w:tcBorders>
              <w:bottom w:val="single" w:sz="18" w:space="0" w:color="auto"/>
            </w:tcBorders>
            <w:vAlign w:val="center"/>
          </w:tcPr>
          <w:p w14:paraId="009B50F7" w14:textId="77777777" w:rsidR="001C1766" w:rsidRPr="00981E0B" w:rsidRDefault="001C1766" w:rsidP="008D4D0F">
            <w:pPr>
              <w:jc w:val="center"/>
              <w:rPr>
                <w:rFonts w:ascii="Times New Roman" w:hAnsi="Times New Roman" w:cs="Times New Roman"/>
                <w:b/>
              </w:rPr>
            </w:pPr>
            <w:r w:rsidRPr="00981E0B">
              <w:rPr>
                <w:rFonts w:ascii="Times New Roman" w:hAnsi="Times New Roman" w:cs="Times New Roman"/>
                <w:b/>
              </w:rPr>
              <w:t>85</w:t>
            </w:r>
          </w:p>
        </w:tc>
        <w:tc>
          <w:tcPr>
            <w:tcW w:w="1260" w:type="dxa"/>
            <w:tcBorders>
              <w:bottom w:val="single" w:sz="18" w:space="0" w:color="auto"/>
            </w:tcBorders>
            <w:vAlign w:val="center"/>
          </w:tcPr>
          <w:p w14:paraId="617DC58E" w14:textId="77777777" w:rsidR="001C1766" w:rsidRPr="00981E0B" w:rsidRDefault="001C1766" w:rsidP="008D4D0F">
            <w:pPr>
              <w:jc w:val="center"/>
              <w:rPr>
                <w:rFonts w:ascii="Times New Roman" w:hAnsi="Times New Roman" w:cs="Times New Roman"/>
                <w:b/>
              </w:rPr>
            </w:pPr>
            <w:r w:rsidRPr="00981E0B">
              <w:rPr>
                <w:rFonts w:ascii="Times New Roman" w:hAnsi="Times New Roman" w:cs="Times New Roman"/>
                <w:b/>
              </w:rPr>
              <w:t>575</w:t>
            </w:r>
          </w:p>
        </w:tc>
        <w:tc>
          <w:tcPr>
            <w:tcW w:w="2669" w:type="dxa"/>
            <w:tcBorders>
              <w:bottom w:val="single" w:sz="18" w:space="0" w:color="auto"/>
              <w:right w:val="single" w:sz="18" w:space="0" w:color="auto"/>
            </w:tcBorders>
            <w:vAlign w:val="center"/>
          </w:tcPr>
          <w:p w14:paraId="3110D0C6" w14:textId="77777777" w:rsidR="001C1766" w:rsidRPr="00981E0B" w:rsidRDefault="001C1766" w:rsidP="008D4D0F">
            <w:pPr>
              <w:jc w:val="center"/>
              <w:rPr>
                <w:rFonts w:ascii="Times New Roman" w:hAnsi="Times New Roman" w:cs="Times New Roman"/>
                <w:b/>
                <w:bCs/>
                <w:lang w:eastAsia="ro-RO"/>
              </w:rPr>
            </w:pPr>
            <w:r w:rsidRPr="00981E0B">
              <w:rPr>
                <w:rFonts w:ascii="Times New Roman" w:hAnsi="Times New Roman" w:cs="Times New Roman"/>
                <w:b/>
                <w:bCs/>
                <w:lang w:eastAsia="ro-RO"/>
              </w:rPr>
              <w:t xml:space="preserve">660 </w:t>
            </w:r>
            <w:proofErr w:type="spellStart"/>
            <w:r w:rsidRPr="00981E0B">
              <w:rPr>
                <w:rFonts w:ascii="Times New Roman" w:hAnsi="Times New Roman" w:cs="Times New Roman"/>
                <w:b/>
                <w:bCs/>
                <w:lang w:eastAsia="ro-RO"/>
              </w:rPr>
              <w:t>paturi</w:t>
            </w:r>
            <w:proofErr w:type="spellEnd"/>
          </w:p>
        </w:tc>
      </w:tr>
      <w:tr w:rsidR="001C1766" w14:paraId="08B2B435" w14:textId="77777777" w:rsidTr="008D4D0F">
        <w:trPr>
          <w:jc w:val="center"/>
        </w:trPr>
        <w:tc>
          <w:tcPr>
            <w:tcW w:w="651" w:type="dxa"/>
            <w:tcBorders>
              <w:top w:val="single" w:sz="18" w:space="0" w:color="auto"/>
              <w:left w:val="single" w:sz="18" w:space="0" w:color="auto"/>
              <w:bottom w:val="single" w:sz="18" w:space="0" w:color="auto"/>
            </w:tcBorders>
            <w:shd w:val="clear" w:color="auto" w:fill="99CCFF"/>
          </w:tcPr>
          <w:p w14:paraId="671B6F63" w14:textId="77777777" w:rsidR="001C1766" w:rsidRPr="00981E0B" w:rsidRDefault="001C1766" w:rsidP="008D4D0F">
            <w:pPr>
              <w:jc w:val="center"/>
              <w:rPr>
                <w:rFonts w:ascii="Times New Roman" w:hAnsi="Times New Roman" w:cs="Times New Roman"/>
                <w:b/>
                <w:bCs/>
              </w:rPr>
            </w:pPr>
          </w:p>
        </w:tc>
        <w:tc>
          <w:tcPr>
            <w:tcW w:w="3540" w:type="dxa"/>
            <w:tcBorders>
              <w:top w:val="single" w:sz="18" w:space="0" w:color="auto"/>
              <w:bottom w:val="single" w:sz="18" w:space="0" w:color="auto"/>
            </w:tcBorders>
            <w:shd w:val="clear" w:color="auto" w:fill="99CCFF"/>
          </w:tcPr>
          <w:p w14:paraId="228D0B33" w14:textId="77777777" w:rsidR="001C1766" w:rsidRPr="00981E0B" w:rsidRDefault="001C1766" w:rsidP="008D4D0F">
            <w:pPr>
              <w:jc w:val="center"/>
              <w:rPr>
                <w:rFonts w:ascii="Times New Roman" w:hAnsi="Times New Roman" w:cs="Times New Roman"/>
                <w:b/>
                <w:bCs/>
              </w:rPr>
            </w:pPr>
            <w:r w:rsidRPr="00981E0B">
              <w:rPr>
                <w:rFonts w:ascii="Times New Roman" w:hAnsi="Times New Roman" w:cs="Times New Roman"/>
                <w:b/>
                <w:bCs/>
              </w:rPr>
              <w:t>Total</w:t>
            </w:r>
          </w:p>
        </w:tc>
        <w:tc>
          <w:tcPr>
            <w:tcW w:w="1260" w:type="dxa"/>
            <w:tcBorders>
              <w:top w:val="single" w:sz="18" w:space="0" w:color="auto"/>
              <w:bottom w:val="single" w:sz="18" w:space="0" w:color="auto"/>
            </w:tcBorders>
            <w:shd w:val="clear" w:color="auto" w:fill="99CCFF"/>
          </w:tcPr>
          <w:p w14:paraId="17F35C07" w14:textId="77777777" w:rsidR="001C1766" w:rsidRPr="00981E0B" w:rsidRDefault="001C1766" w:rsidP="008D4D0F">
            <w:pPr>
              <w:jc w:val="center"/>
              <w:rPr>
                <w:rFonts w:ascii="Times New Roman" w:hAnsi="Times New Roman" w:cs="Times New Roman"/>
                <w:b/>
                <w:bCs/>
              </w:rPr>
            </w:pPr>
            <w:r w:rsidRPr="00981E0B">
              <w:rPr>
                <w:rFonts w:ascii="Times New Roman" w:hAnsi="Times New Roman" w:cs="Times New Roman"/>
                <w:b/>
                <w:bCs/>
              </w:rPr>
              <w:t>810</w:t>
            </w:r>
          </w:p>
        </w:tc>
        <w:tc>
          <w:tcPr>
            <w:tcW w:w="1260" w:type="dxa"/>
            <w:tcBorders>
              <w:top w:val="single" w:sz="18" w:space="0" w:color="auto"/>
              <w:bottom w:val="single" w:sz="18" w:space="0" w:color="auto"/>
            </w:tcBorders>
            <w:shd w:val="clear" w:color="auto" w:fill="99CCFF"/>
          </w:tcPr>
          <w:p w14:paraId="6E1E2A5E" w14:textId="77777777" w:rsidR="001C1766" w:rsidRPr="00981E0B" w:rsidRDefault="001C1766" w:rsidP="008D4D0F">
            <w:pPr>
              <w:jc w:val="center"/>
              <w:rPr>
                <w:rFonts w:ascii="Times New Roman" w:hAnsi="Times New Roman" w:cs="Times New Roman"/>
                <w:b/>
                <w:bCs/>
              </w:rPr>
            </w:pPr>
            <w:r w:rsidRPr="00981E0B">
              <w:rPr>
                <w:rFonts w:ascii="Times New Roman" w:hAnsi="Times New Roman" w:cs="Times New Roman"/>
                <w:b/>
                <w:bCs/>
              </w:rPr>
              <w:t>643</w:t>
            </w:r>
          </w:p>
        </w:tc>
        <w:tc>
          <w:tcPr>
            <w:tcW w:w="2669" w:type="dxa"/>
            <w:tcBorders>
              <w:top w:val="single" w:sz="18" w:space="0" w:color="auto"/>
              <w:bottom w:val="single" w:sz="18" w:space="0" w:color="auto"/>
              <w:right w:val="single" w:sz="18" w:space="0" w:color="auto"/>
            </w:tcBorders>
            <w:shd w:val="clear" w:color="auto" w:fill="99CCFF"/>
          </w:tcPr>
          <w:p w14:paraId="164C5056" w14:textId="77777777" w:rsidR="001C1766" w:rsidRPr="00981E0B" w:rsidRDefault="001C1766" w:rsidP="008D4D0F">
            <w:pPr>
              <w:jc w:val="center"/>
              <w:rPr>
                <w:rFonts w:ascii="Times New Roman" w:hAnsi="Times New Roman" w:cs="Times New Roman"/>
                <w:b/>
                <w:bCs/>
              </w:rPr>
            </w:pPr>
            <w:r w:rsidRPr="00981E0B">
              <w:rPr>
                <w:rFonts w:ascii="Times New Roman" w:hAnsi="Times New Roman" w:cs="Times New Roman"/>
                <w:b/>
                <w:bCs/>
              </w:rPr>
              <w:t xml:space="preserve">1.453 </w:t>
            </w:r>
            <w:proofErr w:type="spellStart"/>
            <w:r w:rsidRPr="00981E0B">
              <w:rPr>
                <w:rFonts w:ascii="Times New Roman" w:hAnsi="Times New Roman" w:cs="Times New Roman"/>
                <w:b/>
                <w:bCs/>
              </w:rPr>
              <w:t>paturi</w:t>
            </w:r>
            <w:proofErr w:type="spellEnd"/>
          </w:p>
        </w:tc>
      </w:tr>
    </w:tbl>
    <w:p w14:paraId="3759E156" w14:textId="5E89F4A6" w:rsidR="001C1766" w:rsidRPr="00B30EF7" w:rsidRDefault="001C1766" w:rsidP="00B30EF7">
      <w:pPr>
        <w:spacing w:after="0" w:line="240" w:lineRule="auto"/>
        <w:ind w:firstLine="900"/>
        <w:jc w:val="both"/>
        <w:rPr>
          <w:rFonts w:ascii="Times New Roman" w:hAnsi="Times New Roman" w:cs="Times New Roman"/>
          <w:b/>
          <w:bCs/>
          <w:i/>
          <w:iCs/>
          <w:color w:val="FF0000"/>
          <w:sz w:val="24"/>
          <w:szCs w:val="24"/>
          <w:lang w:val="ro-RO"/>
        </w:rPr>
      </w:pPr>
      <w:r w:rsidRPr="00B30EF7">
        <w:rPr>
          <w:rFonts w:ascii="Times New Roman" w:hAnsi="Times New Roman" w:cs="Times New Roman"/>
          <w:sz w:val="24"/>
          <w:szCs w:val="24"/>
          <w:lang w:val="ro-RO"/>
        </w:rPr>
        <w:t xml:space="preserve">In paralel cu </w:t>
      </w:r>
      <w:r w:rsidRPr="00B30EF7">
        <w:rPr>
          <w:rFonts w:ascii="Times New Roman" w:hAnsi="Times New Roman" w:cs="Times New Roman"/>
          <w:b/>
          <w:bCs/>
          <w:sz w:val="24"/>
          <w:szCs w:val="24"/>
          <w:lang w:val="ro-RO"/>
        </w:rPr>
        <w:t xml:space="preserve">activitatea de contractare </w:t>
      </w:r>
      <w:r w:rsidR="00F76FD3">
        <w:rPr>
          <w:rFonts w:ascii="Times New Roman" w:hAnsi="Times New Roman" w:cs="Times New Roman"/>
          <w:b/>
          <w:bCs/>
          <w:sz w:val="24"/>
          <w:szCs w:val="24"/>
          <w:lang w:val="ro-RO"/>
        </w:rPr>
        <w:t>ș</w:t>
      </w:r>
      <w:r w:rsidRPr="00B30EF7">
        <w:rPr>
          <w:rFonts w:ascii="Times New Roman" w:hAnsi="Times New Roman" w:cs="Times New Roman"/>
          <w:b/>
          <w:bCs/>
          <w:sz w:val="24"/>
          <w:szCs w:val="24"/>
          <w:lang w:val="ro-RO"/>
        </w:rPr>
        <w:t>i decontare a serviciilor medicale spitalice</w:t>
      </w:r>
      <w:r w:rsidR="00F76FD3">
        <w:rPr>
          <w:rFonts w:ascii="Times New Roman" w:hAnsi="Times New Roman" w:cs="Times New Roman"/>
          <w:b/>
          <w:bCs/>
          <w:sz w:val="24"/>
          <w:szCs w:val="24"/>
          <w:lang w:val="ro-RO"/>
        </w:rPr>
        <w:t>ș</w:t>
      </w:r>
      <w:r w:rsidRPr="00B30EF7">
        <w:rPr>
          <w:rFonts w:ascii="Times New Roman" w:hAnsi="Times New Roman" w:cs="Times New Roman"/>
          <w:b/>
          <w:bCs/>
          <w:sz w:val="24"/>
          <w:szCs w:val="24"/>
          <w:lang w:val="ro-RO"/>
        </w:rPr>
        <w:t>ti</w:t>
      </w:r>
      <w:r w:rsidRPr="00B30EF7">
        <w:rPr>
          <w:rFonts w:ascii="Times New Roman" w:hAnsi="Times New Roman" w:cs="Times New Roman"/>
          <w:sz w:val="24"/>
          <w:szCs w:val="24"/>
          <w:lang w:val="ro-RO"/>
        </w:rPr>
        <w:t>, tot prin intermediul CAS Covasna au fost realizate plătite către cele 4 unită</w:t>
      </w:r>
      <w:r w:rsidR="00F76FD3">
        <w:rPr>
          <w:rFonts w:ascii="Times New Roman" w:hAnsi="Times New Roman" w:cs="Times New Roman"/>
          <w:sz w:val="24"/>
          <w:szCs w:val="24"/>
          <w:lang w:val="ro-RO"/>
        </w:rPr>
        <w:t>ț</w:t>
      </w:r>
      <w:r w:rsidRPr="00B30EF7">
        <w:rPr>
          <w:rFonts w:ascii="Times New Roman" w:hAnsi="Times New Roman" w:cs="Times New Roman"/>
          <w:sz w:val="24"/>
          <w:szCs w:val="24"/>
          <w:lang w:val="ro-RO"/>
        </w:rPr>
        <w:t xml:space="preserve">i sanitare cu paturi, reprezentând </w:t>
      </w:r>
      <w:r w:rsidRPr="00B30EF7">
        <w:rPr>
          <w:rFonts w:ascii="Times New Roman" w:hAnsi="Times New Roman" w:cs="Times New Roman"/>
          <w:b/>
          <w:bCs/>
          <w:i/>
          <w:iCs/>
          <w:sz w:val="24"/>
          <w:szCs w:val="24"/>
          <w:lang w:val="ro-RO"/>
        </w:rPr>
        <w:t>"Transferuri din bugetul fondului na</w:t>
      </w:r>
      <w:r w:rsidR="00F76FD3">
        <w:rPr>
          <w:rFonts w:ascii="Times New Roman" w:hAnsi="Times New Roman" w:cs="Times New Roman"/>
          <w:b/>
          <w:bCs/>
          <w:i/>
          <w:iCs/>
          <w:sz w:val="24"/>
          <w:szCs w:val="24"/>
          <w:lang w:val="ro-RO"/>
        </w:rPr>
        <w:t>ț</w:t>
      </w:r>
      <w:r w:rsidRPr="00B30EF7">
        <w:rPr>
          <w:rFonts w:ascii="Times New Roman" w:hAnsi="Times New Roman" w:cs="Times New Roman"/>
          <w:b/>
          <w:bCs/>
          <w:i/>
          <w:iCs/>
          <w:sz w:val="24"/>
          <w:szCs w:val="24"/>
          <w:lang w:val="ro-RO"/>
        </w:rPr>
        <w:t>ional unic de asigurări sociale de sănătate către unită</w:t>
      </w:r>
      <w:r w:rsidR="00F76FD3">
        <w:rPr>
          <w:rFonts w:ascii="Times New Roman" w:hAnsi="Times New Roman" w:cs="Times New Roman"/>
          <w:b/>
          <w:bCs/>
          <w:i/>
          <w:iCs/>
          <w:sz w:val="24"/>
          <w:szCs w:val="24"/>
          <w:lang w:val="ro-RO"/>
        </w:rPr>
        <w:t>ț</w:t>
      </w:r>
      <w:r w:rsidRPr="00B30EF7">
        <w:rPr>
          <w:rFonts w:ascii="Times New Roman" w:hAnsi="Times New Roman" w:cs="Times New Roman"/>
          <w:b/>
          <w:bCs/>
          <w:i/>
          <w:iCs/>
          <w:sz w:val="24"/>
          <w:szCs w:val="24"/>
          <w:lang w:val="ro-RO"/>
        </w:rPr>
        <w:t>ile sanitare pentru acoperirea cre</w:t>
      </w:r>
      <w:r w:rsidR="00F76FD3">
        <w:rPr>
          <w:rFonts w:ascii="Times New Roman" w:hAnsi="Times New Roman" w:cs="Times New Roman"/>
          <w:b/>
          <w:bCs/>
          <w:i/>
          <w:iCs/>
          <w:sz w:val="24"/>
          <w:szCs w:val="24"/>
          <w:lang w:val="ro-RO"/>
        </w:rPr>
        <w:t>ș</w:t>
      </w:r>
      <w:r w:rsidRPr="00B30EF7">
        <w:rPr>
          <w:rFonts w:ascii="Times New Roman" w:hAnsi="Times New Roman" w:cs="Times New Roman"/>
          <w:b/>
          <w:bCs/>
          <w:i/>
          <w:iCs/>
          <w:sz w:val="24"/>
          <w:szCs w:val="24"/>
          <w:lang w:val="ro-RO"/>
        </w:rPr>
        <w:t>terilor salariale"</w:t>
      </w:r>
      <w:r w:rsidRPr="00B30EF7">
        <w:rPr>
          <w:rFonts w:ascii="Times New Roman" w:hAnsi="Times New Roman" w:cs="Times New Roman"/>
          <w:sz w:val="24"/>
          <w:szCs w:val="24"/>
          <w:lang w:val="ro-RO"/>
        </w:rPr>
        <w:tab/>
      </w:r>
      <w:r w:rsidRPr="00B30EF7">
        <w:rPr>
          <w:rFonts w:ascii="Times New Roman" w:hAnsi="Times New Roman" w:cs="Times New Roman"/>
          <w:sz w:val="24"/>
          <w:szCs w:val="24"/>
          <w:lang w:val="ro-RO"/>
        </w:rPr>
        <w:tab/>
      </w:r>
      <w:r w:rsidRPr="00B30EF7">
        <w:rPr>
          <w:rFonts w:ascii="Times New Roman" w:hAnsi="Times New Roman" w:cs="Times New Roman"/>
          <w:sz w:val="24"/>
          <w:szCs w:val="24"/>
          <w:lang w:val="ro-RO"/>
        </w:rPr>
        <w:tab/>
      </w:r>
      <w:r w:rsidRPr="00B30EF7">
        <w:rPr>
          <w:rFonts w:ascii="Times New Roman" w:hAnsi="Times New Roman" w:cs="Times New Roman"/>
          <w:sz w:val="24"/>
          <w:szCs w:val="24"/>
          <w:lang w:val="ro-RO"/>
        </w:rPr>
        <w:tab/>
      </w:r>
      <w:r w:rsidRPr="00B30EF7">
        <w:rPr>
          <w:rFonts w:ascii="Times New Roman" w:hAnsi="Times New Roman" w:cs="Times New Roman"/>
          <w:sz w:val="24"/>
          <w:szCs w:val="24"/>
          <w:lang w:val="ro-RO"/>
        </w:rPr>
        <w:tab/>
      </w:r>
      <w:r w:rsidRPr="00B30EF7">
        <w:rPr>
          <w:rFonts w:ascii="Times New Roman" w:hAnsi="Times New Roman" w:cs="Times New Roman"/>
          <w:sz w:val="24"/>
          <w:szCs w:val="24"/>
          <w:lang w:val="ro-RO"/>
        </w:rPr>
        <w:tab/>
      </w:r>
      <w:r w:rsidRPr="00B30EF7">
        <w:rPr>
          <w:rFonts w:ascii="Times New Roman" w:hAnsi="Times New Roman" w:cs="Times New Roman"/>
          <w:sz w:val="24"/>
          <w:szCs w:val="24"/>
          <w:lang w:val="ro-RO"/>
        </w:rPr>
        <w:tab/>
      </w:r>
      <w:r w:rsidRPr="00B30EF7">
        <w:rPr>
          <w:rFonts w:ascii="Times New Roman" w:hAnsi="Times New Roman" w:cs="Times New Roman"/>
          <w:sz w:val="24"/>
          <w:szCs w:val="24"/>
          <w:lang w:val="ro-RO"/>
        </w:rPr>
        <w:tab/>
      </w:r>
    </w:p>
    <w:p w14:paraId="0E267896" w14:textId="28D83A5E" w:rsidR="001C1766" w:rsidRPr="00B30EF7" w:rsidRDefault="00981E0B" w:rsidP="00B30EF7">
      <w:pPr>
        <w:spacing w:after="0" w:line="240" w:lineRule="auto"/>
        <w:ind w:firstLine="900"/>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1C1766" w:rsidRPr="00B30EF7">
        <w:rPr>
          <w:rFonts w:ascii="Times New Roman" w:hAnsi="Times New Roman" w:cs="Times New Roman"/>
          <w:sz w:val="24"/>
          <w:szCs w:val="24"/>
          <w:lang w:val="ro-RO"/>
        </w:rPr>
        <w:t>ncepând cu luna iunie 2022 casele de asigurări de sănătate finan</w:t>
      </w:r>
      <w:r w:rsidR="00F76FD3">
        <w:rPr>
          <w:rFonts w:ascii="Times New Roman" w:hAnsi="Times New Roman" w:cs="Times New Roman"/>
          <w:sz w:val="24"/>
          <w:szCs w:val="24"/>
          <w:lang w:val="ro-RO"/>
        </w:rPr>
        <w:t>ț</w:t>
      </w:r>
      <w:r w:rsidR="001C1766" w:rsidRPr="00B30EF7">
        <w:rPr>
          <w:rFonts w:ascii="Times New Roman" w:hAnsi="Times New Roman" w:cs="Times New Roman"/>
          <w:sz w:val="24"/>
          <w:szCs w:val="24"/>
          <w:lang w:val="ro-RO"/>
        </w:rPr>
        <w:t>ează cheltuielile cu hrana acordata pacien</w:t>
      </w:r>
      <w:r w:rsidR="00F76FD3">
        <w:rPr>
          <w:rFonts w:ascii="Times New Roman" w:hAnsi="Times New Roman" w:cs="Times New Roman"/>
          <w:sz w:val="24"/>
          <w:szCs w:val="24"/>
          <w:lang w:val="ro-RO"/>
        </w:rPr>
        <w:t>ț</w:t>
      </w:r>
      <w:r w:rsidR="001C1766" w:rsidRPr="00B30EF7">
        <w:rPr>
          <w:rFonts w:ascii="Times New Roman" w:hAnsi="Times New Roman" w:cs="Times New Roman"/>
          <w:sz w:val="24"/>
          <w:szCs w:val="24"/>
          <w:lang w:val="ro-RO"/>
        </w:rPr>
        <w:t>ilor interna</w:t>
      </w:r>
      <w:r w:rsidR="00F76FD3">
        <w:rPr>
          <w:rFonts w:ascii="Times New Roman" w:hAnsi="Times New Roman" w:cs="Times New Roman"/>
          <w:sz w:val="24"/>
          <w:szCs w:val="24"/>
          <w:lang w:val="ro-RO"/>
        </w:rPr>
        <w:t>ț</w:t>
      </w:r>
      <w:r w:rsidR="001C1766" w:rsidRPr="00B30EF7">
        <w:rPr>
          <w:rFonts w:ascii="Times New Roman" w:hAnsi="Times New Roman" w:cs="Times New Roman"/>
          <w:sz w:val="24"/>
          <w:szCs w:val="24"/>
          <w:lang w:val="ro-RO"/>
        </w:rPr>
        <w:t>i (inclusiv pentru înso</w:t>
      </w:r>
      <w:r w:rsidR="00F76FD3">
        <w:rPr>
          <w:rFonts w:ascii="Times New Roman" w:hAnsi="Times New Roman" w:cs="Times New Roman"/>
          <w:sz w:val="24"/>
          <w:szCs w:val="24"/>
          <w:lang w:val="ro-RO"/>
        </w:rPr>
        <w:t>ț</w:t>
      </w:r>
      <w:r w:rsidR="001C1766" w:rsidRPr="00B30EF7">
        <w:rPr>
          <w:rFonts w:ascii="Times New Roman" w:hAnsi="Times New Roman" w:cs="Times New Roman"/>
          <w:sz w:val="24"/>
          <w:szCs w:val="24"/>
          <w:lang w:val="ro-RO"/>
        </w:rPr>
        <w:t>itori acolo unde legea permite ca pacientul să fie înso</w:t>
      </w:r>
      <w:r w:rsidR="00F76FD3">
        <w:rPr>
          <w:rFonts w:ascii="Times New Roman" w:hAnsi="Times New Roman" w:cs="Times New Roman"/>
          <w:sz w:val="24"/>
          <w:szCs w:val="24"/>
          <w:lang w:val="ro-RO"/>
        </w:rPr>
        <w:t>ț</w:t>
      </w:r>
      <w:r w:rsidR="001C1766" w:rsidRPr="00B30EF7">
        <w:rPr>
          <w:rFonts w:ascii="Times New Roman" w:hAnsi="Times New Roman" w:cs="Times New Roman"/>
          <w:sz w:val="24"/>
          <w:szCs w:val="24"/>
          <w:lang w:val="ro-RO"/>
        </w:rPr>
        <w:t>it)  respectiv – “Aloca</w:t>
      </w:r>
      <w:r w:rsidR="00F76FD3">
        <w:rPr>
          <w:rFonts w:ascii="Times New Roman" w:hAnsi="Times New Roman" w:cs="Times New Roman"/>
          <w:sz w:val="24"/>
          <w:szCs w:val="24"/>
          <w:lang w:val="ro-RO"/>
        </w:rPr>
        <w:t>ț</w:t>
      </w:r>
      <w:r w:rsidR="001C1766" w:rsidRPr="00B30EF7">
        <w:rPr>
          <w:rFonts w:ascii="Times New Roman" w:hAnsi="Times New Roman" w:cs="Times New Roman"/>
          <w:sz w:val="24"/>
          <w:szCs w:val="24"/>
          <w:lang w:val="ro-RO"/>
        </w:rPr>
        <w:t>ia de hrană pentru înso</w:t>
      </w:r>
      <w:r w:rsidR="00F76FD3">
        <w:rPr>
          <w:rFonts w:ascii="Times New Roman" w:hAnsi="Times New Roman" w:cs="Times New Roman"/>
          <w:sz w:val="24"/>
          <w:szCs w:val="24"/>
          <w:lang w:val="ro-RO"/>
        </w:rPr>
        <w:t>ț</w:t>
      </w:r>
      <w:r w:rsidR="001C1766" w:rsidRPr="00B30EF7">
        <w:rPr>
          <w:rFonts w:ascii="Times New Roman" w:hAnsi="Times New Roman" w:cs="Times New Roman"/>
          <w:sz w:val="24"/>
          <w:szCs w:val="24"/>
          <w:lang w:val="ro-RO"/>
        </w:rPr>
        <w:t>itori se suportă din suma contractată cu această destina</w:t>
      </w:r>
      <w:r w:rsidR="00F76FD3">
        <w:rPr>
          <w:rFonts w:ascii="Times New Roman" w:hAnsi="Times New Roman" w:cs="Times New Roman"/>
          <w:sz w:val="24"/>
          <w:szCs w:val="24"/>
          <w:lang w:val="ro-RO"/>
        </w:rPr>
        <w:t>ț</w:t>
      </w:r>
      <w:r w:rsidR="001C1766" w:rsidRPr="00B30EF7">
        <w:rPr>
          <w:rFonts w:ascii="Times New Roman" w:hAnsi="Times New Roman" w:cs="Times New Roman"/>
          <w:sz w:val="24"/>
          <w:szCs w:val="24"/>
          <w:lang w:val="ro-RO"/>
        </w:rPr>
        <w:t>ie pentru persoana care înso</w:t>
      </w:r>
      <w:r w:rsidR="00F76FD3">
        <w:rPr>
          <w:rFonts w:ascii="Times New Roman" w:hAnsi="Times New Roman" w:cs="Times New Roman"/>
          <w:sz w:val="24"/>
          <w:szCs w:val="24"/>
          <w:lang w:val="ro-RO"/>
        </w:rPr>
        <w:t>ț</w:t>
      </w:r>
      <w:r w:rsidR="001C1766" w:rsidRPr="00B30EF7">
        <w:rPr>
          <w:rFonts w:ascii="Times New Roman" w:hAnsi="Times New Roman" w:cs="Times New Roman"/>
          <w:sz w:val="24"/>
          <w:szCs w:val="24"/>
          <w:lang w:val="ro-RO"/>
        </w:rPr>
        <w:t>e</w:t>
      </w:r>
      <w:r w:rsidR="00F76FD3">
        <w:rPr>
          <w:rFonts w:ascii="Times New Roman" w:hAnsi="Times New Roman" w:cs="Times New Roman"/>
          <w:sz w:val="24"/>
          <w:szCs w:val="24"/>
          <w:lang w:val="ro-RO"/>
        </w:rPr>
        <w:t>ș</w:t>
      </w:r>
      <w:r w:rsidR="001C1766" w:rsidRPr="00B30EF7">
        <w:rPr>
          <w:rFonts w:ascii="Times New Roman" w:hAnsi="Times New Roman" w:cs="Times New Roman"/>
          <w:sz w:val="24"/>
          <w:szCs w:val="24"/>
          <w:lang w:val="ro-RO"/>
        </w:rPr>
        <w:t xml:space="preserve">te copilul internat în vârstă de până la 3 ani, precum </w:t>
      </w:r>
      <w:r w:rsidR="00F76FD3">
        <w:rPr>
          <w:rFonts w:ascii="Times New Roman" w:hAnsi="Times New Roman" w:cs="Times New Roman"/>
          <w:sz w:val="24"/>
          <w:szCs w:val="24"/>
          <w:lang w:val="ro-RO"/>
        </w:rPr>
        <w:t>ș</w:t>
      </w:r>
      <w:r w:rsidR="001C1766" w:rsidRPr="00B30EF7">
        <w:rPr>
          <w:rFonts w:ascii="Times New Roman" w:hAnsi="Times New Roman" w:cs="Times New Roman"/>
          <w:sz w:val="24"/>
          <w:szCs w:val="24"/>
          <w:lang w:val="ro-RO"/>
        </w:rPr>
        <w:t>i pentru înso</w:t>
      </w:r>
      <w:r w:rsidR="00F76FD3">
        <w:rPr>
          <w:rFonts w:ascii="Times New Roman" w:hAnsi="Times New Roman" w:cs="Times New Roman"/>
          <w:sz w:val="24"/>
          <w:szCs w:val="24"/>
          <w:lang w:val="ro-RO"/>
        </w:rPr>
        <w:t>ț</w:t>
      </w:r>
      <w:r w:rsidR="001C1766" w:rsidRPr="00B30EF7">
        <w:rPr>
          <w:rFonts w:ascii="Times New Roman" w:hAnsi="Times New Roman" w:cs="Times New Roman"/>
          <w:sz w:val="24"/>
          <w:szCs w:val="24"/>
          <w:lang w:val="ro-RO"/>
        </w:rPr>
        <w:t>itorul persoanei cu handicap grav sau accentuat internate, dacă medicul consideră necesară prezen</w:t>
      </w:r>
      <w:r w:rsidR="00F76FD3">
        <w:rPr>
          <w:rFonts w:ascii="Times New Roman" w:hAnsi="Times New Roman" w:cs="Times New Roman"/>
          <w:sz w:val="24"/>
          <w:szCs w:val="24"/>
          <w:lang w:val="ro-RO"/>
        </w:rPr>
        <w:t>ț</w:t>
      </w:r>
      <w:r w:rsidR="001C1766" w:rsidRPr="00B30EF7">
        <w:rPr>
          <w:rFonts w:ascii="Times New Roman" w:hAnsi="Times New Roman" w:cs="Times New Roman"/>
          <w:sz w:val="24"/>
          <w:szCs w:val="24"/>
          <w:lang w:val="ro-RO"/>
        </w:rPr>
        <w:t>a lor pentru o perioadă determinată” la nivelul de 22 sau 33 lei pe zi de internare.</w:t>
      </w:r>
    </w:p>
    <w:p w14:paraId="74ECCBE2" w14:textId="77777777" w:rsidR="001C1766" w:rsidRPr="00B30EF7" w:rsidRDefault="001C1766" w:rsidP="00B30EF7">
      <w:pPr>
        <w:autoSpaceDE w:val="0"/>
        <w:autoSpaceDN w:val="0"/>
        <w:spacing w:after="0" w:line="240" w:lineRule="auto"/>
        <w:rPr>
          <w:rFonts w:ascii="Times New Roman" w:hAnsi="Times New Roman" w:cs="Times New Roman"/>
          <w:sz w:val="24"/>
          <w:szCs w:val="24"/>
          <w:lang w:val="ro-RO"/>
        </w:rPr>
      </w:pPr>
    </w:p>
    <w:p w14:paraId="3B56A28D" w14:textId="50780B68" w:rsidR="001C1766" w:rsidRPr="00B30EF7" w:rsidRDefault="001C1766" w:rsidP="00B30EF7">
      <w:pPr>
        <w:autoSpaceDE w:val="0"/>
        <w:autoSpaceDN w:val="0"/>
        <w:spacing w:after="0" w:line="240" w:lineRule="auto"/>
        <w:jc w:val="center"/>
        <w:rPr>
          <w:rFonts w:ascii="Times New Roman" w:hAnsi="Times New Roman" w:cs="Times New Roman"/>
          <w:b/>
          <w:bCs/>
          <w:sz w:val="24"/>
          <w:szCs w:val="24"/>
          <w:lang w:val="ro-RO"/>
        </w:rPr>
      </w:pPr>
      <w:r w:rsidRPr="00B30EF7">
        <w:rPr>
          <w:rFonts w:ascii="Times New Roman" w:hAnsi="Times New Roman" w:cs="Times New Roman"/>
          <w:b/>
          <w:bCs/>
          <w:sz w:val="24"/>
          <w:szCs w:val="24"/>
          <w:lang w:val="ro-RO"/>
        </w:rPr>
        <w:t>Nivelul aloca</w:t>
      </w:r>
      <w:r w:rsidR="00F76FD3">
        <w:rPr>
          <w:rFonts w:ascii="Times New Roman" w:hAnsi="Times New Roman" w:cs="Times New Roman"/>
          <w:b/>
          <w:bCs/>
          <w:sz w:val="24"/>
          <w:szCs w:val="24"/>
          <w:lang w:val="ro-RO"/>
        </w:rPr>
        <w:t>ț</w:t>
      </w:r>
      <w:r w:rsidRPr="00B30EF7">
        <w:rPr>
          <w:rFonts w:ascii="Times New Roman" w:hAnsi="Times New Roman" w:cs="Times New Roman"/>
          <w:b/>
          <w:bCs/>
          <w:sz w:val="24"/>
          <w:szCs w:val="24"/>
          <w:lang w:val="ro-RO"/>
        </w:rPr>
        <w:t>iilor de hrană pentru consumurile colective din unită</w:t>
      </w:r>
      <w:r w:rsidR="00F76FD3">
        <w:rPr>
          <w:rFonts w:ascii="Times New Roman" w:hAnsi="Times New Roman" w:cs="Times New Roman"/>
          <w:b/>
          <w:bCs/>
          <w:sz w:val="24"/>
          <w:szCs w:val="24"/>
          <w:lang w:val="ro-RO"/>
        </w:rPr>
        <w:t>ț</w:t>
      </w:r>
      <w:r w:rsidRPr="00B30EF7">
        <w:rPr>
          <w:rFonts w:ascii="Times New Roman" w:hAnsi="Times New Roman" w:cs="Times New Roman"/>
          <w:b/>
          <w:bCs/>
          <w:sz w:val="24"/>
          <w:szCs w:val="24"/>
          <w:lang w:val="ro-RO"/>
        </w:rPr>
        <w:t>ile sanitare publice</w:t>
      </w:r>
    </w:p>
    <w:p w14:paraId="05A6C209" w14:textId="77777777" w:rsidR="001C1766" w:rsidRPr="00B30EF7" w:rsidRDefault="001C1766" w:rsidP="00B30EF7">
      <w:pPr>
        <w:autoSpaceDE w:val="0"/>
        <w:autoSpaceDN w:val="0"/>
        <w:spacing w:after="0" w:line="240" w:lineRule="auto"/>
        <w:jc w:val="center"/>
        <w:rPr>
          <w:rFonts w:ascii="Times New Roman" w:hAnsi="Times New Roman" w:cs="Times New Roman"/>
          <w:b/>
          <w:bCs/>
          <w:sz w:val="24"/>
          <w:szCs w:val="24"/>
          <w:lang w:val="ro-RO"/>
        </w:rPr>
      </w:pPr>
    </w:p>
    <w:p w14:paraId="696E7955" w14:textId="77777777" w:rsidR="001C1766" w:rsidRPr="00B30EF7" w:rsidRDefault="001C1766" w:rsidP="00B30EF7">
      <w:pPr>
        <w:autoSpaceDE w:val="0"/>
        <w:autoSpaceDN w:val="0"/>
        <w:spacing w:after="0" w:line="240" w:lineRule="auto"/>
        <w:ind w:left="4956" w:firstLine="708"/>
        <w:jc w:val="center"/>
        <w:rPr>
          <w:rFonts w:ascii="Times New Roman" w:hAnsi="Times New Roman" w:cs="Times New Roman"/>
          <w:b/>
          <w:bCs/>
          <w:sz w:val="24"/>
          <w:szCs w:val="24"/>
          <w:lang w:val="ro-RO"/>
        </w:rPr>
      </w:pPr>
      <w:r w:rsidRPr="00B30EF7">
        <w:rPr>
          <w:rFonts w:ascii="Times New Roman" w:hAnsi="Times New Roman" w:cs="Times New Roman"/>
          <w:b/>
          <w:bCs/>
          <w:sz w:val="24"/>
          <w:szCs w:val="24"/>
          <w:lang w:val="ro-RO"/>
        </w:rPr>
        <w:t>Lei/zi de internare</w:t>
      </w:r>
    </w:p>
    <w:tbl>
      <w:tblPr>
        <w:tblW w:w="6480" w:type="dxa"/>
        <w:jc w:val="center"/>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Look w:val="0000" w:firstRow="0" w:lastRow="0" w:firstColumn="0" w:lastColumn="0" w:noHBand="0" w:noVBand="0"/>
      </w:tblPr>
      <w:tblGrid>
        <w:gridCol w:w="5520"/>
        <w:gridCol w:w="960"/>
      </w:tblGrid>
      <w:tr w:rsidR="001C1766" w:rsidRPr="00D74359" w14:paraId="73AC0108" w14:textId="77777777" w:rsidTr="008D4D0F">
        <w:trPr>
          <w:trHeight w:val="300"/>
          <w:jc w:val="center"/>
        </w:trPr>
        <w:tc>
          <w:tcPr>
            <w:tcW w:w="5520" w:type="dxa"/>
            <w:tcBorders>
              <w:top w:val="single" w:sz="18" w:space="0" w:color="auto"/>
              <w:right w:val="single" w:sz="18" w:space="0" w:color="auto"/>
            </w:tcBorders>
            <w:noWrap/>
            <w:vAlign w:val="center"/>
          </w:tcPr>
          <w:p w14:paraId="4E319635" w14:textId="6A52D735" w:rsidR="001C1766" w:rsidRPr="00B30EF7" w:rsidRDefault="001C1766" w:rsidP="008D4D0F">
            <w:pPr>
              <w:rPr>
                <w:rFonts w:ascii="Times New Roman" w:hAnsi="Times New Roman" w:cs="Times New Roman"/>
                <w:b/>
                <w:bCs/>
                <w:lang w:val="fr-FR"/>
              </w:rPr>
            </w:pPr>
            <w:proofErr w:type="spellStart"/>
            <w:r w:rsidRPr="00B30EF7">
              <w:rPr>
                <w:rFonts w:ascii="Times New Roman" w:hAnsi="Times New Roman" w:cs="Times New Roman"/>
                <w:b/>
                <w:bCs/>
              </w:rPr>
              <w:t>Pacien</w:t>
            </w:r>
            <w:r w:rsidR="00F76FD3">
              <w:rPr>
                <w:rFonts w:ascii="Times New Roman" w:hAnsi="Times New Roman" w:cs="Times New Roman"/>
                <w:b/>
                <w:bCs/>
              </w:rPr>
              <w:t>ț</w:t>
            </w:r>
            <w:r w:rsidRPr="00B30EF7">
              <w:rPr>
                <w:rFonts w:ascii="Times New Roman" w:hAnsi="Times New Roman" w:cs="Times New Roman"/>
                <w:b/>
                <w:bCs/>
              </w:rPr>
              <w:t>i</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spitaliza</w:t>
            </w:r>
            <w:r w:rsidR="00F76FD3">
              <w:rPr>
                <w:rFonts w:ascii="Times New Roman" w:hAnsi="Times New Roman" w:cs="Times New Roman"/>
                <w:b/>
                <w:bCs/>
              </w:rPr>
              <w:t>ț</w:t>
            </w:r>
            <w:r w:rsidRPr="00B30EF7">
              <w:rPr>
                <w:rFonts w:ascii="Times New Roman" w:hAnsi="Times New Roman" w:cs="Times New Roman"/>
                <w:b/>
                <w:bCs/>
              </w:rPr>
              <w:t>i</w:t>
            </w:r>
            <w:proofErr w:type="spellEnd"/>
            <w:r w:rsidRPr="00B30EF7">
              <w:rPr>
                <w:rFonts w:ascii="Times New Roman" w:hAnsi="Times New Roman" w:cs="Times New Roman"/>
                <w:b/>
                <w:bCs/>
              </w:rPr>
              <w:t xml:space="preserve"> - </w:t>
            </w:r>
            <w:proofErr w:type="spellStart"/>
            <w:r w:rsidRPr="00B30EF7">
              <w:rPr>
                <w:rFonts w:ascii="Times New Roman" w:hAnsi="Times New Roman" w:cs="Times New Roman"/>
                <w:b/>
                <w:bCs/>
              </w:rPr>
              <w:t>copii</w:t>
            </w:r>
            <w:proofErr w:type="spellEnd"/>
            <w:r w:rsidRPr="00B30EF7">
              <w:rPr>
                <w:rFonts w:ascii="Times New Roman" w:hAnsi="Times New Roman" w:cs="Times New Roman"/>
                <w:b/>
                <w:bCs/>
              </w:rPr>
              <w:t xml:space="preserve"> </w:t>
            </w:r>
            <w:proofErr w:type="spellStart"/>
            <w:r w:rsidR="00F76FD3">
              <w:rPr>
                <w:rFonts w:ascii="Times New Roman" w:hAnsi="Times New Roman" w:cs="Times New Roman"/>
                <w:b/>
                <w:bCs/>
              </w:rPr>
              <w:t>ș</w:t>
            </w:r>
            <w:r w:rsidRPr="00B30EF7">
              <w:rPr>
                <w:rFonts w:ascii="Times New Roman" w:hAnsi="Times New Roman" w:cs="Times New Roman"/>
                <w:b/>
                <w:bCs/>
              </w:rPr>
              <w:t>i</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adul</w:t>
            </w:r>
            <w:r w:rsidR="00F76FD3">
              <w:rPr>
                <w:rFonts w:ascii="Times New Roman" w:hAnsi="Times New Roman" w:cs="Times New Roman"/>
                <w:b/>
                <w:bCs/>
              </w:rPr>
              <w:t>ț</w:t>
            </w:r>
            <w:r w:rsidRPr="00B30EF7">
              <w:rPr>
                <w:rFonts w:ascii="Times New Roman" w:hAnsi="Times New Roman" w:cs="Times New Roman"/>
                <w:b/>
                <w:bCs/>
              </w:rPr>
              <w:t>i</w:t>
            </w:r>
            <w:proofErr w:type="spellEnd"/>
            <w:r w:rsidRPr="00B30EF7">
              <w:rPr>
                <w:rFonts w:ascii="Times New Roman" w:hAnsi="Times New Roman" w:cs="Times New Roman"/>
                <w:b/>
                <w:bCs/>
              </w:rPr>
              <w:t> </w:t>
            </w:r>
          </w:p>
        </w:tc>
        <w:tc>
          <w:tcPr>
            <w:tcW w:w="960" w:type="dxa"/>
            <w:tcBorders>
              <w:top w:val="single" w:sz="18" w:space="0" w:color="auto"/>
              <w:left w:val="single" w:sz="18" w:space="0" w:color="auto"/>
            </w:tcBorders>
            <w:noWrap/>
            <w:vAlign w:val="center"/>
          </w:tcPr>
          <w:p w14:paraId="5F5C5169" w14:textId="77777777" w:rsidR="001C1766" w:rsidRPr="00B30EF7" w:rsidRDefault="001C1766" w:rsidP="008D4D0F">
            <w:pPr>
              <w:jc w:val="center"/>
              <w:rPr>
                <w:rFonts w:ascii="Times New Roman" w:hAnsi="Times New Roman" w:cs="Times New Roman"/>
                <w:b/>
                <w:bCs/>
                <w:lang w:val="fr-FR"/>
              </w:rPr>
            </w:pPr>
            <w:r w:rsidRPr="00B30EF7">
              <w:rPr>
                <w:rFonts w:ascii="Times New Roman" w:hAnsi="Times New Roman" w:cs="Times New Roman"/>
                <w:b/>
                <w:bCs/>
                <w:lang w:val="fr-FR"/>
              </w:rPr>
              <w:t>22</w:t>
            </w:r>
          </w:p>
        </w:tc>
      </w:tr>
      <w:tr w:rsidR="001C1766" w:rsidRPr="00D74359" w14:paraId="6AD2053F" w14:textId="77777777" w:rsidTr="008D4D0F">
        <w:trPr>
          <w:trHeight w:val="300"/>
          <w:jc w:val="center"/>
        </w:trPr>
        <w:tc>
          <w:tcPr>
            <w:tcW w:w="5520" w:type="dxa"/>
            <w:tcBorders>
              <w:right w:val="single" w:sz="18" w:space="0" w:color="auto"/>
            </w:tcBorders>
            <w:noWrap/>
            <w:vAlign w:val="center"/>
          </w:tcPr>
          <w:p w14:paraId="28B09295" w14:textId="26EBC985" w:rsidR="001C1766" w:rsidRPr="00B30EF7" w:rsidRDefault="001C1766" w:rsidP="008D4D0F">
            <w:pPr>
              <w:rPr>
                <w:rFonts w:ascii="Times New Roman" w:hAnsi="Times New Roman" w:cs="Times New Roman"/>
                <w:b/>
                <w:bCs/>
                <w:lang w:val="fr-FR"/>
              </w:rPr>
            </w:pPr>
            <w:proofErr w:type="spellStart"/>
            <w:r w:rsidRPr="00B30EF7">
              <w:rPr>
                <w:rFonts w:ascii="Times New Roman" w:hAnsi="Times New Roman" w:cs="Times New Roman"/>
                <w:b/>
                <w:bCs/>
                <w:lang w:val="fr-FR"/>
              </w:rPr>
              <w:t>Bolnavi</w:t>
            </w:r>
            <w:proofErr w:type="spellEnd"/>
            <w:r w:rsidRPr="00B30EF7">
              <w:rPr>
                <w:rFonts w:ascii="Times New Roman" w:hAnsi="Times New Roman" w:cs="Times New Roman"/>
                <w:b/>
                <w:bCs/>
                <w:lang w:val="fr-FR"/>
              </w:rPr>
              <w:t xml:space="preserve"> TBC </w:t>
            </w:r>
            <w:proofErr w:type="spellStart"/>
            <w:r w:rsidR="00F76FD3">
              <w:rPr>
                <w:rFonts w:ascii="Times New Roman" w:hAnsi="Times New Roman" w:cs="Times New Roman"/>
                <w:b/>
                <w:bCs/>
                <w:lang w:val="fr-FR"/>
              </w:rPr>
              <w:t>ș</w:t>
            </w:r>
            <w:r w:rsidRPr="00B30EF7">
              <w:rPr>
                <w:rFonts w:ascii="Times New Roman" w:hAnsi="Times New Roman" w:cs="Times New Roman"/>
                <w:b/>
                <w:bCs/>
                <w:lang w:val="fr-FR"/>
              </w:rPr>
              <w:t>i</w:t>
            </w:r>
            <w:proofErr w:type="spellEnd"/>
            <w:r w:rsidRPr="00B30EF7">
              <w:rPr>
                <w:rFonts w:ascii="Times New Roman" w:hAnsi="Times New Roman" w:cs="Times New Roman"/>
                <w:b/>
                <w:bCs/>
                <w:lang w:val="fr-FR"/>
              </w:rPr>
              <w:t xml:space="preserve"> HIV/SIDA - </w:t>
            </w:r>
            <w:proofErr w:type="spellStart"/>
            <w:r w:rsidRPr="00B30EF7">
              <w:rPr>
                <w:rFonts w:ascii="Times New Roman" w:hAnsi="Times New Roman" w:cs="Times New Roman"/>
                <w:b/>
                <w:bCs/>
                <w:lang w:val="fr-FR"/>
              </w:rPr>
              <w:t>copii</w:t>
            </w:r>
            <w:proofErr w:type="spellEnd"/>
            <w:r w:rsidRPr="00B30EF7">
              <w:rPr>
                <w:rFonts w:ascii="Times New Roman" w:hAnsi="Times New Roman" w:cs="Times New Roman"/>
                <w:b/>
                <w:bCs/>
                <w:lang w:val="fr-FR"/>
              </w:rPr>
              <w:t xml:space="preserve"> </w:t>
            </w:r>
            <w:proofErr w:type="spellStart"/>
            <w:r w:rsidR="00F76FD3">
              <w:rPr>
                <w:rFonts w:ascii="Times New Roman" w:hAnsi="Times New Roman" w:cs="Times New Roman"/>
                <w:b/>
                <w:bCs/>
                <w:lang w:val="fr-FR"/>
              </w:rPr>
              <w:t>ș</w:t>
            </w:r>
            <w:r w:rsidRPr="00B30EF7">
              <w:rPr>
                <w:rFonts w:ascii="Times New Roman" w:hAnsi="Times New Roman" w:cs="Times New Roman"/>
                <w:b/>
                <w:bCs/>
                <w:lang w:val="fr-FR"/>
              </w:rPr>
              <w:t>i</w:t>
            </w:r>
            <w:proofErr w:type="spellEnd"/>
            <w:r w:rsidRPr="00B30EF7">
              <w:rPr>
                <w:rFonts w:ascii="Times New Roman" w:hAnsi="Times New Roman" w:cs="Times New Roman"/>
                <w:b/>
                <w:bCs/>
                <w:lang w:val="fr-FR"/>
              </w:rPr>
              <w:t xml:space="preserve"> </w:t>
            </w:r>
            <w:proofErr w:type="spellStart"/>
            <w:r w:rsidRPr="00B30EF7">
              <w:rPr>
                <w:rFonts w:ascii="Times New Roman" w:hAnsi="Times New Roman" w:cs="Times New Roman"/>
                <w:b/>
                <w:bCs/>
                <w:lang w:val="fr-FR"/>
              </w:rPr>
              <w:t>adul</w:t>
            </w:r>
            <w:r w:rsidR="00F76FD3">
              <w:rPr>
                <w:rFonts w:ascii="Times New Roman" w:hAnsi="Times New Roman" w:cs="Times New Roman"/>
                <w:b/>
                <w:bCs/>
                <w:lang w:val="fr-FR"/>
              </w:rPr>
              <w:t>ț</w:t>
            </w:r>
            <w:r w:rsidRPr="00B30EF7">
              <w:rPr>
                <w:rFonts w:ascii="Times New Roman" w:hAnsi="Times New Roman" w:cs="Times New Roman"/>
                <w:b/>
                <w:bCs/>
                <w:lang w:val="fr-FR"/>
              </w:rPr>
              <w:t>i</w:t>
            </w:r>
            <w:proofErr w:type="spellEnd"/>
          </w:p>
        </w:tc>
        <w:tc>
          <w:tcPr>
            <w:tcW w:w="960" w:type="dxa"/>
            <w:tcBorders>
              <w:left w:val="single" w:sz="18" w:space="0" w:color="auto"/>
            </w:tcBorders>
            <w:noWrap/>
            <w:vAlign w:val="center"/>
          </w:tcPr>
          <w:p w14:paraId="18F42F94" w14:textId="77777777" w:rsidR="001C1766" w:rsidRPr="00B30EF7" w:rsidRDefault="001C1766" w:rsidP="008D4D0F">
            <w:pPr>
              <w:jc w:val="center"/>
              <w:rPr>
                <w:rFonts w:ascii="Times New Roman" w:hAnsi="Times New Roman" w:cs="Times New Roman"/>
                <w:b/>
                <w:bCs/>
                <w:lang w:val="fr-FR"/>
              </w:rPr>
            </w:pPr>
            <w:r w:rsidRPr="00B30EF7">
              <w:rPr>
                <w:rFonts w:ascii="Times New Roman" w:hAnsi="Times New Roman" w:cs="Times New Roman"/>
                <w:b/>
                <w:bCs/>
                <w:lang w:val="fr-FR"/>
              </w:rPr>
              <w:t>33</w:t>
            </w:r>
          </w:p>
        </w:tc>
      </w:tr>
      <w:tr w:rsidR="001C1766" w:rsidRPr="00D74359" w14:paraId="16DF6EB6" w14:textId="77777777" w:rsidTr="008D4D0F">
        <w:trPr>
          <w:trHeight w:val="300"/>
          <w:jc w:val="center"/>
        </w:trPr>
        <w:tc>
          <w:tcPr>
            <w:tcW w:w="5520" w:type="dxa"/>
            <w:tcBorders>
              <w:right w:val="single" w:sz="18" w:space="0" w:color="auto"/>
            </w:tcBorders>
            <w:noWrap/>
            <w:vAlign w:val="center"/>
          </w:tcPr>
          <w:p w14:paraId="162042D7" w14:textId="6851C154" w:rsidR="001C1766" w:rsidRPr="00B30EF7" w:rsidRDefault="001C1766" w:rsidP="008D4D0F">
            <w:pPr>
              <w:rPr>
                <w:rFonts w:ascii="Times New Roman" w:hAnsi="Times New Roman" w:cs="Times New Roman"/>
                <w:b/>
                <w:bCs/>
                <w:lang w:val="fr-FR"/>
              </w:rPr>
            </w:pPr>
            <w:proofErr w:type="spellStart"/>
            <w:r w:rsidRPr="00B30EF7">
              <w:rPr>
                <w:rFonts w:ascii="Times New Roman" w:hAnsi="Times New Roman" w:cs="Times New Roman"/>
                <w:b/>
                <w:bCs/>
                <w:lang w:val="fr-FR"/>
              </w:rPr>
              <w:t>Bolnavi</w:t>
            </w:r>
            <w:proofErr w:type="spellEnd"/>
            <w:r w:rsidRPr="00B30EF7">
              <w:rPr>
                <w:rFonts w:ascii="Times New Roman" w:hAnsi="Times New Roman" w:cs="Times New Roman"/>
                <w:b/>
                <w:bCs/>
                <w:lang w:val="fr-FR"/>
              </w:rPr>
              <w:t xml:space="preserve"> </w:t>
            </w:r>
            <w:proofErr w:type="spellStart"/>
            <w:r w:rsidRPr="00B30EF7">
              <w:rPr>
                <w:rFonts w:ascii="Times New Roman" w:hAnsi="Times New Roman" w:cs="Times New Roman"/>
                <w:b/>
                <w:bCs/>
                <w:lang w:val="fr-FR"/>
              </w:rPr>
              <w:t>diabet</w:t>
            </w:r>
            <w:proofErr w:type="spellEnd"/>
            <w:r w:rsidRPr="00B30EF7">
              <w:rPr>
                <w:rFonts w:ascii="Times New Roman" w:hAnsi="Times New Roman" w:cs="Times New Roman"/>
                <w:b/>
                <w:bCs/>
                <w:lang w:val="fr-FR"/>
              </w:rPr>
              <w:t xml:space="preserve"> - </w:t>
            </w:r>
            <w:proofErr w:type="spellStart"/>
            <w:r w:rsidRPr="00B30EF7">
              <w:rPr>
                <w:rFonts w:ascii="Times New Roman" w:hAnsi="Times New Roman" w:cs="Times New Roman"/>
                <w:b/>
                <w:bCs/>
                <w:lang w:val="fr-FR"/>
              </w:rPr>
              <w:t>copii</w:t>
            </w:r>
            <w:proofErr w:type="spellEnd"/>
            <w:r w:rsidRPr="00B30EF7">
              <w:rPr>
                <w:rFonts w:ascii="Times New Roman" w:hAnsi="Times New Roman" w:cs="Times New Roman"/>
                <w:b/>
                <w:bCs/>
                <w:lang w:val="fr-FR"/>
              </w:rPr>
              <w:t xml:space="preserve"> </w:t>
            </w:r>
            <w:proofErr w:type="spellStart"/>
            <w:r w:rsidR="00F76FD3">
              <w:rPr>
                <w:rFonts w:ascii="Times New Roman" w:hAnsi="Times New Roman" w:cs="Times New Roman"/>
                <w:b/>
                <w:bCs/>
                <w:lang w:val="fr-FR"/>
              </w:rPr>
              <w:t>ș</w:t>
            </w:r>
            <w:r w:rsidRPr="00B30EF7">
              <w:rPr>
                <w:rFonts w:ascii="Times New Roman" w:hAnsi="Times New Roman" w:cs="Times New Roman"/>
                <w:b/>
                <w:bCs/>
                <w:lang w:val="fr-FR"/>
              </w:rPr>
              <w:t>i</w:t>
            </w:r>
            <w:proofErr w:type="spellEnd"/>
            <w:r w:rsidRPr="00B30EF7">
              <w:rPr>
                <w:rFonts w:ascii="Times New Roman" w:hAnsi="Times New Roman" w:cs="Times New Roman"/>
                <w:b/>
                <w:bCs/>
                <w:lang w:val="fr-FR"/>
              </w:rPr>
              <w:t xml:space="preserve"> </w:t>
            </w:r>
            <w:proofErr w:type="spellStart"/>
            <w:r w:rsidRPr="00B30EF7">
              <w:rPr>
                <w:rFonts w:ascii="Times New Roman" w:hAnsi="Times New Roman" w:cs="Times New Roman"/>
                <w:b/>
                <w:bCs/>
                <w:lang w:val="fr-FR"/>
              </w:rPr>
              <w:t>adul</w:t>
            </w:r>
            <w:r w:rsidR="00F76FD3">
              <w:rPr>
                <w:rFonts w:ascii="Times New Roman" w:hAnsi="Times New Roman" w:cs="Times New Roman"/>
                <w:b/>
                <w:bCs/>
                <w:lang w:val="fr-FR"/>
              </w:rPr>
              <w:t>ț</w:t>
            </w:r>
            <w:r w:rsidRPr="00B30EF7">
              <w:rPr>
                <w:rFonts w:ascii="Times New Roman" w:hAnsi="Times New Roman" w:cs="Times New Roman"/>
                <w:b/>
                <w:bCs/>
                <w:lang w:val="fr-FR"/>
              </w:rPr>
              <w:t>i</w:t>
            </w:r>
            <w:proofErr w:type="spellEnd"/>
          </w:p>
        </w:tc>
        <w:tc>
          <w:tcPr>
            <w:tcW w:w="960" w:type="dxa"/>
            <w:tcBorders>
              <w:left w:val="single" w:sz="18" w:space="0" w:color="auto"/>
            </w:tcBorders>
            <w:noWrap/>
            <w:vAlign w:val="center"/>
          </w:tcPr>
          <w:p w14:paraId="6EB0FCCE" w14:textId="77777777" w:rsidR="001C1766" w:rsidRPr="00B30EF7" w:rsidRDefault="001C1766" w:rsidP="008D4D0F">
            <w:pPr>
              <w:jc w:val="center"/>
              <w:rPr>
                <w:rFonts w:ascii="Times New Roman" w:hAnsi="Times New Roman" w:cs="Times New Roman"/>
                <w:b/>
                <w:bCs/>
                <w:lang w:val="fr-FR"/>
              </w:rPr>
            </w:pPr>
            <w:r w:rsidRPr="00B30EF7">
              <w:rPr>
                <w:rFonts w:ascii="Times New Roman" w:hAnsi="Times New Roman" w:cs="Times New Roman"/>
                <w:b/>
                <w:bCs/>
                <w:lang w:val="fr-FR"/>
              </w:rPr>
              <w:t>33</w:t>
            </w:r>
          </w:p>
        </w:tc>
      </w:tr>
      <w:tr w:rsidR="001C1766" w:rsidRPr="00D74359" w14:paraId="27037CBC" w14:textId="77777777" w:rsidTr="008D4D0F">
        <w:trPr>
          <w:trHeight w:val="300"/>
          <w:jc w:val="center"/>
        </w:trPr>
        <w:tc>
          <w:tcPr>
            <w:tcW w:w="5520" w:type="dxa"/>
            <w:tcBorders>
              <w:right w:val="single" w:sz="18" w:space="0" w:color="auto"/>
            </w:tcBorders>
            <w:noWrap/>
            <w:vAlign w:val="center"/>
          </w:tcPr>
          <w:p w14:paraId="14A709F8" w14:textId="00268563" w:rsidR="001C1766" w:rsidRPr="00B30EF7" w:rsidRDefault="001C1766" w:rsidP="008D4D0F">
            <w:pPr>
              <w:rPr>
                <w:rFonts w:ascii="Times New Roman" w:hAnsi="Times New Roman" w:cs="Times New Roman"/>
                <w:b/>
                <w:bCs/>
                <w:lang w:val="fr-FR"/>
              </w:rPr>
            </w:pPr>
            <w:proofErr w:type="spellStart"/>
            <w:r w:rsidRPr="00B30EF7">
              <w:rPr>
                <w:rFonts w:ascii="Times New Roman" w:hAnsi="Times New Roman" w:cs="Times New Roman"/>
                <w:b/>
                <w:bCs/>
                <w:lang w:val="fr-FR"/>
              </w:rPr>
              <w:t>Bolnavi</w:t>
            </w:r>
            <w:proofErr w:type="spellEnd"/>
            <w:r w:rsidRPr="00B30EF7">
              <w:rPr>
                <w:rFonts w:ascii="Times New Roman" w:hAnsi="Times New Roman" w:cs="Times New Roman"/>
                <w:b/>
                <w:bCs/>
                <w:lang w:val="fr-FR"/>
              </w:rPr>
              <w:t xml:space="preserve"> </w:t>
            </w:r>
            <w:proofErr w:type="spellStart"/>
            <w:r w:rsidRPr="00B30EF7">
              <w:rPr>
                <w:rFonts w:ascii="Times New Roman" w:hAnsi="Times New Roman" w:cs="Times New Roman"/>
                <w:b/>
                <w:bCs/>
                <w:lang w:val="fr-FR"/>
              </w:rPr>
              <w:t>ar</w:t>
            </w:r>
            <w:r w:rsidR="00F76FD3">
              <w:rPr>
                <w:rFonts w:ascii="Times New Roman" w:hAnsi="Times New Roman" w:cs="Times New Roman"/>
                <w:b/>
                <w:bCs/>
                <w:lang w:val="fr-FR"/>
              </w:rPr>
              <w:t>ș</w:t>
            </w:r>
            <w:r w:rsidRPr="00B30EF7">
              <w:rPr>
                <w:rFonts w:ascii="Times New Roman" w:hAnsi="Times New Roman" w:cs="Times New Roman"/>
                <w:b/>
                <w:bCs/>
                <w:lang w:val="fr-FR"/>
              </w:rPr>
              <w:t>i</w:t>
            </w:r>
            <w:proofErr w:type="spellEnd"/>
          </w:p>
        </w:tc>
        <w:tc>
          <w:tcPr>
            <w:tcW w:w="960" w:type="dxa"/>
            <w:tcBorders>
              <w:left w:val="single" w:sz="18" w:space="0" w:color="auto"/>
            </w:tcBorders>
            <w:noWrap/>
            <w:vAlign w:val="center"/>
          </w:tcPr>
          <w:p w14:paraId="67363E5E" w14:textId="77777777" w:rsidR="001C1766" w:rsidRPr="00B30EF7" w:rsidRDefault="001C1766" w:rsidP="008D4D0F">
            <w:pPr>
              <w:jc w:val="center"/>
              <w:rPr>
                <w:rFonts w:ascii="Times New Roman" w:hAnsi="Times New Roman" w:cs="Times New Roman"/>
                <w:b/>
                <w:bCs/>
                <w:lang w:val="fr-FR"/>
              </w:rPr>
            </w:pPr>
            <w:r w:rsidRPr="00B30EF7">
              <w:rPr>
                <w:rFonts w:ascii="Times New Roman" w:hAnsi="Times New Roman" w:cs="Times New Roman"/>
                <w:b/>
                <w:bCs/>
                <w:lang w:val="fr-FR"/>
              </w:rPr>
              <w:t>33</w:t>
            </w:r>
          </w:p>
        </w:tc>
      </w:tr>
      <w:tr w:rsidR="001C1766" w:rsidRPr="00D74359" w14:paraId="11C763CB" w14:textId="77777777" w:rsidTr="008D4D0F">
        <w:trPr>
          <w:trHeight w:val="300"/>
          <w:jc w:val="center"/>
        </w:trPr>
        <w:tc>
          <w:tcPr>
            <w:tcW w:w="5520" w:type="dxa"/>
            <w:tcBorders>
              <w:right w:val="single" w:sz="18" w:space="0" w:color="auto"/>
            </w:tcBorders>
            <w:noWrap/>
            <w:vAlign w:val="center"/>
          </w:tcPr>
          <w:p w14:paraId="4BD4F0F1" w14:textId="77777777" w:rsidR="001C1766" w:rsidRPr="00B30EF7" w:rsidRDefault="001C1766" w:rsidP="008D4D0F">
            <w:pPr>
              <w:rPr>
                <w:rFonts w:ascii="Times New Roman" w:hAnsi="Times New Roman" w:cs="Times New Roman"/>
                <w:b/>
                <w:bCs/>
                <w:lang w:val="fr-FR"/>
              </w:rPr>
            </w:pPr>
            <w:proofErr w:type="spellStart"/>
            <w:r w:rsidRPr="00B30EF7">
              <w:rPr>
                <w:rFonts w:ascii="Times New Roman" w:hAnsi="Times New Roman" w:cs="Times New Roman"/>
                <w:b/>
                <w:bCs/>
                <w:lang w:val="fr-FR"/>
              </w:rPr>
              <w:t>Bolnavi</w:t>
            </w:r>
            <w:proofErr w:type="spellEnd"/>
            <w:r w:rsidRPr="00B30EF7">
              <w:rPr>
                <w:rFonts w:ascii="Times New Roman" w:hAnsi="Times New Roman" w:cs="Times New Roman"/>
                <w:b/>
                <w:bCs/>
                <w:lang w:val="fr-FR"/>
              </w:rPr>
              <w:t xml:space="preserve"> </w:t>
            </w:r>
            <w:proofErr w:type="spellStart"/>
            <w:r w:rsidRPr="00B30EF7">
              <w:rPr>
                <w:rFonts w:ascii="Times New Roman" w:hAnsi="Times New Roman" w:cs="Times New Roman"/>
                <w:b/>
                <w:bCs/>
                <w:lang w:val="fr-FR"/>
              </w:rPr>
              <w:t>în</w:t>
            </w:r>
            <w:proofErr w:type="spellEnd"/>
            <w:r w:rsidRPr="00B30EF7">
              <w:rPr>
                <w:rFonts w:ascii="Times New Roman" w:hAnsi="Times New Roman" w:cs="Times New Roman"/>
                <w:b/>
                <w:bCs/>
                <w:lang w:val="fr-FR"/>
              </w:rPr>
              <w:t xml:space="preserve"> </w:t>
            </w:r>
            <w:proofErr w:type="spellStart"/>
            <w:r w:rsidRPr="00B30EF7">
              <w:rPr>
                <w:rFonts w:ascii="Times New Roman" w:hAnsi="Times New Roman" w:cs="Times New Roman"/>
                <w:b/>
                <w:bCs/>
                <w:lang w:val="fr-FR"/>
              </w:rPr>
              <w:t>leprozerii</w:t>
            </w:r>
            <w:proofErr w:type="spellEnd"/>
            <w:r w:rsidRPr="00B30EF7">
              <w:rPr>
                <w:rFonts w:ascii="Times New Roman" w:hAnsi="Times New Roman" w:cs="Times New Roman"/>
                <w:b/>
                <w:bCs/>
                <w:lang w:val="fr-FR"/>
              </w:rPr>
              <w:t> </w:t>
            </w:r>
          </w:p>
        </w:tc>
        <w:tc>
          <w:tcPr>
            <w:tcW w:w="960" w:type="dxa"/>
            <w:tcBorders>
              <w:left w:val="single" w:sz="18" w:space="0" w:color="auto"/>
            </w:tcBorders>
            <w:noWrap/>
            <w:vAlign w:val="center"/>
          </w:tcPr>
          <w:p w14:paraId="432C33AE" w14:textId="77777777" w:rsidR="001C1766" w:rsidRPr="00B30EF7" w:rsidRDefault="001C1766" w:rsidP="008D4D0F">
            <w:pPr>
              <w:jc w:val="center"/>
              <w:rPr>
                <w:rFonts w:ascii="Times New Roman" w:hAnsi="Times New Roman" w:cs="Times New Roman"/>
                <w:b/>
                <w:bCs/>
                <w:lang w:val="fr-FR"/>
              </w:rPr>
            </w:pPr>
            <w:r w:rsidRPr="00B30EF7">
              <w:rPr>
                <w:rFonts w:ascii="Times New Roman" w:hAnsi="Times New Roman" w:cs="Times New Roman"/>
                <w:b/>
                <w:bCs/>
                <w:lang w:val="fr-FR"/>
              </w:rPr>
              <w:t>33</w:t>
            </w:r>
          </w:p>
        </w:tc>
      </w:tr>
      <w:tr w:rsidR="001C1766" w:rsidRPr="00D74359" w14:paraId="78C3ABDA" w14:textId="77777777" w:rsidTr="008D4D0F">
        <w:trPr>
          <w:trHeight w:val="300"/>
          <w:jc w:val="center"/>
        </w:trPr>
        <w:tc>
          <w:tcPr>
            <w:tcW w:w="5520" w:type="dxa"/>
            <w:tcBorders>
              <w:right w:val="single" w:sz="18" w:space="0" w:color="auto"/>
            </w:tcBorders>
            <w:noWrap/>
            <w:vAlign w:val="center"/>
          </w:tcPr>
          <w:p w14:paraId="294C2476" w14:textId="77777777" w:rsidR="001C1766" w:rsidRPr="00B30EF7" w:rsidRDefault="001C1766" w:rsidP="008D4D0F">
            <w:pPr>
              <w:rPr>
                <w:rFonts w:ascii="Times New Roman" w:hAnsi="Times New Roman" w:cs="Times New Roman"/>
                <w:b/>
                <w:bCs/>
                <w:lang w:val="fr-FR"/>
              </w:rPr>
            </w:pPr>
            <w:proofErr w:type="spellStart"/>
            <w:r w:rsidRPr="00B30EF7">
              <w:rPr>
                <w:rFonts w:ascii="Times New Roman" w:hAnsi="Times New Roman" w:cs="Times New Roman"/>
                <w:b/>
                <w:bCs/>
                <w:lang w:val="fr-FR"/>
              </w:rPr>
              <w:t>Lăuze</w:t>
            </w:r>
            <w:proofErr w:type="spellEnd"/>
          </w:p>
        </w:tc>
        <w:tc>
          <w:tcPr>
            <w:tcW w:w="960" w:type="dxa"/>
            <w:tcBorders>
              <w:left w:val="single" w:sz="18" w:space="0" w:color="auto"/>
            </w:tcBorders>
            <w:noWrap/>
            <w:vAlign w:val="center"/>
          </w:tcPr>
          <w:p w14:paraId="691F81CE" w14:textId="77777777" w:rsidR="001C1766" w:rsidRPr="00B30EF7" w:rsidRDefault="001C1766" w:rsidP="008D4D0F">
            <w:pPr>
              <w:jc w:val="center"/>
              <w:rPr>
                <w:rFonts w:ascii="Times New Roman" w:hAnsi="Times New Roman" w:cs="Times New Roman"/>
                <w:b/>
                <w:bCs/>
                <w:lang w:val="fr-FR"/>
              </w:rPr>
            </w:pPr>
            <w:r w:rsidRPr="00B30EF7">
              <w:rPr>
                <w:rFonts w:ascii="Times New Roman" w:hAnsi="Times New Roman" w:cs="Times New Roman"/>
                <w:b/>
                <w:bCs/>
                <w:lang w:val="fr-FR"/>
              </w:rPr>
              <w:t>22</w:t>
            </w:r>
          </w:p>
        </w:tc>
      </w:tr>
      <w:tr w:rsidR="001C1766" w:rsidRPr="00D74359" w14:paraId="48C7CBBD" w14:textId="77777777" w:rsidTr="008D4D0F">
        <w:trPr>
          <w:trHeight w:val="315"/>
          <w:jc w:val="center"/>
        </w:trPr>
        <w:tc>
          <w:tcPr>
            <w:tcW w:w="5520" w:type="dxa"/>
            <w:tcBorders>
              <w:bottom w:val="single" w:sz="18" w:space="0" w:color="auto"/>
              <w:right w:val="single" w:sz="18" w:space="0" w:color="auto"/>
            </w:tcBorders>
            <w:noWrap/>
            <w:vAlign w:val="center"/>
          </w:tcPr>
          <w:p w14:paraId="05A4B93E" w14:textId="119A995F" w:rsidR="001C1766" w:rsidRPr="00B30EF7" w:rsidRDefault="001C1766" w:rsidP="008D4D0F">
            <w:pPr>
              <w:rPr>
                <w:rFonts w:ascii="Times New Roman" w:hAnsi="Times New Roman" w:cs="Times New Roman"/>
                <w:b/>
                <w:bCs/>
                <w:lang w:val="fr-FR"/>
              </w:rPr>
            </w:pPr>
            <w:proofErr w:type="spellStart"/>
            <w:r w:rsidRPr="00B30EF7">
              <w:rPr>
                <w:rFonts w:ascii="Times New Roman" w:hAnsi="Times New Roman" w:cs="Times New Roman"/>
                <w:b/>
                <w:bCs/>
                <w:lang w:val="fr-FR"/>
              </w:rPr>
              <w:t>Înso</w:t>
            </w:r>
            <w:r w:rsidR="00F76FD3">
              <w:rPr>
                <w:rFonts w:ascii="Times New Roman" w:hAnsi="Times New Roman" w:cs="Times New Roman"/>
                <w:b/>
                <w:bCs/>
                <w:lang w:val="fr-FR"/>
              </w:rPr>
              <w:t>ț</w:t>
            </w:r>
            <w:r w:rsidRPr="00B30EF7">
              <w:rPr>
                <w:rFonts w:ascii="Times New Roman" w:hAnsi="Times New Roman" w:cs="Times New Roman"/>
                <w:b/>
                <w:bCs/>
                <w:lang w:val="fr-FR"/>
              </w:rPr>
              <w:t>itori</w:t>
            </w:r>
            <w:proofErr w:type="spellEnd"/>
            <w:r w:rsidRPr="00B30EF7">
              <w:rPr>
                <w:rFonts w:ascii="Times New Roman" w:hAnsi="Times New Roman" w:cs="Times New Roman"/>
                <w:b/>
                <w:bCs/>
                <w:lang w:val="fr-FR"/>
              </w:rPr>
              <w:t> </w:t>
            </w:r>
          </w:p>
        </w:tc>
        <w:tc>
          <w:tcPr>
            <w:tcW w:w="960" w:type="dxa"/>
            <w:tcBorders>
              <w:left w:val="single" w:sz="18" w:space="0" w:color="auto"/>
              <w:bottom w:val="single" w:sz="18" w:space="0" w:color="auto"/>
            </w:tcBorders>
            <w:noWrap/>
            <w:vAlign w:val="center"/>
          </w:tcPr>
          <w:p w14:paraId="1B633A7F" w14:textId="77777777" w:rsidR="001C1766" w:rsidRPr="00B30EF7" w:rsidRDefault="001C1766" w:rsidP="008D4D0F">
            <w:pPr>
              <w:jc w:val="center"/>
              <w:rPr>
                <w:rFonts w:ascii="Times New Roman" w:hAnsi="Times New Roman" w:cs="Times New Roman"/>
                <w:b/>
                <w:bCs/>
                <w:lang w:val="fr-FR"/>
              </w:rPr>
            </w:pPr>
            <w:r w:rsidRPr="00B30EF7">
              <w:rPr>
                <w:rFonts w:ascii="Times New Roman" w:hAnsi="Times New Roman" w:cs="Times New Roman"/>
                <w:b/>
                <w:bCs/>
                <w:lang w:val="fr-FR"/>
              </w:rPr>
              <w:t>22</w:t>
            </w:r>
          </w:p>
        </w:tc>
      </w:tr>
    </w:tbl>
    <w:p w14:paraId="33DFF4F1" w14:textId="77777777" w:rsidR="001C1766" w:rsidRPr="00AD7677" w:rsidRDefault="001C1766" w:rsidP="001C1766">
      <w:pPr>
        <w:autoSpaceDE w:val="0"/>
        <w:autoSpaceDN w:val="0"/>
        <w:jc w:val="center"/>
        <w:rPr>
          <w:rFonts w:ascii="Arial" w:hAnsi="Arial" w:cs="Arial"/>
          <w:b/>
          <w:bCs/>
          <w:color w:val="FF0000"/>
          <w:sz w:val="25"/>
          <w:szCs w:val="25"/>
        </w:rPr>
      </w:pPr>
    </w:p>
    <w:p w14:paraId="31C48EE1" w14:textId="77777777" w:rsidR="001C1766" w:rsidRPr="00B30EF7" w:rsidRDefault="001C1766" w:rsidP="00B30EF7">
      <w:pPr>
        <w:spacing w:after="0" w:line="240" w:lineRule="auto"/>
        <w:ind w:firstLine="992"/>
        <w:rPr>
          <w:rFonts w:ascii="Times New Roman" w:hAnsi="Times New Roman" w:cs="Times New Roman"/>
          <w:b/>
          <w:sz w:val="25"/>
          <w:szCs w:val="25"/>
        </w:rPr>
      </w:pPr>
      <w:r w:rsidRPr="00B30EF7">
        <w:rPr>
          <w:rFonts w:ascii="Times New Roman" w:hAnsi="Times New Roman" w:cs="Times New Roman"/>
          <w:b/>
          <w:sz w:val="25"/>
          <w:szCs w:val="25"/>
        </w:rPr>
        <w:lastRenderedPageBreak/>
        <w:t xml:space="preserve">In </w:t>
      </w:r>
      <w:proofErr w:type="spellStart"/>
      <w:r w:rsidRPr="00B30EF7">
        <w:rPr>
          <w:rFonts w:ascii="Times New Roman" w:hAnsi="Times New Roman" w:cs="Times New Roman"/>
          <w:b/>
          <w:sz w:val="25"/>
          <w:szCs w:val="25"/>
        </w:rPr>
        <w:t>acest</w:t>
      </w:r>
      <w:proofErr w:type="spellEnd"/>
      <w:r w:rsidRPr="00B30EF7">
        <w:rPr>
          <w:rFonts w:ascii="Times New Roman" w:hAnsi="Times New Roman" w:cs="Times New Roman"/>
          <w:b/>
          <w:sz w:val="25"/>
          <w:szCs w:val="25"/>
        </w:rPr>
        <w:t xml:space="preserve"> </w:t>
      </w:r>
      <w:proofErr w:type="spellStart"/>
      <w:r w:rsidRPr="00B30EF7">
        <w:rPr>
          <w:rFonts w:ascii="Times New Roman" w:hAnsi="Times New Roman" w:cs="Times New Roman"/>
          <w:b/>
          <w:sz w:val="25"/>
          <w:szCs w:val="25"/>
        </w:rPr>
        <w:t>sens</w:t>
      </w:r>
      <w:proofErr w:type="spellEnd"/>
      <w:r w:rsidRPr="00B30EF7">
        <w:rPr>
          <w:rFonts w:ascii="Times New Roman" w:hAnsi="Times New Roman" w:cs="Times New Roman"/>
          <w:b/>
          <w:sz w:val="25"/>
          <w:szCs w:val="25"/>
        </w:rPr>
        <w:t xml:space="preserve">, in </w:t>
      </w:r>
      <w:proofErr w:type="spellStart"/>
      <w:r w:rsidRPr="00B30EF7">
        <w:rPr>
          <w:rFonts w:ascii="Times New Roman" w:hAnsi="Times New Roman" w:cs="Times New Roman"/>
          <w:b/>
          <w:sz w:val="25"/>
          <w:szCs w:val="25"/>
        </w:rPr>
        <w:t>anul</w:t>
      </w:r>
      <w:proofErr w:type="spellEnd"/>
      <w:r w:rsidRPr="00B30EF7">
        <w:rPr>
          <w:rFonts w:ascii="Times New Roman" w:hAnsi="Times New Roman" w:cs="Times New Roman"/>
          <w:b/>
          <w:sz w:val="25"/>
          <w:szCs w:val="25"/>
        </w:rPr>
        <w:t xml:space="preserve"> 2023 am </w:t>
      </w:r>
      <w:proofErr w:type="spellStart"/>
      <w:r w:rsidRPr="00B30EF7">
        <w:rPr>
          <w:rFonts w:ascii="Times New Roman" w:hAnsi="Times New Roman" w:cs="Times New Roman"/>
          <w:b/>
          <w:sz w:val="25"/>
          <w:szCs w:val="25"/>
        </w:rPr>
        <w:t>decontat</w:t>
      </w:r>
      <w:proofErr w:type="spellEnd"/>
      <w:r w:rsidRPr="00B30EF7">
        <w:rPr>
          <w:rFonts w:ascii="Times New Roman" w:hAnsi="Times New Roman" w:cs="Times New Roman"/>
          <w:b/>
          <w:sz w:val="25"/>
          <w:szCs w:val="25"/>
        </w:rPr>
        <w:t xml:space="preserve"> </w:t>
      </w:r>
      <w:proofErr w:type="spellStart"/>
      <w:r w:rsidRPr="00B30EF7">
        <w:rPr>
          <w:rFonts w:ascii="Times New Roman" w:hAnsi="Times New Roman" w:cs="Times New Roman"/>
          <w:b/>
          <w:sz w:val="25"/>
          <w:szCs w:val="25"/>
        </w:rPr>
        <w:t>catre</w:t>
      </w:r>
      <w:proofErr w:type="spellEnd"/>
      <w:r w:rsidRPr="00B30EF7">
        <w:rPr>
          <w:rFonts w:ascii="Times New Roman" w:hAnsi="Times New Roman" w:cs="Times New Roman"/>
          <w:b/>
          <w:sz w:val="25"/>
          <w:szCs w:val="25"/>
        </w:rPr>
        <w:t xml:space="preserve"> </w:t>
      </w:r>
      <w:proofErr w:type="spellStart"/>
      <w:r w:rsidRPr="00B30EF7">
        <w:rPr>
          <w:rFonts w:ascii="Times New Roman" w:hAnsi="Times New Roman" w:cs="Times New Roman"/>
          <w:b/>
          <w:sz w:val="25"/>
          <w:szCs w:val="25"/>
        </w:rPr>
        <w:t>cele</w:t>
      </w:r>
      <w:proofErr w:type="spellEnd"/>
      <w:r w:rsidRPr="00B30EF7">
        <w:rPr>
          <w:rFonts w:ascii="Times New Roman" w:hAnsi="Times New Roman" w:cs="Times New Roman"/>
          <w:b/>
          <w:sz w:val="25"/>
          <w:szCs w:val="25"/>
        </w:rPr>
        <w:t xml:space="preserve"> 4 </w:t>
      </w:r>
      <w:proofErr w:type="spellStart"/>
      <w:r w:rsidRPr="00B30EF7">
        <w:rPr>
          <w:rFonts w:ascii="Times New Roman" w:hAnsi="Times New Roman" w:cs="Times New Roman"/>
          <w:b/>
          <w:sz w:val="25"/>
          <w:szCs w:val="25"/>
        </w:rPr>
        <w:t>spitale</w:t>
      </w:r>
      <w:proofErr w:type="spellEnd"/>
      <w:r w:rsidRPr="00B30EF7">
        <w:rPr>
          <w:rFonts w:ascii="Times New Roman" w:hAnsi="Times New Roman" w:cs="Times New Roman"/>
          <w:b/>
          <w:sz w:val="25"/>
          <w:szCs w:val="25"/>
        </w:rPr>
        <w:t xml:space="preserve"> din </w:t>
      </w:r>
      <w:proofErr w:type="spellStart"/>
      <w:r w:rsidRPr="00B30EF7">
        <w:rPr>
          <w:rFonts w:ascii="Times New Roman" w:hAnsi="Times New Roman" w:cs="Times New Roman"/>
          <w:b/>
          <w:sz w:val="25"/>
          <w:szCs w:val="25"/>
        </w:rPr>
        <w:t>judet</w:t>
      </w:r>
      <w:proofErr w:type="spellEnd"/>
      <w:r w:rsidRPr="00B30EF7">
        <w:rPr>
          <w:rFonts w:ascii="Times New Roman" w:hAnsi="Times New Roman" w:cs="Times New Roman"/>
          <w:b/>
          <w:sz w:val="25"/>
          <w:szCs w:val="25"/>
        </w:rPr>
        <w:t xml:space="preserve"> </w:t>
      </w:r>
      <w:proofErr w:type="spellStart"/>
      <w:r w:rsidRPr="00B30EF7">
        <w:rPr>
          <w:rFonts w:ascii="Times New Roman" w:hAnsi="Times New Roman" w:cs="Times New Roman"/>
          <w:b/>
          <w:sz w:val="25"/>
          <w:szCs w:val="25"/>
        </w:rPr>
        <w:t>suma</w:t>
      </w:r>
      <w:proofErr w:type="spellEnd"/>
      <w:r w:rsidRPr="00B30EF7">
        <w:rPr>
          <w:rFonts w:ascii="Times New Roman" w:hAnsi="Times New Roman" w:cs="Times New Roman"/>
          <w:b/>
          <w:sz w:val="25"/>
          <w:szCs w:val="25"/>
        </w:rPr>
        <w:t xml:space="preserve"> de </w:t>
      </w:r>
      <w:r w:rsidRPr="00B30EF7">
        <w:rPr>
          <w:rFonts w:ascii="Times New Roman" w:hAnsi="Times New Roman" w:cs="Times New Roman"/>
          <w:b/>
          <w:bCs/>
          <w:sz w:val="25"/>
          <w:szCs w:val="25"/>
        </w:rPr>
        <w:t>7.083.230 lei mii lei</w:t>
      </w:r>
      <w:r w:rsidRPr="00B30EF7">
        <w:rPr>
          <w:rFonts w:ascii="Times New Roman" w:hAnsi="Times New Roman" w:cs="Times New Roman"/>
          <w:b/>
          <w:sz w:val="25"/>
          <w:szCs w:val="25"/>
        </w:rPr>
        <w:t xml:space="preserve"> </w:t>
      </w:r>
    </w:p>
    <w:p w14:paraId="5CAA1299" w14:textId="77777777" w:rsidR="001C1766" w:rsidRPr="00B30EF7" w:rsidRDefault="001C1766" w:rsidP="00B30EF7">
      <w:pPr>
        <w:spacing w:after="0" w:line="240" w:lineRule="auto"/>
        <w:ind w:firstLine="992"/>
        <w:rPr>
          <w:rFonts w:ascii="Times New Roman" w:hAnsi="Times New Roman" w:cs="Times New Roman"/>
          <w:b/>
          <w:sz w:val="25"/>
          <w:szCs w:val="25"/>
        </w:rPr>
      </w:pPr>
      <w:r w:rsidRPr="00B30EF7">
        <w:rPr>
          <w:rFonts w:ascii="Times New Roman" w:hAnsi="Times New Roman" w:cs="Times New Roman"/>
          <w:b/>
          <w:sz w:val="25"/>
          <w:szCs w:val="25"/>
        </w:rPr>
        <w:t xml:space="preserve">O </w:t>
      </w:r>
      <w:proofErr w:type="spellStart"/>
      <w:r w:rsidRPr="00B30EF7">
        <w:rPr>
          <w:rFonts w:ascii="Times New Roman" w:hAnsi="Times New Roman" w:cs="Times New Roman"/>
          <w:b/>
          <w:sz w:val="25"/>
          <w:szCs w:val="25"/>
        </w:rPr>
        <w:t>situatie</w:t>
      </w:r>
      <w:proofErr w:type="spellEnd"/>
      <w:r w:rsidRPr="00B30EF7">
        <w:rPr>
          <w:rFonts w:ascii="Times New Roman" w:hAnsi="Times New Roman" w:cs="Times New Roman"/>
          <w:b/>
          <w:sz w:val="25"/>
          <w:szCs w:val="25"/>
        </w:rPr>
        <w:t xml:space="preserve"> </w:t>
      </w:r>
      <w:proofErr w:type="spellStart"/>
      <w:r w:rsidRPr="00B30EF7">
        <w:rPr>
          <w:rFonts w:ascii="Times New Roman" w:hAnsi="Times New Roman" w:cs="Times New Roman"/>
          <w:b/>
          <w:sz w:val="25"/>
          <w:szCs w:val="25"/>
        </w:rPr>
        <w:t>centralizatoare</w:t>
      </w:r>
      <w:proofErr w:type="spellEnd"/>
      <w:r w:rsidRPr="00B30EF7">
        <w:rPr>
          <w:rFonts w:ascii="Times New Roman" w:hAnsi="Times New Roman" w:cs="Times New Roman"/>
          <w:b/>
          <w:sz w:val="25"/>
          <w:szCs w:val="25"/>
        </w:rPr>
        <w:t xml:space="preserve"> a </w:t>
      </w:r>
      <w:proofErr w:type="spellStart"/>
      <w:r w:rsidRPr="00B30EF7">
        <w:rPr>
          <w:rFonts w:ascii="Times New Roman" w:hAnsi="Times New Roman" w:cs="Times New Roman"/>
          <w:b/>
          <w:sz w:val="25"/>
          <w:szCs w:val="25"/>
        </w:rPr>
        <w:t>tuturor</w:t>
      </w:r>
      <w:proofErr w:type="spellEnd"/>
      <w:r w:rsidRPr="00B30EF7">
        <w:rPr>
          <w:rFonts w:ascii="Times New Roman" w:hAnsi="Times New Roman" w:cs="Times New Roman"/>
          <w:b/>
          <w:sz w:val="25"/>
          <w:szCs w:val="25"/>
        </w:rPr>
        <w:t xml:space="preserve"> </w:t>
      </w:r>
      <w:proofErr w:type="spellStart"/>
      <w:r w:rsidRPr="00B30EF7">
        <w:rPr>
          <w:rFonts w:ascii="Times New Roman" w:hAnsi="Times New Roman" w:cs="Times New Roman"/>
          <w:b/>
          <w:sz w:val="25"/>
          <w:szCs w:val="25"/>
        </w:rPr>
        <w:t>sumelor</w:t>
      </w:r>
      <w:proofErr w:type="spellEnd"/>
      <w:r w:rsidRPr="00B30EF7">
        <w:rPr>
          <w:rFonts w:ascii="Times New Roman" w:hAnsi="Times New Roman" w:cs="Times New Roman"/>
          <w:b/>
          <w:sz w:val="25"/>
          <w:szCs w:val="25"/>
        </w:rPr>
        <w:t xml:space="preserve"> </w:t>
      </w:r>
      <w:proofErr w:type="spellStart"/>
      <w:r w:rsidRPr="00B30EF7">
        <w:rPr>
          <w:rFonts w:ascii="Times New Roman" w:hAnsi="Times New Roman" w:cs="Times New Roman"/>
          <w:b/>
          <w:sz w:val="25"/>
          <w:szCs w:val="25"/>
        </w:rPr>
        <w:t>decontate</w:t>
      </w:r>
      <w:proofErr w:type="spellEnd"/>
      <w:r w:rsidRPr="00B30EF7">
        <w:rPr>
          <w:rFonts w:ascii="Times New Roman" w:hAnsi="Times New Roman" w:cs="Times New Roman"/>
          <w:b/>
          <w:sz w:val="25"/>
          <w:szCs w:val="25"/>
        </w:rPr>
        <w:t xml:space="preserve"> </w:t>
      </w:r>
      <w:proofErr w:type="spellStart"/>
      <w:r w:rsidRPr="00B30EF7">
        <w:rPr>
          <w:rFonts w:ascii="Times New Roman" w:hAnsi="Times New Roman" w:cs="Times New Roman"/>
          <w:b/>
          <w:sz w:val="25"/>
          <w:szCs w:val="25"/>
        </w:rPr>
        <w:t>catre</w:t>
      </w:r>
      <w:proofErr w:type="spellEnd"/>
      <w:r w:rsidRPr="00B30EF7">
        <w:rPr>
          <w:rFonts w:ascii="Times New Roman" w:hAnsi="Times New Roman" w:cs="Times New Roman"/>
          <w:b/>
          <w:sz w:val="25"/>
          <w:szCs w:val="25"/>
        </w:rPr>
        <w:t xml:space="preserve"> </w:t>
      </w:r>
      <w:proofErr w:type="spellStart"/>
      <w:r w:rsidRPr="00B30EF7">
        <w:rPr>
          <w:rFonts w:ascii="Times New Roman" w:hAnsi="Times New Roman" w:cs="Times New Roman"/>
          <w:b/>
          <w:sz w:val="25"/>
          <w:szCs w:val="25"/>
        </w:rPr>
        <w:t>spitalele</w:t>
      </w:r>
      <w:proofErr w:type="spellEnd"/>
      <w:r w:rsidRPr="00B30EF7">
        <w:rPr>
          <w:rFonts w:ascii="Times New Roman" w:hAnsi="Times New Roman" w:cs="Times New Roman"/>
          <w:b/>
          <w:sz w:val="25"/>
          <w:szCs w:val="25"/>
        </w:rPr>
        <w:t xml:space="preserve"> din </w:t>
      </w:r>
      <w:proofErr w:type="spellStart"/>
      <w:r w:rsidRPr="00B30EF7">
        <w:rPr>
          <w:rFonts w:ascii="Times New Roman" w:hAnsi="Times New Roman" w:cs="Times New Roman"/>
          <w:b/>
          <w:sz w:val="25"/>
          <w:szCs w:val="25"/>
        </w:rPr>
        <w:t>judet</w:t>
      </w:r>
      <w:proofErr w:type="spellEnd"/>
      <w:r w:rsidRPr="00B30EF7">
        <w:rPr>
          <w:rFonts w:ascii="Times New Roman" w:hAnsi="Times New Roman" w:cs="Times New Roman"/>
          <w:b/>
          <w:sz w:val="25"/>
          <w:szCs w:val="25"/>
        </w:rPr>
        <w:t xml:space="preserve"> se </w:t>
      </w:r>
      <w:proofErr w:type="spellStart"/>
      <w:r w:rsidRPr="00B30EF7">
        <w:rPr>
          <w:rFonts w:ascii="Times New Roman" w:hAnsi="Times New Roman" w:cs="Times New Roman"/>
          <w:b/>
          <w:sz w:val="25"/>
          <w:szCs w:val="25"/>
        </w:rPr>
        <w:t>regaseste</w:t>
      </w:r>
      <w:proofErr w:type="spellEnd"/>
      <w:r w:rsidRPr="00B30EF7">
        <w:rPr>
          <w:rFonts w:ascii="Times New Roman" w:hAnsi="Times New Roman" w:cs="Times New Roman"/>
          <w:b/>
          <w:sz w:val="25"/>
          <w:szCs w:val="25"/>
        </w:rPr>
        <w:t xml:space="preserve"> </w:t>
      </w:r>
      <w:proofErr w:type="spellStart"/>
      <w:r w:rsidRPr="00B30EF7">
        <w:rPr>
          <w:rFonts w:ascii="Times New Roman" w:hAnsi="Times New Roman" w:cs="Times New Roman"/>
          <w:b/>
          <w:sz w:val="25"/>
          <w:szCs w:val="25"/>
        </w:rPr>
        <w:t>mai</w:t>
      </w:r>
      <w:proofErr w:type="spellEnd"/>
      <w:r w:rsidRPr="00B30EF7">
        <w:rPr>
          <w:rFonts w:ascii="Times New Roman" w:hAnsi="Times New Roman" w:cs="Times New Roman"/>
          <w:b/>
          <w:sz w:val="25"/>
          <w:szCs w:val="25"/>
        </w:rPr>
        <w:t xml:space="preserve"> </w:t>
      </w:r>
      <w:proofErr w:type="spellStart"/>
      <w:r w:rsidRPr="00B30EF7">
        <w:rPr>
          <w:rFonts w:ascii="Times New Roman" w:hAnsi="Times New Roman" w:cs="Times New Roman"/>
          <w:b/>
          <w:sz w:val="25"/>
          <w:szCs w:val="25"/>
        </w:rPr>
        <w:t>jos</w:t>
      </w:r>
      <w:proofErr w:type="spellEnd"/>
      <w:r w:rsidRPr="00B30EF7">
        <w:rPr>
          <w:rFonts w:ascii="Times New Roman" w:hAnsi="Times New Roman" w:cs="Times New Roman"/>
          <w:b/>
          <w:sz w:val="25"/>
          <w:szCs w:val="25"/>
        </w:rPr>
        <w:t>:</w:t>
      </w:r>
    </w:p>
    <w:tbl>
      <w:tblPr>
        <w:tblW w:w="10560" w:type="dxa"/>
        <w:tblInd w:w="93" w:type="dxa"/>
        <w:tblLook w:val="04A0" w:firstRow="1" w:lastRow="0" w:firstColumn="1" w:lastColumn="0" w:noHBand="0" w:noVBand="1"/>
      </w:tblPr>
      <w:tblGrid>
        <w:gridCol w:w="548"/>
        <w:gridCol w:w="1898"/>
        <w:gridCol w:w="4757"/>
        <w:gridCol w:w="1828"/>
        <w:gridCol w:w="1529"/>
      </w:tblGrid>
      <w:tr w:rsidR="001C1766" w:rsidRPr="00B00A7B" w14:paraId="59CAFA73" w14:textId="77777777" w:rsidTr="008D4D0F">
        <w:trPr>
          <w:trHeight w:val="1635"/>
        </w:trPr>
        <w:tc>
          <w:tcPr>
            <w:tcW w:w="548"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03984EA7" w14:textId="77777777" w:rsidR="001C1766" w:rsidRPr="00B30EF7" w:rsidRDefault="001C1766" w:rsidP="008D4D0F">
            <w:pPr>
              <w:jc w:val="center"/>
              <w:rPr>
                <w:rFonts w:ascii="Times New Roman" w:eastAsia="Times New Roman" w:hAnsi="Times New Roman" w:cs="Times New Roman"/>
                <w:b/>
                <w:bCs/>
              </w:rPr>
            </w:pPr>
            <w:r w:rsidRPr="00B30EF7">
              <w:rPr>
                <w:rFonts w:ascii="Times New Roman" w:eastAsia="Times New Roman" w:hAnsi="Times New Roman" w:cs="Times New Roman"/>
                <w:b/>
                <w:bCs/>
              </w:rPr>
              <w:t xml:space="preserve">Nr. </w:t>
            </w:r>
            <w:proofErr w:type="spellStart"/>
            <w:r w:rsidRPr="00B30EF7">
              <w:rPr>
                <w:rFonts w:ascii="Times New Roman" w:eastAsia="Times New Roman" w:hAnsi="Times New Roman" w:cs="Times New Roman"/>
                <w:b/>
                <w:bCs/>
              </w:rPr>
              <w:t>Crt</w:t>
            </w:r>
            <w:proofErr w:type="spellEnd"/>
          </w:p>
        </w:tc>
        <w:tc>
          <w:tcPr>
            <w:tcW w:w="1898" w:type="dxa"/>
            <w:tcBorders>
              <w:top w:val="single" w:sz="4" w:space="0" w:color="auto"/>
              <w:left w:val="nil"/>
              <w:bottom w:val="single" w:sz="4" w:space="0" w:color="auto"/>
              <w:right w:val="single" w:sz="4" w:space="0" w:color="auto"/>
            </w:tcBorders>
            <w:shd w:val="clear" w:color="000000" w:fill="99CCFF"/>
            <w:vAlign w:val="bottom"/>
            <w:hideMark/>
          </w:tcPr>
          <w:p w14:paraId="050E12B2" w14:textId="77777777" w:rsidR="001C1766" w:rsidRPr="00B30EF7" w:rsidRDefault="001C1766" w:rsidP="008D4D0F">
            <w:pPr>
              <w:jc w:val="center"/>
              <w:rPr>
                <w:rFonts w:ascii="Times New Roman" w:eastAsia="Times New Roman" w:hAnsi="Times New Roman" w:cs="Times New Roman"/>
                <w:b/>
                <w:bCs/>
              </w:rPr>
            </w:pPr>
            <w:proofErr w:type="spellStart"/>
            <w:r w:rsidRPr="00B30EF7">
              <w:rPr>
                <w:rFonts w:ascii="Times New Roman" w:eastAsia="Times New Roman" w:hAnsi="Times New Roman" w:cs="Times New Roman"/>
                <w:b/>
                <w:bCs/>
              </w:rPr>
              <w:t>Unitatea</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sanitară</w:t>
            </w:r>
            <w:proofErr w:type="spellEnd"/>
          </w:p>
        </w:tc>
        <w:tc>
          <w:tcPr>
            <w:tcW w:w="4757" w:type="dxa"/>
            <w:tcBorders>
              <w:top w:val="single" w:sz="4" w:space="0" w:color="auto"/>
              <w:left w:val="nil"/>
              <w:bottom w:val="single" w:sz="4" w:space="0" w:color="auto"/>
              <w:right w:val="single" w:sz="4" w:space="0" w:color="auto"/>
            </w:tcBorders>
            <w:shd w:val="clear" w:color="000000" w:fill="99CCFF"/>
            <w:vAlign w:val="bottom"/>
            <w:hideMark/>
          </w:tcPr>
          <w:p w14:paraId="07EFE8B8" w14:textId="77777777" w:rsidR="001C1766" w:rsidRPr="00B30EF7" w:rsidRDefault="001C1766" w:rsidP="008D4D0F">
            <w:pPr>
              <w:jc w:val="center"/>
              <w:rPr>
                <w:rFonts w:ascii="Times New Roman" w:eastAsia="Times New Roman" w:hAnsi="Times New Roman" w:cs="Times New Roman"/>
                <w:b/>
                <w:bCs/>
              </w:rPr>
            </w:pPr>
            <w:proofErr w:type="spellStart"/>
            <w:r w:rsidRPr="00B30EF7">
              <w:rPr>
                <w:rFonts w:ascii="Times New Roman" w:eastAsia="Times New Roman" w:hAnsi="Times New Roman" w:cs="Times New Roman"/>
                <w:b/>
                <w:bCs/>
              </w:rPr>
              <w:t>Obiectul</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contractelor</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incheiate</w:t>
            </w:r>
            <w:proofErr w:type="spellEnd"/>
            <w:r w:rsidRPr="00B30EF7">
              <w:rPr>
                <w:rFonts w:ascii="Times New Roman" w:eastAsia="Times New Roman" w:hAnsi="Times New Roman" w:cs="Times New Roman"/>
                <w:b/>
                <w:bCs/>
              </w:rPr>
              <w:t xml:space="preserve"> cu CAS Covasna</w:t>
            </w:r>
          </w:p>
        </w:tc>
        <w:tc>
          <w:tcPr>
            <w:tcW w:w="1828" w:type="dxa"/>
            <w:tcBorders>
              <w:top w:val="single" w:sz="4" w:space="0" w:color="auto"/>
              <w:left w:val="nil"/>
              <w:bottom w:val="single" w:sz="4" w:space="0" w:color="auto"/>
              <w:right w:val="single" w:sz="4" w:space="0" w:color="auto"/>
            </w:tcBorders>
            <w:shd w:val="clear" w:color="000000" w:fill="99CCFF"/>
            <w:vAlign w:val="bottom"/>
            <w:hideMark/>
          </w:tcPr>
          <w:p w14:paraId="19BF9B36" w14:textId="77777777" w:rsidR="001C1766" w:rsidRPr="00B30EF7" w:rsidRDefault="001C1766" w:rsidP="008D4D0F">
            <w:pPr>
              <w:jc w:val="center"/>
              <w:rPr>
                <w:rFonts w:ascii="Times New Roman" w:eastAsia="Times New Roman" w:hAnsi="Times New Roman" w:cs="Times New Roman"/>
                <w:b/>
                <w:bCs/>
              </w:rPr>
            </w:pPr>
            <w:proofErr w:type="spellStart"/>
            <w:r w:rsidRPr="00B30EF7">
              <w:rPr>
                <w:rFonts w:ascii="Times New Roman" w:eastAsia="Times New Roman" w:hAnsi="Times New Roman" w:cs="Times New Roman"/>
                <w:b/>
                <w:bCs/>
              </w:rPr>
              <w:t>Venituri</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realizate</w:t>
            </w:r>
            <w:proofErr w:type="spellEnd"/>
            <w:r w:rsidRPr="00B30EF7">
              <w:rPr>
                <w:rFonts w:ascii="Times New Roman" w:eastAsia="Times New Roman" w:hAnsi="Times New Roman" w:cs="Times New Roman"/>
                <w:b/>
                <w:bCs/>
              </w:rPr>
              <w:t xml:space="preserve"> in </w:t>
            </w:r>
            <w:proofErr w:type="spellStart"/>
            <w:r w:rsidRPr="00B30EF7">
              <w:rPr>
                <w:rFonts w:ascii="Times New Roman" w:eastAsia="Times New Roman" w:hAnsi="Times New Roman" w:cs="Times New Roman"/>
                <w:b/>
                <w:bCs/>
              </w:rPr>
              <w:t>baza</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contractelor</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incheiate</w:t>
            </w:r>
            <w:proofErr w:type="spellEnd"/>
            <w:r w:rsidRPr="00B30EF7">
              <w:rPr>
                <w:rFonts w:ascii="Times New Roman" w:eastAsia="Times New Roman" w:hAnsi="Times New Roman" w:cs="Times New Roman"/>
                <w:b/>
                <w:bCs/>
              </w:rPr>
              <w:t xml:space="preserve"> cu CAS Covasna  -  mii lei-</w:t>
            </w:r>
          </w:p>
        </w:tc>
        <w:tc>
          <w:tcPr>
            <w:tcW w:w="1529" w:type="dxa"/>
            <w:tcBorders>
              <w:top w:val="single" w:sz="4" w:space="0" w:color="auto"/>
              <w:left w:val="nil"/>
              <w:bottom w:val="single" w:sz="4" w:space="0" w:color="auto"/>
              <w:right w:val="single" w:sz="4" w:space="0" w:color="auto"/>
            </w:tcBorders>
            <w:shd w:val="clear" w:color="000000" w:fill="99CCFF"/>
            <w:vAlign w:val="bottom"/>
            <w:hideMark/>
          </w:tcPr>
          <w:p w14:paraId="66B21B37" w14:textId="77777777" w:rsidR="001C1766" w:rsidRPr="00B30EF7" w:rsidRDefault="001C1766" w:rsidP="008D4D0F">
            <w:pPr>
              <w:jc w:val="center"/>
              <w:rPr>
                <w:rFonts w:ascii="Times New Roman" w:eastAsia="Times New Roman" w:hAnsi="Times New Roman" w:cs="Times New Roman"/>
                <w:b/>
                <w:bCs/>
              </w:rPr>
            </w:pPr>
            <w:proofErr w:type="spellStart"/>
            <w:r w:rsidRPr="00B30EF7">
              <w:rPr>
                <w:rFonts w:ascii="Times New Roman" w:eastAsia="Times New Roman" w:hAnsi="Times New Roman" w:cs="Times New Roman"/>
                <w:b/>
                <w:bCs/>
              </w:rPr>
              <w:t>Ponderea</w:t>
            </w:r>
            <w:proofErr w:type="spellEnd"/>
            <w:r w:rsidRPr="00B30EF7">
              <w:rPr>
                <w:rFonts w:ascii="Times New Roman" w:eastAsia="Times New Roman" w:hAnsi="Times New Roman" w:cs="Times New Roman"/>
                <w:b/>
                <w:bCs/>
              </w:rPr>
              <w:t xml:space="preserve"> din total </w:t>
            </w:r>
            <w:proofErr w:type="spellStart"/>
            <w:r w:rsidRPr="00B30EF7">
              <w:rPr>
                <w:rFonts w:ascii="Times New Roman" w:eastAsia="Times New Roman" w:hAnsi="Times New Roman" w:cs="Times New Roman"/>
                <w:b/>
                <w:bCs/>
              </w:rPr>
              <w:t>venituri</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realizate</w:t>
            </w:r>
            <w:proofErr w:type="spellEnd"/>
          </w:p>
        </w:tc>
      </w:tr>
      <w:tr w:rsidR="001C1766" w:rsidRPr="00B00A7B" w14:paraId="0684DB3A" w14:textId="77777777" w:rsidTr="008D4D0F">
        <w:trPr>
          <w:trHeight w:val="615"/>
        </w:trPr>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14:paraId="5AF6F614"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1</w:t>
            </w:r>
          </w:p>
        </w:tc>
        <w:tc>
          <w:tcPr>
            <w:tcW w:w="1898" w:type="dxa"/>
            <w:vMerge w:val="restart"/>
            <w:tcBorders>
              <w:top w:val="nil"/>
              <w:left w:val="single" w:sz="4" w:space="0" w:color="auto"/>
              <w:bottom w:val="single" w:sz="4" w:space="0" w:color="auto"/>
              <w:right w:val="single" w:sz="4" w:space="0" w:color="auto"/>
            </w:tcBorders>
            <w:shd w:val="clear" w:color="auto" w:fill="auto"/>
            <w:vAlign w:val="center"/>
            <w:hideMark/>
          </w:tcPr>
          <w:p w14:paraId="4F4B311C" w14:textId="1408A960" w:rsidR="001C1766" w:rsidRPr="00B30EF7" w:rsidRDefault="001C1766" w:rsidP="008D4D0F">
            <w:pPr>
              <w:jc w:val="center"/>
              <w:rPr>
                <w:rFonts w:ascii="Times New Roman" w:eastAsia="Times New Roman" w:hAnsi="Times New Roman" w:cs="Times New Roman"/>
                <w:b/>
                <w:bCs/>
              </w:rPr>
            </w:pPr>
            <w:proofErr w:type="spellStart"/>
            <w:r w:rsidRPr="00B30EF7">
              <w:rPr>
                <w:rFonts w:ascii="Times New Roman" w:eastAsia="Times New Roman" w:hAnsi="Times New Roman" w:cs="Times New Roman"/>
                <w:b/>
                <w:bCs/>
              </w:rPr>
              <w:t>Spitalul</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Jude</w:t>
            </w:r>
            <w:r w:rsidR="00F76FD3">
              <w:rPr>
                <w:rFonts w:ascii="Times New Roman" w:eastAsia="Times New Roman" w:hAnsi="Times New Roman" w:cs="Times New Roman"/>
                <w:b/>
                <w:bCs/>
              </w:rPr>
              <w:t>ț</w:t>
            </w:r>
            <w:r w:rsidRPr="00B30EF7">
              <w:rPr>
                <w:rFonts w:ascii="Times New Roman" w:eastAsia="Times New Roman" w:hAnsi="Times New Roman" w:cs="Times New Roman"/>
                <w:b/>
                <w:bCs/>
              </w:rPr>
              <w:t>ean</w:t>
            </w:r>
            <w:proofErr w:type="spellEnd"/>
            <w:r w:rsidRPr="00B30EF7">
              <w:rPr>
                <w:rFonts w:ascii="Times New Roman" w:eastAsia="Times New Roman" w:hAnsi="Times New Roman" w:cs="Times New Roman"/>
                <w:b/>
                <w:bCs/>
              </w:rPr>
              <w:t xml:space="preserve"> de </w:t>
            </w:r>
            <w:proofErr w:type="spellStart"/>
            <w:r w:rsidRPr="00B30EF7">
              <w:rPr>
                <w:rFonts w:ascii="Times New Roman" w:eastAsia="Times New Roman" w:hAnsi="Times New Roman" w:cs="Times New Roman"/>
                <w:b/>
                <w:bCs/>
              </w:rPr>
              <w:t>Urgen</w:t>
            </w:r>
            <w:r w:rsidR="00F76FD3">
              <w:rPr>
                <w:rFonts w:ascii="Times New Roman" w:eastAsia="Times New Roman" w:hAnsi="Times New Roman" w:cs="Times New Roman"/>
                <w:b/>
                <w:bCs/>
              </w:rPr>
              <w:t>ț</w:t>
            </w:r>
            <w:r w:rsidRPr="00B30EF7">
              <w:rPr>
                <w:rFonts w:ascii="Times New Roman" w:eastAsia="Times New Roman" w:hAnsi="Times New Roman" w:cs="Times New Roman"/>
                <w:b/>
                <w:bCs/>
              </w:rPr>
              <w:t>ă</w:t>
            </w:r>
            <w:proofErr w:type="spellEnd"/>
            <w:r w:rsidRPr="00B30EF7">
              <w:rPr>
                <w:rFonts w:ascii="Times New Roman" w:eastAsia="Times New Roman" w:hAnsi="Times New Roman" w:cs="Times New Roman"/>
                <w:b/>
                <w:bCs/>
              </w:rPr>
              <w:t xml:space="preserve"> „Dr. Fogolyán Kristóf” </w:t>
            </w:r>
            <w:proofErr w:type="spellStart"/>
            <w:r w:rsidRPr="00B30EF7">
              <w:rPr>
                <w:rFonts w:ascii="Times New Roman" w:eastAsia="Times New Roman" w:hAnsi="Times New Roman" w:cs="Times New Roman"/>
                <w:b/>
                <w:bCs/>
              </w:rPr>
              <w:t>Sf.Gheorghe</w:t>
            </w:r>
            <w:proofErr w:type="spellEnd"/>
          </w:p>
        </w:tc>
        <w:tc>
          <w:tcPr>
            <w:tcW w:w="4757" w:type="dxa"/>
            <w:tcBorders>
              <w:top w:val="nil"/>
              <w:left w:val="nil"/>
              <w:bottom w:val="single" w:sz="4" w:space="0" w:color="auto"/>
              <w:right w:val="single" w:sz="4" w:space="0" w:color="auto"/>
            </w:tcBorders>
            <w:shd w:val="clear" w:color="auto" w:fill="auto"/>
            <w:vAlign w:val="bottom"/>
            <w:hideMark/>
          </w:tcPr>
          <w:p w14:paraId="12A7E2D4" w14:textId="77777777"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Valoarea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serviciilor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medicale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realizate</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baza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contractelor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incheiate</w:t>
            </w:r>
            <w:proofErr w:type="spellEnd"/>
            <w:r w:rsidRPr="00B30EF7">
              <w:rPr>
                <w:rFonts w:ascii="Times New Roman" w:eastAsia="Times New Roman" w:hAnsi="Times New Roman" w:cs="Times New Roman"/>
              </w:rPr>
              <w:t xml:space="preserve"> cu CAS Covasna</w:t>
            </w:r>
          </w:p>
        </w:tc>
        <w:tc>
          <w:tcPr>
            <w:tcW w:w="1828" w:type="dxa"/>
            <w:tcBorders>
              <w:top w:val="nil"/>
              <w:left w:val="nil"/>
              <w:bottom w:val="single" w:sz="4" w:space="0" w:color="auto"/>
              <w:right w:val="single" w:sz="4" w:space="0" w:color="auto"/>
            </w:tcBorders>
            <w:shd w:val="clear" w:color="auto" w:fill="auto"/>
            <w:vAlign w:val="bottom"/>
            <w:hideMark/>
          </w:tcPr>
          <w:p w14:paraId="4DB5A8D2"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51.572,37</w:t>
            </w:r>
          </w:p>
        </w:tc>
        <w:tc>
          <w:tcPr>
            <w:tcW w:w="1529" w:type="dxa"/>
            <w:tcBorders>
              <w:top w:val="nil"/>
              <w:left w:val="nil"/>
              <w:bottom w:val="single" w:sz="4" w:space="0" w:color="auto"/>
              <w:right w:val="single" w:sz="4" w:space="0" w:color="auto"/>
            </w:tcBorders>
            <w:shd w:val="clear" w:color="auto" w:fill="auto"/>
            <w:vAlign w:val="bottom"/>
            <w:hideMark/>
          </w:tcPr>
          <w:p w14:paraId="4D1A56E8"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41,36%</w:t>
            </w:r>
          </w:p>
        </w:tc>
      </w:tr>
      <w:tr w:rsidR="001C1766" w:rsidRPr="00B00A7B" w14:paraId="0CCA954B" w14:textId="77777777" w:rsidTr="008D4D0F">
        <w:trPr>
          <w:trHeight w:val="615"/>
        </w:trPr>
        <w:tc>
          <w:tcPr>
            <w:tcW w:w="548" w:type="dxa"/>
            <w:vMerge/>
            <w:tcBorders>
              <w:top w:val="nil"/>
              <w:left w:val="single" w:sz="4" w:space="0" w:color="auto"/>
              <w:bottom w:val="single" w:sz="4" w:space="0" w:color="auto"/>
              <w:right w:val="single" w:sz="4" w:space="0" w:color="auto"/>
            </w:tcBorders>
            <w:vAlign w:val="center"/>
            <w:hideMark/>
          </w:tcPr>
          <w:p w14:paraId="31DAE47D"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357C4D87"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7CB6FDC5" w14:textId="77777777"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finantarea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alocatiei</w:t>
            </w:r>
            <w:proofErr w:type="spellEnd"/>
            <w:r w:rsidRPr="00B30EF7">
              <w:rPr>
                <w:rFonts w:ascii="Times New Roman" w:eastAsia="Times New Roman" w:hAnsi="Times New Roman" w:cs="Times New Roman"/>
              </w:rPr>
              <w:t xml:space="preserve"> de </w:t>
            </w:r>
            <w:proofErr w:type="spellStart"/>
            <w:r w:rsidRPr="00B30EF7">
              <w:rPr>
                <w:rFonts w:ascii="Times New Roman" w:eastAsia="Times New Roman" w:hAnsi="Times New Roman" w:cs="Times New Roman"/>
              </w:rPr>
              <w:t>hrana</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pacientii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internati</w:t>
            </w:r>
            <w:proofErr w:type="spellEnd"/>
          </w:p>
        </w:tc>
        <w:tc>
          <w:tcPr>
            <w:tcW w:w="1828" w:type="dxa"/>
            <w:tcBorders>
              <w:top w:val="nil"/>
              <w:left w:val="nil"/>
              <w:bottom w:val="single" w:sz="4" w:space="0" w:color="auto"/>
              <w:right w:val="single" w:sz="4" w:space="0" w:color="auto"/>
            </w:tcBorders>
            <w:shd w:val="clear" w:color="auto" w:fill="auto"/>
            <w:vAlign w:val="bottom"/>
            <w:hideMark/>
          </w:tcPr>
          <w:p w14:paraId="13326495"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1.867,56</w:t>
            </w:r>
          </w:p>
        </w:tc>
        <w:tc>
          <w:tcPr>
            <w:tcW w:w="1529" w:type="dxa"/>
            <w:tcBorders>
              <w:top w:val="nil"/>
              <w:left w:val="nil"/>
              <w:bottom w:val="single" w:sz="4" w:space="0" w:color="auto"/>
              <w:right w:val="single" w:sz="4" w:space="0" w:color="auto"/>
            </w:tcBorders>
            <w:shd w:val="clear" w:color="auto" w:fill="auto"/>
            <w:vAlign w:val="bottom"/>
            <w:hideMark/>
          </w:tcPr>
          <w:p w14:paraId="0F495EE8"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1,50%</w:t>
            </w:r>
          </w:p>
        </w:tc>
      </w:tr>
      <w:tr w:rsidR="001C1766" w:rsidRPr="00B00A7B" w14:paraId="456B3ED0" w14:textId="77777777" w:rsidTr="008D4D0F">
        <w:trPr>
          <w:trHeight w:val="675"/>
        </w:trPr>
        <w:tc>
          <w:tcPr>
            <w:tcW w:w="548" w:type="dxa"/>
            <w:vMerge/>
            <w:tcBorders>
              <w:top w:val="nil"/>
              <w:left w:val="single" w:sz="4" w:space="0" w:color="auto"/>
              <w:bottom w:val="single" w:sz="4" w:space="0" w:color="auto"/>
              <w:right w:val="single" w:sz="4" w:space="0" w:color="auto"/>
            </w:tcBorders>
            <w:vAlign w:val="center"/>
            <w:hideMark/>
          </w:tcPr>
          <w:p w14:paraId="52CE1BC3"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480BE68D"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0B98797B" w14:textId="50DBD5A4"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medicamente</w:t>
            </w:r>
            <w:proofErr w:type="spellEnd"/>
            <w:r w:rsidRPr="00B30EF7">
              <w:rPr>
                <w:rFonts w:ascii="Times New Roman" w:eastAsia="Times New Roman" w:hAnsi="Times New Roman" w:cs="Times New Roman"/>
              </w:rPr>
              <w:t xml:space="preserve"> </w:t>
            </w:r>
            <w:proofErr w:type="spellStart"/>
            <w:r w:rsidR="00F76FD3">
              <w:rPr>
                <w:rFonts w:ascii="Times New Roman" w:eastAsia="Times New Roman" w:hAnsi="Times New Roman" w:cs="Times New Roman"/>
              </w:rPr>
              <w:t>ș</w:t>
            </w:r>
            <w:r w:rsidRPr="00B30EF7">
              <w:rPr>
                <w:rFonts w:ascii="Times New Roman" w:eastAsia="Times New Roman" w:hAnsi="Times New Roman" w:cs="Times New Roman"/>
              </w:rPr>
              <w:t>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materiale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sanitare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finan</w:t>
            </w:r>
            <w:r w:rsidR="00F76FD3">
              <w:rPr>
                <w:rFonts w:ascii="Times New Roman" w:eastAsia="Times New Roman" w:hAnsi="Times New Roman" w:cs="Times New Roman"/>
              </w:rPr>
              <w:t>ț</w:t>
            </w:r>
            <w:r w:rsidRPr="00B30EF7">
              <w:rPr>
                <w:rFonts w:ascii="Times New Roman" w:eastAsia="Times New Roman" w:hAnsi="Times New Roman" w:cs="Times New Roman"/>
              </w:rPr>
              <w:t>ate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prin</w:t>
            </w:r>
            <w:proofErr w:type="spellEnd"/>
            <w:r w:rsidRPr="00B30EF7">
              <w:rPr>
                <w:rFonts w:ascii="Times New Roman" w:eastAsia="Times New Roman" w:hAnsi="Times New Roman" w:cs="Times New Roman"/>
              </w:rPr>
              <w:t xml:space="preserve"> PNS </w:t>
            </w:r>
            <w:proofErr w:type="spellStart"/>
            <w:r w:rsidRPr="00B30EF7">
              <w:rPr>
                <w:rFonts w:ascii="Times New Roman" w:eastAsia="Times New Roman" w:hAnsi="Times New Roman" w:cs="Times New Roman"/>
              </w:rPr>
              <w:t>derulate</w:t>
            </w:r>
            <w:proofErr w:type="spellEnd"/>
            <w:r w:rsidRPr="00B30EF7">
              <w:rPr>
                <w:rFonts w:ascii="Times New Roman" w:eastAsia="Times New Roman" w:hAnsi="Times New Roman" w:cs="Times New Roman"/>
              </w:rPr>
              <w:t xml:space="preserve"> </w:t>
            </w:r>
          </w:p>
        </w:tc>
        <w:tc>
          <w:tcPr>
            <w:tcW w:w="1828" w:type="dxa"/>
            <w:tcBorders>
              <w:top w:val="nil"/>
              <w:left w:val="nil"/>
              <w:bottom w:val="single" w:sz="4" w:space="0" w:color="auto"/>
              <w:right w:val="single" w:sz="4" w:space="0" w:color="auto"/>
            </w:tcBorders>
            <w:shd w:val="clear" w:color="auto" w:fill="auto"/>
            <w:vAlign w:val="bottom"/>
            <w:hideMark/>
          </w:tcPr>
          <w:p w14:paraId="73791762"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16.799,98</w:t>
            </w:r>
          </w:p>
        </w:tc>
        <w:tc>
          <w:tcPr>
            <w:tcW w:w="1529" w:type="dxa"/>
            <w:tcBorders>
              <w:top w:val="nil"/>
              <w:left w:val="nil"/>
              <w:bottom w:val="single" w:sz="4" w:space="0" w:color="auto"/>
              <w:right w:val="single" w:sz="4" w:space="0" w:color="auto"/>
            </w:tcBorders>
            <w:shd w:val="clear" w:color="auto" w:fill="auto"/>
            <w:vAlign w:val="bottom"/>
            <w:hideMark/>
          </w:tcPr>
          <w:p w14:paraId="0782F12F"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13,47%</w:t>
            </w:r>
          </w:p>
        </w:tc>
      </w:tr>
      <w:tr w:rsidR="001C1766" w:rsidRPr="00B00A7B" w14:paraId="5DB6328A" w14:textId="77777777" w:rsidTr="008D4D0F">
        <w:trPr>
          <w:trHeight w:val="915"/>
        </w:trPr>
        <w:tc>
          <w:tcPr>
            <w:tcW w:w="548" w:type="dxa"/>
            <w:vMerge/>
            <w:tcBorders>
              <w:top w:val="nil"/>
              <w:left w:val="single" w:sz="4" w:space="0" w:color="auto"/>
              <w:bottom w:val="single" w:sz="4" w:space="0" w:color="auto"/>
              <w:right w:val="single" w:sz="4" w:space="0" w:color="auto"/>
            </w:tcBorders>
            <w:vAlign w:val="center"/>
            <w:hideMark/>
          </w:tcPr>
          <w:p w14:paraId="3E5587E1"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724AA62A"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34D59AE3" w14:textId="3BDB183B"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Subventii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acordate</w:t>
            </w:r>
            <w:proofErr w:type="spellEnd"/>
            <w:r w:rsidRPr="00B30EF7">
              <w:rPr>
                <w:rFonts w:ascii="Times New Roman" w:eastAsia="Times New Roman" w:hAnsi="Times New Roman" w:cs="Times New Roman"/>
              </w:rPr>
              <w:t xml:space="preserve"> din FNUASS pentru </w:t>
            </w:r>
            <w:proofErr w:type="spellStart"/>
            <w:r w:rsidRPr="00B30EF7">
              <w:rPr>
                <w:rFonts w:ascii="Times New Roman" w:eastAsia="Times New Roman" w:hAnsi="Times New Roman" w:cs="Times New Roman"/>
              </w:rPr>
              <w:t>acoperirea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cre</w:t>
            </w:r>
            <w:r w:rsidR="00F76FD3">
              <w:rPr>
                <w:rFonts w:ascii="Times New Roman" w:eastAsia="Times New Roman" w:hAnsi="Times New Roman" w:cs="Times New Roman"/>
              </w:rPr>
              <w:t>ș</w:t>
            </w:r>
            <w:r w:rsidRPr="00B30EF7">
              <w:rPr>
                <w:rFonts w:ascii="Times New Roman" w:eastAsia="Times New Roman" w:hAnsi="Times New Roman" w:cs="Times New Roman"/>
              </w:rPr>
              <w:t>terilor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salariale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stabilite</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perioada</w:t>
            </w:r>
            <w:proofErr w:type="spellEnd"/>
            <w:r w:rsidRPr="00B30EF7">
              <w:rPr>
                <w:rFonts w:ascii="Times New Roman" w:eastAsia="Times New Roman" w:hAnsi="Times New Roman" w:cs="Times New Roman"/>
              </w:rPr>
              <w:t xml:space="preserve"> 2015-2023</w:t>
            </w:r>
          </w:p>
        </w:tc>
        <w:tc>
          <w:tcPr>
            <w:tcW w:w="1828" w:type="dxa"/>
            <w:tcBorders>
              <w:top w:val="nil"/>
              <w:left w:val="nil"/>
              <w:bottom w:val="single" w:sz="4" w:space="0" w:color="auto"/>
              <w:right w:val="single" w:sz="4" w:space="0" w:color="auto"/>
            </w:tcBorders>
            <w:shd w:val="clear" w:color="auto" w:fill="auto"/>
            <w:vAlign w:val="bottom"/>
            <w:hideMark/>
          </w:tcPr>
          <w:p w14:paraId="01A3B33C"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53.229,79</w:t>
            </w:r>
          </w:p>
        </w:tc>
        <w:tc>
          <w:tcPr>
            <w:tcW w:w="1529" w:type="dxa"/>
            <w:tcBorders>
              <w:top w:val="nil"/>
              <w:left w:val="nil"/>
              <w:bottom w:val="single" w:sz="4" w:space="0" w:color="auto"/>
              <w:right w:val="single" w:sz="4" w:space="0" w:color="auto"/>
            </w:tcBorders>
            <w:shd w:val="clear" w:color="auto" w:fill="auto"/>
            <w:vAlign w:val="bottom"/>
            <w:hideMark/>
          </w:tcPr>
          <w:p w14:paraId="001FC431"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42,69%</w:t>
            </w:r>
          </w:p>
        </w:tc>
      </w:tr>
      <w:tr w:rsidR="001C1766" w:rsidRPr="00B00A7B" w14:paraId="13C3877D" w14:textId="77777777" w:rsidTr="008D4D0F">
        <w:trPr>
          <w:trHeight w:val="915"/>
        </w:trPr>
        <w:tc>
          <w:tcPr>
            <w:tcW w:w="548" w:type="dxa"/>
            <w:vMerge/>
            <w:tcBorders>
              <w:top w:val="nil"/>
              <w:left w:val="single" w:sz="4" w:space="0" w:color="auto"/>
              <w:bottom w:val="single" w:sz="4" w:space="0" w:color="auto"/>
              <w:right w:val="single" w:sz="4" w:space="0" w:color="auto"/>
            </w:tcBorders>
            <w:vAlign w:val="center"/>
            <w:hideMark/>
          </w:tcPr>
          <w:p w14:paraId="31BDB9F3"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56937D3D" w14:textId="77777777" w:rsidR="001C1766" w:rsidRPr="00B30EF7" w:rsidRDefault="001C1766" w:rsidP="008D4D0F">
            <w:pPr>
              <w:rPr>
                <w:rFonts w:ascii="Times New Roman" w:eastAsia="Times New Roman" w:hAnsi="Times New Roman" w:cs="Times New Roman"/>
                <w:b/>
                <w:bCs/>
              </w:rPr>
            </w:pPr>
          </w:p>
        </w:tc>
        <w:tc>
          <w:tcPr>
            <w:tcW w:w="4757" w:type="dxa"/>
            <w:tcBorders>
              <w:top w:val="single" w:sz="4" w:space="0" w:color="auto"/>
              <w:left w:val="nil"/>
              <w:bottom w:val="single" w:sz="4" w:space="0" w:color="auto"/>
              <w:right w:val="single" w:sz="4" w:space="0" w:color="auto"/>
            </w:tcBorders>
            <w:shd w:val="clear" w:color="auto" w:fill="auto"/>
            <w:vAlign w:val="bottom"/>
            <w:hideMark/>
          </w:tcPr>
          <w:p w14:paraId="73385E74" w14:textId="7D824A37"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acordate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plata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voucherelor</w:t>
            </w:r>
            <w:proofErr w:type="spellEnd"/>
            <w:r w:rsidRPr="00B30EF7">
              <w:rPr>
                <w:rFonts w:ascii="Times New Roman" w:eastAsia="Times New Roman" w:hAnsi="Times New Roman" w:cs="Times New Roman"/>
              </w:rPr>
              <w:t xml:space="preserve"> de </w:t>
            </w:r>
            <w:proofErr w:type="spellStart"/>
            <w:r w:rsidRPr="00B30EF7">
              <w:rPr>
                <w:rFonts w:ascii="Times New Roman" w:eastAsia="Times New Roman" w:hAnsi="Times New Roman" w:cs="Times New Roman"/>
              </w:rPr>
              <w:t>vacan</w:t>
            </w:r>
            <w:r w:rsidR="00F76FD3">
              <w:rPr>
                <w:rFonts w:ascii="Times New Roman" w:eastAsia="Times New Roman" w:hAnsi="Times New Roman" w:cs="Times New Roman"/>
              </w:rPr>
              <w:t>ț</w:t>
            </w:r>
            <w:r w:rsidRPr="00B30EF7">
              <w:rPr>
                <w:rFonts w:ascii="Times New Roman" w:eastAsia="Times New Roman" w:hAnsi="Times New Roman" w:cs="Times New Roman"/>
              </w:rPr>
              <w:t>ă</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personalul</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incadrat</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unitatea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sanitara</w:t>
            </w:r>
            <w:proofErr w:type="spellEnd"/>
          </w:p>
        </w:tc>
        <w:tc>
          <w:tcPr>
            <w:tcW w:w="1828" w:type="dxa"/>
            <w:tcBorders>
              <w:top w:val="nil"/>
              <w:left w:val="nil"/>
              <w:bottom w:val="single" w:sz="4" w:space="0" w:color="auto"/>
              <w:right w:val="single" w:sz="4" w:space="0" w:color="auto"/>
            </w:tcBorders>
            <w:shd w:val="clear" w:color="auto" w:fill="auto"/>
            <w:vAlign w:val="bottom"/>
            <w:hideMark/>
          </w:tcPr>
          <w:p w14:paraId="548C8B6A"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1.207,66</w:t>
            </w:r>
          </w:p>
        </w:tc>
        <w:tc>
          <w:tcPr>
            <w:tcW w:w="1529" w:type="dxa"/>
            <w:tcBorders>
              <w:top w:val="nil"/>
              <w:left w:val="nil"/>
              <w:bottom w:val="single" w:sz="4" w:space="0" w:color="auto"/>
              <w:right w:val="single" w:sz="4" w:space="0" w:color="auto"/>
            </w:tcBorders>
            <w:shd w:val="clear" w:color="auto" w:fill="auto"/>
            <w:vAlign w:val="bottom"/>
            <w:hideMark/>
          </w:tcPr>
          <w:p w14:paraId="2ECD4457"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0,97%</w:t>
            </w:r>
          </w:p>
        </w:tc>
      </w:tr>
      <w:tr w:rsidR="001C1766" w:rsidRPr="00B00A7B" w14:paraId="22F55139" w14:textId="77777777" w:rsidTr="008D4D0F">
        <w:trPr>
          <w:trHeight w:val="630"/>
        </w:trPr>
        <w:tc>
          <w:tcPr>
            <w:tcW w:w="548" w:type="dxa"/>
            <w:vMerge/>
            <w:tcBorders>
              <w:top w:val="nil"/>
              <w:left w:val="single" w:sz="4" w:space="0" w:color="auto"/>
              <w:bottom w:val="single" w:sz="4" w:space="0" w:color="auto"/>
              <w:right w:val="single" w:sz="4" w:space="0" w:color="auto"/>
            </w:tcBorders>
            <w:vAlign w:val="center"/>
            <w:hideMark/>
          </w:tcPr>
          <w:p w14:paraId="4F317DA2"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38AD84AC"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73C785A2" w14:textId="77777777" w:rsidR="001C1766" w:rsidRPr="00B30EF7" w:rsidRDefault="001C1766" w:rsidP="008D4D0F">
            <w:pPr>
              <w:rPr>
                <w:rFonts w:ascii="Times New Roman" w:eastAsia="Times New Roman" w:hAnsi="Times New Roman" w:cs="Times New Roman"/>
                <w:b/>
                <w:bCs/>
              </w:rPr>
            </w:pPr>
            <w:r w:rsidRPr="00B30EF7">
              <w:rPr>
                <w:rFonts w:ascii="Times New Roman" w:eastAsia="Times New Roman" w:hAnsi="Times New Roman" w:cs="Times New Roman"/>
                <w:b/>
                <w:bCs/>
              </w:rPr>
              <w:t xml:space="preserve">Total </w:t>
            </w:r>
            <w:proofErr w:type="spellStart"/>
            <w:r w:rsidRPr="00B30EF7">
              <w:rPr>
                <w:rFonts w:ascii="Times New Roman" w:eastAsia="Times New Roman" w:hAnsi="Times New Roman" w:cs="Times New Roman"/>
                <w:b/>
                <w:bCs/>
              </w:rPr>
              <w:t>venituri</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realizate</w:t>
            </w:r>
            <w:proofErr w:type="spellEnd"/>
            <w:r w:rsidRPr="00B30EF7">
              <w:rPr>
                <w:rFonts w:ascii="Times New Roman" w:eastAsia="Times New Roman" w:hAnsi="Times New Roman" w:cs="Times New Roman"/>
                <w:b/>
                <w:bCs/>
              </w:rPr>
              <w:t xml:space="preserve"> in </w:t>
            </w:r>
            <w:proofErr w:type="spellStart"/>
            <w:r w:rsidRPr="00B30EF7">
              <w:rPr>
                <w:rFonts w:ascii="Times New Roman" w:eastAsia="Times New Roman" w:hAnsi="Times New Roman" w:cs="Times New Roman"/>
                <w:b/>
                <w:bCs/>
              </w:rPr>
              <w:t>baza</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contractelor</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incheiate</w:t>
            </w:r>
            <w:proofErr w:type="spellEnd"/>
            <w:r w:rsidRPr="00B30EF7">
              <w:rPr>
                <w:rFonts w:ascii="Times New Roman" w:eastAsia="Times New Roman" w:hAnsi="Times New Roman" w:cs="Times New Roman"/>
                <w:b/>
                <w:bCs/>
              </w:rPr>
              <w:t xml:space="preserve"> cu CAS Covasna</w:t>
            </w:r>
          </w:p>
        </w:tc>
        <w:tc>
          <w:tcPr>
            <w:tcW w:w="1828" w:type="dxa"/>
            <w:tcBorders>
              <w:top w:val="nil"/>
              <w:left w:val="nil"/>
              <w:bottom w:val="single" w:sz="4" w:space="0" w:color="auto"/>
              <w:right w:val="single" w:sz="4" w:space="0" w:color="auto"/>
            </w:tcBorders>
            <w:shd w:val="clear" w:color="auto" w:fill="auto"/>
            <w:vAlign w:val="bottom"/>
            <w:hideMark/>
          </w:tcPr>
          <w:p w14:paraId="485E9F2C" w14:textId="77777777" w:rsidR="001C1766" w:rsidRPr="00B30EF7" w:rsidRDefault="001C1766" w:rsidP="008D4D0F">
            <w:pPr>
              <w:jc w:val="right"/>
              <w:rPr>
                <w:rFonts w:ascii="Times New Roman" w:eastAsia="Times New Roman" w:hAnsi="Times New Roman" w:cs="Times New Roman"/>
                <w:b/>
                <w:bCs/>
              </w:rPr>
            </w:pPr>
            <w:r w:rsidRPr="00B30EF7">
              <w:rPr>
                <w:rFonts w:ascii="Times New Roman" w:eastAsia="Times New Roman" w:hAnsi="Times New Roman" w:cs="Times New Roman"/>
                <w:b/>
                <w:bCs/>
              </w:rPr>
              <w:t>124.677,36</w:t>
            </w:r>
          </w:p>
        </w:tc>
        <w:tc>
          <w:tcPr>
            <w:tcW w:w="1529" w:type="dxa"/>
            <w:tcBorders>
              <w:top w:val="nil"/>
              <w:left w:val="nil"/>
              <w:bottom w:val="single" w:sz="4" w:space="0" w:color="auto"/>
              <w:right w:val="single" w:sz="4" w:space="0" w:color="auto"/>
            </w:tcBorders>
            <w:shd w:val="clear" w:color="auto" w:fill="auto"/>
            <w:vAlign w:val="bottom"/>
            <w:hideMark/>
          </w:tcPr>
          <w:p w14:paraId="710D369E" w14:textId="77777777" w:rsidR="001C1766" w:rsidRPr="00B30EF7" w:rsidRDefault="001C1766" w:rsidP="008D4D0F">
            <w:pPr>
              <w:jc w:val="center"/>
              <w:rPr>
                <w:rFonts w:ascii="Times New Roman" w:eastAsia="Times New Roman" w:hAnsi="Times New Roman" w:cs="Times New Roman"/>
                <w:b/>
                <w:bCs/>
              </w:rPr>
            </w:pPr>
            <w:r w:rsidRPr="00B30EF7">
              <w:rPr>
                <w:rFonts w:ascii="Times New Roman" w:eastAsia="Times New Roman" w:hAnsi="Times New Roman" w:cs="Times New Roman"/>
                <w:b/>
                <w:bCs/>
              </w:rPr>
              <w:t>100,00%</w:t>
            </w:r>
          </w:p>
        </w:tc>
      </w:tr>
      <w:tr w:rsidR="001C1766" w:rsidRPr="00B00A7B" w14:paraId="02175BB0" w14:textId="77777777" w:rsidTr="008D4D0F">
        <w:trPr>
          <w:trHeight w:val="615"/>
        </w:trPr>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14:paraId="3839BB12"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2</w:t>
            </w:r>
          </w:p>
        </w:tc>
        <w:tc>
          <w:tcPr>
            <w:tcW w:w="1898" w:type="dxa"/>
            <w:vMerge w:val="restart"/>
            <w:tcBorders>
              <w:top w:val="nil"/>
              <w:left w:val="single" w:sz="4" w:space="0" w:color="auto"/>
              <w:bottom w:val="single" w:sz="4" w:space="0" w:color="auto"/>
              <w:right w:val="single" w:sz="4" w:space="0" w:color="auto"/>
            </w:tcBorders>
            <w:shd w:val="clear" w:color="auto" w:fill="auto"/>
            <w:vAlign w:val="center"/>
            <w:hideMark/>
          </w:tcPr>
          <w:p w14:paraId="19CA6055" w14:textId="77777777" w:rsidR="001C1766" w:rsidRPr="00B30EF7" w:rsidRDefault="001C1766" w:rsidP="008D4D0F">
            <w:pPr>
              <w:jc w:val="center"/>
              <w:rPr>
                <w:rFonts w:ascii="Times New Roman" w:eastAsia="Times New Roman" w:hAnsi="Times New Roman" w:cs="Times New Roman"/>
                <w:b/>
                <w:bCs/>
              </w:rPr>
            </w:pPr>
            <w:proofErr w:type="spellStart"/>
            <w:r w:rsidRPr="00B30EF7">
              <w:rPr>
                <w:rFonts w:ascii="Times New Roman" w:eastAsia="Times New Roman" w:hAnsi="Times New Roman" w:cs="Times New Roman"/>
                <w:b/>
                <w:bCs/>
              </w:rPr>
              <w:t>Spitalul</w:t>
            </w:r>
            <w:proofErr w:type="spellEnd"/>
            <w:r w:rsidRPr="00B30EF7">
              <w:rPr>
                <w:rFonts w:ascii="Times New Roman" w:eastAsia="Times New Roman" w:hAnsi="Times New Roman" w:cs="Times New Roman"/>
                <w:b/>
                <w:bCs/>
              </w:rPr>
              <w:t xml:space="preserve"> Municipal </w:t>
            </w:r>
            <w:proofErr w:type="spellStart"/>
            <w:r w:rsidRPr="00B30EF7">
              <w:rPr>
                <w:rFonts w:ascii="Times New Roman" w:eastAsia="Times New Roman" w:hAnsi="Times New Roman" w:cs="Times New Roman"/>
                <w:b/>
                <w:bCs/>
              </w:rPr>
              <w:t>Tg.Secuiesc</w:t>
            </w:r>
            <w:proofErr w:type="spellEnd"/>
          </w:p>
        </w:tc>
        <w:tc>
          <w:tcPr>
            <w:tcW w:w="4757" w:type="dxa"/>
            <w:tcBorders>
              <w:top w:val="nil"/>
              <w:left w:val="nil"/>
              <w:bottom w:val="single" w:sz="4" w:space="0" w:color="auto"/>
              <w:right w:val="single" w:sz="4" w:space="0" w:color="auto"/>
            </w:tcBorders>
            <w:shd w:val="clear" w:color="auto" w:fill="auto"/>
            <w:vAlign w:val="bottom"/>
            <w:hideMark/>
          </w:tcPr>
          <w:p w14:paraId="03DE589A" w14:textId="77777777"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Valoarea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serviciilor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medicale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realizate</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baza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contractelor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incheiate</w:t>
            </w:r>
            <w:proofErr w:type="spellEnd"/>
            <w:r w:rsidRPr="00B30EF7">
              <w:rPr>
                <w:rFonts w:ascii="Times New Roman" w:eastAsia="Times New Roman" w:hAnsi="Times New Roman" w:cs="Times New Roman"/>
              </w:rPr>
              <w:t xml:space="preserve"> cu CAS Covasna</w:t>
            </w:r>
          </w:p>
        </w:tc>
        <w:tc>
          <w:tcPr>
            <w:tcW w:w="1828" w:type="dxa"/>
            <w:tcBorders>
              <w:top w:val="nil"/>
              <w:left w:val="nil"/>
              <w:bottom w:val="single" w:sz="4" w:space="0" w:color="auto"/>
              <w:right w:val="single" w:sz="4" w:space="0" w:color="auto"/>
            </w:tcBorders>
            <w:shd w:val="clear" w:color="auto" w:fill="auto"/>
            <w:vAlign w:val="bottom"/>
            <w:hideMark/>
          </w:tcPr>
          <w:p w14:paraId="03F9B682"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16.142,43</w:t>
            </w:r>
          </w:p>
        </w:tc>
        <w:tc>
          <w:tcPr>
            <w:tcW w:w="1529" w:type="dxa"/>
            <w:tcBorders>
              <w:top w:val="nil"/>
              <w:left w:val="nil"/>
              <w:bottom w:val="single" w:sz="4" w:space="0" w:color="auto"/>
              <w:right w:val="single" w:sz="4" w:space="0" w:color="auto"/>
            </w:tcBorders>
            <w:shd w:val="clear" w:color="auto" w:fill="auto"/>
            <w:vAlign w:val="bottom"/>
            <w:hideMark/>
          </w:tcPr>
          <w:p w14:paraId="1DDB534C"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47,72%</w:t>
            </w:r>
          </w:p>
        </w:tc>
      </w:tr>
      <w:tr w:rsidR="001C1766" w:rsidRPr="00B00A7B" w14:paraId="6980A3A7" w14:textId="77777777" w:rsidTr="008D4D0F">
        <w:trPr>
          <w:trHeight w:val="615"/>
        </w:trPr>
        <w:tc>
          <w:tcPr>
            <w:tcW w:w="548" w:type="dxa"/>
            <w:vMerge/>
            <w:tcBorders>
              <w:top w:val="single" w:sz="4" w:space="0" w:color="auto"/>
              <w:left w:val="single" w:sz="4" w:space="0" w:color="auto"/>
              <w:bottom w:val="single" w:sz="4" w:space="0" w:color="auto"/>
              <w:right w:val="single" w:sz="4" w:space="0" w:color="auto"/>
            </w:tcBorders>
            <w:vAlign w:val="center"/>
            <w:hideMark/>
          </w:tcPr>
          <w:p w14:paraId="55251094" w14:textId="77777777" w:rsidR="001C1766" w:rsidRPr="00B30EF7" w:rsidRDefault="001C1766" w:rsidP="008D4D0F">
            <w:pPr>
              <w:rPr>
                <w:rFonts w:ascii="Times New Roman" w:eastAsia="Times New Roman" w:hAnsi="Times New Roman" w:cs="Times New Roman"/>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09F9ECF7" w14:textId="77777777" w:rsidR="001C1766" w:rsidRPr="00B30EF7" w:rsidRDefault="001C1766" w:rsidP="008D4D0F">
            <w:pPr>
              <w:rPr>
                <w:rFonts w:ascii="Times New Roman" w:eastAsia="Times New Roman" w:hAnsi="Times New Roman" w:cs="Times New Roman"/>
                <w:b/>
                <w:bCs/>
              </w:rPr>
            </w:pPr>
          </w:p>
        </w:tc>
        <w:tc>
          <w:tcPr>
            <w:tcW w:w="47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47920" w14:textId="77777777"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finantarea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alocatiei</w:t>
            </w:r>
            <w:proofErr w:type="spellEnd"/>
            <w:r w:rsidRPr="00B30EF7">
              <w:rPr>
                <w:rFonts w:ascii="Times New Roman" w:eastAsia="Times New Roman" w:hAnsi="Times New Roman" w:cs="Times New Roman"/>
              </w:rPr>
              <w:t xml:space="preserve"> de </w:t>
            </w:r>
            <w:proofErr w:type="spellStart"/>
            <w:r w:rsidRPr="00B30EF7">
              <w:rPr>
                <w:rFonts w:ascii="Times New Roman" w:eastAsia="Times New Roman" w:hAnsi="Times New Roman" w:cs="Times New Roman"/>
              </w:rPr>
              <w:t>hrana</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pacientii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internati</w:t>
            </w:r>
            <w:proofErr w:type="spellEnd"/>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79FB5"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841,63</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6CFDA"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2,49%</w:t>
            </w:r>
          </w:p>
        </w:tc>
      </w:tr>
      <w:tr w:rsidR="001C1766" w:rsidRPr="00B00A7B" w14:paraId="118D271E" w14:textId="77777777" w:rsidTr="008D4D0F">
        <w:trPr>
          <w:trHeight w:val="915"/>
        </w:trPr>
        <w:tc>
          <w:tcPr>
            <w:tcW w:w="548" w:type="dxa"/>
            <w:vMerge/>
            <w:tcBorders>
              <w:top w:val="single" w:sz="4" w:space="0" w:color="auto"/>
              <w:left w:val="single" w:sz="4" w:space="0" w:color="auto"/>
              <w:bottom w:val="single" w:sz="4" w:space="0" w:color="auto"/>
              <w:right w:val="single" w:sz="4" w:space="0" w:color="auto"/>
            </w:tcBorders>
            <w:vAlign w:val="center"/>
            <w:hideMark/>
          </w:tcPr>
          <w:p w14:paraId="0713261F" w14:textId="77777777" w:rsidR="001C1766" w:rsidRPr="00B30EF7" w:rsidRDefault="001C1766" w:rsidP="008D4D0F">
            <w:pPr>
              <w:rPr>
                <w:rFonts w:ascii="Times New Roman" w:eastAsia="Times New Roman" w:hAnsi="Times New Roman" w:cs="Times New Roman"/>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04AA2EAF" w14:textId="77777777" w:rsidR="001C1766" w:rsidRPr="00B30EF7" w:rsidRDefault="001C1766" w:rsidP="008D4D0F">
            <w:pPr>
              <w:rPr>
                <w:rFonts w:ascii="Times New Roman" w:eastAsia="Times New Roman" w:hAnsi="Times New Roman" w:cs="Times New Roman"/>
                <w:b/>
                <w:bCs/>
              </w:rPr>
            </w:pPr>
          </w:p>
        </w:tc>
        <w:tc>
          <w:tcPr>
            <w:tcW w:w="4757" w:type="dxa"/>
            <w:tcBorders>
              <w:top w:val="single" w:sz="4" w:space="0" w:color="auto"/>
              <w:left w:val="nil"/>
              <w:bottom w:val="single" w:sz="4" w:space="0" w:color="auto"/>
              <w:right w:val="single" w:sz="4" w:space="0" w:color="auto"/>
            </w:tcBorders>
            <w:shd w:val="clear" w:color="auto" w:fill="auto"/>
            <w:vAlign w:val="bottom"/>
            <w:hideMark/>
          </w:tcPr>
          <w:p w14:paraId="0FCDA4A0" w14:textId="50CBC1CF"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medicamente</w:t>
            </w:r>
            <w:proofErr w:type="spellEnd"/>
            <w:r w:rsidRPr="00B30EF7">
              <w:rPr>
                <w:rFonts w:ascii="Times New Roman" w:eastAsia="Times New Roman" w:hAnsi="Times New Roman" w:cs="Times New Roman"/>
              </w:rPr>
              <w:t xml:space="preserve"> </w:t>
            </w:r>
            <w:proofErr w:type="spellStart"/>
            <w:r w:rsidR="00F76FD3">
              <w:rPr>
                <w:rFonts w:ascii="Times New Roman" w:eastAsia="Times New Roman" w:hAnsi="Times New Roman" w:cs="Times New Roman"/>
              </w:rPr>
              <w:t>ș</w:t>
            </w:r>
            <w:r w:rsidRPr="00B30EF7">
              <w:rPr>
                <w:rFonts w:ascii="Times New Roman" w:eastAsia="Times New Roman" w:hAnsi="Times New Roman" w:cs="Times New Roman"/>
              </w:rPr>
              <w:t>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materiale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sanitare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finan</w:t>
            </w:r>
            <w:r w:rsidR="00F76FD3">
              <w:rPr>
                <w:rFonts w:ascii="Times New Roman" w:eastAsia="Times New Roman" w:hAnsi="Times New Roman" w:cs="Times New Roman"/>
              </w:rPr>
              <w:t>ț</w:t>
            </w:r>
            <w:r w:rsidRPr="00B30EF7">
              <w:rPr>
                <w:rFonts w:ascii="Times New Roman" w:eastAsia="Times New Roman" w:hAnsi="Times New Roman" w:cs="Times New Roman"/>
              </w:rPr>
              <w:t>ate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prin</w:t>
            </w:r>
            <w:proofErr w:type="spellEnd"/>
            <w:r w:rsidRPr="00B30EF7">
              <w:rPr>
                <w:rFonts w:ascii="Times New Roman" w:eastAsia="Times New Roman" w:hAnsi="Times New Roman" w:cs="Times New Roman"/>
              </w:rPr>
              <w:t xml:space="preserve"> PNS </w:t>
            </w:r>
            <w:proofErr w:type="spellStart"/>
            <w:r w:rsidRPr="00B30EF7">
              <w:rPr>
                <w:rFonts w:ascii="Times New Roman" w:eastAsia="Times New Roman" w:hAnsi="Times New Roman" w:cs="Times New Roman"/>
              </w:rPr>
              <w:t>derulate</w:t>
            </w:r>
            <w:proofErr w:type="spellEnd"/>
            <w:r w:rsidRPr="00B30EF7">
              <w:rPr>
                <w:rFonts w:ascii="Times New Roman" w:eastAsia="Times New Roman" w:hAnsi="Times New Roman" w:cs="Times New Roman"/>
              </w:rPr>
              <w:t xml:space="preserve"> </w:t>
            </w:r>
          </w:p>
        </w:tc>
        <w:tc>
          <w:tcPr>
            <w:tcW w:w="1828" w:type="dxa"/>
            <w:tcBorders>
              <w:top w:val="single" w:sz="4" w:space="0" w:color="auto"/>
              <w:left w:val="nil"/>
              <w:bottom w:val="single" w:sz="4" w:space="0" w:color="auto"/>
              <w:right w:val="single" w:sz="4" w:space="0" w:color="auto"/>
            </w:tcBorders>
            <w:shd w:val="clear" w:color="auto" w:fill="auto"/>
            <w:vAlign w:val="bottom"/>
            <w:hideMark/>
          </w:tcPr>
          <w:p w14:paraId="5F3158AD"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0,00</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14:paraId="0323DACA"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0,00%</w:t>
            </w:r>
          </w:p>
        </w:tc>
      </w:tr>
      <w:tr w:rsidR="001C1766" w:rsidRPr="00B00A7B" w14:paraId="192E1670" w14:textId="77777777" w:rsidTr="008D4D0F">
        <w:trPr>
          <w:trHeight w:val="915"/>
        </w:trPr>
        <w:tc>
          <w:tcPr>
            <w:tcW w:w="548" w:type="dxa"/>
            <w:vMerge/>
            <w:tcBorders>
              <w:top w:val="nil"/>
              <w:left w:val="single" w:sz="4" w:space="0" w:color="auto"/>
              <w:bottom w:val="single" w:sz="4" w:space="0" w:color="auto"/>
              <w:right w:val="single" w:sz="4" w:space="0" w:color="auto"/>
            </w:tcBorders>
            <w:vAlign w:val="center"/>
            <w:hideMark/>
          </w:tcPr>
          <w:p w14:paraId="6F22520F"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12B30815"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7949C034" w14:textId="5BB7C479"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Subventii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acordate</w:t>
            </w:r>
            <w:proofErr w:type="spellEnd"/>
            <w:r w:rsidRPr="00B30EF7">
              <w:rPr>
                <w:rFonts w:ascii="Times New Roman" w:eastAsia="Times New Roman" w:hAnsi="Times New Roman" w:cs="Times New Roman"/>
              </w:rPr>
              <w:t xml:space="preserve"> din FNUASS pentru </w:t>
            </w:r>
            <w:proofErr w:type="spellStart"/>
            <w:r w:rsidRPr="00B30EF7">
              <w:rPr>
                <w:rFonts w:ascii="Times New Roman" w:eastAsia="Times New Roman" w:hAnsi="Times New Roman" w:cs="Times New Roman"/>
              </w:rPr>
              <w:t>acoperirea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cre</w:t>
            </w:r>
            <w:r w:rsidR="00F76FD3">
              <w:rPr>
                <w:rFonts w:ascii="Times New Roman" w:eastAsia="Times New Roman" w:hAnsi="Times New Roman" w:cs="Times New Roman"/>
              </w:rPr>
              <w:t>ș</w:t>
            </w:r>
            <w:r w:rsidRPr="00B30EF7">
              <w:rPr>
                <w:rFonts w:ascii="Times New Roman" w:eastAsia="Times New Roman" w:hAnsi="Times New Roman" w:cs="Times New Roman"/>
              </w:rPr>
              <w:t>terilor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salariale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stabilite</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perioada</w:t>
            </w:r>
            <w:proofErr w:type="spellEnd"/>
            <w:r w:rsidRPr="00B30EF7">
              <w:rPr>
                <w:rFonts w:ascii="Times New Roman" w:eastAsia="Times New Roman" w:hAnsi="Times New Roman" w:cs="Times New Roman"/>
              </w:rPr>
              <w:t xml:space="preserve"> 2015-2023</w:t>
            </w:r>
          </w:p>
        </w:tc>
        <w:tc>
          <w:tcPr>
            <w:tcW w:w="1828" w:type="dxa"/>
            <w:tcBorders>
              <w:top w:val="nil"/>
              <w:left w:val="nil"/>
              <w:bottom w:val="single" w:sz="4" w:space="0" w:color="auto"/>
              <w:right w:val="single" w:sz="4" w:space="0" w:color="auto"/>
            </w:tcBorders>
            <w:shd w:val="clear" w:color="auto" w:fill="auto"/>
            <w:vAlign w:val="bottom"/>
            <w:hideMark/>
          </w:tcPr>
          <w:p w14:paraId="1D5F7C09"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16.402,08</w:t>
            </w:r>
          </w:p>
        </w:tc>
        <w:tc>
          <w:tcPr>
            <w:tcW w:w="1529" w:type="dxa"/>
            <w:tcBorders>
              <w:top w:val="nil"/>
              <w:left w:val="nil"/>
              <w:bottom w:val="single" w:sz="4" w:space="0" w:color="auto"/>
              <w:right w:val="single" w:sz="4" w:space="0" w:color="auto"/>
            </w:tcBorders>
            <w:shd w:val="clear" w:color="auto" w:fill="auto"/>
            <w:vAlign w:val="bottom"/>
            <w:hideMark/>
          </w:tcPr>
          <w:p w14:paraId="73262388"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48,49%</w:t>
            </w:r>
          </w:p>
        </w:tc>
      </w:tr>
      <w:tr w:rsidR="001C1766" w:rsidRPr="00B00A7B" w14:paraId="4DD0F0D1" w14:textId="77777777" w:rsidTr="008D4D0F">
        <w:trPr>
          <w:trHeight w:val="915"/>
        </w:trPr>
        <w:tc>
          <w:tcPr>
            <w:tcW w:w="548" w:type="dxa"/>
            <w:vMerge/>
            <w:tcBorders>
              <w:top w:val="nil"/>
              <w:left w:val="single" w:sz="4" w:space="0" w:color="auto"/>
              <w:bottom w:val="single" w:sz="4" w:space="0" w:color="auto"/>
              <w:right w:val="single" w:sz="4" w:space="0" w:color="auto"/>
            </w:tcBorders>
            <w:vAlign w:val="center"/>
            <w:hideMark/>
          </w:tcPr>
          <w:p w14:paraId="181F8E3F"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0DA0CC46"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6CC9548C" w14:textId="7AE855ED"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acordate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plata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voucherelor</w:t>
            </w:r>
            <w:proofErr w:type="spellEnd"/>
            <w:r w:rsidRPr="00B30EF7">
              <w:rPr>
                <w:rFonts w:ascii="Times New Roman" w:eastAsia="Times New Roman" w:hAnsi="Times New Roman" w:cs="Times New Roman"/>
              </w:rPr>
              <w:t xml:space="preserve"> de </w:t>
            </w:r>
            <w:proofErr w:type="spellStart"/>
            <w:r w:rsidRPr="00B30EF7">
              <w:rPr>
                <w:rFonts w:ascii="Times New Roman" w:eastAsia="Times New Roman" w:hAnsi="Times New Roman" w:cs="Times New Roman"/>
              </w:rPr>
              <w:t>vacan</w:t>
            </w:r>
            <w:r w:rsidR="00F76FD3">
              <w:rPr>
                <w:rFonts w:ascii="Times New Roman" w:eastAsia="Times New Roman" w:hAnsi="Times New Roman" w:cs="Times New Roman"/>
              </w:rPr>
              <w:t>ț</w:t>
            </w:r>
            <w:r w:rsidRPr="00B30EF7">
              <w:rPr>
                <w:rFonts w:ascii="Times New Roman" w:eastAsia="Times New Roman" w:hAnsi="Times New Roman" w:cs="Times New Roman"/>
              </w:rPr>
              <w:t>ă</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personalul</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incadrat</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unitatea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sanitara</w:t>
            </w:r>
            <w:proofErr w:type="spellEnd"/>
          </w:p>
        </w:tc>
        <w:tc>
          <w:tcPr>
            <w:tcW w:w="1828" w:type="dxa"/>
            <w:tcBorders>
              <w:top w:val="nil"/>
              <w:left w:val="nil"/>
              <w:bottom w:val="single" w:sz="4" w:space="0" w:color="auto"/>
              <w:right w:val="single" w:sz="4" w:space="0" w:color="auto"/>
            </w:tcBorders>
            <w:shd w:val="clear" w:color="auto" w:fill="auto"/>
            <w:vAlign w:val="bottom"/>
            <w:hideMark/>
          </w:tcPr>
          <w:p w14:paraId="02BD64C4"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437,90</w:t>
            </w:r>
          </w:p>
        </w:tc>
        <w:tc>
          <w:tcPr>
            <w:tcW w:w="1529" w:type="dxa"/>
            <w:tcBorders>
              <w:top w:val="nil"/>
              <w:left w:val="nil"/>
              <w:bottom w:val="single" w:sz="4" w:space="0" w:color="auto"/>
              <w:right w:val="single" w:sz="4" w:space="0" w:color="auto"/>
            </w:tcBorders>
            <w:shd w:val="clear" w:color="auto" w:fill="auto"/>
            <w:vAlign w:val="bottom"/>
            <w:hideMark/>
          </w:tcPr>
          <w:p w14:paraId="36CF67E1"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1,29%</w:t>
            </w:r>
          </w:p>
        </w:tc>
      </w:tr>
      <w:tr w:rsidR="001C1766" w:rsidRPr="00B00A7B" w14:paraId="6ED00A60" w14:textId="77777777" w:rsidTr="008D4D0F">
        <w:trPr>
          <w:trHeight w:val="630"/>
        </w:trPr>
        <w:tc>
          <w:tcPr>
            <w:tcW w:w="548" w:type="dxa"/>
            <w:vMerge/>
            <w:tcBorders>
              <w:top w:val="nil"/>
              <w:left w:val="single" w:sz="4" w:space="0" w:color="auto"/>
              <w:bottom w:val="single" w:sz="4" w:space="0" w:color="auto"/>
              <w:right w:val="single" w:sz="4" w:space="0" w:color="auto"/>
            </w:tcBorders>
            <w:vAlign w:val="center"/>
            <w:hideMark/>
          </w:tcPr>
          <w:p w14:paraId="63B356BE"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7213A889"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77359716" w14:textId="77777777" w:rsidR="001C1766" w:rsidRPr="00B30EF7" w:rsidRDefault="001C1766" w:rsidP="008D4D0F">
            <w:pPr>
              <w:rPr>
                <w:rFonts w:ascii="Times New Roman" w:eastAsia="Times New Roman" w:hAnsi="Times New Roman" w:cs="Times New Roman"/>
                <w:b/>
                <w:bCs/>
              </w:rPr>
            </w:pPr>
            <w:r w:rsidRPr="00B30EF7">
              <w:rPr>
                <w:rFonts w:ascii="Times New Roman" w:eastAsia="Times New Roman" w:hAnsi="Times New Roman" w:cs="Times New Roman"/>
                <w:b/>
                <w:bCs/>
              </w:rPr>
              <w:t xml:space="preserve">Total </w:t>
            </w:r>
            <w:proofErr w:type="spellStart"/>
            <w:r w:rsidRPr="00B30EF7">
              <w:rPr>
                <w:rFonts w:ascii="Times New Roman" w:eastAsia="Times New Roman" w:hAnsi="Times New Roman" w:cs="Times New Roman"/>
                <w:b/>
                <w:bCs/>
              </w:rPr>
              <w:t>venituri</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realizate</w:t>
            </w:r>
            <w:proofErr w:type="spellEnd"/>
            <w:r w:rsidRPr="00B30EF7">
              <w:rPr>
                <w:rFonts w:ascii="Times New Roman" w:eastAsia="Times New Roman" w:hAnsi="Times New Roman" w:cs="Times New Roman"/>
                <w:b/>
                <w:bCs/>
              </w:rPr>
              <w:t xml:space="preserve"> in </w:t>
            </w:r>
            <w:proofErr w:type="spellStart"/>
            <w:r w:rsidRPr="00B30EF7">
              <w:rPr>
                <w:rFonts w:ascii="Times New Roman" w:eastAsia="Times New Roman" w:hAnsi="Times New Roman" w:cs="Times New Roman"/>
                <w:b/>
                <w:bCs/>
              </w:rPr>
              <w:t>baza</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contractelor</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incheiate</w:t>
            </w:r>
            <w:proofErr w:type="spellEnd"/>
            <w:r w:rsidRPr="00B30EF7">
              <w:rPr>
                <w:rFonts w:ascii="Times New Roman" w:eastAsia="Times New Roman" w:hAnsi="Times New Roman" w:cs="Times New Roman"/>
                <w:b/>
                <w:bCs/>
              </w:rPr>
              <w:t xml:space="preserve"> cu CAS Covasna</w:t>
            </w:r>
          </w:p>
        </w:tc>
        <w:tc>
          <w:tcPr>
            <w:tcW w:w="1828" w:type="dxa"/>
            <w:tcBorders>
              <w:top w:val="nil"/>
              <w:left w:val="nil"/>
              <w:bottom w:val="single" w:sz="4" w:space="0" w:color="auto"/>
              <w:right w:val="single" w:sz="4" w:space="0" w:color="auto"/>
            </w:tcBorders>
            <w:shd w:val="clear" w:color="auto" w:fill="auto"/>
            <w:vAlign w:val="bottom"/>
            <w:hideMark/>
          </w:tcPr>
          <w:p w14:paraId="5DF228FE" w14:textId="77777777" w:rsidR="001C1766" w:rsidRPr="00B30EF7" w:rsidRDefault="001C1766" w:rsidP="008D4D0F">
            <w:pPr>
              <w:jc w:val="right"/>
              <w:rPr>
                <w:rFonts w:ascii="Times New Roman" w:eastAsia="Times New Roman" w:hAnsi="Times New Roman" w:cs="Times New Roman"/>
                <w:b/>
                <w:bCs/>
              </w:rPr>
            </w:pPr>
            <w:r w:rsidRPr="00B30EF7">
              <w:rPr>
                <w:rFonts w:ascii="Times New Roman" w:eastAsia="Times New Roman" w:hAnsi="Times New Roman" w:cs="Times New Roman"/>
                <w:b/>
                <w:bCs/>
              </w:rPr>
              <w:t>33.824,04</w:t>
            </w:r>
          </w:p>
        </w:tc>
        <w:tc>
          <w:tcPr>
            <w:tcW w:w="1529" w:type="dxa"/>
            <w:tcBorders>
              <w:top w:val="nil"/>
              <w:left w:val="nil"/>
              <w:bottom w:val="single" w:sz="4" w:space="0" w:color="auto"/>
              <w:right w:val="single" w:sz="4" w:space="0" w:color="auto"/>
            </w:tcBorders>
            <w:shd w:val="clear" w:color="auto" w:fill="auto"/>
            <w:vAlign w:val="bottom"/>
            <w:hideMark/>
          </w:tcPr>
          <w:p w14:paraId="2E1B77CF" w14:textId="77777777" w:rsidR="001C1766" w:rsidRPr="00B30EF7" w:rsidRDefault="001C1766" w:rsidP="008D4D0F">
            <w:pPr>
              <w:jc w:val="center"/>
              <w:rPr>
                <w:rFonts w:ascii="Times New Roman" w:eastAsia="Times New Roman" w:hAnsi="Times New Roman" w:cs="Times New Roman"/>
                <w:b/>
                <w:bCs/>
              </w:rPr>
            </w:pPr>
            <w:r w:rsidRPr="00B30EF7">
              <w:rPr>
                <w:rFonts w:ascii="Times New Roman" w:eastAsia="Times New Roman" w:hAnsi="Times New Roman" w:cs="Times New Roman"/>
                <w:b/>
                <w:bCs/>
              </w:rPr>
              <w:t>100,00%</w:t>
            </w:r>
          </w:p>
        </w:tc>
      </w:tr>
      <w:tr w:rsidR="001C1766" w:rsidRPr="00B00A7B" w14:paraId="1D2FAA50" w14:textId="77777777" w:rsidTr="008D4D0F">
        <w:trPr>
          <w:trHeight w:val="615"/>
        </w:trPr>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14:paraId="3E2AFE56"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3</w:t>
            </w:r>
          </w:p>
        </w:tc>
        <w:tc>
          <w:tcPr>
            <w:tcW w:w="1898" w:type="dxa"/>
            <w:vMerge w:val="restart"/>
            <w:tcBorders>
              <w:top w:val="nil"/>
              <w:left w:val="single" w:sz="4" w:space="0" w:color="auto"/>
              <w:bottom w:val="single" w:sz="4" w:space="0" w:color="auto"/>
              <w:right w:val="single" w:sz="4" w:space="0" w:color="auto"/>
            </w:tcBorders>
            <w:shd w:val="clear" w:color="auto" w:fill="auto"/>
            <w:vAlign w:val="center"/>
            <w:hideMark/>
          </w:tcPr>
          <w:p w14:paraId="126BEDA8" w14:textId="7BC21EB9" w:rsidR="001C1766" w:rsidRPr="00B30EF7" w:rsidRDefault="001C1766" w:rsidP="008D4D0F">
            <w:pPr>
              <w:jc w:val="center"/>
              <w:rPr>
                <w:rFonts w:ascii="Times New Roman" w:eastAsia="Times New Roman" w:hAnsi="Times New Roman" w:cs="Times New Roman"/>
                <w:b/>
                <w:bCs/>
              </w:rPr>
            </w:pPr>
            <w:proofErr w:type="spellStart"/>
            <w:r w:rsidRPr="00B30EF7">
              <w:rPr>
                <w:rFonts w:ascii="Times New Roman" w:eastAsia="Times New Roman" w:hAnsi="Times New Roman" w:cs="Times New Roman"/>
                <w:b/>
                <w:bCs/>
              </w:rPr>
              <w:t>Spitalul</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Oră</w:t>
            </w:r>
            <w:r w:rsidR="00F76FD3">
              <w:rPr>
                <w:rFonts w:ascii="Times New Roman" w:eastAsia="Times New Roman" w:hAnsi="Times New Roman" w:cs="Times New Roman"/>
                <w:b/>
                <w:bCs/>
              </w:rPr>
              <w:t>ș</w:t>
            </w:r>
            <w:r w:rsidRPr="00B30EF7">
              <w:rPr>
                <w:rFonts w:ascii="Times New Roman" w:eastAsia="Times New Roman" w:hAnsi="Times New Roman" w:cs="Times New Roman"/>
                <w:b/>
                <w:bCs/>
              </w:rPr>
              <w:t>ensc</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Baraolt</w:t>
            </w:r>
            <w:proofErr w:type="spellEnd"/>
          </w:p>
        </w:tc>
        <w:tc>
          <w:tcPr>
            <w:tcW w:w="4757" w:type="dxa"/>
            <w:tcBorders>
              <w:top w:val="nil"/>
              <w:left w:val="nil"/>
              <w:bottom w:val="single" w:sz="4" w:space="0" w:color="auto"/>
              <w:right w:val="single" w:sz="4" w:space="0" w:color="auto"/>
            </w:tcBorders>
            <w:shd w:val="clear" w:color="auto" w:fill="auto"/>
            <w:vAlign w:val="bottom"/>
            <w:hideMark/>
          </w:tcPr>
          <w:p w14:paraId="5188F34A" w14:textId="77777777"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Valoarea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serviciilor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medicale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realizate</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baza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contractelor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incheiate</w:t>
            </w:r>
            <w:proofErr w:type="spellEnd"/>
            <w:r w:rsidRPr="00B30EF7">
              <w:rPr>
                <w:rFonts w:ascii="Times New Roman" w:eastAsia="Times New Roman" w:hAnsi="Times New Roman" w:cs="Times New Roman"/>
              </w:rPr>
              <w:t xml:space="preserve"> cu CAS Covasna</w:t>
            </w:r>
          </w:p>
        </w:tc>
        <w:tc>
          <w:tcPr>
            <w:tcW w:w="1828" w:type="dxa"/>
            <w:tcBorders>
              <w:top w:val="nil"/>
              <w:left w:val="nil"/>
              <w:bottom w:val="single" w:sz="4" w:space="0" w:color="auto"/>
              <w:right w:val="single" w:sz="4" w:space="0" w:color="auto"/>
            </w:tcBorders>
            <w:shd w:val="clear" w:color="auto" w:fill="auto"/>
            <w:vAlign w:val="bottom"/>
            <w:hideMark/>
          </w:tcPr>
          <w:p w14:paraId="0DEA2CA3"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5.654,39</w:t>
            </w:r>
          </w:p>
        </w:tc>
        <w:tc>
          <w:tcPr>
            <w:tcW w:w="1529" w:type="dxa"/>
            <w:tcBorders>
              <w:top w:val="nil"/>
              <w:left w:val="nil"/>
              <w:bottom w:val="single" w:sz="4" w:space="0" w:color="auto"/>
              <w:right w:val="single" w:sz="4" w:space="0" w:color="auto"/>
            </w:tcBorders>
            <w:shd w:val="clear" w:color="auto" w:fill="auto"/>
            <w:vAlign w:val="bottom"/>
            <w:hideMark/>
          </w:tcPr>
          <w:p w14:paraId="6BBF1904"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44,94%</w:t>
            </w:r>
          </w:p>
        </w:tc>
      </w:tr>
      <w:tr w:rsidR="001C1766" w:rsidRPr="00B00A7B" w14:paraId="465E509A" w14:textId="77777777" w:rsidTr="008D4D0F">
        <w:trPr>
          <w:trHeight w:val="615"/>
        </w:trPr>
        <w:tc>
          <w:tcPr>
            <w:tcW w:w="548" w:type="dxa"/>
            <w:vMerge/>
            <w:tcBorders>
              <w:top w:val="nil"/>
              <w:left w:val="single" w:sz="4" w:space="0" w:color="auto"/>
              <w:bottom w:val="single" w:sz="4" w:space="0" w:color="auto"/>
              <w:right w:val="single" w:sz="4" w:space="0" w:color="auto"/>
            </w:tcBorders>
            <w:vAlign w:val="center"/>
            <w:hideMark/>
          </w:tcPr>
          <w:p w14:paraId="48A57C47"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0F9D98FF"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2C032303" w14:textId="77777777"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finantarea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alocatiei</w:t>
            </w:r>
            <w:proofErr w:type="spellEnd"/>
            <w:r w:rsidRPr="00B30EF7">
              <w:rPr>
                <w:rFonts w:ascii="Times New Roman" w:eastAsia="Times New Roman" w:hAnsi="Times New Roman" w:cs="Times New Roman"/>
              </w:rPr>
              <w:t xml:space="preserve"> de </w:t>
            </w:r>
            <w:proofErr w:type="spellStart"/>
            <w:r w:rsidRPr="00B30EF7">
              <w:rPr>
                <w:rFonts w:ascii="Times New Roman" w:eastAsia="Times New Roman" w:hAnsi="Times New Roman" w:cs="Times New Roman"/>
              </w:rPr>
              <w:t>hrana</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pacientii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internati</w:t>
            </w:r>
            <w:proofErr w:type="spellEnd"/>
          </w:p>
        </w:tc>
        <w:tc>
          <w:tcPr>
            <w:tcW w:w="1828" w:type="dxa"/>
            <w:tcBorders>
              <w:top w:val="nil"/>
              <w:left w:val="nil"/>
              <w:bottom w:val="single" w:sz="4" w:space="0" w:color="auto"/>
              <w:right w:val="single" w:sz="4" w:space="0" w:color="auto"/>
            </w:tcBorders>
            <w:shd w:val="clear" w:color="auto" w:fill="auto"/>
            <w:vAlign w:val="bottom"/>
            <w:hideMark/>
          </w:tcPr>
          <w:p w14:paraId="0F6302A9"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284,24</w:t>
            </w:r>
          </w:p>
        </w:tc>
        <w:tc>
          <w:tcPr>
            <w:tcW w:w="1529" w:type="dxa"/>
            <w:tcBorders>
              <w:top w:val="nil"/>
              <w:left w:val="nil"/>
              <w:bottom w:val="single" w:sz="4" w:space="0" w:color="auto"/>
              <w:right w:val="single" w:sz="4" w:space="0" w:color="auto"/>
            </w:tcBorders>
            <w:shd w:val="clear" w:color="auto" w:fill="auto"/>
            <w:vAlign w:val="bottom"/>
            <w:hideMark/>
          </w:tcPr>
          <w:p w14:paraId="6469B554"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2,26%</w:t>
            </w:r>
          </w:p>
        </w:tc>
      </w:tr>
      <w:tr w:rsidR="001C1766" w:rsidRPr="00B00A7B" w14:paraId="3833CA8B" w14:textId="77777777" w:rsidTr="008D4D0F">
        <w:trPr>
          <w:trHeight w:val="645"/>
        </w:trPr>
        <w:tc>
          <w:tcPr>
            <w:tcW w:w="548" w:type="dxa"/>
            <w:vMerge/>
            <w:tcBorders>
              <w:top w:val="nil"/>
              <w:left w:val="single" w:sz="4" w:space="0" w:color="auto"/>
              <w:bottom w:val="single" w:sz="4" w:space="0" w:color="auto"/>
              <w:right w:val="single" w:sz="4" w:space="0" w:color="auto"/>
            </w:tcBorders>
            <w:vAlign w:val="center"/>
            <w:hideMark/>
          </w:tcPr>
          <w:p w14:paraId="2B46EBCE"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5AD0F8BA"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1DE2EEEF" w14:textId="61F8D05F"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medicamente</w:t>
            </w:r>
            <w:proofErr w:type="spellEnd"/>
            <w:r w:rsidRPr="00B30EF7">
              <w:rPr>
                <w:rFonts w:ascii="Times New Roman" w:eastAsia="Times New Roman" w:hAnsi="Times New Roman" w:cs="Times New Roman"/>
              </w:rPr>
              <w:t xml:space="preserve"> </w:t>
            </w:r>
            <w:proofErr w:type="spellStart"/>
            <w:r w:rsidR="00F76FD3">
              <w:rPr>
                <w:rFonts w:ascii="Times New Roman" w:eastAsia="Times New Roman" w:hAnsi="Times New Roman" w:cs="Times New Roman"/>
              </w:rPr>
              <w:t>ș</w:t>
            </w:r>
            <w:r w:rsidRPr="00B30EF7">
              <w:rPr>
                <w:rFonts w:ascii="Times New Roman" w:eastAsia="Times New Roman" w:hAnsi="Times New Roman" w:cs="Times New Roman"/>
              </w:rPr>
              <w:t>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materiale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sanitare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finan</w:t>
            </w:r>
            <w:r w:rsidR="00F76FD3">
              <w:rPr>
                <w:rFonts w:ascii="Times New Roman" w:eastAsia="Times New Roman" w:hAnsi="Times New Roman" w:cs="Times New Roman"/>
              </w:rPr>
              <w:t>ț</w:t>
            </w:r>
            <w:r w:rsidRPr="00B30EF7">
              <w:rPr>
                <w:rFonts w:ascii="Times New Roman" w:eastAsia="Times New Roman" w:hAnsi="Times New Roman" w:cs="Times New Roman"/>
              </w:rPr>
              <w:t>ate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prin</w:t>
            </w:r>
            <w:proofErr w:type="spellEnd"/>
            <w:r w:rsidRPr="00B30EF7">
              <w:rPr>
                <w:rFonts w:ascii="Times New Roman" w:eastAsia="Times New Roman" w:hAnsi="Times New Roman" w:cs="Times New Roman"/>
              </w:rPr>
              <w:t xml:space="preserve"> PNS </w:t>
            </w:r>
            <w:proofErr w:type="spellStart"/>
            <w:r w:rsidRPr="00B30EF7">
              <w:rPr>
                <w:rFonts w:ascii="Times New Roman" w:eastAsia="Times New Roman" w:hAnsi="Times New Roman" w:cs="Times New Roman"/>
              </w:rPr>
              <w:t>derulate</w:t>
            </w:r>
            <w:proofErr w:type="spellEnd"/>
            <w:r w:rsidRPr="00B30EF7">
              <w:rPr>
                <w:rFonts w:ascii="Times New Roman" w:eastAsia="Times New Roman" w:hAnsi="Times New Roman" w:cs="Times New Roman"/>
              </w:rPr>
              <w:t xml:space="preserve"> </w:t>
            </w:r>
          </w:p>
        </w:tc>
        <w:tc>
          <w:tcPr>
            <w:tcW w:w="1828" w:type="dxa"/>
            <w:tcBorders>
              <w:top w:val="nil"/>
              <w:left w:val="nil"/>
              <w:bottom w:val="single" w:sz="4" w:space="0" w:color="auto"/>
              <w:right w:val="single" w:sz="4" w:space="0" w:color="auto"/>
            </w:tcBorders>
            <w:shd w:val="clear" w:color="auto" w:fill="auto"/>
            <w:vAlign w:val="bottom"/>
            <w:hideMark/>
          </w:tcPr>
          <w:p w14:paraId="25F507DD"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0,00</w:t>
            </w:r>
          </w:p>
        </w:tc>
        <w:tc>
          <w:tcPr>
            <w:tcW w:w="1529" w:type="dxa"/>
            <w:tcBorders>
              <w:top w:val="nil"/>
              <w:left w:val="nil"/>
              <w:bottom w:val="single" w:sz="4" w:space="0" w:color="auto"/>
              <w:right w:val="single" w:sz="4" w:space="0" w:color="auto"/>
            </w:tcBorders>
            <w:shd w:val="clear" w:color="auto" w:fill="auto"/>
            <w:vAlign w:val="bottom"/>
            <w:hideMark/>
          </w:tcPr>
          <w:p w14:paraId="443B763D"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0,00%</w:t>
            </w:r>
          </w:p>
        </w:tc>
      </w:tr>
      <w:tr w:rsidR="001C1766" w:rsidRPr="00B00A7B" w14:paraId="11C0A043" w14:textId="77777777" w:rsidTr="008D4D0F">
        <w:trPr>
          <w:trHeight w:val="915"/>
        </w:trPr>
        <w:tc>
          <w:tcPr>
            <w:tcW w:w="548" w:type="dxa"/>
            <w:vMerge/>
            <w:tcBorders>
              <w:top w:val="nil"/>
              <w:left w:val="single" w:sz="4" w:space="0" w:color="auto"/>
              <w:bottom w:val="single" w:sz="4" w:space="0" w:color="auto"/>
              <w:right w:val="single" w:sz="4" w:space="0" w:color="auto"/>
            </w:tcBorders>
            <w:vAlign w:val="center"/>
            <w:hideMark/>
          </w:tcPr>
          <w:p w14:paraId="35EDFBCE"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05E1E85A"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469B885B" w14:textId="4B620B5A"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Subventii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acordate</w:t>
            </w:r>
            <w:proofErr w:type="spellEnd"/>
            <w:r w:rsidRPr="00B30EF7">
              <w:rPr>
                <w:rFonts w:ascii="Times New Roman" w:eastAsia="Times New Roman" w:hAnsi="Times New Roman" w:cs="Times New Roman"/>
              </w:rPr>
              <w:t xml:space="preserve"> din FNUASS pentru </w:t>
            </w:r>
            <w:proofErr w:type="spellStart"/>
            <w:r w:rsidRPr="00B30EF7">
              <w:rPr>
                <w:rFonts w:ascii="Times New Roman" w:eastAsia="Times New Roman" w:hAnsi="Times New Roman" w:cs="Times New Roman"/>
              </w:rPr>
              <w:t>acoperirea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cre</w:t>
            </w:r>
            <w:r w:rsidR="00F76FD3">
              <w:rPr>
                <w:rFonts w:ascii="Times New Roman" w:eastAsia="Times New Roman" w:hAnsi="Times New Roman" w:cs="Times New Roman"/>
              </w:rPr>
              <w:t>ș</w:t>
            </w:r>
            <w:r w:rsidRPr="00B30EF7">
              <w:rPr>
                <w:rFonts w:ascii="Times New Roman" w:eastAsia="Times New Roman" w:hAnsi="Times New Roman" w:cs="Times New Roman"/>
              </w:rPr>
              <w:t>terilor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salariale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stabilite</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perioada</w:t>
            </w:r>
            <w:proofErr w:type="spellEnd"/>
            <w:r w:rsidRPr="00B30EF7">
              <w:rPr>
                <w:rFonts w:ascii="Times New Roman" w:eastAsia="Times New Roman" w:hAnsi="Times New Roman" w:cs="Times New Roman"/>
              </w:rPr>
              <w:t xml:space="preserve"> 2015-2023</w:t>
            </w:r>
          </w:p>
        </w:tc>
        <w:tc>
          <w:tcPr>
            <w:tcW w:w="1828" w:type="dxa"/>
            <w:tcBorders>
              <w:top w:val="nil"/>
              <w:left w:val="nil"/>
              <w:bottom w:val="single" w:sz="4" w:space="0" w:color="auto"/>
              <w:right w:val="single" w:sz="4" w:space="0" w:color="auto"/>
            </w:tcBorders>
            <w:shd w:val="clear" w:color="auto" w:fill="auto"/>
            <w:vAlign w:val="bottom"/>
            <w:hideMark/>
          </w:tcPr>
          <w:p w14:paraId="57CAE5B8"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6.464,72</w:t>
            </w:r>
          </w:p>
        </w:tc>
        <w:tc>
          <w:tcPr>
            <w:tcW w:w="1529" w:type="dxa"/>
            <w:tcBorders>
              <w:top w:val="nil"/>
              <w:left w:val="nil"/>
              <w:bottom w:val="single" w:sz="4" w:space="0" w:color="auto"/>
              <w:right w:val="single" w:sz="4" w:space="0" w:color="auto"/>
            </w:tcBorders>
            <w:shd w:val="clear" w:color="auto" w:fill="auto"/>
            <w:vAlign w:val="bottom"/>
            <w:hideMark/>
          </w:tcPr>
          <w:p w14:paraId="1DDBBBCE"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51,38%</w:t>
            </w:r>
          </w:p>
        </w:tc>
      </w:tr>
      <w:tr w:rsidR="001C1766" w:rsidRPr="00B00A7B" w14:paraId="4FBAA8D9" w14:textId="77777777" w:rsidTr="008D4D0F">
        <w:trPr>
          <w:trHeight w:val="915"/>
        </w:trPr>
        <w:tc>
          <w:tcPr>
            <w:tcW w:w="548" w:type="dxa"/>
            <w:vMerge/>
            <w:tcBorders>
              <w:top w:val="nil"/>
              <w:left w:val="single" w:sz="4" w:space="0" w:color="auto"/>
              <w:bottom w:val="single" w:sz="4" w:space="0" w:color="auto"/>
              <w:right w:val="single" w:sz="4" w:space="0" w:color="auto"/>
            </w:tcBorders>
            <w:vAlign w:val="center"/>
            <w:hideMark/>
          </w:tcPr>
          <w:p w14:paraId="25D0D653"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57BAF987"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3B03A5E8" w14:textId="54EE6D7F"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acordate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plata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voucherelor</w:t>
            </w:r>
            <w:proofErr w:type="spellEnd"/>
            <w:r w:rsidRPr="00B30EF7">
              <w:rPr>
                <w:rFonts w:ascii="Times New Roman" w:eastAsia="Times New Roman" w:hAnsi="Times New Roman" w:cs="Times New Roman"/>
              </w:rPr>
              <w:t xml:space="preserve"> de </w:t>
            </w:r>
            <w:proofErr w:type="spellStart"/>
            <w:r w:rsidRPr="00B30EF7">
              <w:rPr>
                <w:rFonts w:ascii="Times New Roman" w:eastAsia="Times New Roman" w:hAnsi="Times New Roman" w:cs="Times New Roman"/>
              </w:rPr>
              <w:t>vacan</w:t>
            </w:r>
            <w:r w:rsidR="00F76FD3">
              <w:rPr>
                <w:rFonts w:ascii="Times New Roman" w:eastAsia="Times New Roman" w:hAnsi="Times New Roman" w:cs="Times New Roman"/>
              </w:rPr>
              <w:t>ț</w:t>
            </w:r>
            <w:r w:rsidRPr="00B30EF7">
              <w:rPr>
                <w:rFonts w:ascii="Times New Roman" w:eastAsia="Times New Roman" w:hAnsi="Times New Roman" w:cs="Times New Roman"/>
              </w:rPr>
              <w:t>ă</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personalul</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incadrat</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unitatea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sanitara</w:t>
            </w:r>
            <w:proofErr w:type="spellEnd"/>
          </w:p>
        </w:tc>
        <w:tc>
          <w:tcPr>
            <w:tcW w:w="1828" w:type="dxa"/>
            <w:tcBorders>
              <w:top w:val="nil"/>
              <w:left w:val="nil"/>
              <w:bottom w:val="single" w:sz="4" w:space="0" w:color="auto"/>
              <w:right w:val="single" w:sz="4" w:space="0" w:color="auto"/>
            </w:tcBorders>
            <w:shd w:val="clear" w:color="auto" w:fill="auto"/>
            <w:vAlign w:val="bottom"/>
            <w:hideMark/>
          </w:tcPr>
          <w:p w14:paraId="16008469"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177,70</w:t>
            </w:r>
          </w:p>
        </w:tc>
        <w:tc>
          <w:tcPr>
            <w:tcW w:w="1529" w:type="dxa"/>
            <w:tcBorders>
              <w:top w:val="nil"/>
              <w:left w:val="nil"/>
              <w:bottom w:val="single" w:sz="4" w:space="0" w:color="auto"/>
              <w:right w:val="single" w:sz="4" w:space="0" w:color="auto"/>
            </w:tcBorders>
            <w:shd w:val="clear" w:color="auto" w:fill="auto"/>
            <w:vAlign w:val="bottom"/>
            <w:hideMark/>
          </w:tcPr>
          <w:p w14:paraId="2CE45C6E"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1,41%</w:t>
            </w:r>
          </w:p>
        </w:tc>
      </w:tr>
      <w:tr w:rsidR="001C1766" w:rsidRPr="00B00A7B" w14:paraId="124FFBBA" w14:textId="77777777" w:rsidTr="008D4D0F">
        <w:trPr>
          <w:trHeight w:val="630"/>
        </w:trPr>
        <w:tc>
          <w:tcPr>
            <w:tcW w:w="548" w:type="dxa"/>
            <w:vMerge/>
            <w:tcBorders>
              <w:top w:val="nil"/>
              <w:left w:val="single" w:sz="4" w:space="0" w:color="auto"/>
              <w:bottom w:val="single" w:sz="4" w:space="0" w:color="auto"/>
              <w:right w:val="single" w:sz="4" w:space="0" w:color="auto"/>
            </w:tcBorders>
            <w:vAlign w:val="center"/>
            <w:hideMark/>
          </w:tcPr>
          <w:p w14:paraId="46EC7236"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77E6523D"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59EDD915" w14:textId="77777777" w:rsidR="001C1766" w:rsidRPr="00B30EF7" w:rsidRDefault="001C1766" w:rsidP="008D4D0F">
            <w:pPr>
              <w:rPr>
                <w:rFonts w:ascii="Times New Roman" w:eastAsia="Times New Roman" w:hAnsi="Times New Roman" w:cs="Times New Roman"/>
                <w:b/>
                <w:bCs/>
              </w:rPr>
            </w:pPr>
            <w:r w:rsidRPr="00B30EF7">
              <w:rPr>
                <w:rFonts w:ascii="Times New Roman" w:eastAsia="Times New Roman" w:hAnsi="Times New Roman" w:cs="Times New Roman"/>
                <w:b/>
                <w:bCs/>
              </w:rPr>
              <w:t xml:space="preserve">Total </w:t>
            </w:r>
            <w:proofErr w:type="spellStart"/>
            <w:r w:rsidRPr="00B30EF7">
              <w:rPr>
                <w:rFonts w:ascii="Times New Roman" w:eastAsia="Times New Roman" w:hAnsi="Times New Roman" w:cs="Times New Roman"/>
                <w:b/>
                <w:bCs/>
              </w:rPr>
              <w:t>venituri</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realizate</w:t>
            </w:r>
            <w:proofErr w:type="spellEnd"/>
            <w:r w:rsidRPr="00B30EF7">
              <w:rPr>
                <w:rFonts w:ascii="Times New Roman" w:eastAsia="Times New Roman" w:hAnsi="Times New Roman" w:cs="Times New Roman"/>
                <w:b/>
                <w:bCs/>
              </w:rPr>
              <w:t xml:space="preserve"> in </w:t>
            </w:r>
            <w:proofErr w:type="spellStart"/>
            <w:r w:rsidRPr="00B30EF7">
              <w:rPr>
                <w:rFonts w:ascii="Times New Roman" w:eastAsia="Times New Roman" w:hAnsi="Times New Roman" w:cs="Times New Roman"/>
                <w:b/>
                <w:bCs/>
              </w:rPr>
              <w:t>baza</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contractelor</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incheiate</w:t>
            </w:r>
            <w:proofErr w:type="spellEnd"/>
            <w:r w:rsidRPr="00B30EF7">
              <w:rPr>
                <w:rFonts w:ascii="Times New Roman" w:eastAsia="Times New Roman" w:hAnsi="Times New Roman" w:cs="Times New Roman"/>
                <w:b/>
                <w:bCs/>
              </w:rPr>
              <w:t xml:space="preserve"> cu CAS Covasna</w:t>
            </w:r>
          </w:p>
        </w:tc>
        <w:tc>
          <w:tcPr>
            <w:tcW w:w="1828" w:type="dxa"/>
            <w:tcBorders>
              <w:top w:val="nil"/>
              <w:left w:val="nil"/>
              <w:bottom w:val="single" w:sz="4" w:space="0" w:color="auto"/>
              <w:right w:val="single" w:sz="4" w:space="0" w:color="auto"/>
            </w:tcBorders>
            <w:shd w:val="clear" w:color="auto" w:fill="auto"/>
            <w:vAlign w:val="bottom"/>
            <w:hideMark/>
          </w:tcPr>
          <w:p w14:paraId="14ADDC43" w14:textId="77777777" w:rsidR="001C1766" w:rsidRPr="00B30EF7" w:rsidRDefault="001C1766" w:rsidP="008D4D0F">
            <w:pPr>
              <w:jc w:val="right"/>
              <w:rPr>
                <w:rFonts w:ascii="Times New Roman" w:eastAsia="Times New Roman" w:hAnsi="Times New Roman" w:cs="Times New Roman"/>
                <w:b/>
                <w:bCs/>
              </w:rPr>
            </w:pPr>
            <w:r w:rsidRPr="00B30EF7">
              <w:rPr>
                <w:rFonts w:ascii="Times New Roman" w:eastAsia="Times New Roman" w:hAnsi="Times New Roman" w:cs="Times New Roman"/>
                <w:b/>
                <w:bCs/>
              </w:rPr>
              <w:t>12.581,05</w:t>
            </w:r>
          </w:p>
        </w:tc>
        <w:tc>
          <w:tcPr>
            <w:tcW w:w="1529" w:type="dxa"/>
            <w:tcBorders>
              <w:top w:val="nil"/>
              <w:left w:val="nil"/>
              <w:bottom w:val="single" w:sz="4" w:space="0" w:color="auto"/>
              <w:right w:val="single" w:sz="4" w:space="0" w:color="auto"/>
            </w:tcBorders>
            <w:shd w:val="clear" w:color="auto" w:fill="auto"/>
            <w:vAlign w:val="bottom"/>
            <w:hideMark/>
          </w:tcPr>
          <w:p w14:paraId="6CE7C3D0" w14:textId="77777777" w:rsidR="001C1766" w:rsidRPr="00B30EF7" w:rsidRDefault="001C1766" w:rsidP="008D4D0F">
            <w:pPr>
              <w:jc w:val="center"/>
              <w:rPr>
                <w:rFonts w:ascii="Times New Roman" w:eastAsia="Times New Roman" w:hAnsi="Times New Roman" w:cs="Times New Roman"/>
                <w:b/>
                <w:bCs/>
              </w:rPr>
            </w:pPr>
            <w:r w:rsidRPr="00B30EF7">
              <w:rPr>
                <w:rFonts w:ascii="Times New Roman" w:eastAsia="Times New Roman" w:hAnsi="Times New Roman" w:cs="Times New Roman"/>
                <w:b/>
                <w:bCs/>
              </w:rPr>
              <w:t>100,00%</w:t>
            </w:r>
          </w:p>
        </w:tc>
      </w:tr>
      <w:tr w:rsidR="001C1766" w:rsidRPr="00B00A7B" w14:paraId="2E7E41DA" w14:textId="77777777" w:rsidTr="008D4D0F">
        <w:trPr>
          <w:trHeight w:val="615"/>
        </w:trPr>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14:paraId="2178B71C"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4</w:t>
            </w:r>
          </w:p>
        </w:tc>
        <w:tc>
          <w:tcPr>
            <w:tcW w:w="1898" w:type="dxa"/>
            <w:vMerge w:val="restart"/>
            <w:tcBorders>
              <w:top w:val="nil"/>
              <w:left w:val="single" w:sz="4" w:space="0" w:color="auto"/>
              <w:bottom w:val="single" w:sz="4" w:space="0" w:color="auto"/>
              <w:right w:val="single" w:sz="4" w:space="0" w:color="auto"/>
            </w:tcBorders>
            <w:shd w:val="clear" w:color="auto" w:fill="auto"/>
            <w:vAlign w:val="center"/>
            <w:hideMark/>
          </w:tcPr>
          <w:p w14:paraId="2F156AEA" w14:textId="77777777" w:rsidR="001C1766" w:rsidRPr="00B30EF7" w:rsidRDefault="001C1766" w:rsidP="008D4D0F">
            <w:pPr>
              <w:jc w:val="center"/>
              <w:rPr>
                <w:rFonts w:ascii="Times New Roman" w:eastAsia="Times New Roman" w:hAnsi="Times New Roman" w:cs="Times New Roman"/>
                <w:b/>
                <w:bCs/>
              </w:rPr>
            </w:pPr>
            <w:proofErr w:type="spellStart"/>
            <w:r w:rsidRPr="00B30EF7">
              <w:rPr>
                <w:rFonts w:ascii="Times New Roman" w:eastAsia="Times New Roman" w:hAnsi="Times New Roman" w:cs="Times New Roman"/>
                <w:b/>
                <w:bCs/>
              </w:rPr>
              <w:t>Spitalul</w:t>
            </w:r>
            <w:proofErr w:type="spellEnd"/>
            <w:r w:rsidRPr="00B30EF7">
              <w:rPr>
                <w:rFonts w:ascii="Times New Roman" w:eastAsia="Times New Roman" w:hAnsi="Times New Roman" w:cs="Times New Roman"/>
                <w:b/>
                <w:bCs/>
              </w:rPr>
              <w:t xml:space="preserve"> de </w:t>
            </w:r>
            <w:proofErr w:type="spellStart"/>
            <w:r w:rsidRPr="00B30EF7">
              <w:rPr>
                <w:rFonts w:ascii="Times New Roman" w:eastAsia="Times New Roman" w:hAnsi="Times New Roman" w:cs="Times New Roman"/>
                <w:b/>
                <w:bCs/>
              </w:rPr>
              <w:t>Recuperare</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Cardiovasculară</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Dr.Benedek</w:t>
            </w:r>
            <w:proofErr w:type="spellEnd"/>
            <w:r w:rsidRPr="00B30EF7">
              <w:rPr>
                <w:rFonts w:ascii="Times New Roman" w:eastAsia="Times New Roman" w:hAnsi="Times New Roman" w:cs="Times New Roman"/>
                <w:b/>
                <w:bCs/>
              </w:rPr>
              <w:t xml:space="preserve"> Geza” Covasna</w:t>
            </w:r>
          </w:p>
        </w:tc>
        <w:tc>
          <w:tcPr>
            <w:tcW w:w="4757" w:type="dxa"/>
            <w:tcBorders>
              <w:top w:val="nil"/>
              <w:left w:val="nil"/>
              <w:bottom w:val="single" w:sz="4" w:space="0" w:color="auto"/>
              <w:right w:val="single" w:sz="4" w:space="0" w:color="auto"/>
            </w:tcBorders>
            <w:shd w:val="clear" w:color="auto" w:fill="auto"/>
            <w:vAlign w:val="bottom"/>
            <w:hideMark/>
          </w:tcPr>
          <w:p w14:paraId="63B36042" w14:textId="77777777"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Valoarea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serviciilor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medicale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realizate</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baza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contractelor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incheiate</w:t>
            </w:r>
            <w:proofErr w:type="spellEnd"/>
            <w:r w:rsidRPr="00B30EF7">
              <w:rPr>
                <w:rFonts w:ascii="Times New Roman" w:eastAsia="Times New Roman" w:hAnsi="Times New Roman" w:cs="Times New Roman"/>
              </w:rPr>
              <w:t xml:space="preserve"> cu CAS Covasna</w:t>
            </w:r>
          </w:p>
        </w:tc>
        <w:tc>
          <w:tcPr>
            <w:tcW w:w="1828" w:type="dxa"/>
            <w:tcBorders>
              <w:top w:val="nil"/>
              <w:left w:val="nil"/>
              <w:bottom w:val="single" w:sz="4" w:space="0" w:color="auto"/>
              <w:right w:val="single" w:sz="4" w:space="0" w:color="auto"/>
            </w:tcBorders>
            <w:shd w:val="clear" w:color="auto" w:fill="auto"/>
            <w:vAlign w:val="bottom"/>
            <w:hideMark/>
          </w:tcPr>
          <w:p w14:paraId="7380A83A"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41.360,87</w:t>
            </w:r>
          </w:p>
        </w:tc>
        <w:tc>
          <w:tcPr>
            <w:tcW w:w="1529" w:type="dxa"/>
            <w:tcBorders>
              <w:top w:val="nil"/>
              <w:left w:val="nil"/>
              <w:bottom w:val="single" w:sz="4" w:space="0" w:color="auto"/>
              <w:right w:val="single" w:sz="4" w:space="0" w:color="auto"/>
            </w:tcBorders>
            <w:shd w:val="clear" w:color="auto" w:fill="auto"/>
            <w:vAlign w:val="bottom"/>
            <w:hideMark/>
          </w:tcPr>
          <w:p w14:paraId="29C2BA9F"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55,91%</w:t>
            </w:r>
          </w:p>
        </w:tc>
      </w:tr>
      <w:tr w:rsidR="001C1766" w:rsidRPr="00B00A7B" w14:paraId="55D1B6B3" w14:textId="77777777" w:rsidTr="008D4D0F">
        <w:trPr>
          <w:trHeight w:val="615"/>
        </w:trPr>
        <w:tc>
          <w:tcPr>
            <w:tcW w:w="548" w:type="dxa"/>
            <w:vMerge/>
            <w:tcBorders>
              <w:top w:val="nil"/>
              <w:left w:val="single" w:sz="4" w:space="0" w:color="auto"/>
              <w:bottom w:val="single" w:sz="4" w:space="0" w:color="auto"/>
              <w:right w:val="single" w:sz="4" w:space="0" w:color="auto"/>
            </w:tcBorders>
            <w:vAlign w:val="center"/>
            <w:hideMark/>
          </w:tcPr>
          <w:p w14:paraId="3CB104BD"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6E0F9781"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67342FB0" w14:textId="77777777"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finantarea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alocatiei</w:t>
            </w:r>
            <w:proofErr w:type="spellEnd"/>
            <w:r w:rsidRPr="00B30EF7">
              <w:rPr>
                <w:rFonts w:ascii="Times New Roman" w:eastAsia="Times New Roman" w:hAnsi="Times New Roman" w:cs="Times New Roman"/>
              </w:rPr>
              <w:t xml:space="preserve"> de </w:t>
            </w:r>
            <w:proofErr w:type="spellStart"/>
            <w:r w:rsidRPr="00B30EF7">
              <w:rPr>
                <w:rFonts w:ascii="Times New Roman" w:eastAsia="Times New Roman" w:hAnsi="Times New Roman" w:cs="Times New Roman"/>
              </w:rPr>
              <w:t>hrana</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pacientii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internati</w:t>
            </w:r>
            <w:proofErr w:type="spellEnd"/>
          </w:p>
        </w:tc>
        <w:tc>
          <w:tcPr>
            <w:tcW w:w="1828" w:type="dxa"/>
            <w:tcBorders>
              <w:top w:val="nil"/>
              <w:left w:val="nil"/>
              <w:bottom w:val="single" w:sz="4" w:space="0" w:color="auto"/>
              <w:right w:val="single" w:sz="4" w:space="0" w:color="auto"/>
            </w:tcBorders>
            <w:shd w:val="clear" w:color="auto" w:fill="auto"/>
            <w:vAlign w:val="bottom"/>
            <w:hideMark/>
          </w:tcPr>
          <w:p w14:paraId="58166EA5"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4.089,80</w:t>
            </w:r>
          </w:p>
        </w:tc>
        <w:tc>
          <w:tcPr>
            <w:tcW w:w="1529" w:type="dxa"/>
            <w:tcBorders>
              <w:top w:val="nil"/>
              <w:left w:val="nil"/>
              <w:bottom w:val="single" w:sz="4" w:space="0" w:color="auto"/>
              <w:right w:val="single" w:sz="4" w:space="0" w:color="auto"/>
            </w:tcBorders>
            <w:shd w:val="clear" w:color="auto" w:fill="auto"/>
            <w:vAlign w:val="bottom"/>
            <w:hideMark/>
          </w:tcPr>
          <w:p w14:paraId="6F9F8582"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5,53%</w:t>
            </w:r>
          </w:p>
        </w:tc>
      </w:tr>
      <w:tr w:rsidR="001C1766" w:rsidRPr="00B00A7B" w14:paraId="3B73F51A" w14:textId="77777777" w:rsidTr="008D4D0F">
        <w:trPr>
          <w:trHeight w:val="675"/>
        </w:trPr>
        <w:tc>
          <w:tcPr>
            <w:tcW w:w="548" w:type="dxa"/>
            <w:vMerge/>
            <w:tcBorders>
              <w:top w:val="nil"/>
              <w:left w:val="single" w:sz="4" w:space="0" w:color="auto"/>
              <w:bottom w:val="single" w:sz="4" w:space="0" w:color="auto"/>
              <w:right w:val="single" w:sz="4" w:space="0" w:color="auto"/>
            </w:tcBorders>
            <w:vAlign w:val="center"/>
            <w:hideMark/>
          </w:tcPr>
          <w:p w14:paraId="695ACF36"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5BCC30D1"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4379B8D6" w14:textId="25258835"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medicamente</w:t>
            </w:r>
            <w:proofErr w:type="spellEnd"/>
            <w:r w:rsidRPr="00B30EF7">
              <w:rPr>
                <w:rFonts w:ascii="Times New Roman" w:eastAsia="Times New Roman" w:hAnsi="Times New Roman" w:cs="Times New Roman"/>
              </w:rPr>
              <w:t xml:space="preserve"> </w:t>
            </w:r>
            <w:proofErr w:type="spellStart"/>
            <w:r w:rsidR="00F76FD3">
              <w:rPr>
                <w:rFonts w:ascii="Times New Roman" w:eastAsia="Times New Roman" w:hAnsi="Times New Roman" w:cs="Times New Roman"/>
              </w:rPr>
              <w:t>ș</w:t>
            </w:r>
            <w:r w:rsidRPr="00B30EF7">
              <w:rPr>
                <w:rFonts w:ascii="Times New Roman" w:eastAsia="Times New Roman" w:hAnsi="Times New Roman" w:cs="Times New Roman"/>
              </w:rPr>
              <w:t>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materiale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sanitare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finan</w:t>
            </w:r>
            <w:r w:rsidR="00F76FD3">
              <w:rPr>
                <w:rFonts w:ascii="Times New Roman" w:eastAsia="Times New Roman" w:hAnsi="Times New Roman" w:cs="Times New Roman"/>
              </w:rPr>
              <w:t>ț</w:t>
            </w:r>
            <w:r w:rsidRPr="00B30EF7">
              <w:rPr>
                <w:rFonts w:ascii="Times New Roman" w:eastAsia="Times New Roman" w:hAnsi="Times New Roman" w:cs="Times New Roman"/>
              </w:rPr>
              <w:t>ate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prin</w:t>
            </w:r>
            <w:proofErr w:type="spellEnd"/>
            <w:r w:rsidRPr="00B30EF7">
              <w:rPr>
                <w:rFonts w:ascii="Times New Roman" w:eastAsia="Times New Roman" w:hAnsi="Times New Roman" w:cs="Times New Roman"/>
              </w:rPr>
              <w:t xml:space="preserve"> PNS </w:t>
            </w:r>
            <w:proofErr w:type="spellStart"/>
            <w:r w:rsidRPr="00B30EF7">
              <w:rPr>
                <w:rFonts w:ascii="Times New Roman" w:eastAsia="Times New Roman" w:hAnsi="Times New Roman" w:cs="Times New Roman"/>
              </w:rPr>
              <w:t>derulate</w:t>
            </w:r>
            <w:proofErr w:type="spellEnd"/>
            <w:r w:rsidRPr="00B30EF7">
              <w:rPr>
                <w:rFonts w:ascii="Times New Roman" w:eastAsia="Times New Roman" w:hAnsi="Times New Roman" w:cs="Times New Roman"/>
              </w:rPr>
              <w:t xml:space="preserve"> </w:t>
            </w:r>
          </w:p>
        </w:tc>
        <w:tc>
          <w:tcPr>
            <w:tcW w:w="1828" w:type="dxa"/>
            <w:tcBorders>
              <w:top w:val="nil"/>
              <w:left w:val="nil"/>
              <w:bottom w:val="single" w:sz="4" w:space="0" w:color="auto"/>
              <w:right w:val="single" w:sz="4" w:space="0" w:color="auto"/>
            </w:tcBorders>
            <w:shd w:val="clear" w:color="auto" w:fill="auto"/>
            <w:vAlign w:val="bottom"/>
            <w:hideMark/>
          </w:tcPr>
          <w:p w14:paraId="2FB4CDB3"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0,00</w:t>
            </w:r>
          </w:p>
        </w:tc>
        <w:tc>
          <w:tcPr>
            <w:tcW w:w="1529" w:type="dxa"/>
            <w:tcBorders>
              <w:top w:val="nil"/>
              <w:left w:val="nil"/>
              <w:bottom w:val="single" w:sz="4" w:space="0" w:color="auto"/>
              <w:right w:val="single" w:sz="4" w:space="0" w:color="auto"/>
            </w:tcBorders>
            <w:shd w:val="clear" w:color="auto" w:fill="auto"/>
            <w:vAlign w:val="bottom"/>
            <w:hideMark/>
          </w:tcPr>
          <w:p w14:paraId="46440B57"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0,00%</w:t>
            </w:r>
          </w:p>
        </w:tc>
      </w:tr>
      <w:tr w:rsidR="001C1766" w:rsidRPr="00B00A7B" w14:paraId="5841780D" w14:textId="77777777" w:rsidTr="008D4D0F">
        <w:trPr>
          <w:trHeight w:val="915"/>
        </w:trPr>
        <w:tc>
          <w:tcPr>
            <w:tcW w:w="548" w:type="dxa"/>
            <w:vMerge/>
            <w:tcBorders>
              <w:top w:val="nil"/>
              <w:left w:val="single" w:sz="4" w:space="0" w:color="auto"/>
              <w:bottom w:val="single" w:sz="4" w:space="0" w:color="auto"/>
              <w:right w:val="single" w:sz="4" w:space="0" w:color="auto"/>
            </w:tcBorders>
            <w:vAlign w:val="center"/>
            <w:hideMark/>
          </w:tcPr>
          <w:p w14:paraId="6A8EC0E2"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018A8129"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3989BA51" w14:textId="5EB71BDD"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Subventii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acordate</w:t>
            </w:r>
            <w:proofErr w:type="spellEnd"/>
            <w:r w:rsidRPr="00B30EF7">
              <w:rPr>
                <w:rFonts w:ascii="Times New Roman" w:eastAsia="Times New Roman" w:hAnsi="Times New Roman" w:cs="Times New Roman"/>
              </w:rPr>
              <w:t xml:space="preserve"> din FNUASS pentru </w:t>
            </w:r>
            <w:proofErr w:type="spellStart"/>
            <w:r w:rsidRPr="00B30EF7">
              <w:rPr>
                <w:rFonts w:ascii="Times New Roman" w:eastAsia="Times New Roman" w:hAnsi="Times New Roman" w:cs="Times New Roman"/>
              </w:rPr>
              <w:t>acoperirea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cre</w:t>
            </w:r>
            <w:r w:rsidR="00F76FD3">
              <w:rPr>
                <w:rFonts w:ascii="Times New Roman" w:eastAsia="Times New Roman" w:hAnsi="Times New Roman" w:cs="Times New Roman"/>
              </w:rPr>
              <w:t>ș</w:t>
            </w:r>
            <w:r w:rsidRPr="00B30EF7">
              <w:rPr>
                <w:rFonts w:ascii="Times New Roman" w:eastAsia="Times New Roman" w:hAnsi="Times New Roman" w:cs="Times New Roman"/>
              </w:rPr>
              <w:t>terilor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salariale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stabilite</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perioada</w:t>
            </w:r>
            <w:proofErr w:type="spellEnd"/>
            <w:r w:rsidRPr="00B30EF7">
              <w:rPr>
                <w:rFonts w:ascii="Times New Roman" w:eastAsia="Times New Roman" w:hAnsi="Times New Roman" w:cs="Times New Roman"/>
              </w:rPr>
              <w:t xml:space="preserve"> 2015-2023</w:t>
            </w:r>
          </w:p>
        </w:tc>
        <w:tc>
          <w:tcPr>
            <w:tcW w:w="1828" w:type="dxa"/>
            <w:tcBorders>
              <w:top w:val="nil"/>
              <w:left w:val="nil"/>
              <w:bottom w:val="single" w:sz="4" w:space="0" w:color="auto"/>
              <w:right w:val="single" w:sz="4" w:space="0" w:color="auto"/>
            </w:tcBorders>
            <w:shd w:val="clear" w:color="auto" w:fill="auto"/>
            <w:vAlign w:val="bottom"/>
            <w:hideMark/>
          </w:tcPr>
          <w:p w14:paraId="73BD86A5"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28.507,43</w:t>
            </w:r>
          </w:p>
        </w:tc>
        <w:tc>
          <w:tcPr>
            <w:tcW w:w="1529" w:type="dxa"/>
            <w:tcBorders>
              <w:top w:val="nil"/>
              <w:left w:val="nil"/>
              <w:bottom w:val="single" w:sz="4" w:space="0" w:color="auto"/>
              <w:right w:val="single" w:sz="4" w:space="0" w:color="auto"/>
            </w:tcBorders>
            <w:shd w:val="clear" w:color="auto" w:fill="auto"/>
            <w:vAlign w:val="bottom"/>
            <w:hideMark/>
          </w:tcPr>
          <w:p w14:paraId="48E36FB6"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38,53%</w:t>
            </w:r>
          </w:p>
        </w:tc>
      </w:tr>
      <w:tr w:rsidR="001C1766" w:rsidRPr="00B00A7B" w14:paraId="1E6A5CAD" w14:textId="77777777" w:rsidTr="008D4D0F">
        <w:trPr>
          <w:trHeight w:val="915"/>
        </w:trPr>
        <w:tc>
          <w:tcPr>
            <w:tcW w:w="548" w:type="dxa"/>
            <w:vMerge/>
            <w:tcBorders>
              <w:top w:val="nil"/>
              <w:left w:val="single" w:sz="4" w:space="0" w:color="auto"/>
              <w:bottom w:val="single" w:sz="4" w:space="0" w:color="auto"/>
              <w:right w:val="single" w:sz="4" w:space="0" w:color="auto"/>
            </w:tcBorders>
            <w:vAlign w:val="center"/>
            <w:hideMark/>
          </w:tcPr>
          <w:p w14:paraId="62A769E1"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4B95D0CD"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auto" w:fill="auto"/>
            <w:vAlign w:val="bottom"/>
            <w:hideMark/>
          </w:tcPr>
          <w:p w14:paraId="4D78302C" w14:textId="08E538F5"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acordate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plata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voucherelor</w:t>
            </w:r>
            <w:proofErr w:type="spellEnd"/>
            <w:r w:rsidRPr="00B30EF7">
              <w:rPr>
                <w:rFonts w:ascii="Times New Roman" w:eastAsia="Times New Roman" w:hAnsi="Times New Roman" w:cs="Times New Roman"/>
              </w:rPr>
              <w:t xml:space="preserve"> de </w:t>
            </w:r>
            <w:proofErr w:type="spellStart"/>
            <w:r w:rsidRPr="00B30EF7">
              <w:rPr>
                <w:rFonts w:ascii="Times New Roman" w:eastAsia="Times New Roman" w:hAnsi="Times New Roman" w:cs="Times New Roman"/>
              </w:rPr>
              <w:t>vacan</w:t>
            </w:r>
            <w:r w:rsidR="00F76FD3">
              <w:rPr>
                <w:rFonts w:ascii="Times New Roman" w:eastAsia="Times New Roman" w:hAnsi="Times New Roman" w:cs="Times New Roman"/>
              </w:rPr>
              <w:t>ț</w:t>
            </w:r>
            <w:r w:rsidRPr="00B30EF7">
              <w:rPr>
                <w:rFonts w:ascii="Times New Roman" w:eastAsia="Times New Roman" w:hAnsi="Times New Roman" w:cs="Times New Roman"/>
              </w:rPr>
              <w:t>ă</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personalul</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incadrat</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unitatea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sanitara</w:t>
            </w:r>
            <w:proofErr w:type="spellEnd"/>
          </w:p>
        </w:tc>
        <w:tc>
          <w:tcPr>
            <w:tcW w:w="1828" w:type="dxa"/>
            <w:tcBorders>
              <w:top w:val="nil"/>
              <w:left w:val="nil"/>
              <w:bottom w:val="single" w:sz="4" w:space="0" w:color="auto"/>
              <w:right w:val="single" w:sz="4" w:space="0" w:color="auto"/>
            </w:tcBorders>
            <w:shd w:val="clear" w:color="auto" w:fill="auto"/>
            <w:vAlign w:val="bottom"/>
            <w:hideMark/>
          </w:tcPr>
          <w:p w14:paraId="16DCF0D0"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22,35</w:t>
            </w:r>
          </w:p>
        </w:tc>
        <w:tc>
          <w:tcPr>
            <w:tcW w:w="1529" w:type="dxa"/>
            <w:tcBorders>
              <w:top w:val="nil"/>
              <w:left w:val="nil"/>
              <w:bottom w:val="single" w:sz="4" w:space="0" w:color="auto"/>
              <w:right w:val="single" w:sz="4" w:space="0" w:color="auto"/>
            </w:tcBorders>
            <w:shd w:val="clear" w:color="auto" w:fill="auto"/>
            <w:vAlign w:val="bottom"/>
            <w:hideMark/>
          </w:tcPr>
          <w:p w14:paraId="350F1376"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0,03%</w:t>
            </w:r>
          </w:p>
        </w:tc>
      </w:tr>
      <w:tr w:rsidR="001C1766" w:rsidRPr="00B00A7B" w14:paraId="48B9A9F7" w14:textId="77777777" w:rsidTr="008D4D0F">
        <w:trPr>
          <w:trHeight w:val="630"/>
        </w:trPr>
        <w:tc>
          <w:tcPr>
            <w:tcW w:w="548" w:type="dxa"/>
            <w:vMerge/>
            <w:tcBorders>
              <w:top w:val="single" w:sz="4" w:space="0" w:color="auto"/>
              <w:left w:val="single" w:sz="4" w:space="0" w:color="auto"/>
              <w:bottom w:val="single" w:sz="4" w:space="0" w:color="auto"/>
              <w:right w:val="single" w:sz="4" w:space="0" w:color="auto"/>
            </w:tcBorders>
            <w:vAlign w:val="center"/>
            <w:hideMark/>
          </w:tcPr>
          <w:p w14:paraId="71722546" w14:textId="77777777" w:rsidR="001C1766" w:rsidRPr="00B30EF7" w:rsidRDefault="001C1766" w:rsidP="008D4D0F">
            <w:pPr>
              <w:rPr>
                <w:rFonts w:ascii="Times New Roman" w:eastAsia="Times New Roman" w:hAnsi="Times New Roman" w:cs="Times New Roman"/>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430CD2C2" w14:textId="77777777" w:rsidR="001C1766" w:rsidRPr="00B30EF7" w:rsidRDefault="001C1766" w:rsidP="008D4D0F">
            <w:pPr>
              <w:rPr>
                <w:rFonts w:ascii="Times New Roman" w:eastAsia="Times New Roman" w:hAnsi="Times New Roman" w:cs="Times New Roman"/>
                <w:b/>
                <w:bCs/>
              </w:rPr>
            </w:pPr>
          </w:p>
        </w:tc>
        <w:tc>
          <w:tcPr>
            <w:tcW w:w="47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E3EB5" w14:textId="77777777" w:rsidR="001C1766" w:rsidRPr="00B30EF7" w:rsidRDefault="001C1766" w:rsidP="008D4D0F">
            <w:pPr>
              <w:rPr>
                <w:rFonts w:ascii="Times New Roman" w:eastAsia="Times New Roman" w:hAnsi="Times New Roman" w:cs="Times New Roman"/>
                <w:b/>
                <w:bCs/>
              </w:rPr>
            </w:pPr>
            <w:r w:rsidRPr="00B30EF7">
              <w:rPr>
                <w:rFonts w:ascii="Times New Roman" w:eastAsia="Times New Roman" w:hAnsi="Times New Roman" w:cs="Times New Roman"/>
                <w:b/>
                <w:bCs/>
              </w:rPr>
              <w:t xml:space="preserve">Total </w:t>
            </w:r>
            <w:proofErr w:type="spellStart"/>
            <w:r w:rsidRPr="00B30EF7">
              <w:rPr>
                <w:rFonts w:ascii="Times New Roman" w:eastAsia="Times New Roman" w:hAnsi="Times New Roman" w:cs="Times New Roman"/>
                <w:b/>
                <w:bCs/>
              </w:rPr>
              <w:t>venituri</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realizate</w:t>
            </w:r>
            <w:proofErr w:type="spellEnd"/>
            <w:r w:rsidRPr="00B30EF7">
              <w:rPr>
                <w:rFonts w:ascii="Times New Roman" w:eastAsia="Times New Roman" w:hAnsi="Times New Roman" w:cs="Times New Roman"/>
                <w:b/>
                <w:bCs/>
              </w:rPr>
              <w:t xml:space="preserve"> in </w:t>
            </w:r>
            <w:proofErr w:type="spellStart"/>
            <w:r w:rsidRPr="00B30EF7">
              <w:rPr>
                <w:rFonts w:ascii="Times New Roman" w:eastAsia="Times New Roman" w:hAnsi="Times New Roman" w:cs="Times New Roman"/>
                <w:b/>
                <w:bCs/>
              </w:rPr>
              <w:t>baza</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contractelor</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incheiate</w:t>
            </w:r>
            <w:proofErr w:type="spellEnd"/>
            <w:r w:rsidRPr="00B30EF7">
              <w:rPr>
                <w:rFonts w:ascii="Times New Roman" w:eastAsia="Times New Roman" w:hAnsi="Times New Roman" w:cs="Times New Roman"/>
                <w:b/>
                <w:bCs/>
              </w:rPr>
              <w:t xml:space="preserve"> cu CAS Covasna</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8849C" w14:textId="77777777" w:rsidR="001C1766" w:rsidRPr="00B30EF7" w:rsidRDefault="001C1766" w:rsidP="008D4D0F">
            <w:pPr>
              <w:jc w:val="right"/>
              <w:rPr>
                <w:rFonts w:ascii="Times New Roman" w:eastAsia="Times New Roman" w:hAnsi="Times New Roman" w:cs="Times New Roman"/>
                <w:b/>
                <w:bCs/>
              </w:rPr>
            </w:pPr>
            <w:r w:rsidRPr="00B30EF7">
              <w:rPr>
                <w:rFonts w:ascii="Times New Roman" w:eastAsia="Times New Roman" w:hAnsi="Times New Roman" w:cs="Times New Roman"/>
                <w:b/>
                <w:bCs/>
              </w:rPr>
              <w:t>73.980,45</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4533A" w14:textId="77777777" w:rsidR="001C1766" w:rsidRPr="00B30EF7" w:rsidRDefault="001C1766" w:rsidP="008D4D0F">
            <w:pPr>
              <w:jc w:val="center"/>
              <w:rPr>
                <w:rFonts w:ascii="Times New Roman" w:eastAsia="Times New Roman" w:hAnsi="Times New Roman" w:cs="Times New Roman"/>
                <w:b/>
                <w:bCs/>
              </w:rPr>
            </w:pPr>
            <w:r w:rsidRPr="00B30EF7">
              <w:rPr>
                <w:rFonts w:ascii="Times New Roman" w:eastAsia="Times New Roman" w:hAnsi="Times New Roman" w:cs="Times New Roman"/>
                <w:b/>
                <w:bCs/>
              </w:rPr>
              <w:t>100,00%</w:t>
            </w:r>
          </w:p>
        </w:tc>
      </w:tr>
      <w:tr w:rsidR="001C1766" w:rsidRPr="00B00A7B" w14:paraId="49F827A1" w14:textId="77777777" w:rsidTr="008D4D0F">
        <w:trPr>
          <w:trHeight w:val="615"/>
        </w:trPr>
        <w:tc>
          <w:tcPr>
            <w:tcW w:w="548"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5BA5707"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 </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8A96968" w14:textId="77777777" w:rsidR="001C1766" w:rsidRPr="00B30EF7" w:rsidRDefault="001C1766" w:rsidP="008D4D0F">
            <w:pPr>
              <w:jc w:val="center"/>
              <w:rPr>
                <w:rFonts w:ascii="Times New Roman" w:eastAsia="Times New Roman" w:hAnsi="Times New Roman" w:cs="Times New Roman"/>
                <w:b/>
                <w:bCs/>
              </w:rPr>
            </w:pPr>
            <w:r w:rsidRPr="00B30EF7">
              <w:rPr>
                <w:rFonts w:ascii="Times New Roman" w:eastAsia="Times New Roman" w:hAnsi="Times New Roman" w:cs="Times New Roman"/>
                <w:b/>
                <w:bCs/>
              </w:rPr>
              <w:t>Total</w:t>
            </w:r>
          </w:p>
        </w:tc>
        <w:tc>
          <w:tcPr>
            <w:tcW w:w="4757" w:type="dxa"/>
            <w:tcBorders>
              <w:top w:val="single" w:sz="4" w:space="0" w:color="auto"/>
              <w:left w:val="nil"/>
              <w:bottom w:val="single" w:sz="4" w:space="0" w:color="auto"/>
              <w:right w:val="single" w:sz="4" w:space="0" w:color="auto"/>
            </w:tcBorders>
            <w:shd w:val="clear" w:color="000000" w:fill="CCFFFF"/>
            <w:vAlign w:val="bottom"/>
            <w:hideMark/>
          </w:tcPr>
          <w:p w14:paraId="063D87A9" w14:textId="77777777"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Valoarea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serviciilor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medicale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realizate</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baza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contractelor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incheiate</w:t>
            </w:r>
            <w:proofErr w:type="spellEnd"/>
            <w:r w:rsidRPr="00B30EF7">
              <w:rPr>
                <w:rFonts w:ascii="Times New Roman" w:eastAsia="Times New Roman" w:hAnsi="Times New Roman" w:cs="Times New Roman"/>
              </w:rPr>
              <w:t xml:space="preserve"> cu CAS Covasna</w:t>
            </w:r>
          </w:p>
        </w:tc>
        <w:tc>
          <w:tcPr>
            <w:tcW w:w="1828" w:type="dxa"/>
            <w:tcBorders>
              <w:top w:val="single" w:sz="4" w:space="0" w:color="auto"/>
              <w:left w:val="nil"/>
              <w:bottom w:val="single" w:sz="4" w:space="0" w:color="auto"/>
              <w:right w:val="single" w:sz="4" w:space="0" w:color="auto"/>
            </w:tcBorders>
            <w:shd w:val="clear" w:color="000000" w:fill="CCFFFF"/>
            <w:vAlign w:val="bottom"/>
            <w:hideMark/>
          </w:tcPr>
          <w:p w14:paraId="018A1FD0"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114.730,06</w:t>
            </w:r>
          </w:p>
        </w:tc>
        <w:tc>
          <w:tcPr>
            <w:tcW w:w="1529" w:type="dxa"/>
            <w:tcBorders>
              <w:top w:val="single" w:sz="4" w:space="0" w:color="auto"/>
              <w:left w:val="nil"/>
              <w:bottom w:val="single" w:sz="4" w:space="0" w:color="auto"/>
              <w:right w:val="single" w:sz="4" w:space="0" w:color="auto"/>
            </w:tcBorders>
            <w:shd w:val="clear" w:color="000000" w:fill="CCFFFF"/>
            <w:vAlign w:val="bottom"/>
            <w:hideMark/>
          </w:tcPr>
          <w:p w14:paraId="2AF311A1"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46,82%</w:t>
            </w:r>
          </w:p>
        </w:tc>
      </w:tr>
      <w:tr w:rsidR="001C1766" w:rsidRPr="00B00A7B" w14:paraId="35FAD299" w14:textId="77777777" w:rsidTr="008D4D0F">
        <w:trPr>
          <w:trHeight w:val="615"/>
        </w:trPr>
        <w:tc>
          <w:tcPr>
            <w:tcW w:w="548" w:type="dxa"/>
            <w:vMerge/>
            <w:tcBorders>
              <w:top w:val="nil"/>
              <w:left w:val="single" w:sz="4" w:space="0" w:color="auto"/>
              <w:bottom w:val="single" w:sz="4" w:space="0" w:color="auto"/>
              <w:right w:val="single" w:sz="4" w:space="0" w:color="auto"/>
            </w:tcBorders>
            <w:vAlign w:val="center"/>
            <w:hideMark/>
          </w:tcPr>
          <w:p w14:paraId="50151E2C"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55335580"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000000" w:fill="CCFFFF"/>
            <w:vAlign w:val="bottom"/>
            <w:hideMark/>
          </w:tcPr>
          <w:p w14:paraId="2D63EF56" w14:textId="77777777"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finantarea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alocatiei</w:t>
            </w:r>
            <w:proofErr w:type="spellEnd"/>
            <w:r w:rsidRPr="00B30EF7">
              <w:rPr>
                <w:rFonts w:ascii="Times New Roman" w:eastAsia="Times New Roman" w:hAnsi="Times New Roman" w:cs="Times New Roman"/>
              </w:rPr>
              <w:t xml:space="preserve"> de </w:t>
            </w:r>
            <w:proofErr w:type="spellStart"/>
            <w:r w:rsidRPr="00B30EF7">
              <w:rPr>
                <w:rFonts w:ascii="Times New Roman" w:eastAsia="Times New Roman" w:hAnsi="Times New Roman" w:cs="Times New Roman"/>
              </w:rPr>
              <w:t>hrana</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pacientii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internati</w:t>
            </w:r>
            <w:proofErr w:type="spellEnd"/>
          </w:p>
        </w:tc>
        <w:tc>
          <w:tcPr>
            <w:tcW w:w="1828" w:type="dxa"/>
            <w:tcBorders>
              <w:top w:val="nil"/>
              <w:left w:val="nil"/>
              <w:bottom w:val="single" w:sz="4" w:space="0" w:color="auto"/>
              <w:right w:val="single" w:sz="4" w:space="0" w:color="auto"/>
            </w:tcBorders>
            <w:shd w:val="clear" w:color="000000" w:fill="CCFFFF"/>
            <w:vAlign w:val="bottom"/>
            <w:hideMark/>
          </w:tcPr>
          <w:p w14:paraId="6DE175EE"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7.083,23</w:t>
            </w:r>
          </w:p>
        </w:tc>
        <w:tc>
          <w:tcPr>
            <w:tcW w:w="1529" w:type="dxa"/>
            <w:tcBorders>
              <w:top w:val="nil"/>
              <w:left w:val="nil"/>
              <w:bottom w:val="single" w:sz="4" w:space="0" w:color="auto"/>
              <w:right w:val="single" w:sz="4" w:space="0" w:color="auto"/>
            </w:tcBorders>
            <w:shd w:val="clear" w:color="000000" w:fill="CCFFFF"/>
            <w:vAlign w:val="bottom"/>
            <w:hideMark/>
          </w:tcPr>
          <w:p w14:paraId="7D76146F"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2,89%</w:t>
            </w:r>
          </w:p>
        </w:tc>
      </w:tr>
      <w:tr w:rsidR="001C1766" w:rsidRPr="00B00A7B" w14:paraId="0B52A178" w14:textId="77777777" w:rsidTr="008D4D0F">
        <w:trPr>
          <w:trHeight w:val="675"/>
        </w:trPr>
        <w:tc>
          <w:tcPr>
            <w:tcW w:w="548" w:type="dxa"/>
            <w:vMerge/>
            <w:tcBorders>
              <w:top w:val="nil"/>
              <w:left w:val="single" w:sz="4" w:space="0" w:color="auto"/>
              <w:bottom w:val="single" w:sz="4" w:space="0" w:color="auto"/>
              <w:right w:val="single" w:sz="4" w:space="0" w:color="auto"/>
            </w:tcBorders>
            <w:vAlign w:val="center"/>
            <w:hideMark/>
          </w:tcPr>
          <w:p w14:paraId="726DFD30"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009710D4"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000000" w:fill="CCFFFF"/>
            <w:vAlign w:val="bottom"/>
            <w:hideMark/>
          </w:tcPr>
          <w:p w14:paraId="3E6D4831" w14:textId="033E9AA6"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alocate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medicamente</w:t>
            </w:r>
            <w:proofErr w:type="spellEnd"/>
            <w:r w:rsidRPr="00B30EF7">
              <w:rPr>
                <w:rFonts w:ascii="Times New Roman" w:eastAsia="Times New Roman" w:hAnsi="Times New Roman" w:cs="Times New Roman"/>
              </w:rPr>
              <w:t xml:space="preserve"> </w:t>
            </w:r>
            <w:proofErr w:type="spellStart"/>
            <w:r w:rsidR="00F76FD3">
              <w:rPr>
                <w:rFonts w:ascii="Times New Roman" w:eastAsia="Times New Roman" w:hAnsi="Times New Roman" w:cs="Times New Roman"/>
              </w:rPr>
              <w:t>ș</w:t>
            </w:r>
            <w:r w:rsidRPr="00B30EF7">
              <w:rPr>
                <w:rFonts w:ascii="Times New Roman" w:eastAsia="Times New Roman" w:hAnsi="Times New Roman" w:cs="Times New Roman"/>
              </w:rPr>
              <w:t>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materiale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sanitare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finan</w:t>
            </w:r>
            <w:r w:rsidR="00F76FD3">
              <w:rPr>
                <w:rFonts w:ascii="Times New Roman" w:eastAsia="Times New Roman" w:hAnsi="Times New Roman" w:cs="Times New Roman"/>
              </w:rPr>
              <w:t>ț</w:t>
            </w:r>
            <w:r w:rsidRPr="00B30EF7">
              <w:rPr>
                <w:rFonts w:ascii="Times New Roman" w:eastAsia="Times New Roman" w:hAnsi="Times New Roman" w:cs="Times New Roman"/>
              </w:rPr>
              <w:t>ate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prin</w:t>
            </w:r>
            <w:proofErr w:type="spellEnd"/>
            <w:r w:rsidRPr="00B30EF7">
              <w:rPr>
                <w:rFonts w:ascii="Times New Roman" w:eastAsia="Times New Roman" w:hAnsi="Times New Roman" w:cs="Times New Roman"/>
              </w:rPr>
              <w:t xml:space="preserve"> PNS </w:t>
            </w:r>
            <w:proofErr w:type="spellStart"/>
            <w:r w:rsidRPr="00B30EF7">
              <w:rPr>
                <w:rFonts w:ascii="Times New Roman" w:eastAsia="Times New Roman" w:hAnsi="Times New Roman" w:cs="Times New Roman"/>
              </w:rPr>
              <w:t>derulate</w:t>
            </w:r>
            <w:proofErr w:type="spellEnd"/>
            <w:r w:rsidRPr="00B30EF7">
              <w:rPr>
                <w:rFonts w:ascii="Times New Roman" w:eastAsia="Times New Roman" w:hAnsi="Times New Roman" w:cs="Times New Roman"/>
              </w:rPr>
              <w:t xml:space="preserve"> </w:t>
            </w:r>
          </w:p>
        </w:tc>
        <w:tc>
          <w:tcPr>
            <w:tcW w:w="1828" w:type="dxa"/>
            <w:tcBorders>
              <w:top w:val="nil"/>
              <w:left w:val="nil"/>
              <w:bottom w:val="single" w:sz="4" w:space="0" w:color="auto"/>
              <w:right w:val="single" w:sz="4" w:space="0" w:color="auto"/>
            </w:tcBorders>
            <w:shd w:val="clear" w:color="000000" w:fill="CCFFFF"/>
            <w:vAlign w:val="bottom"/>
            <w:hideMark/>
          </w:tcPr>
          <w:p w14:paraId="01775BF8"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16.799,98</w:t>
            </w:r>
          </w:p>
        </w:tc>
        <w:tc>
          <w:tcPr>
            <w:tcW w:w="1529" w:type="dxa"/>
            <w:tcBorders>
              <w:top w:val="nil"/>
              <w:left w:val="nil"/>
              <w:bottom w:val="single" w:sz="4" w:space="0" w:color="auto"/>
              <w:right w:val="single" w:sz="4" w:space="0" w:color="auto"/>
            </w:tcBorders>
            <w:shd w:val="clear" w:color="000000" w:fill="CCFFFF"/>
            <w:vAlign w:val="bottom"/>
            <w:hideMark/>
          </w:tcPr>
          <w:p w14:paraId="5B0FE1B4"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6,86%</w:t>
            </w:r>
          </w:p>
        </w:tc>
      </w:tr>
      <w:tr w:rsidR="001C1766" w:rsidRPr="00B00A7B" w14:paraId="287CAE38" w14:textId="77777777" w:rsidTr="008D4D0F">
        <w:trPr>
          <w:trHeight w:val="915"/>
        </w:trPr>
        <w:tc>
          <w:tcPr>
            <w:tcW w:w="548" w:type="dxa"/>
            <w:vMerge/>
            <w:tcBorders>
              <w:top w:val="nil"/>
              <w:left w:val="single" w:sz="4" w:space="0" w:color="auto"/>
              <w:bottom w:val="single" w:sz="4" w:space="0" w:color="auto"/>
              <w:right w:val="single" w:sz="4" w:space="0" w:color="auto"/>
            </w:tcBorders>
            <w:vAlign w:val="center"/>
            <w:hideMark/>
          </w:tcPr>
          <w:p w14:paraId="7C0926D2"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06234944"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000000" w:fill="CCFFFF"/>
            <w:vAlign w:val="bottom"/>
            <w:hideMark/>
          </w:tcPr>
          <w:p w14:paraId="12BE7CAA" w14:textId="35E0B6CE"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Subventii</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acordate</w:t>
            </w:r>
            <w:proofErr w:type="spellEnd"/>
            <w:r w:rsidRPr="00B30EF7">
              <w:rPr>
                <w:rFonts w:ascii="Times New Roman" w:eastAsia="Times New Roman" w:hAnsi="Times New Roman" w:cs="Times New Roman"/>
              </w:rPr>
              <w:t xml:space="preserve"> din FNUASS pentru </w:t>
            </w:r>
            <w:proofErr w:type="spellStart"/>
            <w:r w:rsidRPr="00B30EF7">
              <w:rPr>
                <w:rFonts w:ascii="Times New Roman" w:eastAsia="Times New Roman" w:hAnsi="Times New Roman" w:cs="Times New Roman"/>
              </w:rPr>
              <w:t>acoperirea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cre</w:t>
            </w:r>
            <w:r w:rsidR="00F76FD3">
              <w:rPr>
                <w:rFonts w:ascii="Times New Roman" w:eastAsia="Times New Roman" w:hAnsi="Times New Roman" w:cs="Times New Roman"/>
              </w:rPr>
              <w:t>ș</w:t>
            </w:r>
            <w:r w:rsidRPr="00B30EF7">
              <w:rPr>
                <w:rFonts w:ascii="Times New Roman" w:eastAsia="Times New Roman" w:hAnsi="Times New Roman" w:cs="Times New Roman"/>
              </w:rPr>
              <w:t>terilor</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salariale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stabilite</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perioada</w:t>
            </w:r>
            <w:proofErr w:type="spellEnd"/>
            <w:r w:rsidRPr="00B30EF7">
              <w:rPr>
                <w:rFonts w:ascii="Times New Roman" w:eastAsia="Times New Roman" w:hAnsi="Times New Roman" w:cs="Times New Roman"/>
              </w:rPr>
              <w:t xml:space="preserve"> 2015-2023</w:t>
            </w:r>
          </w:p>
        </w:tc>
        <w:tc>
          <w:tcPr>
            <w:tcW w:w="1828" w:type="dxa"/>
            <w:tcBorders>
              <w:top w:val="nil"/>
              <w:left w:val="nil"/>
              <w:bottom w:val="single" w:sz="4" w:space="0" w:color="auto"/>
              <w:right w:val="single" w:sz="4" w:space="0" w:color="auto"/>
            </w:tcBorders>
            <w:shd w:val="clear" w:color="000000" w:fill="CCFFFF"/>
            <w:vAlign w:val="bottom"/>
            <w:hideMark/>
          </w:tcPr>
          <w:p w14:paraId="30C139C2"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104.604,02</w:t>
            </w:r>
          </w:p>
        </w:tc>
        <w:tc>
          <w:tcPr>
            <w:tcW w:w="1529" w:type="dxa"/>
            <w:tcBorders>
              <w:top w:val="nil"/>
              <w:left w:val="nil"/>
              <w:bottom w:val="single" w:sz="4" w:space="0" w:color="auto"/>
              <w:right w:val="single" w:sz="4" w:space="0" w:color="auto"/>
            </w:tcBorders>
            <w:shd w:val="clear" w:color="000000" w:fill="CCFFFF"/>
            <w:vAlign w:val="bottom"/>
            <w:hideMark/>
          </w:tcPr>
          <w:p w14:paraId="7FD1A38F"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42,68%</w:t>
            </w:r>
          </w:p>
        </w:tc>
      </w:tr>
      <w:tr w:rsidR="001C1766" w:rsidRPr="00B00A7B" w14:paraId="7440ABBE" w14:textId="77777777" w:rsidTr="008D4D0F">
        <w:trPr>
          <w:trHeight w:val="915"/>
        </w:trPr>
        <w:tc>
          <w:tcPr>
            <w:tcW w:w="548" w:type="dxa"/>
            <w:vMerge/>
            <w:tcBorders>
              <w:top w:val="nil"/>
              <w:left w:val="single" w:sz="4" w:space="0" w:color="auto"/>
              <w:bottom w:val="single" w:sz="4" w:space="0" w:color="auto"/>
              <w:right w:val="single" w:sz="4" w:space="0" w:color="auto"/>
            </w:tcBorders>
            <w:vAlign w:val="center"/>
            <w:hideMark/>
          </w:tcPr>
          <w:p w14:paraId="52346B31"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40011044"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000000" w:fill="CCFFFF"/>
            <w:vAlign w:val="bottom"/>
            <w:hideMark/>
          </w:tcPr>
          <w:p w14:paraId="03D9D5E7" w14:textId="2453AA88" w:rsidR="001C1766" w:rsidRPr="00B30EF7" w:rsidRDefault="001C1766" w:rsidP="008D4D0F">
            <w:pPr>
              <w:rPr>
                <w:rFonts w:ascii="Times New Roman" w:eastAsia="Times New Roman" w:hAnsi="Times New Roman" w:cs="Times New Roman"/>
              </w:rPr>
            </w:pPr>
            <w:proofErr w:type="spellStart"/>
            <w:r w:rsidRPr="00B30EF7">
              <w:rPr>
                <w:rFonts w:ascii="Times New Roman" w:eastAsia="Times New Roman" w:hAnsi="Times New Roman" w:cs="Times New Roman"/>
              </w:rPr>
              <w:t>Sume</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acordate</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plata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voucherelor</w:t>
            </w:r>
            <w:proofErr w:type="spellEnd"/>
            <w:r w:rsidRPr="00B30EF7">
              <w:rPr>
                <w:rFonts w:ascii="Times New Roman" w:eastAsia="Times New Roman" w:hAnsi="Times New Roman" w:cs="Times New Roman"/>
              </w:rPr>
              <w:t xml:space="preserve"> de </w:t>
            </w:r>
            <w:proofErr w:type="spellStart"/>
            <w:r w:rsidRPr="00B30EF7">
              <w:rPr>
                <w:rFonts w:ascii="Times New Roman" w:eastAsia="Times New Roman" w:hAnsi="Times New Roman" w:cs="Times New Roman"/>
              </w:rPr>
              <w:t>vacan</w:t>
            </w:r>
            <w:r w:rsidR="00F76FD3">
              <w:rPr>
                <w:rFonts w:ascii="Times New Roman" w:eastAsia="Times New Roman" w:hAnsi="Times New Roman" w:cs="Times New Roman"/>
              </w:rPr>
              <w:t>ț</w:t>
            </w:r>
            <w:r w:rsidRPr="00B30EF7">
              <w:rPr>
                <w:rFonts w:ascii="Times New Roman" w:eastAsia="Times New Roman" w:hAnsi="Times New Roman" w:cs="Times New Roman"/>
              </w:rPr>
              <w:t>ă</w:t>
            </w:r>
            <w:proofErr w:type="spellEnd"/>
            <w:r w:rsidRPr="00B30EF7">
              <w:rPr>
                <w:rFonts w:ascii="Times New Roman" w:eastAsia="Times New Roman" w:hAnsi="Times New Roman" w:cs="Times New Roman"/>
              </w:rPr>
              <w:t xml:space="preserve"> pentru </w:t>
            </w:r>
            <w:proofErr w:type="spellStart"/>
            <w:r w:rsidRPr="00B30EF7">
              <w:rPr>
                <w:rFonts w:ascii="Times New Roman" w:eastAsia="Times New Roman" w:hAnsi="Times New Roman" w:cs="Times New Roman"/>
              </w:rPr>
              <w:t>personalul</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incadrat</w:t>
            </w:r>
            <w:proofErr w:type="spellEnd"/>
            <w:r w:rsidRPr="00B30EF7">
              <w:rPr>
                <w:rFonts w:ascii="Times New Roman" w:eastAsia="Times New Roman" w:hAnsi="Times New Roman" w:cs="Times New Roman"/>
              </w:rPr>
              <w:t xml:space="preserve"> in </w:t>
            </w:r>
            <w:proofErr w:type="spellStart"/>
            <w:r w:rsidRPr="00B30EF7">
              <w:rPr>
                <w:rFonts w:ascii="Times New Roman" w:eastAsia="Times New Roman" w:hAnsi="Times New Roman" w:cs="Times New Roman"/>
              </w:rPr>
              <w:t>unitatea</w:t>
            </w:r>
            <w:proofErr w:type="spellEnd"/>
            <w:r w:rsidRPr="00B30EF7">
              <w:rPr>
                <w:rFonts w:ascii="Times New Roman" w:eastAsia="Times New Roman" w:hAnsi="Times New Roman" w:cs="Times New Roman"/>
              </w:rPr>
              <w:t xml:space="preserve"> </w:t>
            </w:r>
            <w:proofErr w:type="spellStart"/>
            <w:r w:rsidRPr="00B30EF7">
              <w:rPr>
                <w:rFonts w:ascii="Times New Roman" w:eastAsia="Times New Roman" w:hAnsi="Times New Roman" w:cs="Times New Roman"/>
              </w:rPr>
              <w:t>sanitara</w:t>
            </w:r>
            <w:proofErr w:type="spellEnd"/>
          </w:p>
        </w:tc>
        <w:tc>
          <w:tcPr>
            <w:tcW w:w="1828" w:type="dxa"/>
            <w:tcBorders>
              <w:top w:val="nil"/>
              <w:left w:val="nil"/>
              <w:bottom w:val="single" w:sz="4" w:space="0" w:color="auto"/>
              <w:right w:val="single" w:sz="4" w:space="0" w:color="auto"/>
            </w:tcBorders>
            <w:shd w:val="clear" w:color="000000" w:fill="CCFFFF"/>
            <w:vAlign w:val="bottom"/>
            <w:hideMark/>
          </w:tcPr>
          <w:p w14:paraId="56EFA02F" w14:textId="77777777" w:rsidR="001C1766" w:rsidRPr="00B30EF7" w:rsidRDefault="001C1766" w:rsidP="008D4D0F">
            <w:pPr>
              <w:jc w:val="right"/>
              <w:rPr>
                <w:rFonts w:ascii="Times New Roman" w:eastAsia="Times New Roman" w:hAnsi="Times New Roman" w:cs="Times New Roman"/>
              </w:rPr>
            </w:pPr>
            <w:r w:rsidRPr="00B30EF7">
              <w:rPr>
                <w:rFonts w:ascii="Times New Roman" w:eastAsia="Times New Roman" w:hAnsi="Times New Roman" w:cs="Times New Roman"/>
              </w:rPr>
              <w:t>1.845,61</w:t>
            </w:r>
          </w:p>
        </w:tc>
        <w:tc>
          <w:tcPr>
            <w:tcW w:w="1529" w:type="dxa"/>
            <w:tcBorders>
              <w:top w:val="nil"/>
              <w:left w:val="nil"/>
              <w:bottom w:val="single" w:sz="4" w:space="0" w:color="auto"/>
              <w:right w:val="single" w:sz="4" w:space="0" w:color="auto"/>
            </w:tcBorders>
            <w:shd w:val="clear" w:color="000000" w:fill="CCFFFF"/>
            <w:vAlign w:val="bottom"/>
            <w:hideMark/>
          </w:tcPr>
          <w:p w14:paraId="41E11DCA" w14:textId="77777777" w:rsidR="001C1766" w:rsidRPr="00B30EF7" w:rsidRDefault="001C1766" w:rsidP="008D4D0F">
            <w:pPr>
              <w:jc w:val="center"/>
              <w:rPr>
                <w:rFonts w:ascii="Times New Roman" w:eastAsia="Times New Roman" w:hAnsi="Times New Roman" w:cs="Times New Roman"/>
              </w:rPr>
            </w:pPr>
            <w:r w:rsidRPr="00B30EF7">
              <w:rPr>
                <w:rFonts w:ascii="Times New Roman" w:eastAsia="Times New Roman" w:hAnsi="Times New Roman" w:cs="Times New Roman"/>
              </w:rPr>
              <w:t>0,75%</w:t>
            </w:r>
          </w:p>
        </w:tc>
      </w:tr>
      <w:tr w:rsidR="001C1766" w:rsidRPr="00B00A7B" w14:paraId="032B34A6" w14:textId="77777777" w:rsidTr="008D4D0F">
        <w:trPr>
          <w:trHeight w:val="630"/>
        </w:trPr>
        <w:tc>
          <w:tcPr>
            <w:tcW w:w="548" w:type="dxa"/>
            <w:vMerge/>
            <w:tcBorders>
              <w:top w:val="nil"/>
              <w:left w:val="single" w:sz="4" w:space="0" w:color="auto"/>
              <w:bottom w:val="single" w:sz="4" w:space="0" w:color="auto"/>
              <w:right w:val="single" w:sz="4" w:space="0" w:color="auto"/>
            </w:tcBorders>
            <w:vAlign w:val="center"/>
            <w:hideMark/>
          </w:tcPr>
          <w:p w14:paraId="70097E4C" w14:textId="77777777" w:rsidR="001C1766" w:rsidRPr="00B30EF7" w:rsidRDefault="001C1766" w:rsidP="008D4D0F">
            <w:pPr>
              <w:rPr>
                <w:rFonts w:ascii="Times New Roman" w:eastAsia="Times New Roman" w:hAnsi="Times New Roman" w:cs="Times New Roman"/>
              </w:rPr>
            </w:pPr>
          </w:p>
        </w:tc>
        <w:tc>
          <w:tcPr>
            <w:tcW w:w="1898" w:type="dxa"/>
            <w:vMerge/>
            <w:tcBorders>
              <w:top w:val="nil"/>
              <w:left w:val="single" w:sz="4" w:space="0" w:color="auto"/>
              <w:bottom w:val="single" w:sz="4" w:space="0" w:color="auto"/>
              <w:right w:val="single" w:sz="4" w:space="0" w:color="auto"/>
            </w:tcBorders>
            <w:vAlign w:val="center"/>
            <w:hideMark/>
          </w:tcPr>
          <w:p w14:paraId="373F2791" w14:textId="77777777" w:rsidR="001C1766" w:rsidRPr="00B30EF7" w:rsidRDefault="001C1766" w:rsidP="008D4D0F">
            <w:pPr>
              <w:rPr>
                <w:rFonts w:ascii="Times New Roman" w:eastAsia="Times New Roman" w:hAnsi="Times New Roman" w:cs="Times New Roman"/>
                <w:b/>
                <w:bCs/>
              </w:rPr>
            </w:pPr>
          </w:p>
        </w:tc>
        <w:tc>
          <w:tcPr>
            <w:tcW w:w="4757" w:type="dxa"/>
            <w:tcBorders>
              <w:top w:val="nil"/>
              <w:left w:val="nil"/>
              <w:bottom w:val="single" w:sz="4" w:space="0" w:color="auto"/>
              <w:right w:val="single" w:sz="4" w:space="0" w:color="auto"/>
            </w:tcBorders>
            <w:shd w:val="clear" w:color="000000" w:fill="CCFFFF"/>
            <w:vAlign w:val="bottom"/>
            <w:hideMark/>
          </w:tcPr>
          <w:p w14:paraId="0CDDA631" w14:textId="77777777" w:rsidR="001C1766" w:rsidRPr="00B30EF7" w:rsidRDefault="001C1766" w:rsidP="008D4D0F">
            <w:pPr>
              <w:rPr>
                <w:rFonts w:ascii="Times New Roman" w:eastAsia="Times New Roman" w:hAnsi="Times New Roman" w:cs="Times New Roman"/>
                <w:b/>
                <w:bCs/>
              </w:rPr>
            </w:pPr>
            <w:r w:rsidRPr="00B30EF7">
              <w:rPr>
                <w:rFonts w:ascii="Times New Roman" w:eastAsia="Times New Roman" w:hAnsi="Times New Roman" w:cs="Times New Roman"/>
                <w:b/>
                <w:bCs/>
              </w:rPr>
              <w:t xml:space="preserve">Total </w:t>
            </w:r>
            <w:proofErr w:type="spellStart"/>
            <w:r w:rsidRPr="00B30EF7">
              <w:rPr>
                <w:rFonts w:ascii="Times New Roman" w:eastAsia="Times New Roman" w:hAnsi="Times New Roman" w:cs="Times New Roman"/>
                <w:b/>
                <w:bCs/>
              </w:rPr>
              <w:t>venituri</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realizate</w:t>
            </w:r>
            <w:proofErr w:type="spellEnd"/>
            <w:r w:rsidRPr="00B30EF7">
              <w:rPr>
                <w:rFonts w:ascii="Times New Roman" w:eastAsia="Times New Roman" w:hAnsi="Times New Roman" w:cs="Times New Roman"/>
                <w:b/>
                <w:bCs/>
              </w:rPr>
              <w:t xml:space="preserve"> in </w:t>
            </w:r>
            <w:proofErr w:type="spellStart"/>
            <w:r w:rsidRPr="00B30EF7">
              <w:rPr>
                <w:rFonts w:ascii="Times New Roman" w:eastAsia="Times New Roman" w:hAnsi="Times New Roman" w:cs="Times New Roman"/>
                <w:b/>
                <w:bCs/>
              </w:rPr>
              <w:t>baza</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contractelor</w:t>
            </w:r>
            <w:proofErr w:type="spellEnd"/>
            <w:r w:rsidRPr="00B30EF7">
              <w:rPr>
                <w:rFonts w:ascii="Times New Roman" w:eastAsia="Times New Roman" w:hAnsi="Times New Roman" w:cs="Times New Roman"/>
                <w:b/>
                <w:bCs/>
              </w:rPr>
              <w:t xml:space="preserve"> </w:t>
            </w:r>
            <w:proofErr w:type="spellStart"/>
            <w:r w:rsidRPr="00B30EF7">
              <w:rPr>
                <w:rFonts w:ascii="Times New Roman" w:eastAsia="Times New Roman" w:hAnsi="Times New Roman" w:cs="Times New Roman"/>
                <w:b/>
                <w:bCs/>
              </w:rPr>
              <w:t>incheiate</w:t>
            </w:r>
            <w:proofErr w:type="spellEnd"/>
            <w:r w:rsidRPr="00B30EF7">
              <w:rPr>
                <w:rFonts w:ascii="Times New Roman" w:eastAsia="Times New Roman" w:hAnsi="Times New Roman" w:cs="Times New Roman"/>
                <w:b/>
                <w:bCs/>
              </w:rPr>
              <w:t xml:space="preserve"> cu CAS Covasna</w:t>
            </w:r>
          </w:p>
        </w:tc>
        <w:tc>
          <w:tcPr>
            <w:tcW w:w="1828" w:type="dxa"/>
            <w:tcBorders>
              <w:top w:val="nil"/>
              <w:left w:val="nil"/>
              <w:bottom w:val="single" w:sz="4" w:space="0" w:color="auto"/>
              <w:right w:val="single" w:sz="4" w:space="0" w:color="auto"/>
            </w:tcBorders>
            <w:shd w:val="clear" w:color="000000" w:fill="CCFFFF"/>
            <w:vAlign w:val="bottom"/>
            <w:hideMark/>
          </w:tcPr>
          <w:p w14:paraId="2E3D6857" w14:textId="77777777" w:rsidR="001C1766" w:rsidRPr="00B30EF7" w:rsidRDefault="001C1766" w:rsidP="008D4D0F">
            <w:pPr>
              <w:jc w:val="right"/>
              <w:rPr>
                <w:rFonts w:ascii="Times New Roman" w:eastAsia="Times New Roman" w:hAnsi="Times New Roman" w:cs="Times New Roman"/>
                <w:b/>
                <w:bCs/>
              </w:rPr>
            </w:pPr>
            <w:r w:rsidRPr="00B30EF7">
              <w:rPr>
                <w:rFonts w:ascii="Times New Roman" w:eastAsia="Times New Roman" w:hAnsi="Times New Roman" w:cs="Times New Roman"/>
                <w:b/>
                <w:bCs/>
              </w:rPr>
              <w:t>245.062,90</w:t>
            </w:r>
          </w:p>
        </w:tc>
        <w:tc>
          <w:tcPr>
            <w:tcW w:w="1529" w:type="dxa"/>
            <w:tcBorders>
              <w:top w:val="nil"/>
              <w:left w:val="nil"/>
              <w:bottom w:val="single" w:sz="4" w:space="0" w:color="auto"/>
              <w:right w:val="single" w:sz="4" w:space="0" w:color="auto"/>
            </w:tcBorders>
            <w:shd w:val="clear" w:color="000000" w:fill="CCFFFF"/>
            <w:vAlign w:val="bottom"/>
            <w:hideMark/>
          </w:tcPr>
          <w:p w14:paraId="04D89079" w14:textId="77777777" w:rsidR="001C1766" w:rsidRPr="00B30EF7" w:rsidRDefault="001C1766" w:rsidP="008D4D0F">
            <w:pPr>
              <w:jc w:val="center"/>
              <w:rPr>
                <w:rFonts w:ascii="Times New Roman" w:eastAsia="Times New Roman" w:hAnsi="Times New Roman" w:cs="Times New Roman"/>
                <w:b/>
                <w:bCs/>
              </w:rPr>
            </w:pPr>
            <w:r w:rsidRPr="00B30EF7">
              <w:rPr>
                <w:rFonts w:ascii="Times New Roman" w:eastAsia="Times New Roman" w:hAnsi="Times New Roman" w:cs="Times New Roman"/>
                <w:b/>
                <w:bCs/>
              </w:rPr>
              <w:t>100,00%</w:t>
            </w:r>
          </w:p>
        </w:tc>
      </w:tr>
    </w:tbl>
    <w:p w14:paraId="2B8F6ABF" w14:textId="77777777" w:rsidR="001C1766" w:rsidRPr="00B30EF7" w:rsidRDefault="001C1766" w:rsidP="00B30EF7">
      <w:pPr>
        <w:spacing w:after="0" w:line="240" w:lineRule="auto"/>
        <w:ind w:firstLine="992"/>
        <w:jc w:val="both"/>
        <w:rPr>
          <w:rFonts w:ascii="Times New Roman" w:hAnsi="Times New Roman" w:cs="Times New Roman"/>
          <w:b/>
          <w:sz w:val="24"/>
          <w:szCs w:val="24"/>
          <w:lang w:val="ro-RO"/>
        </w:rPr>
      </w:pPr>
    </w:p>
    <w:p w14:paraId="47445EEF" w14:textId="00014668" w:rsidR="001C1766" w:rsidRPr="00B30EF7" w:rsidRDefault="001C1766" w:rsidP="00B30EF7">
      <w:pPr>
        <w:spacing w:after="0" w:line="240" w:lineRule="auto"/>
        <w:ind w:left="1440" w:hanging="540"/>
        <w:jc w:val="both"/>
        <w:rPr>
          <w:rFonts w:ascii="Times New Roman" w:hAnsi="Times New Roman" w:cs="Times New Roman"/>
          <w:b/>
          <w:bCs/>
          <w:caps/>
          <w:color w:val="000000"/>
          <w:sz w:val="24"/>
          <w:szCs w:val="24"/>
          <w:lang w:val="ro-RO"/>
        </w:rPr>
      </w:pPr>
      <w:r w:rsidRPr="00B30EF7">
        <w:rPr>
          <w:rFonts w:ascii="Times New Roman" w:hAnsi="Times New Roman" w:cs="Times New Roman"/>
          <w:b/>
          <w:bCs/>
          <w:caps/>
          <w:color w:val="000000"/>
          <w:sz w:val="24"/>
          <w:szCs w:val="24"/>
          <w:lang w:val="ro-RO"/>
        </w:rPr>
        <w:t>3.4. Asisten</w:t>
      </w:r>
      <w:r w:rsidR="00F76FD3">
        <w:rPr>
          <w:rFonts w:ascii="Times New Roman" w:hAnsi="Times New Roman" w:cs="Times New Roman"/>
          <w:b/>
          <w:bCs/>
          <w:caps/>
          <w:color w:val="000000"/>
          <w:sz w:val="24"/>
          <w:szCs w:val="24"/>
          <w:lang w:val="ro-RO"/>
        </w:rPr>
        <w:t>ț</w:t>
      </w:r>
      <w:r w:rsidRPr="00B30EF7">
        <w:rPr>
          <w:rFonts w:ascii="Times New Roman" w:hAnsi="Times New Roman" w:cs="Times New Roman"/>
          <w:b/>
          <w:bCs/>
          <w:caps/>
          <w:color w:val="000000"/>
          <w:sz w:val="24"/>
          <w:szCs w:val="24"/>
          <w:lang w:val="ro-RO"/>
        </w:rPr>
        <w:t xml:space="preserve">a medicală ambulatorie de specialitate </w:t>
      </w:r>
    </w:p>
    <w:p w14:paraId="24FAC786" w14:textId="521AD993" w:rsidR="001C1766" w:rsidRPr="00B30EF7" w:rsidRDefault="001C1766" w:rsidP="00B30EF7">
      <w:pPr>
        <w:spacing w:after="0" w:line="240" w:lineRule="auto"/>
        <w:ind w:left="1440" w:hanging="540"/>
        <w:jc w:val="both"/>
        <w:rPr>
          <w:rFonts w:ascii="Times New Roman" w:hAnsi="Times New Roman" w:cs="Times New Roman"/>
          <w:b/>
          <w:bCs/>
          <w:caps/>
          <w:color w:val="000000"/>
          <w:sz w:val="24"/>
          <w:szCs w:val="24"/>
          <w:lang w:val="ro-RO"/>
        </w:rPr>
      </w:pPr>
      <w:r w:rsidRPr="00B30EF7">
        <w:rPr>
          <w:rFonts w:ascii="Times New Roman" w:hAnsi="Times New Roman" w:cs="Times New Roman"/>
          <w:b/>
          <w:bCs/>
          <w:caps/>
          <w:color w:val="000000"/>
          <w:sz w:val="24"/>
          <w:szCs w:val="24"/>
          <w:lang w:val="ro-RO"/>
        </w:rPr>
        <w:t xml:space="preserve">       - specialită</w:t>
      </w:r>
      <w:r w:rsidR="00F76FD3">
        <w:rPr>
          <w:rFonts w:ascii="Times New Roman" w:hAnsi="Times New Roman" w:cs="Times New Roman"/>
          <w:b/>
          <w:bCs/>
          <w:caps/>
          <w:color w:val="000000"/>
          <w:sz w:val="24"/>
          <w:szCs w:val="24"/>
          <w:lang w:val="ro-RO"/>
        </w:rPr>
        <w:t>ț</w:t>
      </w:r>
      <w:r w:rsidRPr="00B30EF7">
        <w:rPr>
          <w:rFonts w:ascii="Times New Roman" w:hAnsi="Times New Roman" w:cs="Times New Roman"/>
          <w:b/>
          <w:bCs/>
          <w:caps/>
          <w:color w:val="000000"/>
          <w:sz w:val="24"/>
          <w:szCs w:val="24"/>
          <w:lang w:val="ro-RO"/>
        </w:rPr>
        <w:t>i paraclinice</w:t>
      </w:r>
    </w:p>
    <w:p w14:paraId="43C52B35" w14:textId="0ECA0214" w:rsidR="001C1766" w:rsidRPr="00B30EF7" w:rsidRDefault="001C1766" w:rsidP="00B30EF7">
      <w:pPr>
        <w:spacing w:after="0" w:line="240" w:lineRule="auto"/>
        <w:ind w:firstLine="720"/>
        <w:jc w:val="both"/>
        <w:rPr>
          <w:rFonts w:ascii="Times New Roman" w:hAnsi="Times New Roman" w:cs="Times New Roman"/>
          <w:color w:val="000000"/>
          <w:sz w:val="24"/>
          <w:szCs w:val="24"/>
          <w:lang w:val="ro-RO"/>
        </w:rPr>
      </w:pPr>
      <w:r w:rsidRPr="00B30EF7">
        <w:rPr>
          <w:rFonts w:ascii="Times New Roman" w:hAnsi="Times New Roman" w:cs="Times New Roman"/>
          <w:color w:val="000000"/>
          <w:sz w:val="24"/>
          <w:szCs w:val="24"/>
          <w:lang w:val="ro-RO"/>
        </w:rPr>
        <w:t>Pentru acest domeniu de asistenta medicala au fost încheiate un număr de 7 contracte de furnizare servicii medicale în asisten</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ă medicală ambulatorie pentru specialită</w:t>
      </w:r>
      <w:r w:rsidR="00F76FD3">
        <w:rPr>
          <w:rFonts w:ascii="Times New Roman" w:hAnsi="Times New Roman" w:cs="Times New Roman"/>
          <w:color w:val="000000"/>
          <w:sz w:val="24"/>
          <w:szCs w:val="24"/>
          <w:lang w:val="ro-RO"/>
        </w:rPr>
        <w:t>ț</w:t>
      </w:r>
      <w:r w:rsidRPr="00B30EF7">
        <w:rPr>
          <w:rFonts w:ascii="Times New Roman" w:hAnsi="Times New Roman" w:cs="Times New Roman"/>
          <w:color w:val="000000"/>
          <w:sz w:val="24"/>
          <w:szCs w:val="24"/>
          <w:lang w:val="ro-RO"/>
        </w:rPr>
        <w:t xml:space="preserve">i paraclinice. </w:t>
      </w:r>
    </w:p>
    <w:p w14:paraId="7E176DB0" w14:textId="5C590336" w:rsidR="001C1766" w:rsidRPr="00B30EF7" w:rsidRDefault="001C1766" w:rsidP="00B30EF7">
      <w:pPr>
        <w:pStyle w:val="Indentcorptext"/>
        <w:spacing w:after="0"/>
        <w:jc w:val="both"/>
        <w:rPr>
          <w:lang w:val="ro-RO"/>
        </w:rPr>
      </w:pPr>
      <w:r w:rsidRPr="00B30EF7">
        <w:rPr>
          <w:lang w:val="ro-RO"/>
        </w:rPr>
        <w:lastRenderedPageBreak/>
        <w:t xml:space="preserve">De asemenea a fost încheiat </w:t>
      </w:r>
      <w:r w:rsidR="00F76FD3">
        <w:rPr>
          <w:lang w:val="ro-RO"/>
        </w:rPr>
        <w:t>ș</w:t>
      </w:r>
      <w:r w:rsidRPr="00B30EF7">
        <w:rPr>
          <w:lang w:val="ro-RO"/>
        </w:rPr>
        <w:t>i un act adi</w:t>
      </w:r>
      <w:r w:rsidR="00F76FD3">
        <w:rPr>
          <w:lang w:val="ro-RO"/>
        </w:rPr>
        <w:t>ț</w:t>
      </w:r>
      <w:r w:rsidRPr="00B30EF7">
        <w:rPr>
          <w:lang w:val="ro-RO"/>
        </w:rPr>
        <w:t>ional pentru efectuarea de ecografii pediatrice. Furnizarea de servicii medicale în asisten</w:t>
      </w:r>
      <w:r w:rsidR="00F76FD3">
        <w:rPr>
          <w:lang w:val="ro-RO"/>
        </w:rPr>
        <w:t>ț</w:t>
      </w:r>
      <w:r w:rsidRPr="00B30EF7">
        <w:rPr>
          <w:lang w:val="ro-RO"/>
        </w:rPr>
        <w:t>a medicală de specialitate pentru specialită</w:t>
      </w:r>
      <w:r w:rsidR="00F76FD3">
        <w:rPr>
          <w:lang w:val="ro-RO"/>
        </w:rPr>
        <w:t>ț</w:t>
      </w:r>
      <w:r w:rsidRPr="00B30EF7">
        <w:rPr>
          <w:lang w:val="ro-RO"/>
        </w:rPr>
        <w:t>i paraclinice se desfă</w:t>
      </w:r>
      <w:r w:rsidR="00F76FD3">
        <w:rPr>
          <w:lang w:val="ro-RO"/>
        </w:rPr>
        <w:t>ș</w:t>
      </w:r>
      <w:r w:rsidRPr="00B30EF7">
        <w:rPr>
          <w:lang w:val="ro-RO"/>
        </w:rPr>
        <w:t>oară prin intermediul următorilor furnizori afla</w:t>
      </w:r>
      <w:r w:rsidR="00F76FD3">
        <w:rPr>
          <w:lang w:val="ro-RO"/>
        </w:rPr>
        <w:t>ț</w:t>
      </w:r>
      <w:r w:rsidRPr="00B30EF7">
        <w:rPr>
          <w:lang w:val="ro-RO"/>
        </w:rPr>
        <w:t>i în rela</w:t>
      </w:r>
      <w:r w:rsidR="00F76FD3">
        <w:rPr>
          <w:lang w:val="ro-RO"/>
        </w:rPr>
        <w:t>ț</w:t>
      </w:r>
      <w:r w:rsidRPr="00B30EF7">
        <w:rPr>
          <w:lang w:val="ro-RO"/>
        </w:rPr>
        <w:t>ie contractuală cu institu</w:t>
      </w:r>
      <w:r w:rsidR="00F76FD3">
        <w:rPr>
          <w:lang w:val="ro-RO"/>
        </w:rPr>
        <w:t>ț</w:t>
      </w:r>
      <w:r w:rsidRPr="00B30EF7">
        <w:rPr>
          <w:lang w:val="ro-RO"/>
        </w:rPr>
        <w:t>ia noastră:</w:t>
      </w:r>
    </w:p>
    <w:p w14:paraId="63D7E62E" w14:textId="77777777" w:rsidR="001C1766" w:rsidRPr="00B30EF7" w:rsidRDefault="001C1766" w:rsidP="00B30EF7">
      <w:pPr>
        <w:pStyle w:val="Indentcorptext"/>
        <w:spacing w:after="0"/>
        <w:jc w:val="both"/>
        <w:rPr>
          <w:lang w:val="ro-RO"/>
        </w:rPr>
      </w:pPr>
    </w:p>
    <w:p w14:paraId="6CA66C9E" w14:textId="5B38CDD9" w:rsidR="001C1766" w:rsidRPr="00B30EF7" w:rsidRDefault="001C1766" w:rsidP="00B30EF7">
      <w:pPr>
        <w:spacing w:after="0" w:line="240" w:lineRule="auto"/>
        <w:ind w:firstLine="284"/>
        <w:jc w:val="both"/>
        <w:rPr>
          <w:rFonts w:ascii="Times New Roman" w:hAnsi="Times New Roman" w:cs="Times New Roman"/>
          <w:b/>
          <w:bCs/>
          <w:color w:val="000000"/>
          <w:sz w:val="24"/>
          <w:szCs w:val="24"/>
          <w:lang w:val="ro-RO"/>
        </w:rPr>
      </w:pPr>
      <w:r w:rsidRPr="00B30EF7">
        <w:rPr>
          <w:rFonts w:ascii="Times New Roman" w:hAnsi="Times New Roman" w:cs="Times New Roman"/>
          <w:b/>
          <w:bCs/>
          <w:color w:val="000000"/>
          <w:sz w:val="24"/>
          <w:szCs w:val="24"/>
          <w:lang w:val="ro-RO"/>
        </w:rPr>
        <w:t>-   pentru efectuarea de investiga</w:t>
      </w:r>
      <w:r w:rsidR="00F76FD3">
        <w:rPr>
          <w:rFonts w:ascii="Times New Roman" w:hAnsi="Times New Roman" w:cs="Times New Roman"/>
          <w:b/>
          <w:bCs/>
          <w:color w:val="000000"/>
          <w:sz w:val="24"/>
          <w:szCs w:val="24"/>
          <w:lang w:val="ro-RO"/>
        </w:rPr>
        <w:t>ț</w:t>
      </w:r>
      <w:r w:rsidRPr="00B30EF7">
        <w:rPr>
          <w:rFonts w:ascii="Times New Roman" w:hAnsi="Times New Roman" w:cs="Times New Roman"/>
          <w:b/>
          <w:bCs/>
          <w:color w:val="000000"/>
          <w:sz w:val="24"/>
          <w:szCs w:val="24"/>
          <w:lang w:val="ro-RO"/>
        </w:rPr>
        <w:t>ii medicale paraclinice – analize de laborator:</w:t>
      </w:r>
    </w:p>
    <w:p w14:paraId="47A1D78B" w14:textId="77777777" w:rsidR="001C1766" w:rsidRDefault="001C1766" w:rsidP="001C1766">
      <w:pPr>
        <w:pStyle w:val="Antet"/>
        <w:ind w:left="1080"/>
        <w:rPr>
          <w:rFonts w:ascii="Arial" w:hAnsi="Arial" w:cs="Arial"/>
          <w:color w:val="000000"/>
          <w:sz w:val="12"/>
          <w:szCs w:val="12"/>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3584"/>
        <w:gridCol w:w="2340"/>
        <w:gridCol w:w="3240"/>
      </w:tblGrid>
      <w:tr w:rsidR="001C1766" w:rsidRPr="00B30EF7" w14:paraId="74B972BF" w14:textId="77777777" w:rsidTr="008D4D0F">
        <w:trPr>
          <w:trHeight w:val="890"/>
        </w:trPr>
        <w:tc>
          <w:tcPr>
            <w:tcW w:w="571" w:type="dxa"/>
            <w:tcBorders>
              <w:top w:val="single" w:sz="18" w:space="0" w:color="auto"/>
              <w:left w:val="single" w:sz="18" w:space="0" w:color="auto"/>
              <w:bottom w:val="single" w:sz="18" w:space="0" w:color="auto"/>
            </w:tcBorders>
            <w:shd w:val="clear" w:color="auto" w:fill="99CCFF"/>
            <w:vAlign w:val="center"/>
          </w:tcPr>
          <w:p w14:paraId="26D6C9F0"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Nr.</w:t>
            </w:r>
          </w:p>
          <w:p w14:paraId="190DB8E2"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crt</w:t>
            </w:r>
            <w:proofErr w:type="spellEnd"/>
          </w:p>
        </w:tc>
        <w:tc>
          <w:tcPr>
            <w:tcW w:w="3584" w:type="dxa"/>
            <w:tcBorders>
              <w:top w:val="single" w:sz="18" w:space="0" w:color="auto"/>
              <w:bottom w:val="single" w:sz="18" w:space="0" w:color="auto"/>
            </w:tcBorders>
            <w:shd w:val="clear" w:color="auto" w:fill="99CCFF"/>
            <w:vAlign w:val="center"/>
          </w:tcPr>
          <w:p w14:paraId="3E7A6E86"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Furnizori</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servicii</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medicale</w:t>
            </w:r>
            <w:proofErr w:type="spellEnd"/>
          </w:p>
          <w:p w14:paraId="79EEDBE6"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paraclinice</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laboratoare</w:t>
            </w:r>
            <w:proofErr w:type="spellEnd"/>
            <w:r w:rsidRPr="00B30EF7">
              <w:rPr>
                <w:rFonts w:ascii="Times New Roman" w:hAnsi="Times New Roman" w:cs="Times New Roman"/>
                <w:b/>
                <w:bCs/>
              </w:rPr>
              <w:t xml:space="preserve"> de </w:t>
            </w:r>
            <w:proofErr w:type="spellStart"/>
            <w:r w:rsidRPr="00B30EF7">
              <w:rPr>
                <w:rFonts w:ascii="Times New Roman" w:hAnsi="Times New Roman" w:cs="Times New Roman"/>
                <w:b/>
                <w:bCs/>
              </w:rPr>
              <w:t>analize</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medicale</w:t>
            </w:r>
            <w:proofErr w:type="spellEnd"/>
          </w:p>
        </w:tc>
        <w:tc>
          <w:tcPr>
            <w:tcW w:w="2340" w:type="dxa"/>
            <w:tcBorders>
              <w:top w:val="single" w:sz="18" w:space="0" w:color="auto"/>
              <w:bottom w:val="single" w:sz="18" w:space="0" w:color="auto"/>
            </w:tcBorders>
            <w:shd w:val="clear" w:color="auto" w:fill="99CCFF"/>
            <w:vAlign w:val="center"/>
          </w:tcPr>
          <w:p w14:paraId="5B7702DC"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Localitatea</w:t>
            </w:r>
            <w:proofErr w:type="spellEnd"/>
          </w:p>
        </w:tc>
        <w:tc>
          <w:tcPr>
            <w:tcW w:w="3240" w:type="dxa"/>
            <w:tcBorders>
              <w:top w:val="single" w:sz="18" w:space="0" w:color="auto"/>
              <w:bottom w:val="single" w:sz="18" w:space="0" w:color="auto"/>
              <w:right w:val="single" w:sz="18" w:space="0" w:color="auto"/>
            </w:tcBorders>
            <w:shd w:val="clear" w:color="auto" w:fill="99CCFF"/>
            <w:vAlign w:val="center"/>
          </w:tcPr>
          <w:p w14:paraId="7FB598F2" w14:textId="27F505DF"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Valoare</w:t>
            </w:r>
            <w:proofErr w:type="spellEnd"/>
            <w:r w:rsidRPr="00B30EF7">
              <w:rPr>
                <w:rFonts w:ascii="Times New Roman" w:hAnsi="Times New Roman" w:cs="Times New Roman"/>
                <w:b/>
                <w:bCs/>
              </w:rPr>
              <w:t xml:space="preserve"> contract </w:t>
            </w:r>
            <w:proofErr w:type="spellStart"/>
            <w:r w:rsidRPr="00B30EF7">
              <w:rPr>
                <w:rFonts w:ascii="Times New Roman" w:hAnsi="Times New Roman" w:cs="Times New Roman"/>
                <w:b/>
                <w:bCs/>
              </w:rPr>
              <w:t>în</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anul</w:t>
            </w:r>
            <w:proofErr w:type="spellEnd"/>
            <w:r w:rsidRPr="00B30EF7">
              <w:rPr>
                <w:rFonts w:ascii="Times New Roman" w:hAnsi="Times New Roman" w:cs="Times New Roman"/>
                <w:b/>
                <w:bCs/>
              </w:rPr>
              <w:t xml:space="preserve"> 2023, conform </w:t>
            </w:r>
            <w:proofErr w:type="spellStart"/>
            <w:r w:rsidRPr="00B30EF7">
              <w:rPr>
                <w:rFonts w:ascii="Times New Roman" w:hAnsi="Times New Roman" w:cs="Times New Roman"/>
                <w:b/>
                <w:bCs/>
              </w:rPr>
              <w:t>punctajelor</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ob</w:t>
            </w:r>
            <w:r w:rsidR="00F76FD3">
              <w:rPr>
                <w:rFonts w:ascii="Times New Roman" w:hAnsi="Times New Roman" w:cs="Times New Roman"/>
                <w:b/>
                <w:bCs/>
              </w:rPr>
              <w:t>ț</w:t>
            </w:r>
            <w:r w:rsidRPr="00B30EF7">
              <w:rPr>
                <w:rFonts w:ascii="Times New Roman" w:hAnsi="Times New Roman" w:cs="Times New Roman"/>
                <w:b/>
                <w:bCs/>
              </w:rPr>
              <w:t>inute</w:t>
            </w:r>
            <w:proofErr w:type="spellEnd"/>
            <w:r w:rsidRPr="00B30EF7">
              <w:rPr>
                <w:rFonts w:ascii="Times New Roman" w:hAnsi="Times New Roman" w:cs="Times New Roman"/>
                <w:b/>
                <w:bCs/>
              </w:rPr>
              <w:t xml:space="preserve"> din </w:t>
            </w:r>
            <w:proofErr w:type="spellStart"/>
            <w:r w:rsidRPr="00B30EF7">
              <w:rPr>
                <w:rFonts w:ascii="Times New Roman" w:hAnsi="Times New Roman" w:cs="Times New Roman"/>
                <w:b/>
                <w:bCs/>
              </w:rPr>
              <w:t>aplicarea</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criteriilor</w:t>
            </w:r>
            <w:proofErr w:type="spellEnd"/>
            <w:r w:rsidRPr="00B30EF7">
              <w:rPr>
                <w:rFonts w:ascii="Times New Roman" w:hAnsi="Times New Roman" w:cs="Times New Roman"/>
                <w:b/>
                <w:bCs/>
              </w:rPr>
              <w:t xml:space="preserve"> de </w:t>
            </w:r>
            <w:proofErr w:type="spellStart"/>
            <w:r w:rsidRPr="00B30EF7">
              <w:rPr>
                <w:rFonts w:ascii="Times New Roman" w:hAnsi="Times New Roman" w:cs="Times New Roman"/>
                <w:b/>
                <w:bCs/>
              </w:rPr>
              <w:t>selec</w:t>
            </w:r>
            <w:r w:rsidR="00F76FD3">
              <w:rPr>
                <w:rFonts w:ascii="Times New Roman" w:hAnsi="Times New Roman" w:cs="Times New Roman"/>
                <w:b/>
                <w:bCs/>
              </w:rPr>
              <w:t>ț</w:t>
            </w:r>
            <w:r w:rsidRPr="00B30EF7">
              <w:rPr>
                <w:rFonts w:ascii="Times New Roman" w:hAnsi="Times New Roman" w:cs="Times New Roman"/>
                <w:b/>
                <w:bCs/>
              </w:rPr>
              <w:t>ie</w:t>
            </w:r>
            <w:proofErr w:type="spellEnd"/>
            <w:r w:rsidRPr="00B30EF7">
              <w:rPr>
                <w:rFonts w:ascii="Times New Roman" w:hAnsi="Times New Roman" w:cs="Times New Roman"/>
                <w:b/>
                <w:bCs/>
              </w:rPr>
              <w:t xml:space="preserve"> prev. </w:t>
            </w:r>
            <w:proofErr w:type="spellStart"/>
            <w:r w:rsidRPr="00B30EF7">
              <w:rPr>
                <w:rFonts w:ascii="Times New Roman" w:hAnsi="Times New Roman" w:cs="Times New Roman"/>
                <w:b/>
                <w:bCs/>
              </w:rPr>
              <w:t>în</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Ordinul</w:t>
            </w:r>
            <w:proofErr w:type="spellEnd"/>
            <w:r w:rsidRPr="00B30EF7">
              <w:rPr>
                <w:rFonts w:ascii="Times New Roman" w:hAnsi="Times New Roman" w:cs="Times New Roman"/>
                <w:b/>
                <w:bCs/>
              </w:rPr>
              <w:t xml:space="preserve"> 1857/441/2023</w:t>
            </w:r>
          </w:p>
        </w:tc>
      </w:tr>
      <w:tr w:rsidR="001C1766" w:rsidRPr="00B30EF7" w14:paraId="553D387D" w14:textId="77777777" w:rsidTr="008D4D0F">
        <w:trPr>
          <w:trHeight w:val="315"/>
        </w:trPr>
        <w:tc>
          <w:tcPr>
            <w:tcW w:w="571" w:type="dxa"/>
            <w:tcBorders>
              <w:top w:val="single" w:sz="18" w:space="0" w:color="auto"/>
              <w:left w:val="single" w:sz="18" w:space="0" w:color="auto"/>
            </w:tcBorders>
            <w:vAlign w:val="center"/>
          </w:tcPr>
          <w:p w14:paraId="09740CE4"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1</w:t>
            </w:r>
          </w:p>
        </w:tc>
        <w:tc>
          <w:tcPr>
            <w:tcW w:w="3584" w:type="dxa"/>
            <w:tcBorders>
              <w:top w:val="single" w:sz="18" w:space="0" w:color="auto"/>
            </w:tcBorders>
            <w:vAlign w:val="center"/>
          </w:tcPr>
          <w:p w14:paraId="441F31E9" w14:textId="77777777" w:rsidR="001C1766" w:rsidRPr="00B30EF7" w:rsidRDefault="001C1766" w:rsidP="008D4D0F">
            <w:pPr>
              <w:rPr>
                <w:rFonts w:ascii="Times New Roman" w:hAnsi="Times New Roman" w:cs="Times New Roman"/>
                <w:color w:val="000000"/>
              </w:rPr>
            </w:pPr>
            <w:r w:rsidRPr="00B30EF7">
              <w:rPr>
                <w:rFonts w:ascii="Times New Roman" w:hAnsi="Times New Roman" w:cs="Times New Roman"/>
                <w:color w:val="000000"/>
              </w:rPr>
              <w:t xml:space="preserve">S.C. </w:t>
            </w:r>
            <w:proofErr w:type="spellStart"/>
            <w:r w:rsidRPr="00B30EF7">
              <w:rPr>
                <w:rFonts w:ascii="Times New Roman" w:hAnsi="Times New Roman" w:cs="Times New Roman"/>
                <w:color w:val="000000"/>
              </w:rPr>
              <w:t>Andimed</w:t>
            </w:r>
            <w:proofErr w:type="spellEnd"/>
            <w:r w:rsidRPr="00B30EF7">
              <w:rPr>
                <w:rFonts w:ascii="Times New Roman" w:hAnsi="Times New Roman" w:cs="Times New Roman"/>
                <w:color w:val="000000"/>
              </w:rPr>
              <w:t xml:space="preserve"> S.R.L.</w:t>
            </w:r>
          </w:p>
        </w:tc>
        <w:tc>
          <w:tcPr>
            <w:tcW w:w="2340" w:type="dxa"/>
            <w:tcBorders>
              <w:top w:val="single" w:sz="18" w:space="0" w:color="auto"/>
            </w:tcBorders>
            <w:vAlign w:val="center"/>
          </w:tcPr>
          <w:p w14:paraId="7BCAA27D"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3240" w:type="dxa"/>
            <w:tcBorders>
              <w:top w:val="single" w:sz="18" w:space="0" w:color="auto"/>
              <w:right w:val="single" w:sz="18" w:space="0" w:color="auto"/>
            </w:tcBorders>
            <w:vAlign w:val="center"/>
          </w:tcPr>
          <w:p w14:paraId="27C8965D"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306.864</w:t>
            </w:r>
          </w:p>
        </w:tc>
      </w:tr>
      <w:tr w:rsidR="001C1766" w:rsidRPr="00B30EF7" w14:paraId="75BFF907" w14:textId="77777777" w:rsidTr="008D4D0F">
        <w:trPr>
          <w:trHeight w:val="315"/>
        </w:trPr>
        <w:tc>
          <w:tcPr>
            <w:tcW w:w="571" w:type="dxa"/>
            <w:tcBorders>
              <w:left w:val="single" w:sz="18" w:space="0" w:color="auto"/>
            </w:tcBorders>
            <w:vAlign w:val="center"/>
          </w:tcPr>
          <w:p w14:paraId="28ACF0EC"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2</w:t>
            </w:r>
          </w:p>
        </w:tc>
        <w:tc>
          <w:tcPr>
            <w:tcW w:w="3584" w:type="dxa"/>
            <w:vAlign w:val="center"/>
          </w:tcPr>
          <w:p w14:paraId="0DA35B97" w14:textId="77777777" w:rsidR="001C1766" w:rsidRPr="00B30EF7" w:rsidRDefault="001C1766" w:rsidP="008D4D0F">
            <w:pPr>
              <w:rPr>
                <w:rFonts w:ascii="Times New Roman" w:hAnsi="Times New Roman" w:cs="Times New Roman"/>
                <w:color w:val="000000"/>
              </w:rPr>
            </w:pPr>
            <w:r w:rsidRPr="00B30EF7">
              <w:rPr>
                <w:rFonts w:ascii="Times New Roman" w:hAnsi="Times New Roman" w:cs="Times New Roman"/>
                <w:color w:val="000000"/>
              </w:rPr>
              <w:t xml:space="preserve">S.C. </w:t>
            </w:r>
            <w:proofErr w:type="spellStart"/>
            <w:r w:rsidRPr="00B30EF7">
              <w:rPr>
                <w:rFonts w:ascii="Times New Roman" w:hAnsi="Times New Roman" w:cs="Times New Roman"/>
                <w:color w:val="000000"/>
              </w:rPr>
              <w:t>Medis</w:t>
            </w:r>
            <w:proofErr w:type="spellEnd"/>
            <w:r w:rsidRPr="00B30EF7">
              <w:rPr>
                <w:rFonts w:ascii="Times New Roman" w:hAnsi="Times New Roman" w:cs="Times New Roman"/>
                <w:color w:val="000000"/>
              </w:rPr>
              <w:t xml:space="preserve"> S.R.L.</w:t>
            </w:r>
          </w:p>
        </w:tc>
        <w:tc>
          <w:tcPr>
            <w:tcW w:w="2340" w:type="dxa"/>
            <w:vAlign w:val="center"/>
          </w:tcPr>
          <w:p w14:paraId="4EFD58C4"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3240" w:type="dxa"/>
            <w:tcBorders>
              <w:right w:val="single" w:sz="18" w:space="0" w:color="auto"/>
            </w:tcBorders>
            <w:vAlign w:val="center"/>
          </w:tcPr>
          <w:p w14:paraId="684337C9"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909.507</w:t>
            </w:r>
          </w:p>
        </w:tc>
      </w:tr>
      <w:tr w:rsidR="001C1766" w:rsidRPr="00B30EF7" w14:paraId="79906029" w14:textId="77777777" w:rsidTr="008D4D0F">
        <w:trPr>
          <w:trHeight w:val="315"/>
        </w:trPr>
        <w:tc>
          <w:tcPr>
            <w:tcW w:w="571" w:type="dxa"/>
            <w:tcBorders>
              <w:left w:val="single" w:sz="18" w:space="0" w:color="auto"/>
            </w:tcBorders>
            <w:vAlign w:val="center"/>
          </w:tcPr>
          <w:p w14:paraId="60C167AB"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3</w:t>
            </w:r>
          </w:p>
        </w:tc>
        <w:tc>
          <w:tcPr>
            <w:tcW w:w="3584" w:type="dxa"/>
            <w:vAlign w:val="center"/>
          </w:tcPr>
          <w:p w14:paraId="76B2FB23" w14:textId="77777777" w:rsidR="001C1766" w:rsidRPr="00B30EF7" w:rsidRDefault="001C1766" w:rsidP="008D4D0F">
            <w:pPr>
              <w:rPr>
                <w:rFonts w:ascii="Times New Roman" w:hAnsi="Times New Roman" w:cs="Times New Roman"/>
                <w:color w:val="000000"/>
              </w:rPr>
            </w:pPr>
            <w:r w:rsidRPr="00B30EF7">
              <w:rPr>
                <w:rFonts w:ascii="Times New Roman" w:hAnsi="Times New Roman" w:cs="Times New Roman"/>
                <w:color w:val="000000"/>
              </w:rPr>
              <w:t xml:space="preserve">S.C. Pro </w:t>
            </w:r>
            <w:proofErr w:type="spellStart"/>
            <w:r w:rsidRPr="00B30EF7">
              <w:rPr>
                <w:rFonts w:ascii="Times New Roman" w:hAnsi="Times New Roman" w:cs="Times New Roman"/>
                <w:color w:val="000000"/>
              </w:rPr>
              <w:t>Vitam</w:t>
            </w:r>
            <w:proofErr w:type="spellEnd"/>
            <w:r w:rsidRPr="00B30EF7">
              <w:rPr>
                <w:rFonts w:ascii="Times New Roman" w:hAnsi="Times New Roman" w:cs="Times New Roman"/>
                <w:color w:val="000000"/>
              </w:rPr>
              <w:t xml:space="preserve"> S.R.L.</w:t>
            </w:r>
          </w:p>
        </w:tc>
        <w:tc>
          <w:tcPr>
            <w:tcW w:w="2340" w:type="dxa"/>
            <w:vAlign w:val="center"/>
          </w:tcPr>
          <w:p w14:paraId="4B595CC2"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3240" w:type="dxa"/>
            <w:tcBorders>
              <w:right w:val="single" w:sz="18" w:space="0" w:color="auto"/>
            </w:tcBorders>
            <w:vAlign w:val="center"/>
          </w:tcPr>
          <w:p w14:paraId="3E485FCF"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706.365</w:t>
            </w:r>
          </w:p>
        </w:tc>
      </w:tr>
      <w:tr w:rsidR="001C1766" w:rsidRPr="00B30EF7" w14:paraId="0E21D7E2" w14:textId="77777777" w:rsidTr="008D4D0F">
        <w:trPr>
          <w:trHeight w:val="315"/>
        </w:trPr>
        <w:tc>
          <w:tcPr>
            <w:tcW w:w="571" w:type="dxa"/>
            <w:tcBorders>
              <w:left w:val="single" w:sz="18" w:space="0" w:color="auto"/>
              <w:bottom w:val="single" w:sz="18" w:space="0" w:color="auto"/>
            </w:tcBorders>
            <w:vAlign w:val="center"/>
          </w:tcPr>
          <w:p w14:paraId="32C60E8A"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4</w:t>
            </w:r>
          </w:p>
        </w:tc>
        <w:tc>
          <w:tcPr>
            <w:tcW w:w="3584" w:type="dxa"/>
            <w:tcBorders>
              <w:bottom w:val="single" w:sz="18" w:space="0" w:color="auto"/>
            </w:tcBorders>
            <w:vAlign w:val="center"/>
          </w:tcPr>
          <w:p w14:paraId="73289188" w14:textId="02FC294B" w:rsidR="001C1766" w:rsidRPr="00B30EF7" w:rsidRDefault="001C1766" w:rsidP="008D4D0F">
            <w:pPr>
              <w:rPr>
                <w:rFonts w:ascii="Times New Roman" w:hAnsi="Times New Roman" w:cs="Times New Roman"/>
                <w:color w:val="000000"/>
              </w:rPr>
            </w:pPr>
            <w:proofErr w:type="spellStart"/>
            <w:r w:rsidRPr="00B30EF7">
              <w:rPr>
                <w:rFonts w:ascii="Times New Roman" w:hAnsi="Times New Roman" w:cs="Times New Roman"/>
                <w:color w:val="000000"/>
              </w:rPr>
              <w:t>Spitalul</w:t>
            </w:r>
            <w:proofErr w:type="spellEnd"/>
            <w:r w:rsidRPr="00B30EF7">
              <w:rPr>
                <w:rFonts w:ascii="Times New Roman" w:hAnsi="Times New Roman" w:cs="Times New Roman"/>
                <w:color w:val="000000"/>
              </w:rPr>
              <w:t xml:space="preserve"> </w:t>
            </w:r>
            <w:proofErr w:type="spellStart"/>
            <w:r w:rsidRPr="00B30EF7">
              <w:rPr>
                <w:rFonts w:ascii="Times New Roman" w:hAnsi="Times New Roman" w:cs="Times New Roman"/>
                <w:color w:val="000000"/>
              </w:rPr>
              <w:t>Oră</w:t>
            </w:r>
            <w:r w:rsidR="00F76FD3">
              <w:rPr>
                <w:rFonts w:ascii="Times New Roman" w:hAnsi="Times New Roman" w:cs="Times New Roman"/>
                <w:color w:val="000000"/>
              </w:rPr>
              <w:t>ș</w:t>
            </w:r>
            <w:r w:rsidRPr="00B30EF7">
              <w:rPr>
                <w:rFonts w:ascii="Times New Roman" w:hAnsi="Times New Roman" w:cs="Times New Roman"/>
                <w:color w:val="000000"/>
              </w:rPr>
              <w:t>enesc</w:t>
            </w:r>
            <w:proofErr w:type="spellEnd"/>
            <w:r w:rsidRPr="00B30EF7">
              <w:rPr>
                <w:rFonts w:ascii="Times New Roman" w:hAnsi="Times New Roman" w:cs="Times New Roman"/>
                <w:color w:val="000000"/>
              </w:rPr>
              <w:t xml:space="preserve"> </w:t>
            </w:r>
            <w:proofErr w:type="spellStart"/>
            <w:r w:rsidRPr="00B30EF7">
              <w:rPr>
                <w:rFonts w:ascii="Times New Roman" w:hAnsi="Times New Roman" w:cs="Times New Roman"/>
                <w:color w:val="000000"/>
              </w:rPr>
              <w:t>Baraolt</w:t>
            </w:r>
            <w:proofErr w:type="spellEnd"/>
          </w:p>
        </w:tc>
        <w:tc>
          <w:tcPr>
            <w:tcW w:w="2340" w:type="dxa"/>
            <w:tcBorders>
              <w:bottom w:val="single" w:sz="18" w:space="0" w:color="auto"/>
            </w:tcBorders>
            <w:vAlign w:val="center"/>
          </w:tcPr>
          <w:p w14:paraId="76640098"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Baraolt</w:t>
            </w:r>
            <w:proofErr w:type="spellEnd"/>
          </w:p>
        </w:tc>
        <w:tc>
          <w:tcPr>
            <w:tcW w:w="3240" w:type="dxa"/>
            <w:tcBorders>
              <w:bottom w:val="single" w:sz="18" w:space="0" w:color="auto"/>
              <w:right w:val="single" w:sz="18" w:space="0" w:color="auto"/>
            </w:tcBorders>
            <w:vAlign w:val="center"/>
          </w:tcPr>
          <w:p w14:paraId="7577C086"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62.957</w:t>
            </w:r>
          </w:p>
        </w:tc>
      </w:tr>
      <w:tr w:rsidR="001C1766" w:rsidRPr="00B30EF7" w14:paraId="353B4DDC" w14:textId="77777777" w:rsidTr="008D4D0F">
        <w:trPr>
          <w:trHeight w:val="171"/>
        </w:trPr>
        <w:tc>
          <w:tcPr>
            <w:tcW w:w="571" w:type="dxa"/>
            <w:tcBorders>
              <w:top w:val="single" w:sz="18" w:space="0" w:color="auto"/>
              <w:left w:val="single" w:sz="18" w:space="0" w:color="auto"/>
              <w:bottom w:val="single" w:sz="18" w:space="0" w:color="auto"/>
            </w:tcBorders>
            <w:shd w:val="clear" w:color="auto" w:fill="99CCFF"/>
            <w:vAlign w:val="center"/>
          </w:tcPr>
          <w:p w14:paraId="4363AEAD" w14:textId="77777777" w:rsidR="001C1766" w:rsidRPr="00B30EF7" w:rsidRDefault="001C1766" w:rsidP="008D4D0F">
            <w:pPr>
              <w:jc w:val="center"/>
              <w:rPr>
                <w:rFonts w:ascii="Times New Roman" w:hAnsi="Times New Roman" w:cs="Times New Roman"/>
                <w:b/>
                <w:bCs/>
              </w:rPr>
            </w:pPr>
          </w:p>
        </w:tc>
        <w:tc>
          <w:tcPr>
            <w:tcW w:w="3584" w:type="dxa"/>
            <w:tcBorders>
              <w:top w:val="single" w:sz="18" w:space="0" w:color="auto"/>
              <w:bottom w:val="single" w:sz="18" w:space="0" w:color="auto"/>
            </w:tcBorders>
            <w:shd w:val="clear" w:color="auto" w:fill="99CCFF"/>
            <w:vAlign w:val="center"/>
          </w:tcPr>
          <w:p w14:paraId="6230F7D1"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Total</w:t>
            </w:r>
          </w:p>
        </w:tc>
        <w:tc>
          <w:tcPr>
            <w:tcW w:w="2340" w:type="dxa"/>
            <w:tcBorders>
              <w:top w:val="single" w:sz="18" w:space="0" w:color="auto"/>
              <w:bottom w:val="single" w:sz="18" w:space="0" w:color="auto"/>
            </w:tcBorders>
            <w:shd w:val="clear" w:color="auto" w:fill="99CCFF"/>
            <w:vAlign w:val="center"/>
          </w:tcPr>
          <w:p w14:paraId="0B9FE605"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w:t>
            </w:r>
          </w:p>
        </w:tc>
        <w:tc>
          <w:tcPr>
            <w:tcW w:w="3240" w:type="dxa"/>
            <w:tcBorders>
              <w:top w:val="single" w:sz="18" w:space="0" w:color="auto"/>
              <w:bottom w:val="single" w:sz="18" w:space="0" w:color="auto"/>
              <w:right w:val="single" w:sz="18" w:space="0" w:color="auto"/>
            </w:tcBorders>
            <w:shd w:val="clear" w:color="auto" w:fill="99CCFF"/>
            <w:vAlign w:val="center"/>
          </w:tcPr>
          <w:p w14:paraId="1048002C"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1.985.695</w:t>
            </w:r>
          </w:p>
        </w:tc>
      </w:tr>
    </w:tbl>
    <w:p w14:paraId="4BF02706" w14:textId="77777777" w:rsidR="001C1766" w:rsidRPr="00B30EF7" w:rsidRDefault="001C1766" w:rsidP="00B30EF7">
      <w:pPr>
        <w:pStyle w:val="Antet"/>
        <w:rPr>
          <w:rFonts w:ascii="Times New Roman" w:hAnsi="Times New Roman"/>
          <w:b/>
          <w:bCs/>
          <w:color w:val="000000"/>
          <w:szCs w:val="24"/>
          <w:lang w:val="ro-RO"/>
        </w:rPr>
      </w:pPr>
    </w:p>
    <w:p w14:paraId="5715EB64" w14:textId="5329D749" w:rsidR="001C1766" w:rsidRPr="00B30EF7" w:rsidRDefault="001C1766" w:rsidP="001C1766">
      <w:pPr>
        <w:pStyle w:val="Antet"/>
        <w:numPr>
          <w:ilvl w:val="0"/>
          <w:numId w:val="188"/>
        </w:numPr>
        <w:tabs>
          <w:tab w:val="clear" w:pos="720"/>
          <w:tab w:val="clear" w:pos="4680"/>
          <w:tab w:val="clear" w:pos="9360"/>
          <w:tab w:val="num" w:pos="284"/>
        </w:tabs>
        <w:ind w:left="284" w:firstLine="0"/>
        <w:jc w:val="center"/>
        <w:rPr>
          <w:rFonts w:ascii="Times New Roman" w:hAnsi="Times New Roman"/>
          <w:b/>
          <w:bCs/>
          <w:color w:val="000000"/>
          <w:szCs w:val="24"/>
          <w:lang w:val="ro-RO"/>
        </w:rPr>
      </w:pPr>
      <w:r w:rsidRPr="00B30EF7">
        <w:rPr>
          <w:rFonts w:ascii="Times New Roman" w:hAnsi="Times New Roman"/>
          <w:b/>
          <w:bCs/>
          <w:color w:val="000000"/>
          <w:szCs w:val="24"/>
          <w:lang w:val="ro-RO"/>
        </w:rPr>
        <w:t>pentru efectuarea de investiga</w:t>
      </w:r>
      <w:r w:rsidR="00F76FD3">
        <w:rPr>
          <w:rFonts w:ascii="Times New Roman" w:hAnsi="Times New Roman"/>
          <w:b/>
          <w:bCs/>
          <w:color w:val="000000"/>
          <w:szCs w:val="24"/>
          <w:lang w:val="ro-RO"/>
        </w:rPr>
        <w:t>ț</w:t>
      </w:r>
      <w:r w:rsidRPr="00B30EF7">
        <w:rPr>
          <w:rFonts w:ascii="Times New Roman" w:hAnsi="Times New Roman"/>
          <w:b/>
          <w:bCs/>
          <w:color w:val="000000"/>
          <w:szCs w:val="24"/>
          <w:lang w:val="ro-RO"/>
        </w:rPr>
        <w:t>ii medicale paraclinice – anatomie patologică:</w:t>
      </w:r>
    </w:p>
    <w:p w14:paraId="7EF44FD7" w14:textId="77777777" w:rsidR="001C1766" w:rsidRPr="00B30EF7" w:rsidRDefault="001C1766" w:rsidP="001C1766">
      <w:pPr>
        <w:pStyle w:val="Antet"/>
        <w:ind w:left="360"/>
        <w:jc w:val="center"/>
        <w:rPr>
          <w:rFonts w:ascii="Times New Roman" w:hAnsi="Times New Roman"/>
          <w:color w:val="000000"/>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483"/>
        <w:gridCol w:w="1945"/>
        <w:gridCol w:w="2528"/>
      </w:tblGrid>
      <w:tr w:rsidR="001C1766" w:rsidRPr="00B30EF7" w14:paraId="232ECFB6" w14:textId="77777777" w:rsidTr="008D4D0F">
        <w:trPr>
          <w:trHeight w:val="665"/>
        </w:trPr>
        <w:tc>
          <w:tcPr>
            <w:tcW w:w="572" w:type="dxa"/>
            <w:tcBorders>
              <w:top w:val="single" w:sz="18" w:space="0" w:color="auto"/>
              <w:left w:val="single" w:sz="18" w:space="0" w:color="auto"/>
              <w:bottom w:val="single" w:sz="18" w:space="0" w:color="auto"/>
            </w:tcBorders>
            <w:shd w:val="clear" w:color="auto" w:fill="99CCFF"/>
            <w:vAlign w:val="center"/>
          </w:tcPr>
          <w:p w14:paraId="7DA7D640"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Nr.</w:t>
            </w:r>
          </w:p>
          <w:p w14:paraId="2AD34BDD"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crt</w:t>
            </w:r>
            <w:proofErr w:type="spellEnd"/>
          </w:p>
        </w:tc>
        <w:tc>
          <w:tcPr>
            <w:tcW w:w="4483" w:type="dxa"/>
            <w:tcBorders>
              <w:top w:val="single" w:sz="18" w:space="0" w:color="auto"/>
              <w:bottom w:val="single" w:sz="18" w:space="0" w:color="auto"/>
            </w:tcBorders>
            <w:shd w:val="clear" w:color="auto" w:fill="99CCFF"/>
            <w:vAlign w:val="center"/>
          </w:tcPr>
          <w:p w14:paraId="07122572"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Furnizori</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servicii</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medicale</w:t>
            </w:r>
            <w:proofErr w:type="spellEnd"/>
          </w:p>
          <w:p w14:paraId="5E3336D1"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paraclinice</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anatomie</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patologica</w:t>
            </w:r>
            <w:proofErr w:type="spellEnd"/>
          </w:p>
        </w:tc>
        <w:tc>
          <w:tcPr>
            <w:tcW w:w="1945" w:type="dxa"/>
            <w:tcBorders>
              <w:top w:val="single" w:sz="18" w:space="0" w:color="auto"/>
              <w:bottom w:val="single" w:sz="18" w:space="0" w:color="auto"/>
            </w:tcBorders>
            <w:shd w:val="clear" w:color="auto" w:fill="99CCFF"/>
            <w:vAlign w:val="center"/>
          </w:tcPr>
          <w:p w14:paraId="6DCAD6CD"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Localitatea</w:t>
            </w:r>
            <w:proofErr w:type="spellEnd"/>
          </w:p>
        </w:tc>
        <w:tc>
          <w:tcPr>
            <w:tcW w:w="2528" w:type="dxa"/>
            <w:tcBorders>
              <w:top w:val="single" w:sz="18" w:space="0" w:color="auto"/>
              <w:bottom w:val="single" w:sz="18" w:space="0" w:color="auto"/>
              <w:right w:val="single" w:sz="18" w:space="0" w:color="auto"/>
            </w:tcBorders>
            <w:shd w:val="clear" w:color="auto" w:fill="99CCFF"/>
            <w:vAlign w:val="center"/>
          </w:tcPr>
          <w:p w14:paraId="199F5F60"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Valoare</w:t>
            </w:r>
            <w:proofErr w:type="spellEnd"/>
            <w:r w:rsidRPr="00B30EF7">
              <w:rPr>
                <w:rFonts w:ascii="Times New Roman" w:hAnsi="Times New Roman" w:cs="Times New Roman"/>
                <w:b/>
                <w:bCs/>
              </w:rPr>
              <w:t xml:space="preserve"> contract </w:t>
            </w:r>
          </w:p>
          <w:p w14:paraId="121AA4BE"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în</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anul</w:t>
            </w:r>
            <w:proofErr w:type="spellEnd"/>
            <w:r w:rsidRPr="00B30EF7">
              <w:rPr>
                <w:rFonts w:ascii="Times New Roman" w:hAnsi="Times New Roman" w:cs="Times New Roman"/>
                <w:b/>
                <w:bCs/>
              </w:rPr>
              <w:t xml:space="preserve"> 2022</w:t>
            </w:r>
          </w:p>
        </w:tc>
      </w:tr>
      <w:tr w:rsidR="001C1766" w:rsidRPr="00B30EF7" w14:paraId="6F9B974B" w14:textId="77777777" w:rsidTr="008D4D0F">
        <w:trPr>
          <w:trHeight w:val="330"/>
        </w:trPr>
        <w:tc>
          <w:tcPr>
            <w:tcW w:w="572" w:type="dxa"/>
            <w:tcBorders>
              <w:top w:val="single" w:sz="18" w:space="0" w:color="auto"/>
              <w:left w:val="single" w:sz="18" w:space="0" w:color="auto"/>
              <w:bottom w:val="single" w:sz="18" w:space="0" w:color="auto"/>
            </w:tcBorders>
            <w:vAlign w:val="center"/>
          </w:tcPr>
          <w:p w14:paraId="55E345EB"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1</w:t>
            </w:r>
          </w:p>
        </w:tc>
        <w:tc>
          <w:tcPr>
            <w:tcW w:w="4483" w:type="dxa"/>
            <w:tcBorders>
              <w:top w:val="single" w:sz="18" w:space="0" w:color="auto"/>
              <w:bottom w:val="single" w:sz="18" w:space="0" w:color="auto"/>
            </w:tcBorders>
            <w:vAlign w:val="bottom"/>
          </w:tcPr>
          <w:p w14:paraId="0AFE292F" w14:textId="3127DDC6" w:rsidR="001C1766" w:rsidRPr="00B30EF7" w:rsidRDefault="001C1766" w:rsidP="008D4D0F">
            <w:pPr>
              <w:rPr>
                <w:rFonts w:ascii="Times New Roman" w:hAnsi="Times New Roman" w:cs="Times New Roman"/>
              </w:rPr>
            </w:pPr>
            <w:proofErr w:type="spellStart"/>
            <w:r w:rsidRPr="00B30EF7">
              <w:rPr>
                <w:rFonts w:ascii="Times New Roman" w:hAnsi="Times New Roman" w:cs="Times New Roman"/>
              </w:rPr>
              <w:t>Spitalul</w:t>
            </w:r>
            <w:proofErr w:type="spellEnd"/>
            <w:r w:rsidRPr="00B30EF7">
              <w:rPr>
                <w:rFonts w:ascii="Times New Roman" w:hAnsi="Times New Roman" w:cs="Times New Roman"/>
              </w:rPr>
              <w:t xml:space="preserve"> </w:t>
            </w:r>
            <w:proofErr w:type="spellStart"/>
            <w:r w:rsidRPr="00B30EF7">
              <w:rPr>
                <w:rFonts w:ascii="Times New Roman" w:hAnsi="Times New Roman" w:cs="Times New Roman"/>
              </w:rPr>
              <w:t>Jude</w:t>
            </w:r>
            <w:r w:rsidR="00F76FD3">
              <w:rPr>
                <w:rFonts w:ascii="Times New Roman" w:hAnsi="Times New Roman" w:cs="Times New Roman"/>
              </w:rPr>
              <w:t>ț</w:t>
            </w:r>
            <w:r w:rsidRPr="00B30EF7">
              <w:rPr>
                <w:rFonts w:ascii="Times New Roman" w:hAnsi="Times New Roman" w:cs="Times New Roman"/>
              </w:rPr>
              <w:t>ean</w:t>
            </w:r>
            <w:proofErr w:type="spellEnd"/>
            <w:r w:rsidRPr="00B30EF7">
              <w:rPr>
                <w:rFonts w:ascii="Times New Roman" w:hAnsi="Times New Roman" w:cs="Times New Roman"/>
              </w:rPr>
              <w:t xml:space="preserve"> de </w:t>
            </w:r>
            <w:proofErr w:type="spellStart"/>
            <w:r w:rsidRPr="00B30EF7">
              <w:rPr>
                <w:rFonts w:ascii="Times New Roman" w:hAnsi="Times New Roman" w:cs="Times New Roman"/>
              </w:rPr>
              <w:t>Urgen</w:t>
            </w:r>
            <w:r w:rsidR="00F76FD3">
              <w:rPr>
                <w:rFonts w:ascii="Times New Roman" w:hAnsi="Times New Roman" w:cs="Times New Roman"/>
              </w:rPr>
              <w:t>ț</w:t>
            </w:r>
            <w:r w:rsidRPr="00B30EF7">
              <w:rPr>
                <w:rFonts w:ascii="Times New Roman" w:hAnsi="Times New Roman" w:cs="Times New Roman"/>
              </w:rPr>
              <w:t>ă</w:t>
            </w:r>
            <w:proofErr w:type="spellEnd"/>
            <w:r w:rsidRPr="00B30EF7">
              <w:rPr>
                <w:rFonts w:ascii="Times New Roman" w:hAnsi="Times New Roman" w:cs="Times New Roman"/>
              </w:rPr>
              <w:t xml:space="preserve">           </w:t>
            </w:r>
          </w:p>
          <w:p w14:paraId="537E9743" w14:textId="77777777" w:rsidR="001C1766" w:rsidRPr="00B30EF7" w:rsidRDefault="001C1766" w:rsidP="008D4D0F">
            <w:pPr>
              <w:rPr>
                <w:rFonts w:ascii="Times New Roman" w:hAnsi="Times New Roman" w:cs="Times New Roman"/>
              </w:rPr>
            </w:pPr>
            <w:r w:rsidRPr="00B30EF7">
              <w:rPr>
                <w:rFonts w:ascii="Times New Roman" w:hAnsi="Times New Roman" w:cs="Times New Roman"/>
              </w:rPr>
              <w:t xml:space="preserve">„dr. Fogolyán Kristóf” </w:t>
            </w:r>
          </w:p>
          <w:p w14:paraId="3A7DBF1B" w14:textId="77777777" w:rsidR="001C1766" w:rsidRPr="00B30EF7" w:rsidRDefault="001C1766" w:rsidP="008D4D0F">
            <w:pP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1945" w:type="dxa"/>
            <w:tcBorders>
              <w:top w:val="single" w:sz="18" w:space="0" w:color="auto"/>
              <w:bottom w:val="single" w:sz="18" w:space="0" w:color="auto"/>
            </w:tcBorders>
            <w:vAlign w:val="center"/>
          </w:tcPr>
          <w:p w14:paraId="05193984"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528" w:type="dxa"/>
            <w:tcBorders>
              <w:top w:val="single" w:sz="18" w:space="0" w:color="auto"/>
              <w:bottom w:val="single" w:sz="18" w:space="0" w:color="auto"/>
              <w:right w:val="single" w:sz="18" w:space="0" w:color="auto"/>
            </w:tcBorders>
            <w:vAlign w:val="center"/>
          </w:tcPr>
          <w:p w14:paraId="33C0341A"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color w:val="000000"/>
              </w:rPr>
              <w:t>70.555</w:t>
            </w:r>
          </w:p>
        </w:tc>
      </w:tr>
      <w:tr w:rsidR="001C1766" w:rsidRPr="00B30EF7" w14:paraId="47A88AF6" w14:textId="77777777" w:rsidTr="008D4D0F">
        <w:trPr>
          <w:trHeight w:val="420"/>
        </w:trPr>
        <w:tc>
          <w:tcPr>
            <w:tcW w:w="572" w:type="dxa"/>
            <w:tcBorders>
              <w:top w:val="single" w:sz="18" w:space="0" w:color="auto"/>
              <w:left w:val="single" w:sz="18" w:space="0" w:color="auto"/>
              <w:bottom w:val="single" w:sz="18" w:space="0" w:color="auto"/>
            </w:tcBorders>
            <w:shd w:val="clear" w:color="auto" w:fill="99CCFF"/>
            <w:vAlign w:val="center"/>
          </w:tcPr>
          <w:p w14:paraId="3F080DE2" w14:textId="77777777" w:rsidR="001C1766" w:rsidRPr="00B30EF7" w:rsidRDefault="001C1766" w:rsidP="008D4D0F">
            <w:pPr>
              <w:jc w:val="center"/>
              <w:rPr>
                <w:rFonts w:ascii="Times New Roman" w:hAnsi="Times New Roman" w:cs="Times New Roman"/>
                <w:b/>
                <w:bCs/>
              </w:rPr>
            </w:pPr>
          </w:p>
        </w:tc>
        <w:tc>
          <w:tcPr>
            <w:tcW w:w="4483" w:type="dxa"/>
            <w:tcBorders>
              <w:top w:val="single" w:sz="18" w:space="0" w:color="auto"/>
              <w:bottom w:val="single" w:sz="18" w:space="0" w:color="auto"/>
            </w:tcBorders>
            <w:shd w:val="clear" w:color="auto" w:fill="99CCFF"/>
            <w:vAlign w:val="center"/>
          </w:tcPr>
          <w:p w14:paraId="330977D6"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Total</w:t>
            </w:r>
          </w:p>
        </w:tc>
        <w:tc>
          <w:tcPr>
            <w:tcW w:w="1945" w:type="dxa"/>
            <w:tcBorders>
              <w:top w:val="single" w:sz="18" w:space="0" w:color="auto"/>
              <w:bottom w:val="single" w:sz="18" w:space="0" w:color="auto"/>
            </w:tcBorders>
            <w:shd w:val="clear" w:color="auto" w:fill="99CCFF"/>
            <w:vAlign w:val="center"/>
          </w:tcPr>
          <w:p w14:paraId="0D471354"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w:t>
            </w:r>
          </w:p>
        </w:tc>
        <w:tc>
          <w:tcPr>
            <w:tcW w:w="2528" w:type="dxa"/>
            <w:tcBorders>
              <w:top w:val="single" w:sz="18" w:space="0" w:color="auto"/>
              <w:bottom w:val="single" w:sz="18" w:space="0" w:color="auto"/>
              <w:right w:val="single" w:sz="18" w:space="0" w:color="auto"/>
            </w:tcBorders>
            <w:shd w:val="clear" w:color="auto" w:fill="99CCFF"/>
            <w:vAlign w:val="center"/>
          </w:tcPr>
          <w:p w14:paraId="7ABD3509"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70.555</w:t>
            </w:r>
          </w:p>
        </w:tc>
      </w:tr>
    </w:tbl>
    <w:p w14:paraId="27E7E067" w14:textId="77777777" w:rsidR="001C1766" w:rsidRPr="00B30EF7" w:rsidRDefault="001C1766" w:rsidP="001C1766">
      <w:pPr>
        <w:pStyle w:val="Antet"/>
        <w:rPr>
          <w:rFonts w:ascii="Times New Roman" w:hAnsi="Times New Roman"/>
          <w:color w:val="000000"/>
          <w:szCs w:val="24"/>
          <w:lang w:val="ro-RO"/>
        </w:rPr>
      </w:pPr>
    </w:p>
    <w:p w14:paraId="05988B84" w14:textId="2EE7DA3F" w:rsidR="001C1766" w:rsidRPr="00B30EF7" w:rsidRDefault="001C1766" w:rsidP="001C1766">
      <w:pPr>
        <w:pStyle w:val="Antet"/>
        <w:rPr>
          <w:rFonts w:ascii="Times New Roman" w:hAnsi="Times New Roman"/>
          <w:b/>
          <w:bCs/>
          <w:color w:val="000000"/>
          <w:szCs w:val="24"/>
          <w:lang w:val="ro-RO"/>
        </w:rPr>
      </w:pPr>
      <w:r w:rsidRPr="00B30EF7">
        <w:rPr>
          <w:rFonts w:ascii="Times New Roman" w:hAnsi="Times New Roman"/>
          <w:b/>
          <w:bCs/>
          <w:color w:val="000000"/>
          <w:szCs w:val="24"/>
          <w:lang w:val="ro-RO"/>
        </w:rPr>
        <w:t>-   pentru efectuarea de investiga</w:t>
      </w:r>
      <w:r w:rsidR="00F76FD3">
        <w:rPr>
          <w:rFonts w:ascii="Times New Roman" w:hAnsi="Times New Roman"/>
          <w:b/>
          <w:bCs/>
          <w:color w:val="000000"/>
          <w:szCs w:val="24"/>
          <w:lang w:val="ro-RO"/>
        </w:rPr>
        <w:t>ț</w:t>
      </w:r>
      <w:r w:rsidRPr="00B30EF7">
        <w:rPr>
          <w:rFonts w:ascii="Times New Roman" w:hAnsi="Times New Roman"/>
          <w:b/>
          <w:bCs/>
          <w:color w:val="000000"/>
          <w:szCs w:val="24"/>
          <w:lang w:val="ro-RO"/>
        </w:rPr>
        <w:t>ii de   radiologie – imagistica medicală, inclusiv RMN, CT, ecografii:</w:t>
      </w:r>
    </w:p>
    <w:p w14:paraId="482CEDFE" w14:textId="77777777" w:rsidR="001C1766" w:rsidRPr="00B30EF7" w:rsidRDefault="001C1766" w:rsidP="001C1766">
      <w:pPr>
        <w:pStyle w:val="Antet"/>
        <w:rPr>
          <w:rFonts w:ascii="Times New Roman" w:hAnsi="Times New Roman"/>
          <w:b/>
          <w:bCs/>
          <w:color w:val="000000"/>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4389"/>
        <w:gridCol w:w="2284"/>
        <w:gridCol w:w="2284"/>
      </w:tblGrid>
      <w:tr w:rsidR="001C1766" w:rsidRPr="00B30EF7" w14:paraId="565F6090" w14:textId="77777777" w:rsidTr="008D4D0F">
        <w:trPr>
          <w:trHeight w:val="890"/>
        </w:trPr>
        <w:tc>
          <w:tcPr>
            <w:tcW w:w="571" w:type="dxa"/>
            <w:tcBorders>
              <w:top w:val="single" w:sz="18" w:space="0" w:color="auto"/>
              <w:left w:val="single" w:sz="18" w:space="0" w:color="auto"/>
              <w:bottom w:val="single" w:sz="18" w:space="0" w:color="auto"/>
            </w:tcBorders>
            <w:shd w:val="clear" w:color="auto" w:fill="99CCFF"/>
            <w:vAlign w:val="center"/>
          </w:tcPr>
          <w:p w14:paraId="7EB2F519"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Nr.</w:t>
            </w:r>
          </w:p>
          <w:p w14:paraId="3271B964"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crt</w:t>
            </w:r>
            <w:proofErr w:type="spellEnd"/>
          </w:p>
        </w:tc>
        <w:tc>
          <w:tcPr>
            <w:tcW w:w="4389" w:type="dxa"/>
            <w:tcBorders>
              <w:top w:val="single" w:sz="18" w:space="0" w:color="auto"/>
              <w:bottom w:val="single" w:sz="18" w:space="0" w:color="auto"/>
            </w:tcBorders>
            <w:shd w:val="clear" w:color="auto" w:fill="99CCFF"/>
            <w:vAlign w:val="center"/>
          </w:tcPr>
          <w:p w14:paraId="4FE20E2A"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Furnizori</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servicii</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medicale</w:t>
            </w:r>
            <w:proofErr w:type="spellEnd"/>
          </w:p>
          <w:p w14:paraId="2E463D1F" w14:textId="192392BD"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paraclinice</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radiologie</w:t>
            </w:r>
            <w:proofErr w:type="spellEnd"/>
            <w:r w:rsidRPr="00B30EF7">
              <w:rPr>
                <w:rFonts w:ascii="Times New Roman" w:hAnsi="Times New Roman" w:cs="Times New Roman"/>
                <w:b/>
                <w:bCs/>
              </w:rPr>
              <w:t xml:space="preserve"> </w:t>
            </w:r>
            <w:proofErr w:type="spellStart"/>
            <w:r w:rsidR="00F76FD3">
              <w:rPr>
                <w:rFonts w:ascii="Times New Roman" w:hAnsi="Times New Roman" w:cs="Times New Roman"/>
                <w:b/>
                <w:bCs/>
              </w:rPr>
              <w:t>ș</w:t>
            </w:r>
            <w:r w:rsidRPr="00B30EF7">
              <w:rPr>
                <w:rFonts w:ascii="Times New Roman" w:hAnsi="Times New Roman" w:cs="Times New Roman"/>
                <w:b/>
                <w:bCs/>
              </w:rPr>
              <w:t>i</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imagistica</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medicala</w:t>
            </w:r>
            <w:proofErr w:type="spellEnd"/>
          </w:p>
        </w:tc>
        <w:tc>
          <w:tcPr>
            <w:tcW w:w="2284" w:type="dxa"/>
            <w:tcBorders>
              <w:top w:val="single" w:sz="18" w:space="0" w:color="auto"/>
              <w:bottom w:val="single" w:sz="18" w:space="0" w:color="auto"/>
            </w:tcBorders>
            <w:shd w:val="clear" w:color="auto" w:fill="99CCFF"/>
            <w:vAlign w:val="center"/>
          </w:tcPr>
          <w:p w14:paraId="57A39C43"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Localitate</w:t>
            </w:r>
            <w:proofErr w:type="spellEnd"/>
          </w:p>
        </w:tc>
        <w:tc>
          <w:tcPr>
            <w:tcW w:w="2284" w:type="dxa"/>
            <w:tcBorders>
              <w:top w:val="single" w:sz="18" w:space="0" w:color="auto"/>
              <w:bottom w:val="single" w:sz="18" w:space="0" w:color="auto"/>
              <w:right w:val="single" w:sz="18" w:space="0" w:color="auto"/>
            </w:tcBorders>
            <w:shd w:val="clear" w:color="auto" w:fill="99CCFF"/>
            <w:vAlign w:val="center"/>
          </w:tcPr>
          <w:p w14:paraId="3AAE938D"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Valoare</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contracte</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în</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anul</w:t>
            </w:r>
            <w:proofErr w:type="spellEnd"/>
            <w:r w:rsidRPr="00B30EF7">
              <w:rPr>
                <w:rFonts w:ascii="Times New Roman" w:hAnsi="Times New Roman" w:cs="Times New Roman"/>
                <w:b/>
                <w:bCs/>
              </w:rPr>
              <w:t xml:space="preserve"> 2022</w:t>
            </w:r>
          </w:p>
        </w:tc>
      </w:tr>
      <w:tr w:rsidR="001C1766" w:rsidRPr="00B30EF7" w14:paraId="6E9043B0" w14:textId="77777777" w:rsidTr="008D4D0F">
        <w:trPr>
          <w:trHeight w:val="315"/>
        </w:trPr>
        <w:tc>
          <w:tcPr>
            <w:tcW w:w="571" w:type="dxa"/>
            <w:tcBorders>
              <w:top w:val="single" w:sz="18" w:space="0" w:color="auto"/>
              <w:left w:val="single" w:sz="18" w:space="0" w:color="auto"/>
            </w:tcBorders>
            <w:vAlign w:val="center"/>
          </w:tcPr>
          <w:p w14:paraId="24085413"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1</w:t>
            </w:r>
          </w:p>
        </w:tc>
        <w:tc>
          <w:tcPr>
            <w:tcW w:w="4389" w:type="dxa"/>
            <w:tcBorders>
              <w:top w:val="single" w:sz="18" w:space="0" w:color="auto"/>
            </w:tcBorders>
            <w:vAlign w:val="center"/>
          </w:tcPr>
          <w:p w14:paraId="6E8E159F" w14:textId="77777777" w:rsidR="001C1766" w:rsidRPr="00B30EF7" w:rsidRDefault="001C1766" w:rsidP="008D4D0F">
            <w:pPr>
              <w:rPr>
                <w:rFonts w:ascii="Times New Roman" w:hAnsi="Times New Roman" w:cs="Times New Roman"/>
              </w:rPr>
            </w:pPr>
            <w:r w:rsidRPr="00B30EF7">
              <w:rPr>
                <w:rFonts w:ascii="Times New Roman" w:hAnsi="Times New Roman" w:cs="Times New Roman"/>
              </w:rPr>
              <w:t xml:space="preserve">S.C. </w:t>
            </w:r>
            <w:proofErr w:type="spellStart"/>
            <w:r w:rsidRPr="00B30EF7">
              <w:rPr>
                <w:rFonts w:ascii="Times New Roman" w:hAnsi="Times New Roman" w:cs="Times New Roman"/>
              </w:rPr>
              <w:t>Tomorad</w:t>
            </w:r>
            <w:proofErr w:type="spellEnd"/>
            <w:r w:rsidRPr="00B30EF7">
              <w:rPr>
                <w:rFonts w:ascii="Times New Roman" w:hAnsi="Times New Roman" w:cs="Times New Roman"/>
              </w:rPr>
              <w:t xml:space="preserve"> S.R.L.</w:t>
            </w:r>
          </w:p>
        </w:tc>
        <w:tc>
          <w:tcPr>
            <w:tcW w:w="2284" w:type="dxa"/>
            <w:tcBorders>
              <w:top w:val="single" w:sz="18" w:space="0" w:color="auto"/>
            </w:tcBorders>
            <w:vAlign w:val="center"/>
          </w:tcPr>
          <w:p w14:paraId="5BE061DB"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284" w:type="dxa"/>
            <w:tcBorders>
              <w:top w:val="single" w:sz="18" w:space="0" w:color="auto"/>
              <w:right w:val="single" w:sz="18" w:space="0" w:color="auto"/>
            </w:tcBorders>
            <w:vAlign w:val="center"/>
          </w:tcPr>
          <w:p w14:paraId="4A16FA61"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377.848</w:t>
            </w:r>
          </w:p>
        </w:tc>
      </w:tr>
      <w:tr w:rsidR="001C1766" w:rsidRPr="00B30EF7" w14:paraId="6DDBACD6" w14:textId="77777777" w:rsidTr="008D4D0F">
        <w:trPr>
          <w:trHeight w:val="315"/>
        </w:trPr>
        <w:tc>
          <w:tcPr>
            <w:tcW w:w="571" w:type="dxa"/>
            <w:tcBorders>
              <w:left w:val="single" w:sz="18" w:space="0" w:color="auto"/>
            </w:tcBorders>
            <w:vAlign w:val="center"/>
          </w:tcPr>
          <w:p w14:paraId="2F8198B8"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2</w:t>
            </w:r>
          </w:p>
        </w:tc>
        <w:tc>
          <w:tcPr>
            <w:tcW w:w="4389" w:type="dxa"/>
            <w:vAlign w:val="center"/>
          </w:tcPr>
          <w:p w14:paraId="19CCA655" w14:textId="454E19F1" w:rsidR="001C1766" w:rsidRPr="00B30EF7" w:rsidRDefault="001C1766" w:rsidP="008D4D0F">
            <w:pPr>
              <w:rPr>
                <w:rFonts w:ascii="Times New Roman" w:hAnsi="Times New Roman" w:cs="Times New Roman"/>
              </w:rPr>
            </w:pPr>
            <w:proofErr w:type="spellStart"/>
            <w:r w:rsidRPr="00B30EF7">
              <w:rPr>
                <w:rFonts w:ascii="Times New Roman" w:hAnsi="Times New Roman" w:cs="Times New Roman"/>
              </w:rPr>
              <w:t>Spitalul</w:t>
            </w:r>
            <w:proofErr w:type="spellEnd"/>
            <w:r w:rsidRPr="00B30EF7">
              <w:rPr>
                <w:rFonts w:ascii="Times New Roman" w:hAnsi="Times New Roman" w:cs="Times New Roman"/>
              </w:rPr>
              <w:t xml:space="preserve"> </w:t>
            </w:r>
            <w:proofErr w:type="spellStart"/>
            <w:r w:rsidRPr="00B30EF7">
              <w:rPr>
                <w:rFonts w:ascii="Times New Roman" w:hAnsi="Times New Roman" w:cs="Times New Roman"/>
              </w:rPr>
              <w:t>Jude</w:t>
            </w:r>
            <w:r w:rsidR="00F76FD3">
              <w:rPr>
                <w:rFonts w:ascii="Times New Roman" w:hAnsi="Times New Roman" w:cs="Times New Roman"/>
              </w:rPr>
              <w:t>ț</w:t>
            </w:r>
            <w:r w:rsidRPr="00B30EF7">
              <w:rPr>
                <w:rFonts w:ascii="Times New Roman" w:hAnsi="Times New Roman" w:cs="Times New Roman"/>
              </w:rPr>
              <w:t>ean</w:t>
            </w:r>
            <w:proofErr w:type="spellEnd"/>
            <w:r w:rsidRPr="00B30EF7">
              <w:rPr>
                <w:rFonts w:ascii="Times New Roman" w:hAnsi="Times New Roman" w:cs="Times New Roman"/>
              </w:rPr>
              <w:t xml:space="preserve"> de </w:t>
            </w:r>
            <w:proofErr w:type="spellStart"/>
            <w:r w:rsidRPr="00B30EF7">
              <w:rPr>
                <w:rFonts w:ascii="Times New Roman" w:hAnsi="Times New Roman" w:cs="Times New Roman"/>
              </w:rPr>
              <w:t>Urgen</w:t>
            </w:r>
            <w:r w:rsidR="00F76FD3">
              <w:rPr>
                <w:rFonts w:ascii="Times New Roman" w:hAnsi="Times New Roman" w:cs="Times New Roman"/>
              </w:rPr>
              <w:t>ț</w:t>
            </w:r>
            <w:r w:rsidRPr="00B30EF7">
              <w:rPr>
                <w:rFonts w:ascii="Times New Roman" w:hAnsi="Times New Roman" w:cs="Times New Roman"/>
              </w:rPr>
              <w:t>ă</w:t>
            </w:r>
            <w:proofErr w:type="spellEnd"/>
            <w:r w:rsidRPr="00B30EF7">
              <w:rPr>
                <w:rFonts w:ascii="Times New Roman" w:hAnsi="Times New Roman" w:cs="Times New Roman"/>
              </w:rPr>
              <w:t xml:space="preserve">           </w:t>
            </w:r>
          </w:p>
          <w:p w14:paraId="5B15DC66" w14:textId="77777777" w:rsidR="001C1766" w:rsidRPr="00B30EF7" w:rsidRDefault="001C1766" w:rsidP="008D4D0F">
            <w:pPr>
              <w:rPr>
                <w:rFonts w:ascii="Times New Roman" w:hAnsi="Times New Roman" w:cs="Times New Roman"/>
              </w:rPr>
            </w:pPr>
            <w:r w:rsidRPr="00B30EF7">
              <w:rPr>
                <w:rFonts w:ascii="Times New Roman" w:hAnsi="Times New Roman" w:cs="Times New Roman"/>
              </w:rPr>
              <w:t xml:space="preserve">„dr. Fogolyán Kristóf” </w:t>
            </w: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284" w:type="dxa"/>
            <w:vAlign w:val="center"/>
          </w:tcPr>
          <w:p w14:paraId="70B526DE"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284" w:type="dxa"/>
            <w:tcBorders>
              <w:right w:val="single" w:sz="18" w:space="0" w:color="auto"/>
            </w:tcBorders>
            <w:vAlign w:val="center"/>
          </w:tcPr>
          <w:p w14:paraId="70A10F7A"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758.003</w:t>
            </w:r>
          </w:p>
        </w:tc>
      </w:tr>
      <w:tr w:rsidR="001C1766" w:rsidRPr="00B30EF7" w14:paraId="0634E5F9" w14:textId="77777777" w:rsidTr="008D4D0F">
        <w:trPr>
          <w:trHeight w:val="315"/>
        </w:trPr>
        <w:tc>
          <w:tcPr>
            <w:tcW w:w="571" w:type="dxa"/>
            <w:tcBorders>
              <w:left w:val="single" w:sz="18" w:space="0" w:color="auto"/>
            </w:tcBorders>
            <w:vAlign w:val="center"/>
          </w:tcPr>
          <w:p w14:paraId="1F826EC7"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3</w:t>
            </w:r>
          </w:p>
        </w:tc>
        <w:tc>
          <w:tcPr>
            <w:tcW w:w="4389" w:type="dxa"/>
            <w:vAlign w:val="center"/>
          </w:tcPr>
          <w:p w14:paraId="69E08475" w14:textId="77777777" w:rsidR="001C1766" w:rsidRPr="00B30EF7" w:rsidRDefault="001C1766" w:rsidP="008D4D0F">
            <w:pPr>
              <w:rPr>
                <w:rFonts w:ascii="Times New Roman" w:hAnsi="Times New Roman" w:cs="Times New Roman"/>
              </w:rPr>
            </w:pPr>
            <w:proofErr w:type="spellStart"/>
            <w:r w:rsidRPr="00B30EF7">
              <w:rPr>
                <w:rFonts w:ascii="Times New Roman" w:hAnsi="Times New Roman" w:cs="Times New Roman"/>
              </w:rPr>
              <w:t>Spitalul</w:t>
            </w:r>
            <w:proofErr w:type="spellEnd"/>
            <w:r w:rsidRPr="00B30EF7">
              <w:rPr>
                <w:rFonts w:ascii="Times New Roman" w:hAnsi="Times New Roman" w:cs="Times New Roman"/>
              </w:rPr>
              <w:t xml:space="preserve"> Municipal </w:t>
            </w:r>
            <w:proofErr w:type="spellStart"/>
            <w:r w:rsidRPr="00B30EF7">
              <w:rPr>
                <w:rFonts w:ascii="Times New Roman" w:hAnsi="Times New Roman" w:cs="Times New Roman"/>
              </w:rPr>
              <w:t>Târgu</w:t>
            </w:r>
            <w:proofErr w:type="spellEnd"/>
            <w:r w:rsidRPr="00B30EF7">
              <w:rPr>
                <w:rFonts w:ascii="Times New Roman" w:hAnsi="Times New Roman" w:cs="Times New Roman"/>
              </w:rPr>
              <w:t xml:space="preserve"> </w:t>
            </w:r>
            <w:proofErr w:type="spellStart"/>
            <w:r w:rsidRPr="00B30EF7">
              <w:rPr>
                <w:rFonts w:ascii="Times New Roman" w:hAnsi="Times New Roman" w:cs="Times New Roman"/>
              </w:rPr>
              <w:t>Secuiesc</w:t>
            </w:r>
            <w:proofErr w:type="spellEnd"/>
          </w:p>
        </w:tc>
        <w:tc>
          <w:tcPr>
            <w:tcW w:w="2284" w:type="dxa"/>
            <w:vAlign w:val="center"/>
          </w:tcPr>
          <w:p w14:paraId="6546773C"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Târgu</w:t>
            </w:r>
            <w:proofErr w:type="spellEnd"/>
            <w:r w:rsidRPr="00B30EF7">
              <w:rPr>
                <w:rFonts w:ascii="Times New Roman" w:hAnsi="Times New Roman" w:cs="Times New Roman"/>
              </w:rPr>
              <w:t xml:space="preserve"> </w:t>
            </w:r>
            <w:proofErr w:type="spellStart"/>
            <w:r w:rsidRPr="00B30EF7">
              <w:rPr>
                <w:rFonts w:ascii="Times New Roman" w:hAnsi="Times New Roman" w:cs="Times New Roman"/>
              </w:rPr>
              <w:t>Secuiesc</w:t>
            </w:r>
            <w:proofErr w:type="spellEnd"/>
          </w:p>
        </w:tc>
        <w:tc>
          <w:tcPr>
            <w:tcW w:w="2284" w:type="dxa"/>
            <w:tcBorders>
              <w:right w:val="single" w:sz="18" w:space="0" w:color="auto"/>
            </w:tcBorders>
            <w:vAlign w:val="center"/>
          </w:tcPr>
          <w:p w14:paraId="5B5926DD"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304.079</w:t>
            </w:r>
          </w:p>
        </w:tc>
      </w:tr>
      <w:tr w:rsidR="001C1766" w:rsidRPr="00B30EF7" w14:paraId="593BF3DE" w14:textId="77777777" w:rsidTr="008D4D0F">
        <w:trPr>
          <w:trHeight w:val="315"/>
        </w:trPr>
        <w:tc>
          <w:tcPr>
            <w:tcW w:w="571" w:type="dxa"/>
            <w:tcBorders>
              <w:left w:val="single" w:sz="18" w:space="0" w:color="auto"/>
              <w:bottom w:val="single" w:sz="18" w:space="0" w:color="auto"/>
            </w:tcBorders>
            <w:vAlign w:val="center"/>
          </w:tcPr>
          <w:p w14:paraId="36673456"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4</w:t>
            </w:r>
          </w:p>
        </w:tc>
        <w:tc>
          <w:tcPr>
            <w:tcW w:w="4389" w:type="dxa"/>
            <w:tcBorders>
              <w:bottom w:val="single" w:sz="18" w:space="0" w:color="auto"/>
            </w:tcBorders>
            <w:shd w:val="clear" w:color="auto" w:fill="FFFFFF"/>
            <w:vAlign w:val="center"/>
          </w:tcPr>
          <w:p w14:paraId="304F8788" w14:textId="77777777" w:rsidR="001C1766" w:rsidRPr="00B30EF7" w:rsidRDefault="001C1766" w:rsidP="008D4D0F">
            <w:pPr>
              <w:rPr>
                <w:rFonts w:ascii="Times New Roman" w:hAnsi="Times New Roman" w:cs="Times New Roman"/>
              </w:rPr>
            </w:pPr>
            <w:proofErr w:type="spellStart"/>
            <w:r w:rsidRPr="00B30EF7">
              <w:rPr>
                <w:rFonts w:ascii="Times New Roman" w:hAnsi="Times New Roman" w:cs="Times New Roman"/>
              </w:rPr>
              <w:t>Clinica</w:t>
            </w:r>
            <w:proofErr w:type="spellEnd"/>
            <w:r w:rsidRPr="00B30EF7">
              <w:rPr>
                <w:rFonts w:ascii="Times New Roman" w:hAnsi="Times New Roman" w:cs="Times New Roman"/>
              </w:rPr>
              <w:t xml:space="preserve"> Phoenix </w:t>
            </w: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284" w:type="dxa"/>
            <w:tcBorders>
              <w:bottom w:val="single" w:sz="18" w:space="0" w:color="auto"/>
            </w:tcBorders>
            <w:shd w:val="clear" w:color="auto" w:fill="FFFFFF"/>
            <w:vAlign w:val="center"/>
          </w:tcPr>
          <w:p w14:paraId="760F4066"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284" w:type="dxa"/>
            <w:tcBorders>
              <w:bottom w:val="single" w:sz="18" w:space="0" w:color="auto"/>
              <w:right w:val="single" w:sz="18" w:space="0" w:color="auto"/>
            </w:tcBorders>
            <w:shd w:val="clear" w:color="auto" w:fill="FFFFFF"/>
            <w:vAlign w:val="center"/>
          </w:tcPr>
          <w:p w14:paraId="42267AA5"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175.282</w:t>
            </w:r>
          </w:p>
        </w:tc>
      </w:tr>
      <w:tr w:rsidR="001C1766" w:rsidRPr="00B30EF7" w14:paraId="05E0FB56" w14:textId="77777777" w:rsidTr="008D4D0F">
        <w:trPr>
          <w:trHeight w:val="420"/>
        </w:trPr>
        <w:tc>
          <w:tcPr>
            <w:tcW w:w="571" w:type="dxa"/>
            <w:tcBorders>
              <w:top w:val="single" w:sz="18" w:space="0" w:color="auto"/>
              <w:left w:val="single" w:sz="18" w:space="0" w:color="auto"/>
              <w:bottom w:val="single" w:sz="18" w:space="0" w:color="auto"/>
            </w:tcBorders>
            <w:shd w:val="clear" w:color="auto" w:fill="99CCFF"/>
            <w:vAlign w:val="center"/>
          </w:tcPr>
          <w:p w14:paraId="6C076303" w14:textId="77777777" w:rsidR="001C1766" w:rsidRPr="00B30EF7" w:rsidRDefault="001C1766" w:rsidP="008D4D0F">
            <w:pPr>
              <w:jc w:val="center"/>
              <w:rPr>
                <w:rFonts w:ascii="Times New Roman" w:hAnsi="Times New Roman" w:cs="Times New Roman"/>
                <w:b/>
                <w:bCs/>
              </w:rPr>
            </w:pPr>
          </w:p>
        </w:tc>
        <w:tc>
          <w:tcPr>
            <w:tcW w:w="4389" w:type="dxa"/>
            <w:tcBorders>
              <w:top w:val="single" w:sz="18" w:space="0" w:color="auto"/>
              <w:bottom w:val="single" w:sz="18" w:space="0" w:color="auto"/>
            </w:tcBorders>
            <w:shd w:val="clear" w:color="auto" w:fill="99CCFF"/>
            <w:vAlign w:val="center"/>
          </w:tcPr>
          <w:p w14:paraId="726E6259"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Total</w:t>
            </w:r>
          </w:p>
        </w:tc>
        <w:tc>
          <w:tcPr>
            <w:tcW w:w="2284" w:type="dxa"/>
            <w:tcBorders>
              <w:top w:val="single" w:sz="18" w:space="0" w:color="auto"/>
              <w:bottom w:val="single" w:sz="18" w:space="0" w:color="auto"/>
            </w:tcBorders>
            <w:shd w:val="clear" w:color="auto" w:fill="99CCFF"/>
            <w:vAlign w:val="center"/>
          </w:tcPr>
          <w:p w14:paraId="0FBFDEB4"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w:t>
            </w:r>
          </w:p>
        </w:tc>
        <w:tc>
          <w:tcPr>
            <w:tcW w:w="2284" w:type="dxa"/>
            <w:tcBorders>
              <w:top w:val="single" w:sz="18" w:space="0" w:color="auto"/>
              <w:bottom w:val="single" w:sz="18" w:space="0" w:color="auto"/>
              <w:right w:val="single" w:sz="18" w:space="0" w:color="auto"/>
            </w:tcBorders>
            <w:shd w:val="clear" w:color="auto" w:fill="99CCFF"/>
            <w:vAlign w:val="center"/>
          </w:tcPr>
          <w:p w14:paraId="4ECF684C"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1.615.212</w:t>
            </w:r>
          </w:p>
        </w:tc>
      </w:tr>
    </w:tbl>
    <w:p w14:paraId="2316CFE9" w14:textId="77777777" w:rsidR="001C1766" w:rsidRDefault="001C1766" w:rsidP="001C1766">
      <w:pPr>
        <w:pStyle w:val="Antet"/>
        <w:ind w:firstLine="360"/>
        <w:rPr>
          <w:rFonts w:ascii="Arial" w:hAnsi="Arial" w:cs="Arial"/>
          <w:sz w:val="4"/>
          <w:szCs w:val="4"/>
          <w:lang w:val="ro-RO"/>
        </w:rPr>
      </w:pPr>
    </w:p>
    <w:p w14:paraId="3D32E3EE" w14:textId="77777777" w:rsidR="001C1766" w:rsidRDefault="001C1766" w:rsidP="001C1766">
      <w:pPr>
        <w:pStyle w:val="Antet"/>
        <w:ind w:firstLine="360"/>
        <w:rPr>
          <w:rFonts w:ascii="Arial" w:hAnsi="Arial" w:cs="Arial"/>
          <w:sz w:val="4"/>
          <w:szCs w:val="4"/>
          <w:lang w:val="ro-RO"/>
        </w:rPr>
      </w:pPr>
    </w:p>
    <w:p w14:paraId="645EE379" w14:textId="77777777" w:rsidR="001C1766" w:rsidRDefault="001C1766" w:rsidP="001C1766">
      <w:pPr>
        <w:pStyle w:val="Antet"/>
        <w:ind w:firstLine="360"/>
        <w:rPr>
          <w:rFonts w:ascii="Arial" w:hAnsi="Arial" w:cs="Arial"/>
          <w:sz w:val="4"/>
          <w:szCs w:val="4"/>
          <w:lang w:val="ro-RO"/>
        </w:rPr>
      </w:pPr>
    </w:p>
    <w:p w14:paraId="274973C6" w14:textId="77777777" w:rsidR="001C1766" w:rsidRPr="00B30EF7" w:rsidRDefault="001C1766" w:rsidP="00B30EF7">
      <w:pPr>
        <w:pStyle w:val="Antet"/>
        <w:ind w:firstLine="360"/>
        <w:rPr>
          <w:rFonts w:ascii="Times New Roman" w:hAnsi="Times New Roman"/>
          <w:b/>
          <w:bCs/>
          <w:szCs w:val="24"/>
          <w:lang w:val="ro-RO"/>
        </w:rPr>
      </w:pPr>
      <w:r w:rsidRPr="00B30EF7">
        <w:rPr>
          <w:rFonts w:ascii="Times New Roman" w:hAnsi="Times New Roman"/>
          <w:szCs w:val="24"/>
          <w:lang w:val="ro-RO"/>
        </w:rPr>
        <w:lastRenderedPageBreak/>
        <w:t>Bugetul alocat pentru anul 2023 – este de</w:t>
      </w:r>
      <w:r w:rsidRPr="00B30EF7">
        <w:rPr>
          <w:rFonts w:ascii="Times New Roman" w:hAnsi="Times New Roman"/>
          <w:b/>
          <w:bCs/>
          <w:szCs w:val="24"/>
          <w:lang w:val="ro-RO"/>
        </w:rPr>
        <w:t xml:space="preserve"> 3.671.462 lei.</w:t>
      </w:r>
    </w:p>
    <w:p w14:paraId="47EB2C1A" w14:textId="77777777" w:rsidR="001C1766" w:rsidRPr="00B30EF7" w:rsidRDefault="001C1766" w:rsidP="00B30EF7">
      <w:pPr>
        <w:pStyle w:val="Antet"/>
        <w:ind w:firstLine="360"/>
        <w:rPr>
          <w:rFonts w:ascii="Times New Roman" w:hAnsi="Times New Roman"/>
          <w:b/>
          <w:bCs/>
          <w:szCs w:val="24"/>
          <w:lang w:val="ro-RO"/>
        </w:rPr>
      </w:pPr>
    </w:p>
    <w:p w14:paraId="2407ABA0" w14:textId="77777777" w:rsidR="001C1766" w:rsidRPr="00B30EF7" w:rsidRDefault="001C1766" w:rsidP="00B30EF7">
      <w:pPr>
        <w:spacing w:after="0" w:line="240" w:lineRule="auto"/>
        <w:ind w:firstLine="567"/>
        <w:jc w:val="both"/>
        <w:rPr>
          <w:rFonts w:ascii="Times New Roman" w:hAnsi="Times New Roman" w:cs="Times New Roman"/>
          <w:sz w:val="24"/>
          <w:szCs w:val="24"/>
          <w:lang w:val="ro-RO"/>
        </w:rPr>
      </w:pPr>
      <w:r w:rsidRPr="00B30EF7">
        <w:rPr>
          <w:rFonts w:ascii="Times New Roman" w:hAnsi="Times New Roman" w:cs="Times New Roman"/>
          <w:sz w:val="24"/>
          <w:szCs w:val="24"/>
          <w:lang w:val="ro-RO"/>
        </w:rPr>
        <w:t xml:space="preserve">Din luna noiembrie 2020, pentru a asigura accesul </w:t>
      </w:r>
      <w:proofErr w:type="spellStart"/>
      <w:r w:rsidRPr="00B30EF7">
        <w:rPr>
          <w:rFonts w:ascii="Times New Roman" w:hAnsi="Times New Roman" w:cs="Times New Roman"/>
          <w:sz w:val="24"/>
          <w:szCs w:val="24"/>
          <w:lang w:val="ro-RO"/>
        </w:rPr>
        <w:t>pacientilor</w:t>
      </w:r>
      <w:proofErr w:type="spellEnd"/>
      <w:r w:rsidRPr="00B30EF7">
        <w:rPr>
          <w:rFonts w:ascii="Times New Roman" w:hAnsi="Times New Roman" w:cs="Times New Roman"/>
          <w:sz w:val="24"/>
          <w:szCs w:val="24"/>
          <w:lang w:val="ro-RO"/>
        </w:rPr>
        <w:t xml:space="preserve"> CRONICI la servicii medicale paraclinice, </w:t>
      </w:r>
      <w:proofErr w:type="spellStart"/>
      <w:r w:rsidRPr="00B30EF7">
        <w:rPr>
          <w:rFonts w:ascii="Times New Roman" w:hAnsi="Times New Roman" w:cs="Times New Roman"/>
          <w:sz w:val="24"/>
          <w:szCs w:val="24"/>
          <w:lang w:val="ro-RO"/>
        </w:rPr>
        <w:t>legislatia</w:t>
      </w:r>
      <w:proofErr w:type="spellEnd"/>
      <w:r w:rsidRPr="00B30EF7">
        <w:rPr>
          <w:rFonts w:ascii="Times New Roman" w:hAnsi="Times New Roman" w:cs="Times New Roman"/>
          <w:sz w:val="24"/>
          <w:szCs w:val="24"/>
          <w:lang w:val="ro-RO"/>
        </w:rPr>
        <w:t xml:space="preserve"> a suferit </w:t>
      </w:r>
      <w:proofErr w:type="spellStart"/>
      <w:r w:rsidRPr="00B30EF7">
        <w:rPr>
          <w:rFonts w:ascii="Times New Roman" w:hAnsi="Times New Roman" w:cs="Times New Roman"/>
          <w:sz w:val="24"/>
          <w:szCs w:val="24"/>
          <w:lang w:val="ro-RO"/>
        </w:rPr>
        <w:t>modificari</w:t>
      </w:r>
      <w:proofErr w:type="spellEnd"/>
      <w:r w:rsidRPr="00B30EF7">
        <w:rPr>
          <w:rFonts w:ascii="Times New Roman" w:hAnsi="Times New Roman" w:cs="Times New Roman"/>
          <w:sz w:val="24"/>
          <w:szCs w:val="24"/>
          <w:lang w:val="ro-RO"/>
        </w:rPr>
        <w:t xml:space="preserve"> in sensul ca pentru anumite categorii de </w:t>
      </w:r>
      <w:proofErr w:type="spellStart"/>
      <w:r w:rsidRPr="00B30EF7">
        <w:rPr>
          <w:rFonts w:ascii="Times New Roman" w:hAnsi="Times New Roman" w:cs="Times New Roman"/>
          <w:sz w:val="24"/>
          <w:szCs w:val="24"/>
          <w:lang w:val="ro-RO"/>
        </w:rPr>
        <w:t>pacienti</w:t>
      </w:r>
      <w:proofErr w:type="spellEnd"/>
      <w:r w:rsidRPr="00B30EF7">
        <w:rPr>
          <w:rFonts w:ascii="Times New Roman" w:hAnsi="Times New Roman" w:cs="Times New Roman"/>
          <w:sz w:val="24"/>
          <w:szCs w:val="24"/>
          <w:lang w:val="ro-RO"/>
        </w:rPr>
        <w:t xml:space="preserve"> se pot prescrie </w:t>
      </w:r>
      <w:proofErr w:type="spellStart"/>
      <w:r w:rsidRPr="00B30EF7">
        <w:rPr>
          <w:rFonts w:ascii="Times New Roman" w:hAnsi="Times New Roman" w:cs="Times New Roman"/>
          <w:sz w:val="24"/>
          <w:szCs w:val="24"/>
          <w:lang w:val="ro-RO"/>
        </w:rPr>
        <w:t>investigatii</w:t>
      </w:r>
      <w:proofErr w:type="spellEnd"/>
      <w:r w:rsidRPr="00B30EF7">
        <w:rPr>
          <w:rFonts w:ascii="Times New Roman" w:hAnsi="Times New Roman" w:cs="Times New Roman"/>
          <w:sz w:val="24"/>
          <w:szCs w:val="24"/>
          <w:lang w:val="ro-RO"/>
        </w:rPr>
        <w:t xml:space="preserve">/analize in mod separat iar la nivelul laboratoarelor in cazul acestor </w:t>
      </w:r>
      <w:proofErr w:type="spellStart"/>
      <w:r w:rsidRPr="00B30EF7">
        <w:rPr>
          <w:rFonts w:ascii="Times New Roman" w:hAnsi="Times New Roman" w:cs="Times New Roman"/>
          <w:sz w:val="24"/>
          <w:szCs w:val="24"/>
          <w:lang w:val="ro-RO"/>
        </w:rPr>
        <w:t>pacienti</w:t>
      </w:r>
      <w:proofErr w:type="spellEnd"/>
      <w:r w:rsidRPr="00B30EF7">
        <w:rPr>
          <w:rFonts w:ascii="Times New Roman" w:hAnsi="Times New Roman" w:cs="Times New Roman"/>
          <w:sz w:val="24"/>
          <w:szCs w:val="24"/>
          <w:lang w:val="ro-RO"/>
        </w:rPr>
        <w:t xml:space="preserve"> nu mai sunt </w:t>
      </w:r>
      <w:proofErr w:type="spellStart"/>
      <w:r w:rsidRPr="00B30EF7">
        <w:rPr>
          <w:rFonts w:ascii="Times New Roman" w:hAnsi="Times New Roman" w:cs="Times New Roman"/>
          <w:sz w:val="24"/>
          <w:szCs w:val="24"/>
          <w:lang w:val="ro-RO"/>
        </w:rPr>
        <w:t>intocmite</w:t>
      </w:r>
      <w:proofErr w:type="spellEnd"/>
      <w:r w:rsidRPr="00B30EF7">
        <w:rPr>
          <w:rFonts w:ascii="Times New Roman" w:hAnsi="Times New Roman" w:cs="Times New Roman"/>
          <w:sz w:val="24"/>
          <w:szCs w:val="24"/>
          <w:lang w:val="ro-RO"/>
        </w:rPr>
        <w:t xml:space="preserve"> liste de </w:t>
      </w:r>
      <w:proofErr w:type="spellStart"/>
      <w:r w:rsidRPr="00B30EF7">
        <w:rPr>
          <w:rFonts w:ascii="Times New Roman" w:hAnsi="Times New Roman" w:cs="Times New Roman"/>
          <w:sz w:val="24"/>
          <w:szCs w:val="24"/>
          <w:lang w:val="ro-RO"/>
        </w:rPr>
        <w:t>asteptare</w:t>
      </w:r>
      <w:proofErr w:type="spellEnd"/>
      <w:r w:rsidRPr="00B30EF7">
        <w:rPr>
          <w:rFonts w:ascii="Times New Roman" w:hAnsi="Times New Roman" w:cs="Times New Roman"/>
          <w:sz w:val="24"/>
          <w:szCs w:val="24"/>
          <w:lang w:val="ro-RO"/>
        </w:rPr>
        <w:t xml:space="preserve">. </w:t>
      </w:r>
    </w:p>
    <w:p w14:paraId="554FEC38" w14:textId="77777777" w:rsidR="001C1766" w:rsidRPr="00B30EF7" w:rsidRDefault="001C1766" w:rsidP="00B30EF7">
      <w:pPr>
        <w:spacing w:after="0" w:line="240" w:lineRule="auto"/>
        <w:ind w:firstLine="567"/>
        <w:jc w:val="both"/>
        <w:rPr>
          <w:rFonts w:ascii="Times New Roman" w:hAnsi="Times New Roman" w:cs="Times New Roman"/>
          <w:sz w:val="24"/>
          <w:szCs w:val="24"/>
          <w:lang w:val="ro-RO"/>
        </w:rPr>
      </w:pPr>
      <w:r w:rsidRPr="00B30EF7">
        <w:rPr>
          <w:rFonts w:ascii="Times New Roman" w:hAnsi="Times New Roman" w:cs="Times New Roman"/>
          <w:sz w:val="24"/>
          <w:szCs w:val="24"/>
          <w:lang w:val="ro-RO"/>
        </w:rPr>
        <w:t xml:space="preserve">Conform </w:t>
      </w:r>
      <w:proofErr w:type="spellStart"/>
      <w:r w:rsidRPr="00B30EF7">
        <w:rPr>
          <w:rFonts w:ascii="Times New Roman" w:hAnsi="Times New Roman" w:cs="Times New Roman"/>
          <w:sz w:val="24"/>
          <w:szCs w:val="24"/>
          <w:lang w:val="ro-RO"/>
        </w:rPr>
        <w:t>legislatiei</w:t>
      </w:r>
      <w:proofErr w:type="spellEnd"/>
      <w:r w:rsidRPr="00B30EF7">
        <w:rPr>
          <w:rFonts w:ascii="Times New Roman" w:hAnsi="Times New Roman" w:cs="Times New Roman"/>
          <w:sz w:val="24"/>
          <w:szCs w:val="24"/>
          <w:lang w:val="ro-RO"/>
        </w:rPr>
        <w:t xml:space="preserve">, de la data </w:t>
      </w:r>
      <w:proofErr w:type="spellStart"/>
      <w:r w:rsidRPr="00B30EF7">
        <w:rPr>
          <w:rFonts w:ascii="Times New Roman" w:hAnsi="Times New Roman" w:cs="Times New Roman"/>
          <w:sz w:val="24"/>
          <w:szCs w:val="24"/>
          <w:lang w:val="ro-RO"/>
        </w:rPr>
        <w:t>prezentarii</w:t>
      </w:r>
      <w:proofErr w:type="spellEnd"/>
      <w:r w:rsidRPr="00B30EF7">
        <w:rPr>
          <w:rFonts w:ascii="Times New Roman" w:hAnsi="Times New Roman" w:cs="Times New Roman"/>
          <w:sz w:val="24"/>
          <w:szCs w:val="24"/>
          <w:lang w:val="ro-RO"/>
        </w:rPr>
        <w:t xml:space="preserve"> pacientului ce </w:t>
      </w:r>
      <w:proofErr w:type="spellStart"/>
      <w:r w:rsidRPr="00B30EF7">
        <w:rPr>
          <w:rFonts w:ascii="Times New Roman" w:hAnsi="Times New Roman" w:cs="Times New Roman"/>
          <w:sz w:val="24"/>
          <w:szCs w:val="24"/>
          <w:lang w:val="ro-RO"/>
        </w:rPr>
        <w:t>detine</w:t>
      </w:r>
      <w:proofErr w:type="spellEnd"/>
      <w:r w:rsidRPr="00B30EF7">
        <w:rPr>
          <w:rFonts w:ascii="Times New Roman" w:hAnsi="Times New Roman" w:cs="Times New Roman"/>
          <w:sz w:val="24"/>
          <w:szCs w:val="24"/>
          <w:lang w:val="ro-RO"/>
        </w:rPr>
        <w:t xml:space="preserve"> un astfel de bilet la laborator, acesta este obligat sa efectueze </w:t>
      </w:r>
      <w:proofErr w:type="spellStart"/>
      <w:r w:rsidRPr="00B30EF7">
        <w:rPr>
          <w:rFonts w:ascii="Times New Roman" w:hAnsi="Times New Roman" w:cs="Times New Roman"/>
          <w:sz w:val="24"/>
          <w:szCs w:val="24"/>
          <w:lang w:val="ro-RO"/>
        </w:rPr>
        <w:t>investigatiile</w:t>
      </w:r>
      <w:proofErr w:type="spellEnd"/>
      <w:r w:rsidRPr="00B30EF7">
        <w:rPr>
          <w:rFonts w:ascii="Times New Roman" w:hAnsi="Times New Roman" w:cs="Times New Roman"/>
          <w:sz w:val="24"/>
          <w:szCs w:val="24"/>
          <w:lang w:val="ro-RO"/>
        </w:rPr>
        <w:t xml:space="preserve"> in 5 zile </w:t>
      </w:r>
      <w:proofErr w:type="spellStart"/>
      <w:r w:rsidRPr="00B30EF7">
        <w:rPr>
          <w:rFonts w:ascii="Times New Roman" w:hAnsi="Times New Roman" w:cs="Times New Roman"/>
          <w:sz w:val="24"/>
          <w:szCs w:val="24"/>
          <w:lang w:val="ro-RO"/>
        </w:rPr>
        <w:t>lucratoare</w:t>
      </w:r>
      <w:proofErr w:type="spellEnd"/>
      <w:r w:rsidRPr="00B30EF7">
        <w:rPr>
          <w:rFonts w:ascii="Times New Roman" w:hAnsi="Times New Roman" w:cs="Times New Roman"/>
          <w:sz w:val="24"/>
          <w:szCs w:val="24"/>
          <w:lang w:val="ro-RO"/>
        </w:rPr>
        <w:t xml:space="preserve">. Sumele necesare </w:t>
      </w:r>
      <w:proofErr w:type="spellStart"/>
      <w:r w:rsidRPr="00B30EF7">
        <w:rPr>
          <w:rFonts w:ascii="Times New Roman" w:hAnsi="Times New Roman" w:cs="Times New Roman"/>
          <w:sz w:val="24"/>
          <w:szCs w:val="24"/>
          <w:lang w:val="ro-RO"/>
        </w:rPr>
        <w:t>efectuarii</w:t>
      </w:r>
      <w:proofErr w:type="spellEnd"/>
      <w:r w:rsidRPr="00B30EF7">
        <w:rPr>
          <w:rFonts w:ascii="Times New Roman" w:hAnsi="Times New Roman" w:cs="Times New Roman"/>
          <w:sz w:val="24"/>
          <w:szCs w:val="24"/>
          <w:lang w:val="ro-RO"/>
        </w:rPr>
        <w:t xml:space="preserve"> acestor </w:t>
      </w:r>
      <w:proofErr w:type="spellStart"/>
      <w:r w:rsidRPr="00B30EF7">
        <w:rPr>
          <w:rFonts w:ascii="Times New Roman" w:hAnsi="Times New Roman" w:cs="Times New Roman"/>
          <w:sz w:val="24"/>
          <w:szCs w:val="24"/>
          <w:lang w:val="ro-RO"/>
        </w:rPr>
        <w:t>investigatii</w:t>
      </w:r>
      <w:proofErr w:type="spellEnd"/>
      <w:r w:rsidRPr="00B30EF7">
        <w:rPr>
          <w:rFonts w:ascii="Times New Roman" w:hAnsi="Times New Roman" w:cs="Times New Roman"/>
          <w:sz w:val="24"/>
          <w:szCs w:val="24"/>
          <w:lang w:val="ro-RO"/>
        </w:rPr>
        <w:t xml:space="preserve"> sunt alocate suplimentar (lunar), </w:t>
      </w:r>
      <w:proofErr w:type="spellStart"/>
      <w:r w:rsidRPr="00B30EF7">
        <w:rPr>
          <w:rFonts w:ascii="Times New Roman" w:hAnsi="Times New Roman" w:cs="Times New Roman"/>
          <w:sz w:val="24"/>
          <w:szCs w:val="24"/>
          <w:lang w:val="ro-RO"/>
        </w:rPr>
        <w:t>catre</w:t>
      </w:r>
      <w:proofErr w:type="spellEnd"/>
      <w:r w:rsidRPr="00B30EF7">
        <w:rPr>
          <w:rFonts w:ascii="Times New Roman" w:hAnsi="Times New Roman" w:cs="Times New Roman"/>
          <w:sz w:val="24"/>
          <w:szCs w:val="24"/>
          <w:lang w:val="ro-RO"/>
        </w:rPr>
        <w:t xml:space="preserve"> furnizori si </w:t>
      </w:r>
      <w:proofErr w:type="spellStart"/>
      <w:r w:rsidRPr="00B30EF7">
        <w:rPr>
          <w:rFonts w:ascii="Times New Roman" w:hAnsi="Times New Roman" w:cs="Times New Roman"/>
          <w:sz w:val="24"/>
          <w:szCs w:val="24"/>
          <w:lang w:val="ro-RO"/>
        </w:rPr>
        <w:t>reprezinta</w:t>
      </w:r>
      <w:proofErr w:type="spellEnd"/>
      <w:r w:rsidRPr="00B30EF7">
        <w:rPr>
          <w:rFonts w:ascii="Times New Roman" w:hAnsi="Times New Roman" w:cs="Times New Roman"/>
          <w:sz w:val="24"/>
          <w:szCs w:val="24"/>
          <w:lang w:val="ro-RO"/>
        </w:rPr>
        <w:t xml:space="preserve"> sume in plus fata de plafoanele lunare.</w:t>
      </w:r>
    </w:p>
    <w:p w14:paraId="76260B0A" w14:textId="6C427170" w:rsidR="001C1766" w:rsidRPr="00B30EF7" w:rsidRDefault="001C1766" w:rsidP="00B30EF7">
      <w:pPr>
        <w:spacing w:after="0" w:line="240" w:lineRule="auto"/>
        <w:ind w:firstLine="567"/>
        <w:jc w:val="both"/>
        <w:rPr>
          <w:rFonts w:ascii="Times New Roman" w:hAnsi="Times New Roman" w:cs="Times New Roman"/>
          <w:sz w:val="24"/>
          <w:szCs w:val="24"/>
          <w:lang w:val="ro-RO"/>
        </w:rPr>
      </w:pPr>
      <w:r w:rsidRPr="00B30EF7">
        <w:rPr>
          <w:rFonts w:ascii="Times New Roman" w:hAnsi="Times New Roman" w:cs="Times New Roman"/>
          <w:sz w:val="24"/>
          <w:szCs w:val="24"/>
          <w:lang w:val="ro-RO"/>
        </w:rPr>
        <w:t xml:space="preserve">Categoriile de </w:t>
      </w:r>
      <w:proofErr w:type="spellStart"/>
      <w:r w:rsidRPr="00B30EF7">
        <w:rPr>
          <w:rFonts w:ascii="Times New Roman" w:hAnsi="Times New Roman" w:cs="Times New Roman"/>
          <w:sz w:val="24"/>
          <w:szCs w:val="24"/>
          <w:lang w:val="ro-RO"/>
        </w:rPr>
        <w:t>pacienti</w:t>
      </w:r>
      <w:proofErr w:type="spellEnd"/>
      <w:r w:rsidRPr="00B30EF7">
        <w:rPr>
          <w:rFonts w:ascii="Times New Roman" w:hAnsi="Times New Roman" w:cs="Times New Roman"/>
          <w:sz w:val="24"/>
          <w:szCs w:val="24"/>
          <w:lang w:val="ro-RO"/>
        </w:rPr>
        <w:t xml:space="preserve"> pentru care pot fi prescrise astfel de </w:t>
      </w:r>
      <w:proofErr w:type="spellStart"/>
      <w:r w:rsidRPr="00B30EF7">
        <w:rPr>
          <w:rFonts w:ascii="Times New Roman" w:hAnsi="Times New Roman" w:cs="Times New Roman"/>
          <w:sz w:val="24"/>
          <w:szCs w:val="24"/>
          <w:lang w:val="ro-RO"/>
        </w:rPr>
        <w:t>investigatii</w:t>
      </w:r>
      <w:proofErr w:type="spellEnd"/>
      <w:r w:rsidRPr="00B30EF7">
        <w:rPr>
          <w:rFonts w:ascii="Times New Roman" w:hAnsi="Times New Roman" w:cs="Times New Roman"/>
          <w:sz w:val="24"/>
          <w:szCs w:val="24"/>
          <w:lang w:val="ro-RO"/>
        </w:rPr>
        <w:t xml:space="preserve"> in vederea </w:t>
      </w:r>
      <w:proofErr w:type="spellStart"/>
      <w:r w:rsidRPr="00B30EF7">
        <w:rPr>
          <w:rFonts w:ascii="Times New Roman" w:hAnsi="Times New Roman" w:cs="Times New Roman"/>
          <w:sz w:val="24"/>
          <w:szCs w:val="24"/>
          <w:lang w:val="ro-RO"/>
        </w:rPr>
        <w:t>monitorizarii</w:t>
      </w:r>
      <w:proofErr w:type="spellEnd"/>
      <w:r w:rsidRPr="00B30EF7">
        <w:rPr>
          <w:rFonts w:ascii="Times New Roman" w:hAnsi="Times New Roman" w:cs="Times New Roman"/>
          <w:sz w:val="24"/>
          <w:szCs w:val="24"/>
          <w:lang w:val="ro-RO"/>
        </w:rPr>
        <w:t xml:space="preserve"> lor sunt </w:t>
      </w:r>
      <w:proofErr w:type="spellStart"/>
      <w:r w:rsidRPr="00B30EF7">
        <w:rPr>
          <w:rFonts w:ascii="Times New Roman" w:hAnsi="Times New Roman" w:cs="Times New Roman"/>
          <w:sz w:val="24"/>
          <w:szCs w:val="24"/>
          <w:lang w:val="ro-RO"/>
        </w:rPr>
        <w:t>urmatoarele</w:t>
      </w:r>
      <w:proofErr w:type="spellEnd"/>
      <w:r w:rsidRPr="00B30EF7">
        <w:rPr>
          <w:rFonts w:ascii="Times New Roman" w:hAnsi="Times New Roman" w:cs="Times New Roman"/>
          <w:sz w:val="24"/>
          <w:szCs w:val="24"/>
          <w:lang w:val="ro-RO"/>
        </w:rPr>
        <w:t>:  pacien</w:t>
      </w:r>
      <w:r w:rsidR="00F76FD3">
        <w:rPr>
          <w:rFonts w:ascii="Times New Roman" w:hAnsi="Times New Roman" w:cs="Times New Roman"/>
          <w:sz w:val="24"/>
          <w:szCs w:val="24"/>
          <w:lang w:val="ro-RO"/>
        </w:rPr>
        <w:t>ț</w:t>
      </w:r>
      <w:r w:rsidRPr="00B30EF7">
        <w:rPr>
          <w:rFonts w:ascii="Times New Roman" w:hAnsi="Times New Roman" w:cs="Times New Roman"/>
          <w:sz w:val="24"/>
          <w:szCs w:val="24"/>
          <w:lang w:val="ro-RO"/>
        </w:rPr>
        <w:t>ii diagnostica</w:t>
      </w:r>
      <w:r w:rsidR="00F76FD3">
        <w:rPr>
          <w:rFonts w:ascii="Times New Roman" w:hAnsi="Times New Roman" w:cs="Times New Roman"/>
          <w:sz w:val="24"/>
          <w:szCs w:val="24"/>
          <w:lang w:val="ro-RO"/>
        </w:rPr>
        <w:t>ț</w:t>
      </w:r>
      <w:r w:rsidRPr="00B30EF7">
        <w:rPr>
          <w:rFonts w:ascii="Times New Roman" w:hAnsi="Times New Roman" w:cs="Times New Roman"/>
          <w:sz w:val="24"/>
          <w:szCs w:val="24"/>
          <w:lang w:val="ro-RO"/>
        </w:rPr>
        <w:t>i cu COVID-19, după externarea din spital sau după încetarea perioadei de izolare, pacien</w:t>
      </w:r>
      <w:r w:rsidR="00F76FD3">
        <w:rPr>
          <w:rFonts w:ascii="Times New Roman" w:hAnsi="Times New Roman" w:cs="Times New Roman"/>
          <w:sz w:val="24"/>
          <w:szCs w:val="24"/>
          <w:lang w:val="ro-RO"/>
        </w:rPr>
        <w:t>ț</w:t>
      </w:r>
      <w:r w:rsidRPr="00B30EF7">
        <w:rPr>
          <w:rFonts w:ascii="Times New Roman" w:hAnsi="Times New Roman" w:cs="Times New Roman"/>
          <w:sz w:val="24"/>
          <w:szCs w:val="24"/>
          <w:lang w:val="ro-RO"/>
        </w:rPr>
        <w:t>ii diagnostica</w:t>
      </w:r>
      <w:r w:rsidR="00F76FD3">
        <w:rPr>
          <w:rFonts w:ascii="Times New Roman" w:hAnsi="Times New Roman" w:cs="Times New Roman"/>
          <w:sz w:val="24"/>
          <w:szCs w:val="24"/>
          <w:lang w:val="ro-RO"/>
        </w:rPr>
        <w:t>ț</w:t>
      </w:r>
      <w:r w:rsidRPr="00B30EF7">
        <w:rPr>
          <w:rFonts w:ascii="Times New Roman" w:hAnsi="Times New Roman" w:cs="Times New Roman"/>
          <w:sz w:val="24"/>
          <w:szCs w:val="24"/>
          <w:lang w:val="ro-RO"/>
        </w:rPr>
        <w:t xml:space="preserve">i cu boli oncologice, diabet zaharat, boli rare, boli cardiovasculare, boli </w:t>
      </w:r>
      <w:proofErr w:type="spellStart"/>
      <w:r w:rsidRPr="00B30EF7">
        <w:rPr>
          <w:rFonts w:ascii="Times New Roman" w:hAnsi="Times New Roman" w:cs="Times New Roman"/>
          <w:sz w:val="24"/>
          <w:szCs w:val="24"/>
          <w:lang w:val="ro-RO"/>
        </w:rPr>
        <w:t>cerebrovasculare</w:t>
      </w:r>
      <w:proofErr w:type="spellEnd"/>
      <w:r w:rsidRPr="00B30EF7">
        <w:rPr>
          <w:rFonts w:ascii="Times New Roman" w:hAnsi="Times New Roman" w:cs="Times New Roman"/>
          <w:sz w:val="24"/>
          <w:szCs w:val="24"/>
          <w:lang w:val="ro-RO"/>
        </w:rPr>
        <w:t xml:space="preserve"> si boli neurologice.</w:t>
      </w:r>
    </w:p>
    <w:p w14:paraId="2C8271A6" w14:textId="77777777" w:rsidR="001C1766" w:rsidRPr="00B30EF7" w:rsidRDefault="001C1766" w:rsidP="00B30EF7">
      <w:pPr>
        <w:spacing w:after="0" w:line="240" w:lineRule="auto"/>
        <w:ind w:firstLine="567"/>
        <w:jc w:val="both"/>
        <w:rPr>
          <w:rFonts w:ascii="Times New Roman" w:hAnsi="Times New Roman" w:cs="Times New Roman"/>
          <w:sz w:val="24"/>
          <w:szCs w:val="24"/>
          <w:lang w:val="ro-RO"/>
        </w:rPr>
      </w:pPr>
      <w:r w:rsidRPr="00B30EF7">
        <w:rPr>
          <w:rFonts w:ascii="Times New Roman" w:hAnsi="Times New Roman" w:cs="Times New Roman"/>
          <w:sz w:val="24"/>
          <w:szCs w:val="24"/>
          <w:lang w:val="ro-RO"/>
        </w:rPr>
        <w:t xml:space="preserve">In acest sens, pana la aceasta data </w:t>
      </w:r>
      <w:r w:rsidRPr="00B30EF7">
        <w:rPr>
          <w:rFonts w:ascii="Times New Roman" w:hAnsi="Times New Roman" w:cs="Times New Roman"/>
          <w:b/>
          <w:sz w:val="24"/>
          <w:szCs w:val="24"/>
          <w:lang w:val="ro-RO"/>
        </w:rPr>
        <w:t>CAS Covasna a alocat suplimentar</w:t>
      </w:r>
      <w:r w:rsidRPr="00B30EF7">
        <w:rPr>
          <w:rFonts w:ascii="Times New Roman" w:hAnsi="Times New Roman" w:cs="Times New Roman"/>
          <w:sz w:val="24"/>
          <w:szCs w:val="24"/>
          <w:lang w:val="ro-RO"/>
        </w:rPr>
        <w:t xml:space="preserve"> suma de </w:t>
      </w:r>
      <w:r w:rsidRPr="00B30EF7">
        <w:rPr>
          <w:rFonts w:ascii="Times New Roman" w:hAnsi="Times New Roman" w:cs="Times New Roman"/>
          <w:b/>
          <w:sz w:val="24"/>
          <w:szCs w:val="24"/>
          <w:lang w:val="ro-RO"/>
        </w:rPr>
        <w:t>1.071.703 lei</w:t>
      </w:r>
      <w:r w:rsidRPr="00B30EF7">
        <w:rPr>
          <w:rFonts w:ascii="Times New Roman" w:hAnsi="Times New Roman" w:cs="Times New Roman"/>
          <w:sz w:val="24"/>
          <w:szCs w:val="24"/>
          <w:lang w:val="ro-RO"/>
        </w:rPr>
        <w:t xml:space="preserve"> furnizorilor de servicii medicale paraclinice care au efectuat servicii pentru monitorizarea </w:t>
      </w:r>
      <w:proofErr w:type="spellStart"/>
      <w:r w:rsidRPr="00B30EF7">
        <w:rPr>
          <w:rFonts w:ascii="Times New Roman" w:hAnsi="Times New Roman" w:cs="Times New Roman"/>
          <w:sz w:val="24"/>
          <w:szCs w:val="24"/>
          <w:lang w:val="ro-RO"/>
        </w:rPr>
        <w:t>pacientilor</w:t>
      </w:r>
      <w:proofErr w:type="spellEnd"/>
      <w:r w:rsidRPr="00B30EF7">
        <w:rPr>
          <w:rFonts w:ascii="Times New Roman" w:hAnsi="Times New Roman" w:cs="Times New Roman"/>
          <w:sz w:val="24"/>
          <w:szCs w:val="24"/>
          <w:lang w:val="ro-RO"/>
        </w:rPr>
        <w:t xml:space="preserve"> cronici </w:t>
      </w:r>
      <w:proofErr w:type="spellStart"/>
      <w:r w:rsidRPr="00B30EF7">
        <w:rPr>
          <w:rFonts w:ascii="Times New Roman" w:hAnsi="Times New Roman" w:cs="Times New Roman"/>
          <w:sz w:val="24"/>
          <w:szCs w:val="24"/>
          <w:lang w:val="ro-RO"/>
        </w:rPr>
        <w:t>dupa</w:t>
      </w:r>
      <w:proofErr w:type="spellEnd"/>
      <w:r w:rsidRPr="00B30EF7">
        <w:rPr>
          <w:rFonts w:ascii="Times New Roman" w:hAnsi="Times New Roman" w:cs="Times New Roman"/>
          <w:sz w:val="24"/>
          <w:szCs w:val="24"/>
          <w:lang w:val="ro-RO"/>
        </w:rPr>
        <w:t xml:space="preserve"> cum </w:t>
      </w:r>
      <w:proofErr w:type="spellStart"/>
      <w:r w:rsidRPr="00B30EF7">
        <w:rPr>
          <w:rFonts w:ascii="Times New Roman" w:hAnsi="Times New Roman" w:cs="Times New Roman"/>
          <w:sz w:val="24"/>
          <w:szCs w:val="24"/>
          <w:lang w:val="ro-RO"/>
        </w:rPr>
        <w:t>urmeaza</w:t>
      </w:r>
      <w:proofErr w:type="spellEnd"/>
      <w:r w:rsidRPr="00B30EF7">
        <w:rPr>
          <w:rFonts w:ascii="Times New Roman" w:hAnsi="Times New Roman" w:cs="Times New Roman"/>
          <w:sz w:val="24"/>
          <w:szCs w:val="24"/>
          <w:lang w:val="ro-RO"/>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4389"/>
        <w:gridCol w:w="2284"/>
        <w:gridCol w:w="2284"/>
      </w:tblGrid>
      <w:tr w:rsidR="001C1766" w14:paraId="57167CA6" w14:textId="77777777" w:rsidTr="008D4D0F">
        <w:trPr>
          <w:trHeight w:val="890"/>
        </w:trPr>
        <w:tc>
          <w:tcPr>
            <w:tcW w:w="571" w:type="dxa"/>
            <w:tcBorders>
              <w:top w:val="single" w:sz="18" w:space="0" w:color="auto"/>
              <w:left w:val="single" w:sz="18" w:space="0" w:color="auto"/>
              <w:bottom w:val="single" w:sz="18" w:space="0" w:color="auto"/>
            </w:tcBorders>
            <w:shd w:val="clear" w:color="auto" w:fill="99CCFF"/>
            <w:vAlign w:val="center"/>
          </w:tcPr>
          <w:p w14:paraId="234EC041"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Nr.</w:t>
            </w:r>
          </w:p>
          <w:p w14:paraId="1F323403"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crt</w:t>
            </w:r>
            <w:proofErr w:type="spellEnd"/>
          </w:p>
        </w:tc>
        <w:tc>
          <w:tcPr>
            <w:tcW w:w="4389" w:type="dxa"/>
            <w:tcBorders>
              <w:top w:val="single" w:sz="18" w:space="0" w:color="auto"/>
              <w:bottom w:val="single" w:sz="18" w:space="0" w:color="auto"/>
            </w:tcBorders>
            <w:shd w:val="clear" w:color="auto" w:fill="99CCFF"/>
            <w:vAlign w:val="center"/>
          </w:tcPr>
          <w:p w14:paraId="64022BFB"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Furnizori</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servicii</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medicale</w:t>
            </w:r>
            <w:proofErr w:type="spellEnd"/>
          </w:p>
          <w:p w14:paraId="425E34AB"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paraclinice</w:t>
            </w:r>
            <w:proofErr w:type="spellEnd"/>
            <w:r w:rsidRPr="00B30EF7">
              <w:rPr>
                <w:rFonts w:ascii="Times New Roman" w:hAnsi="Times New Roman" w:cs="Times New Roman"/>
                <w:b/>
                <w:bCs/>
              </w:rPr>
              <w:t xml:space="preserve"> </w:t>
            </w:r>
          </w:p>
        </w:tc>
        <w:tc>
          <w:tcPr>
            <w:tcW w:w="2284" w:type="dxa"/>
            <w:tcBorders>
              <w:top w:val="single" w:sz="18" w:space="0" w:color="auto"/>
              <w:bottom w:val="single" w:sz="18" w:space="0" w:color="auto"/>
            </w:tcBorders>
            <w:shd w:val="clear" w:color="auto" w:fill="99CCFF"/>
            <w:vAlign w:val="center"/>
          </w:tcPr>
          <w:p w14:paraId="331760F5"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Localitate</w:t>
            </w:r>
            <w:proofErr w:type="spellEnd"/>
          </w:p>
        </w:tc>
        <w:tc>
          <w:tcPr>
            <w:tcW w:w="2284" w:type="dxa"/>
            <w:tcBorders>
              <w:top w:val="single" w:sz="18" w:space="0" w:color="auto"/>
              <w:bottom w:val="single" w:sz="18" w:space="0" w:color="auto"/>
              <w:right w:val="single" w:sz="18" w:space="0" w:color="auto"/>
            </w:tcBorders>
            <w:shd w:val="clear" w:color="auto" w:fill="99CCFF"/>
            <w:vAlign w:val="center"/>
          </w:tcPr>
          <w:p w14:paraId="22EF72DE" w14:textId="77777777" w:rsidR="001C1766" w:rsidRPr="00B30EF7" w:rsidRDefault="001C1766" w:rsidP="008D4D0F">
            <w:pPr>
              <w:jc w:val="center"/>
              <w:rPr>
                <w:rFonts w:ascii="Times New Roman" w:hAnsi="Times New Roman" w:cs="Times New Roman"/>
                <w:b/>
                <w:bCs/>
              </w:rPr>
            </w:pPr>
            <w:proofErr w:type="spellStart"/>
            <w:r w:rsidRPr="00B30EF7">
              <w:rPr>
                <w:rFonts w:ascii="Times New Roman" w:hAnsi="Times New Roman" w:cs="Times New Roman"/>
                <w:b/>
                <w:bCs/>
              </w:rPr>
              <w:t>Valoare</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contracte</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în</w:t>
            </w:r>
            <w:proofErr w:type="spellEnd"/>
            <w:r w:rsidRPr="00B30EF7">
              <w:rPr>
                <w:rFonts w:ascii="Times New Roman" w:hAnsi="Times New Roman" w:cs="Times New Roman"/>
                <w:b/>
                <w:bCs/>
              </w:rPr>
              <w:t xml:space="preserve"> </w:t>
            </w:r>
            <w:proofErr w:type="spellStart"/>
            <w:r w:rsidRPr="00B30EF7">
              <w:rPr>
                <w:rFonts w:ascii="Times New Roman" w:hAnsi="Times New Roman" w:cs="Times New Roman"/>
                <w:b/>
                <w:bCs/>
              </w:rPr>
              <w:t>anul</w:t>
            </w:r>
            <w:proofErr w:type="spellEnd"/>
            <w:r w:rsidRPr="00B30EF7">
              <w:rPr>
                <w:rFonts w:ascii="Times New Roman" w:hAnsi="Times New Roman" w:cs="Times New Roman"/>
                <w:b/>
                <w:bCs/>
              </w:rPr>
              <w:t xml:space="preserve"> 2022</w:t>
            </w:r>
          </w:p>
        </w:tc>
      </w:tr>
      <w:tr w:rsidR="001C1766" w14:paraId="5C4CD195" w14:textId="77777777" w:rsidTr="008D4D0F">
        <w:trPr>
          <w:trHeight w:val="315"/>
        </w:trPr>
        <w:tc>
          <w:tcPr>
            <w:tcW w:w="571" w:type="dxa"/>
            <w:tcBorders>
              <w:top w:val="single" w:sz="18" w:space="0" w:color="auto"/>
              <w:left w:val="single" w:sz="18" w:space="0" w:color="auto"/>
            </w:tcBorders>
            <w:vAlign w:val="center"/>
          </w:tcPr>
          <w:p w14:paraId="14B8C985"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1</w:t>
            </w:r>
          </w:p>
        </w:tc>
        <w:tc>
          <w:tcPr>
            <w:tcW w:w="4389" w:type="dxa"/>
            <w:tcBorders>
              <w:top w:val="single" w:sz="18" w:space="0" w:color="auto"/>
            </w:tcBorders>
            <w:vAlign w:val="center"/>
          </w:tcPr>
          <w:p w14:paraId="1017A54C" w14:textId="77777777" w:rsidR="001C1766" w:rsidRPr="00B30EF7" w:rsidRDefault="001C1766" w:rsidP="008D4D0F">
            <w:pPr>
              <w:rPr>
                <w:rFonts w:ascii="Times New Roman" w:hAnsi="Times New Roman" w:cs="Times New Roman"/>
              </w:rPr>
            </w:pPr>
            <w:r w:rsidRPr="00B30EF7">
              <w:rPr>
                <w:rFonts w:ascii="Times New Roman" w:hAnsi="Times New Roman" w:cs="Times New Roman"/>
              </w:rPr>
              <w:t xml:space="preserve">S.C. </w:t>
            </w:r>
            <w:proofErr w:type="spellStart"/>
            <w:r w:rsidRPr="00B30EF7">
              <w:rPr>
                <w:rFonts w:ascii="Times New Roman" w:hAnsi="Times New Roman" w:cs="Times New Roman"/>
              </w:rPr>
              <w:t>Tomorad</w:t>
            </w:r>
            <w:proofErr w:type="spellEnd"/>
            <w:r w:rsidRPr="00B30EF7">
              <w:rPr>
                <w:rFonts w:ascii="Times New Roman" w:hAnsi="Times New Roman" w:cs="Times New Roman"/>
              </w:rPr>
              <w:t xml:space="preserve"> S.R.L.</w:t>
            </w:r>
          </w:p>
        </w:tc>
        <w:tc>
          <w:tcPr>
            <w:tcW w:w="2284" w:type="dxa"/>
            <w:tcBorders>
              <w:top w:val="single" w:sz="18" w:space="0" w:color="auto"/>
            </w:tcBorders>
            <w:vAlign w:val="center"/>
          </w:tcPr>
          <w:p w14:paraId="762D0E00"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284" w:type="dxa"/>
            <w:tcBorders>
              <w:top w:val="single" w:sz="18" w:space="0" w:color="auto"/>
              <w:right w:val="single" w:sz="18" w:space="0" w:color="auto"/>
            </w:tcBorders>
            <w:vAlign w:val="center"/>
          </w:tcPr>
          <w:p w14:paraId="397F1B73"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613.226</w:t>
            </w:r>
          </w:p>
        </w:tc>
      </w:tr>
      <w:tr w:rsidR="001C1766" w14:paraId="745D410A" w14:textId="77777777" w:rsidTr="008D4D0F">
        <w:trPr>
          <w:trHeight w:val="315"/>
        </w:trPr>
        <w:tc>
          <w:tcPr>
            <w:tcW w:w="571" w:type="dxa"/>
            <w:tcBorders>
              <w:left w:val="single" w:sz="18" w:space="0" w:color="auto"/>
            </w:tcBorders>
            <w:vAlign w:val="center"/>
          </w:tcPr>
          <w:p w14:paraId="0A1133EC"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2</w:t>
            </w:r>
          </w:p>
        </w:tc>
        <w:tc>
          <w:tcPr>
            <w:tcW w:w="4389" w:type="dxa"/>
            <w:vAlign w:val="center"/>
          </w:tcPr>
          <w:p w14:paraId="5101A2B3" w14:textId="77777777" w:rsidR="001C1766" w:rsidRPr="00B30EF7" w:rsidRDefault="001C1766" w:rsidP="008D4D0F">
            <w:pPr>
              <w:rPr>
                <w:rFonts w:ascii="Times New Roman" w:hAnsi="Times New Roman" w:cs="Times New Roman"/>
              </w:rPr>
            </w:pPr>
            <w:proofErr w:type="spellStart"/>
            <w:r w:rsidRPr="00B30EF7">
              <w:rPr>
                <w:rFonts w:ascii="Times New Roman" w:hAnsi="Times New Roman" w:cs="Times New Roman"/>
              </w:rPr>
              <w:t>Clinica</w:t>
            </w:r>
            <w:proofErr w:type="spellEnd"/>
            <w:r w:rsidRPr="00B30EF7">
              <w:rPr>
                <w:rFonts w:ascii="Times New Roman" w:hAnsi="Times New Roman" w:cs="Times New Roman"/>
              </w:rPr>
              <w:t xml:space="preserve"> Phoenix </w:t>
            </w: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284" w:type="dxa"/>
            <w:vAlign w:val="center"/>
          </w:tcPr>
          <w:p w14:paraId="46CB8F2F"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284" w:type="dxa"/>
            <w:tcBorders>
              <w:right w:val="single" w:sz="18" w:space="0" w:color="auto"/>
            </w:tcBorders>
            <w:vAlign w:val="center"/>
          </w:tcPr>
          <w:p w14:paraId="0A40D5F8"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349.934</w:t>
            </w:r>
          </w:p>
        </w:tc>
      </w:tr>
      <w:tr w:rsidR="001C1766" w14:paraId="03590A4A" w14:textId="77777777" w:rsidTr="008D4D0F">
        <w:trPr>
          <w:trHeight w:val="315"/>
        </w:trPr>
        <w:tc>
          <w:tcPr>
            <w:tcW w:w="571" w:type="dxa"/>
            <w:tcBorders>
              <w:left w:val="single" w:sz="18" w:space="0" w:color="auto"/>
            </w:tcBorders>
            <w:vAlign w:val="center"/>
          </w:tcPr>
          <w:p w14:paraId="38951472"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3</w:t>
            </w:r>
          </w:p>
        </w:tc>
        <w:tc>
          <w:tcPr>
            <w:tcW w:w="4389" w:type="dxa"/>
            <w:vAlign w:val="center"/>
          </w:tcPr>
          <w:p w14:paraId="4A3E1DF9" w14:textId="77777777" w:rsidR="001C1766" w:rsidRPr="00B30EF7" w:rsidRDefault="001C1766" w:rsidP="008D4D0F">
            <w:pPr>
              <w:rPr>
                <w:rFonts w:ascii="Times New Roman" w:hAnsi="Times New Roman" w:cs="Times New Roman"/>
              </w:rPr>
            </w:pPr>
            <w:r w:rsidRPr="00B30EF7">
              <w:rPr>
                <w:rFonts w:ascii="Times New Roman" w:hAnsi="Times New Roman" w:cs="Times New Roman"/>
                <w:color w:val="000000"/>
              </w:rPr>
              <w:t xml:space="preserve">S.C. </w:t>
            </w:r>
            <w:proofErr w:type="spellStart"/>
            <w:r w:rsidRPr="00B30EF7">
              <w:rPr>
                <w:rFonts w:ascii="Times New Roman" w:hAnsi="Times New Roman" w:cs="Times New Roman"/>
                <w:color w:val="000000"/>
              </w:rPr>
              <w:t>Medis</w:t>
            </w:r>
            <w:proofErr w:type="spellEnd"/>
            <w:r w:rsidRPr="00B30EF7">
              <w:rPr>
                <w:rFonts w:ascii="Times New Roman" w:hAnsi="Times New Roman" w:cs="Times New Roman"/>
                <w:color w:val="000000"/>
              </w:rPr>
              <w:t xml:space="preserve"> S.R.L.</w:t>
            </w:r>
          </w:p>
        </w:tc>
        <w:tc>
          <w:tcPr>
            <w:tcW w:w="2284" w:type="dxa"/>
            <w:vAlign w:val="center"/>
          </w:tcPr>
          <w:p w14:paraId="4C10BB03"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284" w:type="dxa"/>
            <w:tcBorders>
              <w:right w:val="single" w:sz="18" w:space="0" w:color="auto"/>
            </w:tcBorders>
            <w:vAlign w:val="center"/>
          </w:tcPr>
          <w:p w14:paraId="38E34EF6"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87.842</w:t>
            </w:r>
          </w:p>
        </w:tc>
      </w:tr>
      <w:tr w:rsidR="001C1766" w14:paraId="43F1E9B8" w14:textId="77777777" w:rsidTr="008D4D0F">
        <w:trPr>
          <w:trHeight w:val="315"/>
        </w:trPr>
        <w:tc>
          <w:tcPr>
            <w:tcW w:w="571" w:type="dxa"/>
            <w:tcBorders>
              <w:left w:val="single" w:sz="18" w:space="0" w:color="auto"/>
            </w:tcBorders>
            <w:vAlign w:val="center"/>
          </w:tcPr>
          <w:p w14:paraId="09EC60F9"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4</w:t>
            </w:r>
          </w:p>
        </w:tc>
        <w:tc>
          <w:tcPr>
            <w:tcW w:w="4389" w:type="dxa"/>
            <w:vAlign w:val="center"/>
          </w:tcPr>
          <w:p w14:paraId="4C50EAC0" w14:textId="77777777" w:rsidR="001C1766" w:rsidRPr="00B30EF7" w:rsidRDefault="001C1766" w:rsidP="008D4D0F">
            <w:pPr>
              <w:rPr>
                <w:rFonts w:ascii="Times New Roman" w:hAnsi="Times New Roman" w:cs="Times New Roman"/>
                <w:color w:val="000000"/>
              </w:rPr>
            </w:pPr>
            <w:r w:rsidRPr="00B30EF7">
              <w:rPr>
                <w:rFonts w:ascii="Times New Roman" w:hAnsi="Times New Roman" w:cs="Times New Roman"/>
                <w:color w:val="000000"/>
              </w:rPr>
              <w:t xml:space="preserve">S.C. </w:t>
            </w:r>
            <w:proofErr w:type="spellStart"/>
            <w:r w:rsidRPr="00B30EF7">
              <w:rPr>
                <w:rFonts w:ascii="Times New Roman" w:hAnsi="Times New Roman" w:cs="Times New Roman"/>
                <w:color w:val="000000"/>
              </w:rPr>
              <w:t>Andimed</w:t>
            </w:r>
            <w:proofErr w:type="spellEnd"/>
            <w:r w:rsidRPr="00B30EF7">
              <w:rPr>
                <w:rFonts w:ascii="Times New Roman" w:hAnsi="Times New Roman" w:cs="Times New Roman"/>
                <w:color w:val="000000"/>
              </w:rPr>
              <w:t xml:space="preserve"> S.R.L.</w:t>
            </w:r>
          </w:p>
        </w:tc>
        <w:tc>
          <w:tcPr>
            <w:tcW w:w="2284" w:type="dxa"/>
            <w:vAlign w:val="center"/>
          </w:tcPr>
          <w:p w14:paraId="574AADBA"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284" w:type="dxa"/>
            <w:tcBorders>
              <w:right w:val="single" w:sz="18" w:space="0" w:color="auto"/>
            </w:tcBorders>
            <w:vAlign w:val="center"/>
          </w:tcPr>
          <w:p w14:paraId="66F79A93"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12.667</w:t>
            </w:r>
          </w:p>
        </w:tc>
      </w:tr>
      <w:tr w:rsidR="001C1766" w14:paraId="0558756A" w14:textId="77777777" w:rsidTr="008D4D0F">
        <w:trPr>
          <w:trHeight w:val="315"/>
        </w:trPr>
        <w:tc>
          <w:tcPr>
            <w:tcW w:w="571" w:type="dxa"/>
            <w:tcBorders>
              <w:left w:val="single" w:sz="18" w:space="0" w:color="auto"/>
              <w:bottom w:val="single" w:sz="18" w:space="0" w:color="auto"/>
            </w:tcBorders>
            <w:vAlign w:val="center"/>
          </w:tcPr>
          <w:p w14:paraId="32A01C66" w14:textId="77777777" w:rsidR="001C1766" w:rsidRPr="00B30EF7" w:rsidRDefault="001C1766" w:rsidP="008D4D0F">
            <w:pPr>
              <w:jc w:val="center"/>
              <w:rPr>
                <w:rFonts w:ascii="Times New Roman" w:hAnsi="Times New Roman" w:cs="Times New Roman"/>
              </w:rPr>
            </w:pPr>
            <w:r w:rsidRPr="00B30EF7">
              <w:rPr>
                <w:rFonts w:ascii="Times New Roman" w:hAnsi="Times New Roman" w:cs="Times New Roman"/>
              </w:rPr>
              <w:t>5</w:t>
            </w:r>
          </w:p>
        </w:tc>
        <w:tc>
          <w:tcPr>
            <w:tcW w:w="4389" w:type="dxa"/>
            <w:tcBorders>
              <w:bottom w:val="single" w:sz="18" w:space="0" w:color="auto"/>
            </w:tcBorders>
            <w:shd w:val="clear" w:color="auto" w:fill="FFFFFF"/>
            <w:vAlign w:val="center"/>
          </w:tcPr>
          <w:p w14:paraId="436E45C1" w14:textId="77777777" w:rsidR="001C1766" w:rsidRPr="00B30EF7" w:rsidRDefault="001C1766" w:rsidP="008D4D0F">
            <w:pPr>
              <w:rPr>
                <w:rFonts w:ascii="Times New Roman" w:hAnsi="Times New Roman" w:cs="Times New Roman"/>
                <w:color w:val="000000"/>
                <w:sz w:val="20"/>
                <w:szCs w:val="20"/>
              </w:rPr>
            </w:pPr>
            <w:r w:rsidRPr="00B30EF7">
              <w:rPr>
                <w:rFonts w:ascii="Times New Roman" w:hAnsi="Times New Roman" w:cs="Times New Roman"/>
                <w:color w:val="000000"/>
              </w:rPr>
              <w:t xml:space="preserve">S.C. Pro </w:t>
            </w:r>
            <w:proofErr w:type="spellStart"/>
            <w:r w:rsidRPr="00B30EF7">
              <w:rPr>
                <w:rFonts w:ascii="Times New Roman" w:hAnsi="Times New Roman" w:cs="Times New Roman"/>
                <w:color w:val="000000"/>
              </w:rPr>
              <w:t>Vitam</w:t>
            </w:r>
            <w:proofErr w:type="spellEnd"/>
            <w:r w:rsidRPr="00B30EF7">
              <w:rPr>
                <w:rFonts w:ascii="Times New Roman" w:hAnsi="Times New Roman" w:cs="Times New Roman"/>
                <w:color w:val="000000"/>
              </w:rPr>
              <w:t xml:space="preserve"> S.R.L.</w:t>
            </w:r>
          </w:p>
        </w:tc>
        <w:tc>
          <w:tcPr>
            <w:tcW w:w="2284" w:type="dxa"/>
            <w:tcBorders>
              <w:bottom w:val="single" w:sz="18" w:space="0" w:color="auto"/>
            </w:tcBorders>
            <w:shd w:val="clear" w:color="auto" w:fill="FFFFFF"/>
            <w:vAlign w:val="center"/>
          </w:tcPr>
          <w:p w14:paraId="7876C8A3" w14:textId="77777777" w:rsidR="001C1766" w:rsidRPr="00B30EF7" w:rsidRDefault="001C1766" w:rsidP="008D4D0F">
            <w:pPr>
              <w:jc w:val="center"/>
              <w:rPr>
                <w:rFonts w:ascii="Times New Roman" w:hAnsi="Times New Roman" w:cs="Times New Roman"/>
              </w:rPr>
            </w:pPr>
            <w:proofErr w:type="spellStart"/>
            <w:r w:rsidRPr="00B30EF7">
              <w:rPr>
                <w:rFonts w:ascii="Times New Roman" w:hAnsi="Times New Roman" w:cs="Times New Roman"/>
              </w:rPr>
              <w:t>Sfântu</w:t>
            </w:r>
            <w:proofErr w:type="spellEnd"/>
            <w:r w:rsidRPr="00B30EF7">
              <w:rPr>
                <w:rFonts w:ascii="Times New Roman" w:hAnsi="Times New Roman" w:cs="Times New Roman"/>
              </w:rPr>
              <w:t xml:space="preserve"> Gheorghe</w:t>
            </w:r>
          </w:p>
        </w:tc>
        <w:tc>
          <w:tcPr>
            <w:tcW w:w="2284" w:type="dxa"/>
            <w:tcBorders>
              <w:bottom w:val="single" w:sz="18" w:space="0" w:color="auto"/>
              <w:right w:val="single" w:sz="18" w:space="0" w:color="auto"/>
            </w:tcBorders>
            <w:shd w:val="clear" w:color="auto" w:fill="FFFFFF"/>
            <w:vAlign w:val="center"/>
          </w:tcPr>
          <w:p w14:paraId="7FFC1903" w14:textId="77777777" w:rsidR="001C1766" w:rsidRPr="00B30EF7" w:rsidRDefault="001C1766" w:rsidP="008D4D0F">
            <w:pPr>
              <w:jc w:val="center"/>
              <w:rPr>
                <w:rFonts w:ascii="Times New Roman" w:hAnsi="Times New Roman" w:cs="Times New Roman"/>
                <w:color w:val="000000"/>
              </w:rPr>
            </w:pPr>
            <w:r w:rsidRPr="00B30EF7">
              <w:rPr>
                <w:rFonts w:ascii="Times New Roman" w:hAnsi="Times New Roman" w:cs="Times New Roman"/>
                <w:color w:val="000000"/>
              </w:rPr>
              <w:t>8.034</w:t>
            </w:r>
          </w:p>
        </w:tc>
      </w:tr>
      <w:tr w:rsidR="001C1766" w14:paraId="445D1141" w14:textId="77777777" w:rsidTr="008D4D0F">
        <w:trPr>
          <w:trHeight w:val="420"/>
        </w:trPr>
        <w:tc>
          <w:tcPr>
            <w:tcW w:w="571" w:type="dxa"/>
            <w:tcBorders>
              <w:top w:val="single" w:sz="18" w:space="0" w:color="auto"/>
              <w:left w:val="single" w:sz="18" w:space="0" w:color="auto"/>
              <w:bottom w:val="single" w:sz="18" w:space="0" w:color="auto"/>
            </w:tcBorders>
            <w:shd w:val="clear" w:color="auto" w:fill="99CCFF"/>
            <w:vAlign w:val="center"/>
          </w:tcPr>
          <w:p w14:paraId="2D9D1796" w14:textId="77777777" w:rsidR="001C1766" w:rsidRPr="00B30EF7" w:rsidRDefault="001C1766" w:rsidP="008D4D0F">
            <w:pPr>
              <w:jc w:val="center"/>
              <w:rPr>
                <w:rFonts w:ascii="Times New Roman" w:hAnsi="Times New Roman" w:cs="Times New Roman"/>
                <w:b/>
                <w:bCs/>
              </w:rPr>
            </w:pPr>
          </w:p>
        </w:tc>
        <w:tc>
          <w:tcPr>
            <w:tcW w:w="4389" w:type="dxa"/>
            <w:tcBorders>
              <w:top w:val="single" w:sz="18" w:space="0" w:color="auto"/>
              <w:bottom w:val="single" w:sz="18" w:space="0" w:color="auto"/>
            </w:tcBorders>
            <w:shd w:val="clear" w:color="auto" w:fill="99CCFF"/>
            <w:vAlign w:val="center"/>
          </w:tcPr>
          <w:p w14:paraId="7E9E922E"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Total</w:t>
            </w:r>
          </w:p>
        </w:tc>
        <w:tc>
          <w:tcPr>
            <w:tcW w:w="2284" w:type="dxa"/>
            <w:tcBorders>
              <w:top w:val="single" w:sz="18" w:space="0" w:color="auto"/>
              <w:bottom w:val="single" w:sz="18" w:space="0" w:color="auto"/>
            </w:tcBorders>
            <w:shd w:val="clear" w:color="auto" w:fill="99CCFF"/>
            <w:vAlign w:val="center"/>
          </w:tcPr>
          <w:p w14:paraId="245AF3DC" w14:textId="77777777" w:rsidR="001C1766" w:rsidRPr="00B30EF7" w:rsidRDefault="001C1766" w:rsidP="008D4D0F">
            <w:pPr>
              <w:jc w:val="center"/>
              <w:rPr>
                <w:rFonts w:ascii="Times New Roman" w:hAnsi="Times New Roman" w:cs="Times New Roman"/>
                <w:b/>
                <w:bCs/>
              </w:rPr>
            </w:pPr>
            <w:r w:rsidRPr="00B30EF7">
              <w:rPr>
                <w:rFonts w:ascii="Times New Roman" w:hAnsi="Times New Roman" w:cs="Times New Roman"/>
                <w:b/>
                <w:bCs/>
              </w:rPr>
              <w:t>-</w:t>
            </w:r>
          </w:p>
        </w:tc>
        <w:tc>
          <w:tcPr>
            <w:tcW w:w="2284" w:type="dxa"/>
            <w:tcBorders>
              <w:top w:val="single" w:sz="18" w:space="0" w:color="auto"/>
              <w:bottom w:val="single" w:sz="18" w:space="0" w:color="auto"/>
              <w:right w:val="single" w:sz="18" w:space="0" w:color="auto"/>
            </w:tcBorders>
            <w:shd w:val="clear" w:color="auto" w:fill="99CCFF"/>
            <w:vAlign w:val="center"/>
          </w:tcPr>
          <w:p w14:paraId="504A1038" w14:textId="77777777" w:rsidR="001C1766" w:rsidRPr="00B30EF7" w:rsidRDefault="001C1766" w:rsidP="008D4D0F">
            <w:pPr>
              <w:jc w:val="center"/>
              <w:rPr>
                <w:rFonts w:ascii="Times New Roman" w:hAnsi="Times New Roman" w:cs="Times New Roman"/>
                <w:b/>
                <w:bCs/>
                <w:color w:val="000000"/>
              </w:rPr>
            </w:pPr>
            <w:r w:rsidRPr="00B30EF7">
              <w:rPr>
                <w:rFonts w:ascii="Times New Roman" w:hAnsi="Times New Roman" w:cs="Times New Roman"/>
                <w:b/>
                <w:bCs/>
                <w:color w:val="000000"/>
              </w:rPr>
              <w:t>1.071.703</w:t>
            </w:r>
          </w:p>
        </w:tc>
      </w:tr>
    </w:tbl>
    <w:p w14:paraId="4B0912D5" w14:textId="77777777" w:rsidR="001C1766" w:rsidRPr="00B30EF7" w:rsidRDefault="001C1766" w:rsidP="00B30EF7">
      <w:pPr>
        <w:autoSpaceDE w:val="0"/>
        <w:autoSpaceDN w:val="0"/>
        <w:adjustRightInd w:val="0"/>
        <w:jc w:val="both"/>
        <w:rPr>
          <w:rFonts w:ascii="Arial" w:hAnsi="Arial" w:cs="Arial"/>
          <w:b/>
          <w:bCs/>
          <w:caps/>
          <w:sz w:val="25"/>
          <w:szCs w:val="25"/>
        </w:rPr>
      </w:pPr>
    </w:p>
    <w:p w14:paraId="36244A33" w14:textId="38773522" w:rsidR="001C1766" w:rsidRPr="00E0222A" w:rsidRDefault="001C1766" w:rsidP="00B30EF7">
      <w:pPr>
        <w:pStyle w:val="Listparagraf"/>
        <w:autoSpaceDE w:val="0"/>
        <w:autoSpaceDN w:val="0"/>
        <w:adjustRightInd w:val="0"/>
        <w:spacing w:after="0" w:line="240" w:lineRule="auto"/>
        <w:ind w:left="709"/>
        <w:jc w:val="both"/>
        <w:rPr>
          <w:rFonts w:ascii="Times New Roman" w:hAnsi="Times New Roman" w:cs="Times New Roman"/>
          <w:b/>
          <w:bCs/>
          <w:caps/>
          <w:sz w:val="24"/>
          <w:szCs w:val="24"/>
          <w:lang w:val="ro-RO"/>
        </w:rPr>
      </w:pPr>
      <w:r w:rsidRPr="00E0222A">
        <w:rPr>
          <w:rFonts w:ascii="Times New Roman" w:hAnsi="Times New Roman" w:cs="Times New Roman"/>
          <w:b/>
          <w:bCs/>
          <w:caps/>
          <w:sz w:val="24"/>
          <w:szCs w:val="24"/>
          <w:lang w:val="ro-RO"/>
        </w:rPr>
        <w:t>3.5. Asisten</w:t>
      </w:r>
      <w:r w:rsidR="00F76FD3">
        <w:rPr>
          <w:rFonts w:ascii="Times New Roman" w:hAnsi="Times New Roman" w:cs="Times New Roman"/>
          <w:b/>
          <w:bCs/>
          <w:caps/>
          <w:sz w:val="24"/>
          <w:szCs w:val="24"/>
          <w:lang w:val="ro-RO"/>
        </w:rPr>
        <w:t>ț</w:t>
      </w:r>
      <w:r w:rsidRPr="00E0222A">
        <w:rPr>
          <w:rFonts w:ascii="Times New Roman" w:hAnsi="Times New Roman" w:cs="Times New Roman"/>
          <w:b/>
          <w:bCs/>
          <w:caps/>
          <w:sz w:val="24"/>
          <w:szCs w:val="24"/>
          <w:lang w:val="ro-RO"/>
        </w:rPr>
        <w:t>ă medicală stomatologică</w:t>
      </w:r>
    </w:p>
    <w:p w14:paraId="50F58A1C" w14:textId="7F32CDC3" w:rsidR="001C1766" w:rsidRPr="00E0222A" w:rsidRDefault="001C1766" w:rsidP="00B30EF7">
      <w:pPr>
        <w:autoSpaceDE w:val="0"/>
        <w:autoSpaceDN w:val="0"/>
        <w:adjustRightInd w:val="0"/>
        <w:spacing w:after="0" w:line="240" w:lineRule="auto"/>
        <w:ind w:firstLine="567"/>
        <w:jc w:val="both"/>
        <w:rPr>
          <w:rFonts w:ascii="Times New Roman" w:hAnsi="Times New Roman" w:cs="Times New Roman"/>
          <w:b/>
          <w:bCs/>
          <w:sz w:val="24"/>
          <w:szCs w:val="24"/>
          <w:lang w:val="ro-RO"/>
        </w:rPr>
      </w:pPr>
      <w:r w:rsidRPr="00E0222A">
        <w:rPr>
          <w:rFonts w:ascii="Times New Roman" w:hAnsi="Times New Roman" w:cs="Times New Roman"/>
          <w:sz w:val="24"/>
          <w:szCs w:val="24"/>
          <w:lang w:val="ro-RO"/>
        </w:rPr>
        <w:t xml:space="preserve">Au fost încheiate un număr de </w:t>
      </w:r>
      <w:r w:rsidRPr="00E0222A">
        <w:rPr>
          <w:rFonts w:ascii="Times New Roman" w:hAnsi="Times New Roman" w:cs="Times New Roman"/>
          <w:b/>
          <w:bCs/>
          <w:sz w:val="24"/>
          <w:szCs w:val="24"/>
          <w:lang w:val="ro-RO"/>
        </w:rPr>
        <w:t>1</w:t>
      </w:r>
      <w:r w:rsidRPr="00E0222A">
        <w:rPr>
          <w:rFonts w:ascii="Times New Roman" w:hAnsi="Times New Roman" w:cs="Times New Roman"/>
          <w:b/>
          <w:bCs/>
          <w:color w:val="000000"/>
          <w:sz w:val="24"/>
          <w:szCs w:val="24"/>
          <w:lang w:val="ro-RO"/>
        </w:rPr>
        <w:t>6 contracte</w:t>
      </w:r>
      <w:r w:rsidRPr="00E0222A">
        <w:rPr>
          <w:rFonts w:ascii="Times New Roman" w:hAnsi="Times New Roman" w:cs="Times New Roman"/>
          <w:b/>
          <w:bCs/>
          <w:sz w:val="24"/>
          <w:szCs w:val="24"/>
          <w:lang w:val="ro-RO"/>
        </w:rPr>
        <w:t xml:space="preserve"> de furnizare de servicii medicale în asisten</w:t>
      </w:r>
      <w:r w:rsidR="00F76FD3">
        <w:rPr>
          <w:rFonts w:ascii="Times New Roman" w:hAnsi="Times New Roman" w:cs="Times New Roman"/>
          <w:b/>
          <w:bCs/>
          <w:sz w:val="24"/>
          <w:szCs w:val="24"/>
          <w:lang w:val="ro-RO"/>
        </w:rPr>
        <w:t>ț</w:t>
      </w:r>
      <w:r w:rsidRPr="00E0222A">
        <w:rPr>
          <w:rFonts w:ascii="Times New Roman" w:hAnsi="Times New Roman" w:cs="Times New Roman"/>
          <w:b/>
          <w:bCs/>
          <w:sz w:val="24"/>
          <w:szCs w:val="24"/>
          <w:lang w:val="ro-RO"/>
        </w:rPr>
        <w:t>a medicală dentară</w:t>
      </w:r>
      <w:r w:rsidRPr="00E0222A">
        <w:rPr>
          <w:rFonts w:ascii="Times New Roman" w:hAnsi="Times New Roman" w:cs="Times New Roman"/>
          <w:sz w:val="24"/>
          <w:szCs w:val="24"/>
          <w:lang w:val="ro-RO"/>
        </w:rPr>
        <w:t xml:space="preserve">, </w:t>
      </w:r>
      <w:r w:rsidRPr="00E0222A">
        <w:rPr>
          <w:rFonts w:ascii="Times New Roman" w:hAnsi="Times New Roman" w:cs="Times New Roman"/>
          <w:b/>
          <w:bCs/>
          <w:sz w:val="24"/>
          <w:szCs w:val="24"/>
          <w:lang w:val="ro-RO"/>
        </w:rPr>
        <w:t>furnizorii având în structură un număr de 21 medici denti</w:t>
      </w:r>
      <w:r w:rsidR="00F76FD3">
        <w:rPr>
          <w:rFonts w:ascii="Times New Roman" w:hAnsi="Times New Roman" w:cs="Times New Roman"/>
          <w:b/>
          <w:bCs/>
          <w:sz w:val="24"/>
          <w:szCs w:val="24"/>
          <w:lang w:val="ro-RO"/>
        </w:rPr>
        <w:t>ș</w:t>
      </w:r>
      <w:r w:rsidRPr="00E0222A">
        <w:rPr>
          <w:rFonts w:ascii="Times New Roman" w:hAnsi="Times New Roman" w:cs="Times New Roman"/>
          <w:b/>
          <w:bCs/>
          <w:sz w:val="24"/>
          <w:szCs w:val="24"/>
          <w:lang w:val="ro-RO"/>
        </w:rPr>
        <w:t>ti.</w:t>
      </w:r>
    </w:p>
    <w:p w14:paraId="76C025C4" w14:textId="439EF8F5" w:rsidR="001C1766" w:rsidRPr="00E0222A" w:rsidRDefault="001C1766" w:rsidP="00B30EF7">
      <w:pPr>
        <w:autoSpaceDE w:val="0"/>
        <w:autoSpaceDN w:val="0"/>
        <w:adjustRightInd w:val="0"/>
        <w:spacing w:after="0" w:line="240" w:lineRule="auto"/>
        <w:ind w:firstLine="567"/>
        <w:jc w:val="both"/>
        <w:rPr>
          <w:rFonts w:ascii="Times New Roman" w:hAnsi="Times New Roman" w:cs="Times New Roman"/>
          <w:sz w:val="24"/>
          <w:szCs w:val="24"/>
          <w:lang w:val="ro-RO"/>
        </w:rPr>
      </w:pPr>
      <w:r w:rsidRPr="00E0222A">
        <w:rPr>
          <w:rFonts w:ascii="Times New Roman" w:hAnsi="Times New Roman" w:cs="Times New Roman"/>
          <w:sz w:val="24"/>
          <w:szCs w:val="24"/>
          <w:lang w:val="ro-RO"/>
        </w:rPr>
        <w:t>Dispersia cabinetelor în jude</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 xml:space="preserve"> se prezintă astfel: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247"/>
        <w:gridCol w:w="1247"/>
        <w:gridCol w:w="1247"/>
        <w:gridCol w:w="1247"/>
        <w:gridCol w:w="1247"/>
        <w:gridCol w:w="1408"/>
      </w:tblGrid>
      <w:tr w:rsidR="001C1766" w14:paraId="168089B6" w14:textId="77777777" w:rsidTr="008D4D0F">
        <w:trPr>
          <w:cantSplit/>
          <w:jc w:val="center"/>
        </w:trPr>
        <w:tc>
          <w:tcPr>
            <w:tcW w:w="3741" w:type="dxa"/>
            <w:gridSpan w:val="3"/>
            <w:tcBorders>
              <w:top w:val="single" w:sz="18" w:space="0" w:color="auto"/>
              <w:left w:val="single" w:sz="18" w:space="0" w:color="auto"/>
            </w:tcBorders>
            <w:shd w:val="clear" w:color="auto" w:fill="99CCFF"/>
            <w:vAlign w:val="center"/>
          </w:tcPr>
          <w:p w14:paraId="4475C8FD" w14:textId="77777777" w:rsidR="001C1766" w:rsidRPr="00E0222A" w:rsidRDefault="001C1766" w:rsidP="008D4D0F">
            <w:pPr>
              <w:autoSpaceDE w:val="0"/>
              <w:autoSpaceDN w:val="0"/>
              <w:adjustRightInd w:val="0"/>
              <w:jc w:val="center"/>
              <w:rPr>
                <w:rFonts w:ascii="Times New Roman" w:hAnsi="Times New Roman" w:cs="Times New Roman"/>
              </w:rPr>
            </w:pPr>
            <w:r w:rsidRPr="00E0222A">
              <w:rPr>
                <w:rFonts w:ascii="Times New Roman" w:hAnsi="Times New Roman" w:cs="Times New Roman"/>
                <w:b/>
                <w:bCs/>
                <w:sz w:val="20"/>
                <w:szCs w:val="20"/>
              </w:rPr>
              <w:t>Urban</w:t>
            </w:r>
          </w:p>
        </w:tc>
        <w:tc>
          <w:tcPr>
            <w:tcW w:w="3741" w:type="dxa"/>
            <w:gridSpan w:val="3"/>
            <w:tcBorders>
              <w:top w:val="single" w:sz="18" w:space="0" w:color="auto"/>
            </w:tcBorders>
            <w:shd w:val="clear" w:color="auto" w:fill="99CCFF"/>
            <w:vAlign w:val="center"/>
          </w:tcPr>
          <w:p w14:paraId="75AC6441" w14:textId="77777777" w:rsidR="001C1766" w:rsidRPr="00E0222A" w:rsidRDefault="001C1766" w:rsidP="008D4D0F">
            <w:pPr>
              <w:autoSpaceDE w:val="0"/>
              <w:autoSpaceDN w:val="0"/>
              <w:adjustRightInd w:val="0"/>
              <w:jc w:val="center"/>
              <w:rPr>
                <w:rFonts w:ascii="Times New Roman" w:hAnsi="Times New Roman" w:cs="Times New Roman"/>
              </w:rPr>
            </w:pPr>
            <w:r w:rsidRPr="00E0222A">
              <w:rPr>
                <w:rFonts w:ascii="Times New Roman" w:hAnsi="Times New Roman" w:cs="Times New Roman"/>
                <w:b/>
                <w:bCs/>
                <w:sz w:val="20"/>
                <w:szCs w:val="20"/>
              </w:rPr>
              <w:t>Rural</w:t>
            </w:r>
          </w:p>
        </w:tc>
        <w:tc>
          <w:tcPr>
            <w:tcW w:w="1408" w:type="dxa"/>
            <w:vMerge w:val="restart"/>
            <w:tcBorders>
              <w:top w:val="single" w:sz="18" w:space="0" w:color="auto"/>
              <w:right w:val="single" w:sz="18" w:space="0" w:color="auto"/>
            </w:tcBorders>
            <w:shd w:val="clear" w:color="auto" w:fill="99CCFF"/>
            <w:vAlign w:val="center"/>
          </w:tcPr>
          <w:p w14:paraId="718F035A" w14:textId="58F098DA" w:rsidR="001C1766" w:rsidRPr="00E0222A" w:rsidRDefault="001C1766" w:rsidP="008D4D0F">
            <w:pPr>
              <w:autoSpaceDE w:val="0"/>
              <w:autoSpaceDN w:val="0"/>
              <w:adjustRightInd w:val="0"/>
              <w:jc w:val="center"/>
              <w:rPr>
                <w:rFonts w:ascii="Times New Roman" w:hAnsi="Times New Roman" w:cs="Times New Roman"/>
              </w:rPr>
            </w:pPr>
            <w:proofErr w:type="spellStart"/>
            <w:r w:rsidRPr="00E0222A">
              <w:rPr>
                <w:rFonts w:ascii="Times New Roman" w:hAnsi="Times New Roman" w:cs="Times New Roman"/>
                <w:b/>
                <w:bCs/>
                <w:sz w:val="20"/>
                <w:szCs w:val="20"/>
              </w:rPr>
              <w:t>Număr</w:t>
            </w:r>
            <w:proofErr w:type="spellEnd"/>
            <w:r w:rsidRPr="00E0222A">
              <w:rPr>
                <w:rFonts w:ascii="Times New Roman" w:hAnsi="Times New Roman" w:cs="Times New Roman"/>
                <w:b/>
                <w:bCs/>
                <w:sz w:val="20"/>
                <w:szCs w:val="20"/>
              </w:rPr>
              <w:t xml:space="preserve"> </w:t>
            </w:r>
            <w:proofErr w:type="spellStart"/>
            <w:r w:rsidRPr="00E0222A">
              <w:rPr>
                <w:rFonts w:ascii="Times New Roman" w:hAnsi="Times New Roman" w:cs="Times New Roman"/>
                <w:b/>
                <w:bCs/>
                <w:sz w:val="20"/>
                <w:szCs w:val="20"/>
              </w:rPr>
              <w:t>medici</w:t>
            </w:r>
            <w:proofErr w:type="spellEnd"/>
            <w:r w:rsidRPr="00E0222A">
              <w:rPr>
                <w:rFonts w:ascii="Times New Roman" w:hAnsi="Times New Roman" w:cs="Times New Roman"/>
                <w:b/>
                <w:bCs/>
                <w:sz w:val="20"/>
                <w:szCs w:val="20"/>
              </w:rPr>
              <w:t xml:space="preserve"> de </w:t>
            </w:r>
            <w:proofErr w:type="spellStart"/>
            <w:r w:rsidRPr="00E0222A">
              <w:rPr>
                <w:rFonts w:ascii="Times New Roman" w:hAnsi="Times New Roman" w:cs="Times New Roman"/>
                <w:b/>
                <w:bCs/>
                <w:sz w:val="20"/>
                <w:szCs w:val="20"/>
              </w:rPr>
              <w:t>medicină</w:t>
            </w:r>
            <w:proofErr w:type="spellEnd"/>
            <w:r w:rsidRPr="00E0222A">
              <w:rPr>
                <w:rFonts w:ascii="Times New Roman" w:hAnsi="Times New Roman" w:cs="Times New Roman"/>
                <w:b/>
                <w:bCs/>
                <w:sz w:val="20"/>
                <w:szCs w:val="20"/>
              </w:rPr>
              <w:t xml:space="preserve"> </w:t>
            </w:r>
            <w:proofErr w:type="spellStart"/>
            <w:r w:rsidRPr="00E0222A">
              <w:rPr>
                <w:rFonts w:ascii="Times New Roman" w:hAnsi="Times New Roman" w:cs="Times New Roman"/>
                <w:b/>
                <w:bCs/>
                <w:sz w:val="20"/>
                <w:szCs w:val="20"/>
              </w:rPr>
              <w:t>dentară</w:t>
            </w:r>
            <w:proofErr w:type="spellEnd"/>
            <w:r w:rsidRPr="00E0222A">
              <w:rPr>
                <w:rFonts w:ascii="Times New Roman" w:hAnsi="Times New Roman" w:cs="Times New Roman"/>
                <w:b/>
                <w:bCs/>
                <w:sz w:val="20"/>
                <w:szCs w:val="20"/>
              </w:rPr>
              <w:t xml:space="preserve"> </w:t>
            </w:r>
            <w:proofErr w:type="spellStart"/>
            <w:r w:rsidRPr="00E0222A">
              <w:rPr>
                <w:rFonts w:ascii="Times New Roman" w:hAnsi="Times New Roman" w:cs="Times New Roman"/>
                <w:b/>
                <w:bCs/>
                <w:sz w:val="20"/>
                <w:szCs w:val="20"/>
              </w:rPr>
              <w:t>afla</w:t>
            </w:r>
            <w:r w:rsidR="00F76FD3">
              <w:rPr>
                <w:rFonts w:ascii="Times New Roman" w:hAnsi="Times New Roman" w:cs="Times New Roman"/>
                <w:b/>
                <w:bCs/>
                <w:sz w:val="20"/>
                <w:szCs w:val="20"/>
              </w:rPr>
              <w:t>ț</w:t>
            </w:r>
            <w:r w:rsidRPr="00E0222A">
              <w:rPr>
                <w:rFonts w:ascii="Times New Roman" w:hAnsi="Times New Roman" w:cs="Times New Roman"/>
                <w:b/>
                <w:bCs/>
                <w:sz w:val="20"/>
                <w:szCs w:val="20"/>
              </w:rPr>
              <w:t>i</w:t>
            </w:r>
            <w:proofErr w:type="spellEnd"/>
            <w:r w:rsidRPr="00E0222A">
              <w:rPr>
                <w:rFonts w:ascii="Times New Roman" w:hAnsi="Times New Roman" w:cs="Times New Roman"/>
                <w:b/>
                <w:bCs/>
                <w:sz w:val="20"/>
                <w:szCs w:val="20"/>
              </w:rPr>
              <w:t xml:space="preserve"> </w:t>
            </w:r>
            <w:proofErr w:type="spellStart"/>
            <w:r w:rsidRPr="00E0222A">
              <w:rPr>
                <w:rFonts w:ascii="Times New Roman" w:hAnsi="Times New Roman" w:cs="Times New Roman"/>
                <w:b/>
                <w:bCs/>
                <w:sz w:val="20"/>
                <w:szCs w:val="20"/>
              </w:rPr>
              <w:t>în</w:t>
            </w:r>
            <w:proofErr w:type="spellEnd"/>
            <w:r w:rsidRPr="00E0222A">
              <w:rPr>
                <w:rFonts w:ascii="Times New Roman" w:hAnsi="Times New Roman" w:cs="Times New Roman"/>
                <w:b/>
                <w:bCs/>
                <w:sz w:val="20"/>
                <w:szCs w:val="20"/>
              </w:rPr>
              <w:t xml:space="preserve"> </w:t>
            </w:r>
            <w:proofErr w:type="spellStart"/>
            <w:r w:rsidRPr="00E0222A">
              <w:rPr>
                <w:rFonts w:ascii="Times New Roman" w:hAnsi="Times New Roman" w:cs="Times New Roman"/>
                <w:b/>
                <w:bCs/>
                <w:sz w:val="20"/>
                <w:szCs w:val="20"/>
              </w:rPr>
              <w:t>rela</w:t>
            </w:r>
            <w:r w:rsidR="00F76FD3">
              <w:rPr>
                <w:rFonts w:ascii="Times New Roman" w:hAnsi="Times New Roman" w:cs="Times New Roman"/>
                <w:b/>
                <w:bCs/>
                <w:sz w:val="20"/>
                <w:szCs w:val="20"/>
              </w:rPr>
              <w:t>ț</w:t>
            </w:r>
            <w:r w:rsidRPr="00E0222A">
              <w:rPr>
                <w:rFonts w:ascii="Times New Roman" w:hAnsi="Times New Roman" w:cs="Times New Roman"/>
                <w:b/>
                <w:bCs/>
                <w:sz w:val="20"/>
                <w:szCs w:val="20"/>
              </w:rPr>
              <w:t>ie</w:t>
            </w:r>
            <w:proofErr w:type="spellEnd"/>
            <w:r w:rsidRPr="00E0222A">
              <w:rPr>
                <w:rFonts w:ascii="Times New Roman" w:hAnsi="Times New Roman" w:cs="Times New Roman"/>
                <w:b/>
                <w:bCs/>
                <w:sz w:val="20"/>
                <w:szCs w:val="20"/>
              </w:rPr>
              <w:t xml:space="preserve"> </w:t>
            </w:r>
            <w:proofErr w:type="spellStart"/>
            <w:r w:rsidRPr="00E0222A">
              <w:rPr>
                <w:rFonts w:ascii="Times New Roman" w:hAnsi="Times New Roman" w:cs="Times New Roman"/>
                <w:b/>
                <w:bCs/>
                <w:sz w:val="20"/>
                <w:szCs w:val="20"/>
              </w:rPr>
              <w:t>contractuala</w:t>
            </w:r>
            <w:proofErr w:type="spellEnd"/>
            <w:r w:rsidRPr="00E0222A">
              <w:rPr>
                <w:rFonts w:ascii="Times New Roman" w:hAnsi="Times New Roman" w:cs="Times New Roman"/>
                <w:b/>
                <w:bCs/>
                <w:sz w:val="20"/>
                <w:szCs w:val="20"/>
              </w:rPr>
              <w:t xml:space="preserve"> cu CAS la 30.09.2022</w:t>
            </w:r>
          </w:p>
        </w:tc>
      </w:tr>
      <w:tr w:rsidR="001C1766" w14:paraId="305D707E" w14:textId="77777777" w:rsidTr="008D4D0F">
        <w:trPr>
          <w:cantSplit/>
          <w:trHeight w:val="1609"/>
          <w:jc w:val="center"/>
        </w:trPr>
        <w:tc>
          <w:tcPr>
            <w:tcW w:w="1247" w:type="dxa"/>
            <w:tcBorders>
              <w:left w:val="single" w:sz="18" w:space="0" w:color="auto"/>
              <w:bottom w:val="single" w:sz="18" w:space="0" w:color="auto"/>
            </w:tcBorders>
            <w:shd w:val="clear" w:color="auto" w:fill="99CCFF"/>
            <w:vAlign w:val="center"/>
          </w:tcPr>
          <w:p w14:paraId="5C2FC1E3" w14:textId="77777777" w:rsidR="001C1766" w:rsidRDefault="001C1766" w:rsidP="008D4D0F">
            <w:pPr>
              <w:autoSpaceDE w:val="0"/>
              <w:autoSpaceDN w:val="0"/>
              <w:adjustRightInd w:val="0"/>
              <w:jc w:val="center"/>
              <w:rPr>
                <w:rFonts w:ascii="Arial" w:hAnsi="Arial" w:cs="Arial"/>
              </w:rPr>
            </w:pPr>
            <w:r>
              <w:rPr>
                <w:rFonts w:ascii="Arial" w:hAnsi="Arial" w:cs="Arial"/>
                <w:sz w:val="20"/>
                <w:szCs w:val="20"/>
              </w:rPr>
              <w:t xml:space="preserve">Medici de </w:t>
            </w:r>
            <w:proofErr w:type="spellStart"/>
            <w:r>
              <w:rPr>
                <w:rFonts w:ascii="Arial" w:hAnsi="Arial" w:cs="Arial"/>
                <w:sz w:val="20"/>
                <w:szCs w:val="20"/>
              </w:rPr>
              <w:t>medicina</w:t>
            </w:r>
            <w:proofErr w:type="spellEnd"/>
            <w:r>
              <w:rPr>
                <w:rFonts w:ascii="Arial" w:hAnsi="Arial" w:cs="Arial"/>
                <w:sz w:val="20"/>
                <w:szCs w:val="20"/>
              </w:rPr>
              <w:t xml:space="preserve"> </w:t>
            </w:r>
            <w:proofErr w:type="spellStart"/>
            <w:r>
              <w:rPr>
                <w:rFonts w:ascii="Arial" w:hAnsi="Arial" w:cs="Arial"/>
                <w:sz w:val="20"/>
                <w:szCs w:val="20"/>
              </w:rPr>
              <w:t>dentara</w:t>
            </w:r>
            <w:proofErr w:type="spellEnd"/>
            <w:r>
              <w:rPr>
                <w:rFonts w:ascii="Arial" w:hAnsi="Arial" w:cs="Arial"/>
                <w:sz w:val="20"/>
                <w:szCs w:val="20"/>
              </w:rPr>
              <w:t xml:space="preserve"> </w:t>
            </w:r>
            <w:proofErr w:type="spellStart"/>
            <w:r>
              <w:rPr>
                <w:rFonts w:ascii="Arial" w:hAnsi="Arial" w:cs="Arial"/>
                <w:b/>
                <w:bCs/>
                <w:sz w:val="20"/>
                <w:szCs w:val="20"/>
              </w:rPr>
              <w:t>primari</w:t>
            </w:r>
            <w:proofErr w:type="spellEnd"/>
          </w:p>
        </w:tc>
        <w:tc>
          <w:tcPr>
            <w:tcW w:w="1247" w:type="dxa"/>
            <w:tcBorders>
              <w:bottom w:val="single" w:sz="18" w:space="0" w:color="auto"/>
            </w:tcBorders>
            <w:shd w:val="clear" w:color="auto" w:fill="99CCFF"/>
            <w:vAlign w:val="center"/>
          </w:tcPr>
          <w:p w14:paraId="2F2E1934" w14:textId="0E54018F" w:rsidR="001C1766" w:rsidRDefault="001C1766" w:rsidP="008D4D0F">
            <w:pPr>
              <w:autoSpaceDE w:val="0"/>
              <w:autoSpaceDN w:val="0"/>
              <w:adjustRightInd w:val="0"/>
              <w:jc w:val="center"/>
              <w:rPr>
                <w:rFonts w:ascii="Arial" w:hAnsi="Arial" w:cs="Arial"/>
              </w:rPr>
            </w:pPr>
            <w:r>
              <w:rPr>
                <w:rFonts w:ascii="Arial" w:hAnsi="Arial" w:cs="Arial"/>
                <w:sz w:val="20"/>
                <w:szCs w:val="20"/>
              </w:rPr>
              <w:t xml:space="preserve">Medici de </w:t>
            </w:r>
            <w:proofErr w:type="spellStart"/>
            <w:r>
              <w:rPr>
                <w:rFonts w:ascii="Arial" w:hAnsi="Arial" w:cs="Arial"/>
                <w:sz w:val="20"/>
                <w:szCs w:val="20"/>
              </w:rPr>
              <w:t>medicina</w:t>
            </w:r>
            <w:proofErr w:type="spellEnd"/>
            <w:r>
              <w:rPr>
                <w:rFonts w:ascii="Arial" w:hAnsi="Arial" w:cs="Arial"/>
                <w:sz w:val="20"/>
                <w:szCs w:val="20"/>
              </w:rPr>
              <w:t xml:space="preserve"> </w:t>
            </w:r>
            <w:proofErr w:type="spellStart"/>
            <w:r>
              <w:rPr>
                <w:rFonts w:ascii="Arial" w:hAnsi="Arial" w:cs="Arial"/>
                <w:sz w:val="20"/>
                <w:szCs w:val="20"/>
              </w:rPr>
              <w:t>dentara</w:t>
            </w:r>
            <w:proofErr w:type="spellEnd"/>
            <w:r>
              <w:rPr>
                <w:rFonts w:ascii="Arial" w:hAnsi="Arial" w:cs="Arial"/>
                <w:sz w:val="20"/>
                <w:szCs w:val="20"/>
              </w:rPr>
              <w:t xml:space="preserve">  </w:t>
            </w:r>
            <w:proofErr w:type="spellStart"/>
            <w:r>
              <w:rPr>
                <w:rFonts w:ascii="Arial" w:hAnsi="Arial" w:cs="Arial"/>
                <w:b/>
                <w:bCs/>
                <w:sz w:val="20"/>
                <w:szCs w:val="20"/>
              </w:rPr>
              <w:t>speciali</w:t>
            </w:r>
            <w:r w:rsidR="00F76FD3">
              <w:rPr>
                <w:rFonts w:ascii="Arial" w:hAnsi="Arial" w:cs="Arial"/>
                <w:b/>
                <w:bCs/>
                <w:sz w:val="20"/>
                <w:szCs w:val="20"/>
              </w:rPr>
              <w:t>ș</w:t>
            </w:r>
            <w:r>
              <w:rPr>
                <w:rFonts w:ascii="Arial" w:hAnsi="Arial" w:cs="Arial"/>
                <w:b/>
                <w:bCs/>
                <w:sz w:val="20"/>
                <w:szCs w:val="20"/>
              </w:rPr>
              <w:t>ti</w:t>
            </w:r>
            <w:proofErr w:type="spellEnd"/>
          </w:p>
        </w:tc>
        <w:tc>
          <w:tcPr>
            <w:tcW w:w="1247" w:type="dxa"/>
            <w:tcBorders>
              <w:bottom w:val="single" w:sz="18" w:space="0" w:color="auto"/>
            </w:tcBorders>
            <w:shd w:val="clear" w:color="auto" w:fill="99CCFF"/>
            <w:vAlign w:val="center"/>
          </w:tcPr>
          <w:p w14:paraId="16899D69" w14:textId="77777777" w:rsidR="001C1766" w:rsidRPr="00E0222A" w:rsidRDefault="001C1766" w:rsidP="008D4D0F">
            <w:pPr>
              <w:autoSpaceDE w:val="0"/>
              <w:autoSpaceDN w:val="0"/>
              <w:adjustRightInd w:val="0"/>
              <w:jc w:val="center"/>
              <w:rPr>
                <w:rFonts w:ascii="Times New Roman" w:hAnsi="Times New Roman" w:cs="Times New Roman"/>
              </w:rPr>
            </w:pPr>
            <w:r w:rsidRPr="00E0222A">
              <w:rPr>
                <w:rFonts w:ascii="Times New Roman" w:hAnsi="Times New Roman" w:cs="Times New Roman"/>
                <w:sz w:val="20"/>
                <w:szCs w:val="20"/>
              </w:rPr>
              <w:t xml:space="preserve">Medici de </w:t>
            </w:r>
            <w:proofErr w:type="spellStart"/>
            <w:r w:rsidRPr="00E0222A">
              <w:rPr>
                <w:rFonts w:ascii="Times New Roman" w:hAnsi="Times New Roman" w:cs="Times New Roman"/>
                <w:b/>
                <w:bCs/>
                <w:sz w:val="20"/>
                <w:szCs w:val="20"/>
              </w:rPr>
              <w:t>medicina</w:t>
            </w:r>
            <w:proofErr w:type="spellEnd"/>
            <w:r w:rsidRPr="00E0222A">
              <w:rPr>
                <w:rFonts w:ascii="Times New Roman" w:hAnsi="Times New Roman" w:cs="Times New Roman"/>
                <w:b/>
                <w:bCs/>
                <w:sz w:val="20"/>
                <w:szCs w:val="20"/>
              </w:rPr>
              <w:t xml:space="preserve"> </w:t>
            </w:r>
            <w:proofErr w:type="spellStart"/>
            <w:r w:rsidRPr="00E0222A">
              <w:rPr>
                <w:rFonts w:ascii="Times New Roman" w:hAnsi="Times New Roman" w:cs="Times New Roman"/>
                <w:b/>
                <w:bCs/>
                <w:sz w:val="20"/>
                <w:szCs w:val="20"/>
              </w:rPr>
              <w:t>dentara</w:t>
            </w:r>
            <w:proofErr w:type="spellEnd"/>
          </w:p>
        </w:tc>
        <w:tc>
          <w:tcPr>
            <w:tcW w:w="1247" w:type="dxa"/>
            <w:tcBorders>
              <w:bottom w:val="single" w:sz="18" w:space="0" w:color="auto"/>
            </w:tcBorders>
            <w:shd w:val="clear" w:color="auto" w:fill="99CCFF"/>
            <w:vAlign w:val="center"/>
          </w:tcPr>
          <w:p w14:paraId="38687D7E" w14:textId="77777777" w:rsidR="001C1766" w:rsidRPr="00E0222A" w:rsidRDefault="001C1766" w:rsidP="008D4D0F">
            <w:pPr>
              <w:autoSpaceDE w:val="0"/>
              <w:autoSpaceDN w:val="0"/>
              <w:adjustRightInd w:val="0"/>
              <w:jc w:val="center"/>
              <w:rPr>
                <w:rFonts w:ascii="Times New Roman" w:hAnsi="Times New Roman" w:cs="Times New Roman"/>
              </w:rPr>
            </w:pPr>
            <w:r w:rsidRPr="00E0222A">
              <w:rPr>
                <w:rFonts w:ascii="Times New Roman" w:hAnsi="Times New Roman" w:cs="Times New Roman"/>
                <w:sz w:val="20"/>
                <w:szCs w:val="20"/>
              </w:rPr>
              <w:t xml:space="preserve">Medici de </w:t>
            </w:r>
            <w:proofErr w:type="spellStart"/>
            <w:r w:rsidRPr="00E0222A">
              <w:rPr>
                <w:rFonts w:ascii="Times New Roman" w:hAnsi="Times New Roman" w:cs="Times New Roman"/>
                <w:sz w:val="20"/>
                <w:szCs w:val="20"/>
              </w:rPr>
              <w:t>medicina</w:t>
            </w:r>
            <w:proofErr w:type="spellEnd"/>
            <w:r w:rsidRPr="00E0222A">
              <w:rPr>
                <w:rFonts w:ascii="Times New Roman" w:hAnsi="Times New Roman" w:cs="Times New Roman"/>
                <w:sz w:val="20"/>
                <w:szCs w:val="20"/>
              </w:rPr>
              <w:t xml:space="preserve"> </w:t>
            </w:r>
            <w:proofErr w:type="spellStart"/>
            <w:r w:rsidRPr="00E0222A">
              <w:rPr>
                <w:rFonts w:ascii="Times New Roman" w:hAnsi="Times New Roman" w:cs="Times New Roman"/>
                <w:sz w:val="20"/>
                <w:szCs w:val="20"/>
              </w:rPr>
              <w:t>dentara</w:t>
            </w:r>
            <w:proofErr w:type="spellEnd"/>
            <w:r w:rsidRPr="00E0222A">
              <w:rPr>
                <w:rFonts w:ascii="Times New Roman" w:hAnsi="Times New Roman" w:cs="Times New Roman"/>
                <w:sz w:val="20"/>
                <w:szCs w:val="20"/>
              </w:rPr>
              <w:t xml:space="preserve"> </w:t>
            </w:r>
            <w:proofErr w:type="spellStart"/>
            <w:r w:rsidRPr="00E0222A">
              <w:rPr>
                <w:rFonts w:ascii="Times New Roman" w:hAnsi="Times New Roman" w:cs="Times New Roman"/>
                <w:b/>
                <w:bCs/>
                <w:sz w:val="20"/>
                <w:szCs w:val="20"/>
              </w:rPr>
              <w:t>primari</w:t>
            </w:r>
            <w:proofErr w:type="spellEnd"/>
          </w:p>
        </w:tc>
        <w:tc>
          <w:tcPr>
            <w:tcW w:w="1247" w:type="dxa"/>
            <w:tcBorders>
              <w:bottom w:val="single" w:sz="18" w:space="0" w:color="auto"/>
            </w:tcBorders>
            <w:shd w:val="clear" w:color="auto" w:fill="99CCFF"/>
            <w:vAlign w:val="center"/>
          </w:tcPr>
          <w:p w14:paraId="1BA31508" w14:textId="0E87A5D4" w:rsidR="001C1766" w:rsidRPr="00E0222A" w:rsidRDefault="001C1766" w:rsidP="008D4D0F">
            <w:pPr>
              <w:autoSpaceDE w:val="0"/>
              <w:autoSpaceDN w:val="0"/>
              <w:adjustRightInd w:val="0"/>
              <w:jc w:val="center"/>
              <w:rPr>
                <w:rFonts w:ascii="Times New Roman" w:hAnsi="Times New Roman" w:cs="Times New Roman"/>
              </w:rPr>
            </w:pPr>
            <w:r w:rsidRPr="00E0222A">
              <w:rPr>
                <w:rFonts w:ascii="Times New Roman" w:hAnsi="Times New Roman" w:cs="Times New Roman"/>
                <w:sz w:val="20"/>
                <w:szCs w:val="20"/>
              </w:rPr>
              <w:t xml:space="preserve">Medici de </w:t>
            </w:r>
            <w:proofErr w:type="spellStart"/>
            <w:r w:rsidRPr="00E0222A">
              <w:rPr>
                <w:rFonts w:ascii="Times New Roman" w:hAnsi="Times New Roman" w:cs="Times New Roman"/>
                <w:sz w:val="20"/>
                <w:szCs w:val="20"/>
              </w:rPr>
              <w:t>medicina</w:t>
            </w:r>
            <w:proofErr w:type="spellEnd"/>
            <w:r w:rsidRPr="00E0222A">
              <w:rPr>
                <w:rFonts w:ascii="Times New Roman" w:hAnsi="Times New Roman" w:cs="Times New Roman"/>
                <w:sz w:val="20"/>
                <w:szCs w:val="20"/>
              </w:rPr>
              <w:t xml:space="preserve"> </w:t>
            </w:r>
            <w:proofErr w:type="spellStart"/>
            <w:r w:rsidRPr="00E0222A">
              <w:rPr>
                <w:rFonts w:ascii="Times New Roman" w:hAnsi="Times New Roman" w:cs="Times New Roman"/>
                <w:sz w:val="20"/>
                <w:szCs w:val="20"/>
              </w:rPr>
              <w:t>dentara</w:t>
            </w:r>
            <w:proofErr w:type="spellEnd"/>
            <w:r w:rsidRPr="00E0222A">
              <w:rPr>
                <w:rFonts w:ascii="Times New Roman" w:hAnsi="Times New Roman" w:cs="Times New Roman"/>
                <w:sz w:val="20"/>
                <w:szCs w:val="20"/>
              </w:rPr>
              <w:t xml:space="preserve">  </w:t>
            </w:r>
            <w:proofErr w:type="spellStart"/>
            <w:r w:rsidRPr="00E0222A">
              <w:rPr>
                <w:rFonts w:ascii="Times New Roman" w:hAnsi="Times New Roman" w:cs="Times New Roman"/>
                <w:b/>
                <w:bCs/>
                <w:sz w:val="20"/>
                <w:szCs w:val="20"/>
              </w:rPr>
              <w:t>speciali</w:t>
            </w:r>
            <w:r w:rsidR="00F76FD3">
              <w:rPr>
                <w:rFonts w:ascii="Times New Roman" w:hAnsi="Times New Roman" w:cs="Times New Roman"/>
                <w:b/>
                <w:bCs/>
                <w:sz w:val="20"/>
                <w:szCs w:val="20"/>
              </w:rPr>
              <w:t>ș</w:t>
            </w:r>
            <w:r w:rsidRPr="00E0222A">
              <w:rPr>
                <w:rFonts w:ascii="Times New Roman" w:hAnsi="Times New Roman" w:cs="Times New Roman"/>
                <w:b/>
                <w:bCs/>
                <w:sz w:val="20"/>
                <w:szCs w:val="20"/>
              </w:rPr>
              <w:t>ti</w:t>
            </w:r>
            <w:proofErr w:type="spellEnd"/>
          </w:p>
        </w:tc>
        <w:tc>
          <w:tcPr>
            <w:tcW w:w="1247" w:type="dxa"/>
            <w:tcBorders>
              <w:bottom w:val="single" w:sz="18" w:space="0" w:color="auto"/>
            </w:tcBorders>
            <w:shd w:val="clear" w:color="auto" w:fill="99CCFF"/>
            <w:vAlign w:val="center"/>
          </w:tcPr>
          <w:p w14:paraId="5A6A879B" w14:textId="77777777" w:rsidR="001C1766" w:rsidRPr="00E0222A" w:rsidRDefault="001C1766" w:rsidP="008D4D0F">
            <w:pPr>
              <w:autoSpaceDE w:val="0"/>
              <w:autoSpaceDN w:val="0"/>
              <w:adjustRightInd w:val="0"/>
              <w:jc w:val="center"/>
              <w:rPr>
                <w:rFonts w:ascii="Times New Roman" w:hAnsi="Times New Roman" w:cs="Times New Roman"/>
              </w:rPr>
            </w:pPr>
            <w:r w:rsidRPr="00E0222A">
              <w:rPr>
                <w:rFonts w:ascii="Times New Roman" w:hAnsi="Times New Roman" w:cs="Times New Roman"/>
                <w:sz w:val="20"/>
                <w:szCs w:val="20"/>
              </w:rPr>
              <w:t xml:space="preserve">Medici de </w:t>
            </w:r>
            <w:proofErr w:type="spellStart"/>
            <w:r w:rsidRPr="00E0222A">
              <w:rPr>
                <w:rFonts w:ascii="Times New Roman" w:hAnsi="Times New Roman" w:cs="Times New Roman"/>
                <w:b/>
                <w:bCs/>
                <w:sz w:val="20"/>
                <w:szCs w:val="20"/>
              </w:rPr>
              <w:t>medicina</w:t>
            </w:r>
            <w:proofErr w:type="spellEnd"/>
            <w:r w:rsidRPr="00E0222A">
              <w:rPr>
                <w:rFonts w:ascii="Times New Roman" w:hAnsi="Times New Roman" w:cs="Times New Roman"/>
                <w:b/>
                <w:bCs/>
                <w:sz w:val="20"/>
                <w:szCs w:val="20"/>
              </w:rPr>
              <w:t xml:space="preserve"> </w:t>
            </w:r>
            <w:proofErr w:type="spellStart"/>
            <w:r w:rsidRPr="00E0222A">
              <w:rPr>
                <w:rFonts w:ascii="Times New Roman" w:hAnsi="Times New Roman" w:cs="Times New Roman"/>
                <w:b/>
                <w:bCs/>
                <w:sz w:val="20"/>
                <w:szCs w:val="20"/>
              </w:rPr>
              <w:t>dentara</w:t>
            </w:r>
            <w:proofErr w:type="spellEnd"/>
          </w:p>
        </w:tc>
        <w:tc>
          <w:tcPr>
            <w:tcW w:w="1408" w:type="dxa"/>
            <w:vMerge/>
            <w:tcBorders>
              <w:bottom w:val="single" w:sz="18" w:space="0" w:color="auto"/>
              <w:right w:val="single" w:sz="18" w:space="0" w:color="auto"/>
            </w:tcBorders>
            <w:vAlign w:val="center"/>
          </w:tcPr>
          <w:p w14:paraId="43E12BE3" w14:textId="77777777" w:rsidR="001C1766" w:rsidRPr="00E0222A" w:rsidRDefault="001C1766" w:rsidP="008D4D0F">
            <w:pPr>
              <w:autoSpaceDE w:val="0"/>
              <w:autoSpaceDN w:val="0"/>
              <w:adjustRightInd w:val="0"/>
              <w:jc w:val="center"/>
              <w:rPr>
                <w:rFonts w:ascii="Times New Roman" w:hAnsi="Times New Roman" w:cs="Times New Roman"/>
              </w:rPr>
            </w:pPr>
          </w:p>
        </w:tc>
      </w:tr>
      <w:tr w:rsidR="001C1766" w14:paraId="64E74CF0" w14:textId="77777777" w:rsidTr="008D4D0F">
        <w:trPr>
          <w:trHeight w:val="441"/>
          <w:jc w:val="center"/>
        </w:trPr>
        <w:tc>
          <w:tcPr>
            <w:tcW w:w="1247" w:type="dxa"/>
            <w:tcBorders>
              <w:top w:val="single" w:sz="18" w:space="0" w:color="auto"/>
              <w:left w:val="single" w:sz="18" w:space="0" w:color="auto"/>
              <w:bottom w:val="single" w:sz="18" w:space="0" w:color="auto"/>
            </w:tcBorders>
            <w:vAlign w:val="center"/>
          </w:tcPr>
          <w:p w14:paraId="0BB16120" w14:textId="77777777" w:rsidR="001C1766" w:rsidRDefault="001C1766" w:rsidP="008D4D0F">
            <w:pPr>
              <w:jc w:val="center"/>
              <w:rPr>
                <w:rFonts w:ascii="Arial" w:hAnsi="Arial" w:cs="Arial"/>
                <w:b/>
                <w:bCs/>
                <w:i/>
                <w:iCs/>
              </w:rPr>
            </w:pPr>
            <w:r>
              <w:rPr>
                <w:rFonts w:ascii="Arial" w:hAnsi="Arial" w:cs="Arial"/>
                <w:b/>
                <w:bCs/>
                <w:i/>
                <w:iCs/>
              </w:rPr>
              <w:t>1</w:t>
            </w:r>
          </w:p>
        </w:tc>
        <w:tc>
          <w:tcPr>
            <w:tcW w:w="1247" w:type="dxa"/>
            <w:tcBorders>
              <w:top w:val="single" w:sz="18" w:space="0" w:color="auto"/>
              <w:bottom w:val="single" w:sz="18" w:space="0" w:color="auto"/>
            </w:tcBorders>
            <w:vAlign w:val="center"/>
          </w:tcPr>
          <w:p w14:paraId="2EE7C9D0" w14:textId="77777777" w:rsidR="001C1766" w:rsidRDefault="001C1766" w:rsidP="008D4D0F">
            <w:pPr>
              <w:jc w:val="center"/>
              <w:rPr>
                <w:rFonts w:ascii="Arial" w:hAnsi="Arial" w:cs="Arial"/>
                <w:b/>
                <w:bCs/>
                <w:i/>
                <w:iCs/>
              </w:rPr>
            </w:pPr>
            <w:r>
              <w:rPr>
                <w:rFonts w:ascii="Arial" w:hAnsi="Arial" w:cs="Arial"/>
                <w:b/>
                <w:bCs/>
                <w:i/>
                <w:iCs/>
              </w:rPr>
              <w:t>5</w:t>
            </w:r>
          </w:p>
        </w:tc>
        <w:tc>
          <w:tcPr>
            <w:tcW w:w="1247" w:type="dxa"/>
            <w:tcBorders>
              <w:top w:val="single" w:sz="18" w:space="0" w:color="auto"/>
              <w:bottom w:val="single" w:sz="18" w:space="0" w:color="auto"/>
            </w:tcBorders>
            <w:vAlign w:val="center"/>
          </w:tcPr>
          <w:p w14:paraId="0D360B74"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9</w:t>
            </w:r>
          </w:p>
        </w:tc>
        <w:tc>
          <w:tcPr>
            <w:tcW w:w="1247" w:type="dxa"/>
            <w:tcBorders>
              <w:top w:val="single" w:sz="18" w:space="0" w:color="auto"/>
              <w:bottom w:val="single" w:sz="18" w:space="0" w:color="auto"/>
            </w:tcBorders>
            <w:vAlign w:val="center"/>
          </w:tcPr>
          <w:p w14:paraId="6D622147"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0</w:t>
            </w:r>
          </w:p>
        </w:tc>
        <w:tc>
          <w:tcPr>
            <w:tcW w:w="1247" w:type="dxa"/>
            <w:tcBorders>
              <w:top w:val="single" w:sz="18" w:space="0" w:color="auto"/>
              <w:bottom w:val="single" w:sz="18" w:space="0" w:color="auto"/>
            </w:tcBorders>
            <w:vAlign w:val="center"/>
          </w:tcPr>
          <w:p w14:paraId="68A38D36"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0</w:t>
            </w:r>
          </w:p>
        </w:tc>
        <w:tc>
          <w:tcPr>
            <w:tcW w:w="1247" w:type="dxa"/>
            <w:tcBorders>
              <w:top w:val="single" w:sz="18" w:space="0" w:color="auto"/>
              <w:bottom w:val="single" w:sz="18" w:space="0" w:color="auto"/>
            </w:tcBorders>
            <w:vAlign w:val="center"/>
          </w:tcPr>
          <w:p w14:paraId="656D4A86"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6</w:t>
            </w:r>
          </w:p>
        </w:tc>
        <w:tc>
          <w:tcPr>
            <w:tcW w:w="1408" w:type="dxa"/>
            <w:tcBorders>
              <w:top w:val="single" w:sz="18" w:space="0" w:color="auto"/>
              <w:bottom w:val="single" w:sz="18" w:space="0" w:color="auto"/>
              <w:right w:val="single" w:sz="18" w:space="0" w:color="auto"/>
            </w:tcBorders>
            <w:vAlign w:val="center"/>
          </w:tcPr>
          <w:p w14:paraId="2CD0E4D3"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21</w:t>
            </w:r>
          </w:p>
        </w:tc>
      </w:tr>
    </w:tbl>
    <w:p w14:paraId="187F8EAC" w14:textId="77777777" w:rsidR="001C1766" w:rsidRDefault="001C1766" w:rsidP="001C1766">
      <w:pPr>
        <w:autoSpaceDE w:val="0"/>
        <w:autoSpaceDN w:val="0"/>
        <w:adjustRightInd w:val="0"/>
        <w:jc w:val="both"/>
        <w:rPr>
          <w:rFonts w:ascii="Arial" w:hAnsi="Arial" w:cs="Arial"/>
        </w:rPr>
      </w:pPr>
    </w:p>
    <w:p w14:paraId="70911D25" w14:textId="3DB36993" w:rsidR="001C1766" w:rsidRPr="00E0222A" w:rsidRDefault="001C1766" w:rsidP="00E0222A">
      <w:pPr>
        <w:autoSpaceDE w:val="0"/>
        <w:autoSpaceDN w:val="0"/>
        <w:adjustRightInd w:val="0"/>
        <w:spacing w:after="0" w:line="240" w:lineRule="auto"/>
        <w:ind w:firstLine="720"/>
        <w:jc w:val="both"/>
        <w:rPr>
          <w:rFonts w:ascii="Times New Roman" w:hAnsi="Times New Roman" w:cs="Times New Roman"/>
          <w:sz w:val="24"/>
          <w:szCs w:val="24"/>
          <w:lang w:val="ro-RO"/>
        </w:rPr>
      </w:pPr>
      <w:r w:rsidRPr="00E0222A">
        <w:rPr>
          <w:rFonts w:ascii="Times New Roman" w:hAnsi="Times New Roman" w:cs="Times New Roman"/>
          <w:sz w:val="24"/>
          <w:szCs w:val="24"/>
          <w:lang w:val="ro-RO"/>
        </w:rPr>
        <w:t xml:space="preserve"> Cabinetele din mediul rural aflate în contract cu CAS Covasna se afla în localită</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ile: Ozun, Zagon, Bă</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 xml:space="preserve">anii Mari, Cernat, Zăbala </w:t>
      </w:r>
      <w:r w:rsidR="00F76FD3">
        <w:rPr>
          <w:rFonts w:ascii="Times New Roman" w:hAnsi="Times New Roman" w:cs="Times New Roman"/>
          <w:sz w:val="24"/>
          <w:szCs w:val="24"/>
          <w:lang w:val="ro-RO"/>
        </w:rPr>
        <w:t>ș</w:t>
      </w:r>
      <w:r w:rsidRPr="00E0222A">
        <w:rPr>
          <w:rFonts w:ascii="Times New Roman" w:hAnsi="Times New Roman" w:cs="Times New Roman"/>
          <w:sz w:val="24"/>
          <w:szCs w:val="24"/>
          <w:lang w:val="ro-RO"/>
        </w:rPr>
        <w:t>i Bre</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cu – câte unul.</w:t>
      </w:r>
    </w:p>
    <w:p w14:paraId="0A180B48" w14:textId="5F70C261" w:rsidR="001C1766" w:rsidRPr="00E0222A" w:rsidRDefault="001C1766" w:rsidP="00E0222A">
      <w:pPr>
        <w:autoSpaceDE w:val="0"/>
        <w:autoSpaceDN w:val="0"/>
        <w:adjustRightInd w:val="0"/>
        <w:spacing w:after="0" w:line="240" w:lineRule="auto"/>
        <w:ind w:firstLine="720"/>
        <w:jc w:val="both"/>
        <w:rPr>
          <w:rFonts w:ascii="Times New Roman" w:hAnsi="Times New Roman" w:cs="Times New Roman"/>
          <w:sz w:val="24"/>
          <w:szCs w:val="24"/>
          <w:lang w:val="ro-RO"/>
        </w:rPr>
      </w:pPr>
      <w:r w:rsidRPr="00E0222A">
        <w:rPr>
          <w:rFonts w:ascii="Times New Roman" w:hAnsi="Times New Roman" w:cs="Times New Roman"/>
          <w:sz w:val="24"/>
          <w:szCs w:val="24"/>
          <w:lang w:val="ro-RO"/>
        </w:rPr>
        <w:t>Cabinetele din mediul urban aflate în contract cu CAS Covasna se afla în localită</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 xml:space="preserve">ile: Sfântu Gheorghe (9) </w:t>
      </w:r>
      <w:r w:rsidR="00F76FD3">
        <w:rPr>
          <w:rFonts w:ascii="Times New Roman" w:hAnsi="Times New Roman" w:cs="Times New Roman"/>
          <w:sz w:val="24"/>
          <w:szCs w:val="24"/>
          <w:lang w:val="ro-RO"/>
        </w:rPr>
        <w:t>ș</w:t>
      </w:r>
      <w:r w:rsidRPr="00E0222A">
        <w:rPr>
          <w:rFonts w:ascii="Times New Roman" w:hAnsi="Times New Roman" w:cs="Times New Roman"/>
          <w:sz w:val="24"/>
          <w:szCs w:val="24"/>
          <w:lang w:val="ro-RO"/>
        </w:rPr>
        <w:t>i Întorsura Buzăului (1).</w:t>
      </w:r>
    </w:p>
    <w:p w14:paraId="57757FED" w14:textId="77777777" w:rsidR="001C1766" w:rsidRPr="00E0222A" w:rsidRDefault="001C1766" w:rsidP="00E0222A">
      <w:pPr>
        <w:autoSpaceDE w:val="0"/>
        <w:autoSpaceDN w:val="0"/>
        <w:adjustRightInd w:val="0"/>
        <w:spacing w:after="0" w:line="240" w:lineRule="auto"/>
        <w:ind w:firstLine="720"/>
        <w:jc w:val="both"/>
        <w:rPr>
          <w:rFonts w:ascii="Times New Roman" w:hAnsi="Times New Roman" w:cs="Times New Roman"/>
          <w:sz w:val="24"/>
          <w:szCs w:val="24"/>
          <w:lang w:val="ro-RO"/>
        </w:rPr>
      </w:pPr>
      <w:r w:rsidRPr="00E0222A">
        <w:rPr>
          <w:rFonts w:ascii="Times New Roman" w:hAnsi="Times New Roman" w:cs="Times New Roman"/>
          <w:sz w:val="24"/>
          <w:szCs w:val="24"/>
          <w:lang w:val="ro-RO"/>
        </w:rPr>
        <w:lastRenderedPageBreak/>
        <w:t>La stabilirea valorii de contract pentru furnizorii de servicii medicale de medicină dentară s- au avut în vedere:</w:t>
      </w:r>
    </w:p>
    <w:p w14:paraId="51B99ED5" w14:textId="77777777" w:rsidR="001C1766" w:rsidRPr="00E0222A" w:rsidRDefault="001C1766" w:rsidP="00E0222A">
      <w:pPr>
        <w:autoSpaceDE w:val="0"/>
        <w:autoSpaceDN w:val="0"/>
        <w:adjustRightInd w:val="0"/>
        <w:spacing w:after="0" w:line="240" w:lineRule="auto"/>
        <w:ind w:left="708"/>
        <w:jc w:val="both"/>
        <w:rPr>
          <w:rFonts w:ascii="Times New Roman" w:hAnsi="Times New Roman" w:cs="Times New Roman"/>
          <w:sz w:val="24"/>
          <w:szCs w:val="24"/>
          <w:lang w:val="ro-RO"/>
        </w:rPr>
      </w:pPr>
      <w:r w:rsidRPr="00E0222A">
        <w:rPr>
          <w:rFonts w:ascii="Times New Roman" w:hAnsi="Times New Roman" w:cs="Times New Roman"/>
          <w:sz w:val="24"/>
          <w:szCs w:val="24"/>
          <w:lang w:val="ro-RO"/>
        </w:rPr>
        <w:t xml:space="preserve">a) </w:t>
      </w:r>
      <w:r w:rsidRPr="00E0222A">
        <w:rPr>
          <w:rFonts w:ascii="Times New Roman" w:hAnsi="Times New Roman" w:cs="Times New Roman"/>
          <w:b/>
          <w:bCs/>
          <w:sz w:val="24"/>
          <w:szCs w:val="24"/>
          <w:lang w:val="ro-RO"/>
        </w:rPr>
        <w:t>suma alocată</w:t>
      </w:r>
      <w:r w:rsidRPr="00E0222A">
        <w:rPr>
          <w:rFonts w:ascii="Times New Roman" w:hAnsi="Times New Roman" w:cs="Times New Roman"/>
          <w:sz w:val="24"/>
          <w:szCs w:val="24"/>
          <w:lang w:val="ro-RO"/>
        </w:rPr>
        <w:t xml:space="preserve"> casei de asigurări de sănătate pentru servicii de medicină dentară;</w:t>
      </w:r>
    </w:p>
    <w:p w14:paraId="590F3542" w14:textId="665664E6" w:rsidR="001C1766" w:rsidRPr="00E0222A" w:rsidRDefault="001C1766" w:rsidP="00E0222A">
      <w:pPr>
        <w:autoSpaceDE w:val="0"/>
        <w:autoSpaceDN w:val="0"/>
        <w:adjustRightInd w:val="0"/>
        <w:spacing w:after="0" w:line="240" w:lineRule="auto"/>
        <w:ind w:left="708"/>
        <w:jc w:val="both"/>
        <w:rPr>
          <w:rFonts w:ascii="Times New Roman" w:hAnsi="Times New Roman" w:cs="Times New Roman"/>
          <w:sz w:val="24"/>
          <w:szCs w:val="24"/>
          <w:lang w:val="ro-RO"/>
        </w:rPr>
      </w:pPr>
      <w:r w:rsidRPr="00E0222A">
        <w:rPr>
          <w:rFonts w:ascii="Times New Roman" w:hAnsi="Times New Roman" w:cs="Times New Roman"/>
          <w:sz w:val="24"/>
          <w:szCs w:val="24"/>
          <w:lang w:val="ro-RO"/>
        </w:rPr>
        <w:t xml:space="preserve">b) </w:t>
      </w:r>
      <w:r w:rsidRPr="00E0222A">
        <w:rPr>
          <w:rFonts w:ascii="Times New Roman" w:hAnsi="Times New Roman" w:cs="Times New Roman"/>
          <w:b/>
          <w:bCs/>
          <w:sz w:val="24"/>
          <w:szCs w:val="24"/>
          <w:lang w:val="ro-RO"/>
        </w:rPr>
        <w:t xml:space="preserve">numărul de medici de medicină dentară </w:t>
      </w:r>
      <w:r w:rsidR="00F76FD3">
        <w:rPr>
          <w:rFonts w:ascii="Times New Roman" w:hAnsi="Times New Roman" w:cs="Times New Roman"/>
          <w:b/>
          <w:bCs/>
          <w:sz w:val="24"/>
          <w:szCs w:val="24"/>
          <w:lang w:val="ro-RO"/>
        </w:rPr>
        <w:t>ș</w:t>
      </w:r>
      <w:r w:rsidRPr="00E0222A">
        <w:rPr>
          <w:rFonts w:ascii="Times New Roman" w:hAnsi="Times New Roman" w:cs="Times New Roman"/>
          <w:b/>
          <w:bCs/>
          <w:sz w:val="24"/>
          <w:szCs w:val="24"/>
          <w:lang w:val="ro-RO"/>
        </w:rPr>
        <w:t>i denti</w:t>
      </w:r>
      <w:r w:rsidR="00F76FD3">
        <w:rPr>
          <w:rFonts w:ascii="Times New Roman" w:hAnsi="Times New Roman" w:cs="Times New Roman"/>
          <w:b/>
          <w:bCs/>
          <w:sz w:val="24"/>
          <w:szCs w:val="24"/>
          <w:lang w:val="ro-RO"/>
        </w:rPr>
        <w:t>ș</w:t>
      </w:r>
      <w:r w:rsidRPr="00E0222A">
        <w:rPr>
          <w:rFonts w:ascii="Times New Roman" w:hAnsi="Times New Roman" w:cs="Times New Roman"/>
          <w:b/>
          <w:bCs/>
          <w:sz w:val="24"/>
          <w:szCs w:val="24"/>
          <w:lang w:val="ro-RO"/>
        </w:rPr>
        <w:t>ti</w:t>
      </w:r>
      <w:r w:rsidRPr="00E0222A">
        <w:rPr>
          <w:rFonts w:ascii="Times New Roman" w:hAnsi="Times New Roman" w:cs="Times New Roman"/>
          <w:sz w:val="24"/>
          <w:szCs w:val="24"/>
          <w:lang w:val="ro-RO"/>
        </w:rPr>
        <w:t xml:space="preserve"> care intră în rela</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ii contractuale cu casa de asigurări de sănătate;</w:t>
      </w:r>
    </w:p>
    <w:p w14:paraId="377B03B0" w14:textId="3F4881DF" w:rsidR="001C1766" w:rsidRPr="00E0222A" w:rsidRDefault="001C1766" w:rsidP="00E0222A">
      <w:pPr>
        <w:autoSpaceDE w:val="0"/>
        <w:autoSpaceDN w:val="0"/>
        <w:adjustRightInd w:val="0"/>
        <w:spacing w:after="0" w:line="240" w:lineRule="auto"/>
        <w:ind w:left="708"/>
        <w:jc w:val="both"/>
        <w:rPr>
          <w:rFonts w:ascii="Times New Roman" w:hAnsi="Times New Roman" w:cs="Times New Roman"/>
          <w:sz w:val="24"/>
          <w:szCs w:val="24"/>
          <w:lang w:val="ro-RO"/>
        </w:rPr>
      </w:pPr>
      <w:r w:rsidRPr="00E0222A">
        <w:rPr>
          <w:rFonts w:ascii="Times New Roman" w:hAnsi="Times New Roman" w:cs="Times New Roman"/>
          <w:sz w:val="24"/>
          <w:szCs w:val="24"/>
          <w:lang w:val="ro-RO"/>
        </w:rPr>
        <w:t xml:space="preserve">c) </w:t>
      </w:r>
      <w:r w:rsidRPr="00E0222A">
        <w:rPr>
          <w:rFonts w:ascii="Times New Roman" w:hAnsi="Times New Roman" w:cs="Times New Roman"/>
          <w:b/>
          <w:bCs/>
          <w:sz w:val="24"/>
          <w:szCs w:val="24"/>
          <w:lang w:val="ro-RO"/>
        </w:rPr>
        <w:t>gradul profesional</w:t>
      </w:r>
      <w:r w:rsidRPr="00E0222A">
        <w:rPr>
          <w:rFonts w:ascii="Times New Roman" w:hAnsi="Times New Roman" w:cs="Times New Roman"/>
          <w:sz w:val="24"/>
          <w:szCs w:val="24"/>
          <w:lang w:val="ro-RO"/>
        </w:rPr>
        <w:t xml:space="preserve">. Pentru medicul primar, suma stabilită ca raport între lit. a) </w:t>
      </w:r>
      <w:r w:rsidR="00F76FD3">
        <w:rPr>
          <w:rFonts w:ascii="Times New Roman" w:hAnsi="Times New Roman" w:cs="Times New Roman"/>
          <w:sz w:val="24"/>
          <w:szCs w:val="24"/>
          <w:lang w:val="ro-RO"/>
        </w:rPr>
        <w:t>ș</w:t>
      </w:r>
      <w:r w:rsidRPr="00E0222A">
        <w:rPr>
          <w:rFonts w:ascii="Times New Roman" w:hAnsi="Times New Roman" w:cs="Times New Roman"/>
          <w:sz w:val="24"/>
          <w:szCs w:val="24"/>
          <w:lang w:val="ro-RO"/>
        </w:rPr>
        <w:t>i lit. b) se majorează cu 20%, iar pentru medicul care nu a ob</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inut un grad profesional această sumă se diminuează cu 20%;</w:t>
      </w:r>
    </w:p>
    <w:p w14:paraId="05494132" w14:textId="77777777" w:rsidR="001C1766" w:rsidRPr="00E0222A" w:rsidRDefault="001C1766" w:rsidP="00E0222A">
      <w:pPr>
        <w:autoSpaceDE w:val="0"/>
        <w:autoSpaceDN w:val="0"/>
        <w:adjustRightInd w:val="0"/>
        <w:spacing w:after="0" w:line="240" w:lineRule="auto"/>
        <w:ind w:left="708"/>
        <w:jc w:val="both"/>
        <w:rPr>
          <w:rFonts w:ascii="Times New Roman" w:hAnsi="Times New Roman" w:cs="Times New Roman"/>
          <w:sz w:val="24"/>
          <w:szCs w:val="24"/>
          <w:lang w:val="ro-RO"/>
        </w:rPr>
      </w:pPr>
      <w:r w:rsidRPr="00E0222A">
        <w:rPr>
          <w:rFonts w:ascii="Times New Roman" w:hAnsi="Times New Roman" w:cs="Times New Roman"/>
          <w:sz w:val="24"/>
          <w:szCs w:val="24"/>
          <w:lang w:val="ro-RO"/>
        </w:rPr>
        <w:t xml:space="preserve">d) pentru medicii din mediul rural </w:t>
      </w:r>
      <w:r w:rsidRPr="00E0222A">
        <w:rPr>
          <w:rFonts w:ascii="Times New Roman" w:hAnsi="Times New Roman" w:cs="Times New Roman"/>
          <w:b/>
          <w:bCs/>
          <w:sz w:val="24"/>
          <w:szCs w:val="24"/>
          <w:lang w:val="ro-RO"/>
        </w:rPr>
        <w:t>suma stabilită conform lit. c</w:t>
      </w:r>
      <w:r w:rsidRPr="00E0222A">
        <w:rPr>
          <w:rFonts w:ascii="Times New Roman" w:hAnsi="Times New Roman" w:cs="Times New Roman"/>
          <w:sz w:val="24"/>
          <w:szCs w:val="24"/>
          <w:lang w:val="ro-RO"/>
        </w:rPr>
        <w:t xml:space="preserve">), </w:t>
      </w:r>
      <w:r w:rsidRPr="00E0222A">
        <w:rPr>
          <w:rFonts w:ascii="Times New Roman" w:hAnsi="Times New Roman" w:cs="Times New Roman"/>
          <w:b/>
          <w:bCs/>
          <w:sz w:val="24"/>
          <w:szCs w:val="24"/>
          <w:lang w:val="ro-RO"/>
        </w:rPr>
        <w:t>se majorează cu 50%</w:t>
      </w:r>
      <w:r w:rsidRPr="00E0222A">
        <w:rPr>
          <w:rFonts w:ascii="Times New Roman" w:hAnsi="Times New Roman" w:cs="Times New Roman"/>
          <w:sz w:val="24"/>
          <w:szCs w:val="24"/>
          <w:lang w:val="ro-RO"/>
        </w:rPr>
        <w:t>;</w:t>
      </w:r>
    </w:p>
    <w:p w14:paraId="6656CEDD" w14:textId="7204DE6A" w:rsidR="001C1766" w:rsidRPr="00E0222A" w:rsidRDefault="001C1766" w:rsidP="00E0222A">
      <w:pPr>
        <w:autoSpaceDE w:val="0"/>
        <w:autoSpaceDN w:val="0"/>
        <w:adjustRightInd w:val="0"/>
        <w:spacing w:after="0" w:line="240" w:lineRule="auto"/>
        <w:ind w:left="708" w:right="-262"/>
        <w:jc w:val="both"/>
        <w:rPr>
          <w:rFonts w:ascii="Times New Roman" w:hAnsi="Times New Roman" w:cs="Times New Roman"/>
          <w:sz w:val="24"/>
          <w:szCs w:val="24"/>
          <w:lang w:val="ro-RO"/>
        </w:rPr>
      </w:pPr>
      <w:r w:rsidRPr="00E0222A">
        <w:rPr>
          <w:rFonts w:ascii="Times New Roman" w:hAnsi="Times New Roman" w:cs="Times New Roman"/>
          <w:sz w:val="24"/>
          <w:szCs w:val="24"/>
          <w:lang w:val="ro-RO"/>
        </w:rPr>
        <w:t xml:space="preserve">e) </w:t>
      </w:r>
      <w:r w:rsidRPr="00E0222A">
        <w:rPr>
          <w:rFonts w:ascii="Times New Roman" w:hAnsi="Times New Roman" w:cs="Times New Roman"/>
          <w:b/>
          <w:bCs/>
          <w:sz w:val="24"/>
          <w:szCs w:val="24"/>
          <w:lang w:val="ro-RO"/>
        </w:rPr>
        <w:t>suma orientativă</w:t>
      </w:r>
      <w:r w:rsidRPr="00E0222A">
        <w:rPr>
          <w:rFonts w:ascii="Times New Roman" w:hAnsi="Times New Roman" w:cs="Times New Roman"/>
          <w:sz w:val="24"/>
          <w:szCs w:val="24"/>
          <w:lang w:val="ro-RO"/>
        </w:rPr>
        <w:t>/medic specialist/lună la nivel na</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 xml:space="preserve">ional este de </w:t>
      </w:r>
      <w:r w:rsidRPr="00E0222A">
        <w:rPr>
          <w:rFonts w:ascii="Times New Roman" w:hAnsi="Times New Roman" w:cs="Times New Roman"/>
          <w:b/>
          <w:bCs/>
          <w:sz w:val="24"/>
          <w:szCs w:val="24"/>
          <w:lang w:val="ro-RO"/>
        </w:rPr>
        <w:t>6.000 lei/lună</w:t>
      </w:r>
      <w:r w:rsidRPr="00E0222A">
        <w:rPr>
          <w:rFonts w:ascii="Times New Roman" w:hAnsi="Times New Roman" w:cs="Times New Roman"/>
          <w:sz w:val="24"/>
          <w:szCs w:val="24"/>
          <w:lang w:val="ro-RO"/>
        </w:rPr>
        <w:t>.</w:t>
      </w:r>
    </w:p>
    <w:p w14:paraId="2B4ADADD" w14:textId="77777777" w:rsidR="001C1766" w:rsidRPr="00E0222A" w:rsidRDefault="001C1766" w:rsidP="00E0222A">
      <w:pPr>
        <w:autoSpaceDE w:val="0"/>
        <w:autoSpaceDN w:val="0"/>
        <w:adjustRightInd w:val="0"/>
        <w:spacing w:after="0" w:line="240" w:lineRule="auto"/>
        <w:ind w:firstLine="360"/>
        <w:jc w:val="both"/>
        <w:rPr>
          <w:rFonts w:ascii="Times New Roman" w:hAnsi="Times New Roman" w:cs="Times New Roman"/>
          <w:sz w:val="24"/>
          <w:szCs w:val="24"/>
          <w:lang w:val="ro-RO"/>
        </w:rPr>
      </w:pPr>
    </w:p>
    <w:p w14:paraId="71BB1D4F" w14:textId="060F4DFC" w:rsidR="001C1766" w:rsidRPr="00E0222A" w:rsidRDefault="001C1766" w:rsidP="00E0222A">
      <w:pPr>
        <w:autoSpaceDE w:val="0"/>
        <w:autoSpaceDN w:val="0"/>
        <w:adjustRightInd w:val="0"/>
        <w:spacing w:after="0" w:line="240" w:lineRule="auto"/>
        <w:ind w:firstLine="360"/>
        <w:jc w:val="both"/>
        <w:rPr>
          <w:rFonts w:ascii="Times New Roman" w:hAnsi="Times New Roman" w:cs="Times New Roman"/>
          <w:sz w:val="24"/>
          <w:szCs w:val="24"/>
          <w:lang w:val="ro-RO"/>
        </w:rPr>
      </w:pPr>
      <w:r w:rsidRPr="00E0222A">
        <w:rPr>
          <w:rFonts w:ascii="Times New Roman" w:hAnsi="Times New Roman" w:cs="Times New Roman"/>
          <w:sz w:val="24"/>
          <w:szCs w:val="24"/>
          <w:lang w:val="ro-RO"/>
        </w:rPr>
        <w:t xml:space="preserve">Fata de </w:t>
      </w:r>
      <w:r w:rsidRPr="00E0222A">
        <w:rPr>
          <w:rFonts w:ascii="Times New Roman" w:hAnsi="Times New Roman" w:cs="Times New Roman"/>
          <w:b/>
          <w:bCs/>
          <w:sz w:val="24"/>
          <w:szCs w:val="24"/>
          <w:lang w:val="ro-RO"/>
        </w:rPr>
        <w:t>suma orientativă</w:t>
      </w:r>
      <w:r w:rsidRPr="00E0222A">
        <w:rPr>
          <w:rFonts w:ascii="Times New Roman" w:hAnsi="Times New Roman" w:cs="Times New Roman"/>
          <w:sz w:val="24"/>
          <w:szCs w:val="24"/>
          <w:lang w:val="ro-RO"/>
        </w:rPr>
        <w:t>/medic specialist/lună la nivel na</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 xml:space="preserve">ional este de </w:t>
      </w:r>
      <w:r w:rsidRPr="00E0222A">
        <w:rPr>
          <w:rFonts w:ascii="Times New Roman" w:hAnsi="Times New Roman" w:cs="Times New Roman"/>
          <w:b/>
          <w:bCs/>
          <w:sz w:val="24"/>
          <w:szCs w:val="24"/>
          <w:lang w:val="ro-RO"/>
        </w:rPr>
        <w:t>6.000 lei/lună</w:t>
      </w:r>
      <w:r w:rsidRPr="00E0222A">
        <w:rPr>
          <w:rFonts w:ascii="Times New Roman" w:hAnsi="Times New Roman" w:cs="Times New Roman"/>
          <w:sz w:val="24"/>
          <w:szCs w:val="24"/>
          <w:lang w:val="ro-RO"/>
        </w:rPr>
        <w:t xml:space="preserve"> (ca suma etalon) fondurile alocate jude</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ului nostru pentru acest domeniu de sănătate -</w:t>
      </w:r>
      <w:r w:rsidRPr="00E0222A">
        <w:rPr>
          <w:rFonts w:ascii="Times New Roman" w:hAnsi="Times New Roman" w:cs="Times New Roman"/>
          <w:b/>
          <w:bCs/>
          <w:sz w:val="24"/>
          <w:szCs w:val="24"/>
          <w:lang w:val="ro-RO"/>
        </w:rPr>
        <w:t>1.335.000</w:t>
      </w:r>
      <w:r w:rsidRPr="00E0222A">
        <w:rPr>
          <w:rFonts w:ascii="Times New Roman" w:hAnsi="Times New Roman" w:cs="Times New Roman"/>
          <w:sz w:val="24"/>
          <w:szCs w:val="24"/>
          <w:lang w:val="ro-RO"/>
        </w:rPr>
        <w:t xml:space="preserve"> </w:t>
      </w:r>
      <w:r w:rsidRPr="00E0222A">
        <w:rPr>
          <w:rFonts w:ascii="Times New Roman" w:hAnsi="Times New Roman" w:cs="Times New Roman"/>
          <w:b/>
          <w:bCs/>
          <w:sz w:val="24"/>
          <w:szCs w:val="24"/>
          <w:lang w:val="ro-RO"/>
        </w:rPr>
        <w:t xml:space="preserve">lei (+ 74% fata de anul 2022) </w:t>
      </w:r>
      <w:r w:rsidRPr="00E0222A">
        <w:rPr>
          <w:rFonts w:ascii="Times New Roman" w:hAnsi="Times New Roman" w:cs="Times New Roman"/>
          <w:sz w:val="24"/>
          <w:szCs w:val="24"/>
          <w:lang w:val="ro-RO"/>
        </w:rPr>
        <w:t>a permis institu</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iei noastre contractarea unui buget lunar pentru fiecare dintre medicii denti</w:t>
      </w:r>
      <w:r w:rsidR="00F76FD3">
        <w:rPr>
          <w:rFonts w:ascii="Times New Roman" w:hAnsi="Times New Roman" w:cs="Times New Roman"/>
          <w:sz w:val="24"/>
          <w:szCs w:val="24"/>
          <w:lang w:val="ro-RO"/>
        </w:rPr>
        <w:t>ș</w:t>
      </w:r>
      <w:r w:rsidRPr="00E0222A">
        <w:rPr>
          <w:rFonts w:ascii="Times New Roman" w:hAnsi="Times New Roman" w:cs="Times New Roman"/>
          <w:sz w:val="24"/>
          <w:szCs w:val="24"/>
          <w:lang w:val="ro-RO"/>
        </w:rPr>
        <w:t>ti care au intrat în rela</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ie contractuală cu institu</w:t>
      </w:r>
      <w:r w:rsidR="00F76FD3">
        <w:rPr>
          <w:rFonts w:ascii="Times New Roman" w:hAnsi="Times New Roman" w:cs="Times New Roman"/>
          <w:sz w:val="24"/>
          <w:szCs w:val="24"/>
          <w:lang w:val="ro-RO"/>
        </w:rPr>
        <w:t>ț</w:t>
      </w:r>
      <w:r w:rsidRPr="00E0222A">
        <w:rPr>
          <w:rFonts w:ascii="Times New Roman" w:hAnsi="Times New Roman" w:cs="Times New Roman"/>
          <w:sz w:val="24"/>
          <w:szCs w:val="24"/>
          <w:lang w:val="ro-RO"/>
        </w:rPr>
        <w:t xml:space="preserve">ia noastră, pentru </w:t>
      </w:r>
      <w:r w:rsidRPr="00E0222A">
        <w:rPr>
          <w:rFonts w:ascii="Times New Roman" w:hAnsi="Times New Roman" w:cs="Times New Roman"/>
          <w:b/>
          <w:bCs/>
          <w:sz w:val="24"/>
          <w:szCs w:val="24"/>
          <w:lang w:val="ro-RO"/>
        </w:rPr>
        <w:t>medici speciali</w:t>
      </w:r>
      <w:r w:rsidR="00F76FD3">
        <w:rPr>
          <w:rFonts w:ascii="Times New Roman" w:hAnsi="Times New Roman" w:cs="Times New Roman"/>
          <w:b/>
          <w:bCs/>
          <w:sz w:val="24"/>
          <w:szCs w:val="24"/>
          <w:lang w:val="ro-RO"/>
        </w:rPr>
        <w:t>ș</w:t>
      </w:r>
      <w:r w:rsidRPr="00E0222A">
        <w:rPr>
          <w:rFonts w:ascii="Times New Roman" w:hAnsi="Times New Roman" w:cs="Times New Roman"/>
          <w:b/>
          <w:bCs/>
          <w:sz w:val="24"/>
          <w:szCs w:val="24"/>
          <w:lang w:val="ro-RO"/>
        </w:rPr>
        <w:t>ti din mediul urban – 6.500 lei /lună;</w:t>
      </w:r>
    </w:p>
    <w:p w14:paraId="3260556A" w14:textId="7C622AF1" w:rsidR="001C1766" w:rsidRPr="00E0222A" w:rsidRDefault="001C1766" w:rsidP="00E0222A">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E0222A">
        <w:rPr>
          <w:rFonts w:ascii="Times New Roman" w:hAnsi="Times New Roman" w:cs="Times New Roman"/>
          <w:color w:val="000000"/>
          <w:sz w:val="24"/>
          <w:szCs w:val="24"/>
          <w:lang w:val="ro-RO"/>
        </w:rPr>
        <w:t>Numărul serviciilor medicale efectuate în primele 9 luni ale anului 2023 de către medicii stomatologi afla</w:t>
      </w:r>
      <w:r w:rsidR="00F76FD3">
        <w:rPr>
          <w:rFonts w:ascii="Times New Roman" w:hAnsi="Times New Roman" w:cs="Times New Roman"/>
          <w:color w:val="000000"/>
          <w:sz w:val="24"/>
          <w:szCs w:val="24"/>
          <w:lang w:val="ro-RO"/>
        </w:rPr>
        <w:t>ț</w:t>
      </w:r>
      <w:r w:rsidRPr="00E0222A">
        <w:rPr>
          <w:rFonts w:ascii="Times New Roman" w:hAnsi="Times New Roman" w:cs="Times New Roman"/>
          <w:color w:val="000000"/>
          <w:sz w:val="24"/>
          <w:szCs w:val="24"/>
          <w:lang w:val="ro-RO"/>
        </w:rPr>
        <w:t>i în contract cu CAS Covasna, pe categorii de beneficiari se prezintă astfel:</w:t>
      </w:r>
    </w:p>
    <w:p w14:paraId="34B984C5" w14:textId="77777777" w:rsidR="001C1766" w:rsidRPr="00E0222A" w:rsidRDefault="001C1766" w:rsidP="00E0222A">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tbl>
      <w:tblPr>
        <w:tblW w:w="0" w:type="auto"/>
        <w:jc w:val="center"/>
        <w:tblLayout w:type="fixed"/>
        <w:tblLook w:val="0000" w:firstRow="0" w:lastRow="0" w:firstColumn="0" w:lastColumn="0" w:noHBand="0" w:noVBand="0"/>
      </w:tblPr>
      <w:tblGrid>
        <w:gridCol w:w="2780"/>
        <w:gridCol w:w="1280"/>
        <w:gridCol w:w="960"/>
        <w:gridCol w:w="1360"/>
        <w:gridCol w:w="1400"/>
      </w:tblGrid>
      <w:tr w:rsidR="001C1766" w14:paraId="034F13D6" w14:textId="77777777" w:rsidTr="008D4D0F">
        <w:trPr>
          <w:cantSplit/>
          <w:trHeight w:val="315"/>
          <w:jc w:val="center"/>
        </w:trPr>
        <w:tc>
          <w:tcPr>
            <w:tcW w:w="2780" w:type="dxa"/>
            <w:vMerge w:val="restart"/>
            <w:tcBorders>
              <w:top w:val="single" w:sz="18" w:space="0" w:color="auto"/>
              <w:left w:val="single" w:sz="18" w:space="0" w:color="auto"/>
              <w:bottom w:val="single" w:sz="8" w:space="0" w:color="000000"/>
              <w:right w:val="single" w:sz="8" w:space="0" w:color="000000"/>
            </w:tcBorders>
            <w:shd w:val="clear" w:color="auto" w:fill="99CCFF"/>
            <w:vAlign w:val="center"/>
          </w:tcPr>
          <w:p w14:paraId="4C275B6C" w14:textId="77777777" w:rsidR="001C1766" w:rsidRPr="00E0222A" w:rsidRDefault="001C1766" w:rsidP="008D4D0F">
            <w:pPr>
              <w:jc w:val="center"/>
              <w:rPr>
                <w:rFonts w:ascii="Times New Roman" w:hAnsi="Times New Roman" w:cs="Times New Roman"/>
                <w:b/>
                <w:bCs/>
                <w:sz w:val="18"/>
                <w:szCs w:val="18"/>
              </w:rPr>
            </w:pPr>
            <w:r w:rsidRPr="00E0222A">
              <w:rPr>
                <w:rFonts w:ascii="Times New Roman" w:hAnsi="Times New Roman" w:cs="Times New Roman"/>
                <w:b/>
                <w:bCs/>
                <w:sz w:val="18"/>
                <w:szCs w:val="18"/>
              </w:rPr>
              <w:t>ACTE TERAPEUTICE*)</w:t>
            </w:r>
          </w:p>
        </w:tc>
        <w:tc>
          <w:tcPr>
            <w:tcW w:w="5000" w:type="dxa"/>
            <w:gridSpan w:val="4"/>
            <w:tcBorders>
              <w:top w:val="single" w:sz="18" w:space="0" w:color="auto"/>
              <w:left w:val="nil"/>
              <w:bottom w:val="single" w:sz="8" w:space="0" w:color="000000"/>
              <w:right w:val="single" w:sz="18" w:space="0" w:color="auto"/>
            </w:tcBorders>
            <w:shd w:val="clear" w:color="auto" w:fill="99CCFF"/>
            <w:vAlign w:val="center"/>
          </w:tcPr>
          <w:p w14:paraId="1CEB209E" w14:textId="77777777" w:rsidR="001C1766" w:rsidRPr="00E0222A" w:rsidRDefault="001C1766" w:rsidP="008D4D0F">
            <w:pPr>
              <w:jc w:val="center"/>
              <w:rPr>
                <w:rFonts w:ascii="Times New Roman" w:hAnsi="Times New Roman" w:cs="Times New Roman"/>
                <w:b/>
                <w:bCs/>
                <w:sz w:val="20"/>
                <w:szCs w:val="20"/>
              </w:rPr>
            </w:pPr>
            <w:r w:rsidRPr="00E0222A">
              <w:rPr>
                <w:rFonts w:ascii="Times New Roman" w:hAnsi="Times New Roman" w:cs="Times New Roman"/>
                <w:b/>
                <w:bCs/>
                <w:sz w:val="20"/>
                <w:szCs w:val="20"/>
              </w:rPr>
              <w:t xml:space="preserve">Nr. </w:t>
            </w:r>
            <w:proofErr w:type="spellStart"/>
            <w:r w:rsidRPr="00E0222A">
              <w:rPr>
                <w:rFonts w:ascii="Times New Roman" w:hAnsi="Times New Roman" w:cs="Times New Roman"/>
                <w:b/>
                <w:bCs/>
                <w:sz w:val="20"/>
                <w:szCs w:val="20"/>
              </w:rPr>
              <w:t>acte</w:t>
            </w:r>
            <w:proofErr w:type="spellEnd"/>
            <w:r w:rsidRPr="00E0222A">
              <w:rPr>
                <w:rFonts w:ascii="Times New Roman" w:hAnsi="Times New Roman" w:cs="Times New Roman"/>
                <w:b/>
                <w:bCs/>
                <w:sz w:val="20"/>
                <w:szCs w:val="20"/>
              </w:rPr>
              <w:t xml:space="preserve"> </w:t>
            </w:r>
            <w:proofErr w:type="spellStart"/>
            <w:r w:rsidRPr="00E0222A">
              <w:rPr>
                <w:rFonts w:ascii="Times New Roman" w:hAnsi="Times New Roman" w:cs="Times New Roman"/>
                <w:b/>
                <w:bCs/>
                <w:sz w:val="20"/>
                <w:szCs w:val="20"/>
              </w:rPr>
              <w:t>terapeutice</w:t>
            </w:r>
            <w:proofErr w:type="spellEnd"/>
            <w:r w:rsidRPr="00E0222A">
              <w:rPr>
                <w:rFonts w:ascii="Times New Roman" w:hAnsi="Times New Roman" w:cs="Times New Roman"/>
                <w:b/>
                <w:bCs/>
                <w:sz w:val="20"/>
                <w:szCs w:val="20"/>
              </w:rPr>
              <w:t xml:space="preserve"> din </w:t>
            </w:r>
            <w:proofErr w:type="spellStart"/>
            <w:r w:rsidRPr="00E0222A">
              <w:rPr>
                <w:rFonts w:ascii="Times New Roman" w:hAnsi="Times New Roman" w:cs="Times New Roman"/>
                <w:b/>
                <w:bCs/>
                <w:sz w:val="20"/>
                <w:szCs w:val="20"/>
              </w:rPr>
              <w:t>pachetul</w:t>
            </w:r>
            <w:proofErr w:type="spellEnd"/>
            <w:r w:rsidRPr="00E0222A">
              <w:rPr>
                <w:rFonts w:ascii="Times New Roman" w:hAnsi="Times New Roman" w:cs="Times New Roman"/>
                <w:b/>
                <w:bCs/>
                <w:sz w:val="20"/>
                <w:szCs w:val="20"/>
              </w:rPr>
              <w:t xml:space="preserve"> de </w:t>
            </w:r>
            <w:proofErr w:type="spellStart"/>
            <w:r w:rsidRPr="00E0222A">
              <w:rPr>
                <w:rFonts w:ascii="Times New Roman" w:hAnsi="Times New Roman" w:cs="Times New Roman"/>
                <w:b/>
                <w:bCs/>
                <w:sz w:val="20"/>
                <w:szCs w:val="20"/>
              </w:rPr>
              <w:t>bază</w:t>
            </w:r>
            <w:proofErr w:type="spellEnd"/>
          </w:p>
        </w:tc>
      </w:tr>
      <w:tr w:rsidR="001C1766" w14:paraId="41E241B7" w14:textId="77777777" w:rsidTr="008D4D0F">
        <w:trPr>
          <w:cantSplit/>
          <w:trHeight w:val="561"/>
          <w:jc w:val="center"/>
        </w:trPr>
        <w:tc>
          <w:tcPr>
            <w:tcW w:w="2780" w:type="dxa"/>
            <w:vMerge/>
            <w:tcBorders>
              <w:top w:val="single" w:sz="8" w:space="0" w:color="auto"/>
              <w:left w:val="single" w:sz="18" w:space="0" w:color="auto"/>
              <w:bottom w:val="single" w:sz="12" w:space="0" w:color="auto"/>
              <w:right w:val="single" w:sz="8" w:space="0" w:color="000000"/>
            </w:tcBorders>
            <w:vAlign w:val="center"/>
          </w:tcPr>
          <w:p w14:paraId="0BB8A255" w14:textId="77777777" w:rsidR="001C1766" w:rsidRPr="00E0222A" w:rsidRDefault="001C1766" w:rsidP="008D4D0F">
            <w:pPr>
              <w:rPr>
                <w:rFonts w:ascii="Times New Roman" w:hAnsi="Times New Roman" w:cs="Times New Roman"/>
                <w:b/>
                <w:bCs/>
                <w:sz w:val="18"/>
                <w:szCs w:val="18"/>
              </w:rPr>
            </w:pPr>
          </w:p>
        </w:tc>
        <w:tc>
          <w:tcPr>
            <w:tcW w:w="1280" w:type="dxa"/>
            <w:tcBorders>
              <w:top w:val="nil"/>
              <w:left w:val="nil"/>
              <w:bottom w:val="single" w:sz="12" w:space="0" w:color="auto"/>
              <w:right w:val="single" w:sz="4" w:space="0" w:color="000000"/>
            </w:tcBorders>
            <w:shd w:val="clear" w:color="auto" w:fill="99CCFF"/>
            <w:vAlign w:val="center"/>
          </w:tcPr>
          <w:p w14:paraId="45384317" w14:textId="77777777" w:rsidR="001C1766" w:rsidRPr="00E0222A" w:rsidRDefault="001C1766" w:rsidP="008D4D0F">
            <w:pPr>
              <w:jc w:val="center"/>
              <w:rPr>
                <w:rFonts w:ascii="Times New Roman" w:hAnsi="Times New Roman" w:cs="Times New Roman"/>
                <w:b/>
                <w:bCs/>
                <w:sz w:val="18"/>
                <w:szCs w:val="18"/>
              </w:rPr>
            </w:pPr>
            <w:r w:rsidRPr="00E0222A">
              <w:rPr>
                <w:rFonts w:ascii="Times New Roman" w:hAnsi="Times New Roman" w:cs="Times New Roman"/>
                <w:b/>
                <w:bCs/>
                <w:sz w:val="18"/>
                <w:szCs w:val="18"/>
              </w:rPr>
              <w:t xml:space="preserve"> </w:t>
            </w:r>
            <w:proofErr w:type="spellStart"/>
            <w:r w:rsidRPr="00E0222A">
              <w:rPr>
                <w:rFonts w:ascii="Times New Roman" w:hAnsi="Times New Roman" w:cs="Times New Roman"/>
                <w:b/>
                <w:bCs/>
                <w:sz w:val="18"/>
                <w:szCs w:val="18"/>
              </w:rPr>
              <w:t>copii</w:t>
            </w:r>
            <w:proofErr w:type="spellEnd"/>
            <w:r w:rsidRPr="00E0222A">
              <w:rPr>
                <w:rFonts w:ascii="Times New Roman" w:hAnsi="Times New Roman" w:cs="Times New Roman"/>
                <w:b/>
                <w:bCs/>
                <w:sz w:val="18"/>
                <w:szCs w:val="18"/>
              </w:rPr>
              <w:t xml:space="preserve">                 0-18 ani</w:t>
            </w:r>
          </w:p>
        </w:tc>
        <w:tc>
          <w:tcPr>
            <w:tcW w:w="960" w:type="dxa"/>
            <w:tcBorders>
              <w:top w:val="nil"/>
              <w:left w:val="nil"/>
              <w:bottom w:val="single" w:sz="12" w:space="0" w:color="auto"/>
              <w:right w:val="single" w:sz="4" w:space="0" w:color="000000"/>
            </w:tcBorders>
            <w:shd w:val="clear" w:color="auto" w:fill="99CCFF"/>
            <w:vAlign w:val="center"/>
          </w:tcPr>
          <w:p w14:paraId="1A729A45" w14:textId="77777777" w:rsidR="001C1766" w:rsidRPr="00E0222A" w:rsidRDefault="001C1766" w:rsidP="008D4D0F">
            <w:pPr>
              <w:jc w:val="center"/>
              <w:rPr>
                <w:rFonts w:ascii="Times New Roman" w:hAnsi="Times New Roman" w:cs="Times New Roman"/>
                <w:b/>
                <w:bCs/>
                <w:sz w:val="18"/>
                <w:szCs w:val="18"/>
              </w:rPr>
            </w:pPr>
            <w:proofErr w:type="spellStart"/>
            <w:r w:rsidRPr="00E0222A">
              <w:rPr>
                <w:rFonts w:ascii="Times New Roman" w:hAnsi="Times New Roman" w:cs="Times New Roman"/>
                <w:b/>
                <w:bCs/>
                <w:sz w:val="18"/>
                <w:szCs w:val="18"/>
              </w:rPr>
              <w:t>peste</w:t>
            </w:r>
            <w:proofErr w:type="spellEnd"/>
            <w:r w:rsidRPr="00E0222A">
              <w:rPr>
                <w:rFonts w:ascii="Times New Roman" w:hAnsi="Times New Roman" w:cs="Times New Roman"/>
                <w:b/>
                <w:bCs/>
                <w:sz w:val="18"/>
                <w:szCs w:val="18"/>
              </w:rPr>
              <w:t xml:space="preserve"> 18 ani</w:t>
            </w:r>
          </w:p>
        </w:tc>
        <w:tc>
          <w:tcPr>
            <w:tcW w:w="1360" w:type="dxa"/>
            <w:tcBorders>
              <w:top w:val="nil"/>
              <w:left w:val="nil"/>
              <w:bottom w:val="single" w:sz="12" w:space="0" w:color="auto"/>
              <w:right w:val="nil"/>
            </w:tcBorders>
            <w:shd w:val="clear" w:color="auto" w:fill="99CCFF"/>
            <w:vAlign w:val="center"/>
          </w:tcPr>
          <w:p w14:paraId="39951A37" w14:textId="77777777" w:rsidR="001C1766" w:rsidRPr="00E0222A" w:rsidRDefault="001C1766" w:rsidP="008D4D0F">
            <w:pPr>
              <w:jc w:val="center"/>
              <w:rPr>
                <w:rFonts w:ascii="Times New Roman" w:hAnsi="Times New Roman" w:cs="Times New Roman"/>
                <w:b/>
                <w:bCs/>
                <w:sz w:val="18"/>
                <w:szCs w:val="18"/>
              </w:rPr>
            </w:pPr>
            <w:proofErr w:type="spellStart"/>
            <w:r w:rsidRPr="00E0222A">
              <w:rPr>
                <w:rFonts w:ascii="Times New Roman" w:hAnsi="Times New Roman" w:cs="Times New Roman"/>
                <w:b/>
                <w:bCs/>
                <w:sz w:val="18"/>
                <w:szCs w:val="18"/>
              </w:rPr>
              <w:t>Beneficiari</w:t>
            </w:r>
            <w:proofErr w:type="spellEnd"/>
            <w:r w:rsidRPr="00E0222A">
              <w:rPr>
                <w:rFonts w:ascii="Times New Roman" w:hAnsi="Times New Roman" w:cs="Times New Roman"/>
                <w:b/>
                <w:bCs/>
                <w:sz w:val="18"/>
                <w:szCs w:val="18"/>
              </w:rPr>
              <w:t xml:space="preserve"> ai </w:t>
            </w:r>
            <w:proofErr w:type="spellStart"/>
            <w:r w:rsidRPr="00E0222A">
              <w:rPr>
                <w:rFonts w:ascii="Times New Roman" w:hAnsi="Times New Roman" w:cs="Times New Roman"/>
                <w:b/>
                <w:bCs/>
                <w:sz w:val="18"/>
                <w:szCs w:val="18"/>
              </w:rPr>
              <w:t>legilor</w:t>
            </w:r>
            <w:proofErr w:type="spellEnd"/>
            <w:r w:rsidRPr="00E0222A">
              <w:rPr>
                <w:rFonts w:ascii="Times New Roman" w:hAnsi="Times New Roman" w:cs="Times New Roman"/>
                <w:b/>
                <w:bCs/>
                <w:sz w:val="18"/>
                <w:szCs w:val="18"/>
              </w:rPr>
              <w:t xml:space="preserve"> </w:t>
            </w:r>
            <w:proofErr w:type="spellStart"/>
            <w:r w:rsidRPr="00E0222A">
              <w:rPr>
                <w:rFonts w:ascii="Times New Roman" w:hAnsi="Times New Roman" w:cs="Times New Roman"/>
                <w:b/>
                <w:bCs/>
                <w:sz w:val="18"/>
                <w:szCs w:val="18"/>
              </w:rPr>
              <w:t>speciale</w:t>
            </w:r>
            <w:proofErr w:type="spellEnd"/>
          </w:p>
        </w:tc>
        <w:tc>
          <w:tcPr>
            <w:tcW w:w="1400" w:type="dxa"/>
            <w:tcBorders>
              <w:top w:val="nil"/>
              <w:left w:val="single" w:sz="8" w:space="0" w:color="000000"/>
              <w:bottom w:val="single" w:sz="12" w:space="0" w:color="auto"/>
              <w:right w:val="single" w:sz="18" w:space="0" w:color="auto"/>
            </w:tcBorders>
            <w:shd w:val="clear" w:color="auto" w:fill="99CCFF"/>
            <w:vAlign w:val="center"/>
          </w:tcPr>
          <w:p w14:paraId="281B7EF5" w14:textId="77777777" w:rsidR="001C1766" w:rsidRPr="00E0222A" w:rsidRDefault="001C1766" w:rsidP="008D4D0F">
            <w:pPr>
              <w:jc w:val="center"/>
              <w:rPr>
                <w:rFonts w:ascii="Times New Roman" w:hAnsi="Times New Roman" w:cs="Times New Roman"/>
                <w:b/>
                <w:bCs/>
                <w:sz w:val="18"/>
                <w:szCs w:val="18"/>
              </w:rPr>
            </w:pPr>
            <w:r w:rsidRPr="00E0222A">
              <w:rPr>
                <w:rFonts w:ascii="Times New Roman" w:hAnsi="Times New Roman" w:cs="Times New Roman"/>
                <w:b/>
                <w:bCs/>
                <w:sz w:val="18"/>
                <w:szCs w:val="18"/>
              </w:rPr>
              <w:t xml:space="preserve">Total </w:t>
            </w:r>
            <w:proofErr w:type="spellStart"/>
            <w:r w:rsidRPr="00E0222A">
              <w:rPr>
                <w:rFonts w:ascii="Times New Roman" w:hAnsi="Times New Roman" w:cs="Times New Roman"/>
                <w:b/>
                <w:bCs/>
                <w:sz w:val="18"/>
                <w:szCs w:val="18"/>
              </w:rPr>
              <w:t>număr</w:t>
            </w:r>
            <w:proofErr w:type="spellEnd"/>
            <w:r w:rsidRPr="00E0222A">
              <w:rPr>
                <w:rFonts w:ascii="Times New Roman" w:hAnsi="Times New Roman" w:cs="Times New Roman"/>
                <w:b/>
                <w:bCs/>
                <w:sz w:val="18"/>
                <w:szCs w:val="18"/>
              </w:rPr>
              <w:t xml:space="preserve"> </w:t>
            </w:r>
            <w:proofErr w:type="spellStart"/>
            <w:r w:rsidRPr="00E0222A">
              <w:rPr>
                <w:rFonts w:ascii="Times New Roman" w:hAnsi="Times New Roman" w:cs="Times New Roman"/>
                <w:b/>
                <w:bCs/>
                <w:sz w:val="18"/>
                <w:szCs w:val="18"/>
              </w:rPr>
              <w:t>acte</w:t>
            </w:r>
            <w:proofErr w:type="spellEnd"/>
            <w:r w:rsidRPr="00E0222A">
              <w:rPr>
                <w:rFonts w:ascii="Times New Roman" w:hAnsi="Times New Roman" w:cs="Times New Roman"/>
                <w:b/>
                <w:bCs/>
                <w:sz w:val="18"/>
                <w:szCs w:val="18"/>
              </w:rPr>
              <w:t xml:space="preserve"> </w:t>
            </w:r>
            <w:proofErr w:type="spellStart"/>
            <w:r w:rsidRPr="00E0222A">
              <w:rPr>
                <w:rFonts w:ascii="Times New Roman" w:hAnsi="Times New Roman" w:cs="Times New Roman"/>
                <w:b/>
                <w:bCs/>
                <w:sz w:val="18"/>
                <w:szCs w:val="18"/>
              </w:rPr>
              <w:t>terapeutice</w:t>
            </w:r>
            <w:proofErr w:type="spellEnd"/>
          </w:p>
        </w:tc>
      </w:tr>
      <w:tr w:rsidR="001C1766" w14:paraId="2AD957C9" w14:textId="77777777" w:rsidTr="008D4D0F">
        <w:trPr>
          <w:trHeight w:val="40"/>
          <w:jc w:val="center"/>
        </w:trPr>
        <w:tc>
          <w:tcPr>
            <w:tcW w:w="2780" w:type="dxa"/>
            <w:tcBorders>
              <w:top w:val="single" w:sz="12" w:space="0" w:color="auto"/>
              <w:left w:val="single" w:sz="18" w:space="0" w:color="auto"/>
              <w:bottom w:val="single" w:sz="18" w:space="0" w:color="auto"/>
              <w:right w:val="single" w:sz="4" w:space="0" w:color="000000"/>
            </w:tcBorders>
            <w:shd w:val="clear" w:color="FFFF00" w:fill="FFFFFF"/>
            <w:vAlign w:val="center"/>
          </w:tcPr>
          <w:p w14:paraId="1FFFD29D" w14:textId="77777777" w:rsidR="001C1766" w:rsidRPr="00E0222A" w:rsidRDefault="001C1766" w:rsidP="008D4D0F">
            <w:pPr>
              <w:jc w:val="center"/>
              <w:rPr>
                <w:rFonts w:ascii="Times New Roman" w:hAnsi="Times New Roman" w:cs="Times New Roman"/>
                <w:b/>
                <w:bCs/>
                <w:i/>
                <w:iCs/>
                <w:sz w:val="14"/>
                <w:szCs w:val="14"/>
              </w:rPr>
            </w:pPr>
            <w:r w:rsidRPr="00E0222A">
              <w:rPr>
                <w:rFonts w:ascii="Times New Roman" w:hAnsi="Times New Roman" w:cs="Times New Roman"/>
                <w:b/>
                <w:bCs/>
                <w:i/>
                <w:iCs/>
                <w:sz w:val="14"/>
                <w:szCs w:val="14"/>
              </w:rPr>
              <w:t>C1</w:t>
            </w:r>
          </w:p>
        </w:tc>
        <w:tc>
          <w:tcPr>
            <w:tcW w:w="1280" w:type="dxa"/>
            <w:tcBorders>
              <w:top w:val="single" w:sz="12" w:space="0" w:color="auto"/>
              <w:left w:val="nil"/>
              <w:bottom w:val="single" w:sz="18" w:space="0" w:color="auto"/>
              <w:right w:val="single" w:sz="4" w:space="0" w:color="000000"/>
            </w:tcBorders>
            <w:shd w:val="clear" w:color="FFFF00" w:fill="FFFFFF"/>
            <w:vAlign w:val="center"/>
          </w:tcPr>
          <w:p w14:paraId="343F8F4D" w14:textId="77777777" w:rsidR="001C1766" w:rsidRPr="00E0222A" w:rsidRDefault="001C1766" w:rsidP="008D4D0F">
            <w:pPr>
              <w:jc w:val="center"/>
              <w:rPr>
                <w:rFonts w:ascii="Times New Roman" w:hAnsi="Times New Roman" w:cs="Times New Roman"/>
                <w:b/>
                <w:bCs/>
                <w:i/>
                <w:iCs/>
                <w:sz w:val="14"/>
                <w:szCs w:val="14"/>
              </w:rPr>
            </w:pPr>
            <w:r w:rsidRPr="00E0222A">
              <w:rPr>
                <w:rFonts w:ascii="Times New Roman" w:hAnsi="Times New Roman" w:cs="Times New Roman"/>
                <w:b/>
                <w:bCs/>
                <w:i/>
                <w:iCs/>
                <w:sz w:val="14"/>
                <w:szCs w:val="14"/>
              </w:rPr>
              <w:t>C2</w:t>
            </w:r>
          </w:p>
        </w:tc>
        <w:tc>
          <w:tcPr>
            <w:tcW w:w="960" w:type="dxa"/>
            <w:tcBorders>
              <w:top w:val="single" w:sz="12" w:space="0" w:color="auto"/>
              <w:left w:val="nil"/>
              <w:bottom w:val="single" w:sz="18" w:space="0" w:color="auto"/>
              <w:right w:val="single" w:sz="4" w:space="0" w:color="000000"/>
            </w:tcBorders>
            <w:shd w:val="clear" w:color="FFFF00" w:fill="FFFFFF"/>
            <w:vAlign w:val="center"/>
          </w:tcPr>
          <w:p w14:paraId="056954A5" w14:textId="77777777" w:rsidR="001C1766" w:rsidRPr="00E0222A" w:rsidRDefault="001C1766" w:rsidP="008D4D0F">
            <w:pPr>
              <w:jc w:val="center"/>
              <w:rPr>
                <w:rFonts w:ascii="Times New Roman" w:hAnsi="Times New Roman" w:cs="Times New Roman"/>
                <w:b/>
                <w:bCs/>
                <w:i/>
                <w:iCs/>
                <w:sz w:val="14"/>
                <w:szCs w:val="14"/>
              </w:rPr>
            </w:pPr>
            <w:r w:rsidRPr="00E0222A">
              <w:rPr>
                <w:rFonts w:ascii="Times New Roman" w:hAnsi="Times New Roman" w:cs="Times New Roman"/>
                <w:b/>
                <w:bCs/>
                <w:i/>
                <w:iCs/>
                <w:sz w:val="14"/>
                <w:szCs w:val="14"/>
              </w:rPr>
              <w:t>C3</w:t>
            </w:r>
          </w:p>
        </w:tc>
        <w:tc>
          <w:tcPr>
            <w:tcW w:w="1360" w:type="dxa"/>
            <w:tcBorders>
              <w:top w:val="single" w:sz="12" w:space="0" w:color="auto"/>
              <w:left w:val="nil"/>
              <w:bottom w:val="single" w:sz="18" w:space="0" w:color="auto"/>
              <w:right w:val="nil"/>
            </w:tcBorders>
            <w:shd w:val="clear" w:color="FFFF00" w:fill="FFFFFF"/>
            <w:vAlign w:val="center"/>
          </w:tcPr>
          <w:p w14:paraId="34E0DEFC" w14:textId="77777777" w:rsidR="001C1766" w:rsidRPr="00E0222A" w:rsidRDefault="001C1766" w:rsidP="008D4D0F">
            <w:pPr>
              <w:jc w:val="center"/>
              <w:rPr>
                <w:rFonts w:ascii="Times New Roman" w:hAnsi="Times New Roman" w:cs="Times New Roman"/>
                <w:b/>
                <w:bCs/>
                <w:i/>
                <w:iCs/>
                <w:sz w:val="14"/>
                <w:szCs w:val="14"/>
              </w:rPr>
            </w:pPr>
            <w:r w:rsidRPr="00E0222A">
              <w:rPr>
                <w:rFonts w:ascii="Times New Roman" w:hAnsi="Times New Roman" w:cs="Times New Roman"/>
                <w:b/>
                <w:bCs/>
                <w:i/>
                <w:iCs/>
                <w:sz w:val="14"/>
                <w:szCs w:val="14"/>
              </w:rPr>
              <w:t>C4</w:t>
            </w:r>
          </w:p>
        </w:tc>
        <w:tc>
          <w:tcPr>
            <w:tcW w:w="1400" w:type="dxa"/>
            <w:tcBorders>
              <w:top w:val="single" w:sz="12" w:space="0" w:color="auto"/>
              <w:left w:val="single" w:sz="8" w:space="0" w:color="000000"/>
              <w:bottom w:val="single" w:sz="18" w:space="0" w:color="auto"/>
              <w:right w:val="single" w:sz="18" w:space="0" w:color="auto"/>
            </w:tcBorders>
            <w:shd w:val="clear" w:color="FFFF00" w:fill="FFFFFF"/>
            <w:vAlign w:val="center"/>
          </w:tcPr>
          <w:p w14:paraId="31D7475C" w14:textId="77777777" w:rsidR="001C1766" w:rsidRPr="00E0222A" w:rsidRDefault="001C1766" w:rsidP="008D4D0F">
            <w:pPr>
              <w:jc w:val="center"/>
              <w:rPr>
                <w:rFonts w:ascii="Times New Roman" w:hAnsi="Times New Roman" w:cs="Times New Roman"/>
                <w:b/>
                <w:bCs/>
                <w:i/>
                <w:iCs/>
                <w:sz w:val="14"/>
                <w:szCs w:val="14"/>
              </w:rPr>
            </w:pPr>
            <w:r w:rsidRPr="00E0222A">
              <w:rPr>
                <w:rFonts w:ascii="Times New Roman" w:hAnsi="Times New Roman" w:cs="Times New Roman"/>
                <w:b/>
                <w:bCs/>
                <w:i/>
                <w:iCs/>
                <w:sz w:val="14"/>
                <w:szCs w:val="14"/>
              </w:rPr>
              <w:t>C5=C2+C3+C4</w:t>
            </w:r>
          </w:p>
        </w:tc>
      </w:tr>
      <w:tr w:rsidR="001C1766" w14:paraId="786F5EA7" w14:textId="77777777" w:rsidTr="008D4D0F">
        <w:trPr>
          <w:trHeight w:val="315"/>
          <w:jc w:val="center"/>
        </w:trPr>
        <w:tc>
          <w:tcPr>
            <w:tcW w:w="2780" w:type="dxa"/>
            <w:tcBorders>
              <w:top w:val="single" w:sz="18" w:space="0" w:color="auto"/>
              <w:left w:val="single" w:sz="18" w:space="0" w:color="auto"/>
              <w:bottom w:val="single" w:sz="18" w:space="0" w:color="auto"/>
              <w:right w:val="single" w:sz="4" w:space="0" w:color="000000"/>
            </w:tcBorders>
            <w:shd w:val="clear" w:color="FFFF00" w:fill="FFFFFF"/>
            <w:vAlign w:val="center"/>
          </w:tcPr>
          <w:p w14:paraId="6F0978CF"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TOTAL</w:t>
            </w:r>
          </w:p>
        </w:tc>
        <w:tc>
          <w:tcPr>
            <w:tcW w:w="1280" w:type="dxa"/>
            <w:tcBorders>
              <w:top w:val="single" w:sz="18" w:space="0" w:color="auto"/>
              <w:left w:val="nil"/>
              <w:bottom w:val="single" w:sz="18" w:space="0" w:color="auto"/>
              <w:right w:val="single" w:sz="4" w:space="0" w:color="000000"/>
            </w:tcBorders>
            <w:shd w:val="clear" w:color="FFFF00" w:fill="FFFFFF"/>
            <w:vAlign w:val="bottom"/>
          </w:tcPr>
          <w:p w14:paraId="596C7F47"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3.186</w:t>
            </w:r>
          </w:p>
        </w:tc>
        <w:tc>
          <w:tcPr>
            <w:tcW w:w="960" w:type="dxa"/>
            <w:tcBorders>
              <w:top w:val="single" w:sz="18" w:space="0" w:color="auto"/>
              <w:left w:val="nil"/>
              <w:bottom w:val="single" w:sz="18" w:space="0" w:color="auto"/>
              <w:right w:val="single" w:sz="4" w:space="0" w:color="000000"/>
            </w:tcBorders>
            <w:shd w:val="clear" w:color="FFFF00" w:fill="FFFFFF"/>
            <w:vAlign w:val="bottom"/>
          </w:tcPr>
          <w:p w14:paraId="325BBE28"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2.377</w:t>
            </w:r>
          </w:p>
        </w:tc>
        <w:tc>
          <w:tcPr>
            <w:tcW w:w="1360" w:type="dxa"/>
            <w:tcBorders>
              <w:top w:val="single" w:sz="18" w:space="0" w:color="auto"/>
              <w:left w:val="nil"/>
              <w:bottom w:val="single" w:sz="18" w:space="0" w:color="auto"/>
              <w:right w:val="nil"/>
            </w:tcBorders>
            <w:shd w:val="clear" w:color="FFFF00" w:fill="FFFFFF"/>
            <w:vAlign w:val="bottom"/>
          </w:tcPr>
          <w:p w14:paraId="049AC593"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2</w:t>
            </w:r>
          </w:p>
        </w:tc>
        <w:tc>
          <w:tcPr>
            <w:tcW w:w="1400" w:type="dxa"/>
            <w:tcBorders>
              <w:top w:val="single" w:sz="18" w:space="0" w:color="auto"/>
              <w:left w:val="single" w:sz="8" w:space="0" w:color="000000"/>
              <w:bottom w:val="single" w:sz="18" w:space="0" w:color="auto"/>
              <w:right w:val="single" w:sz="18" w:space="0" w:color="auto"/>
            </w:tcBorders>
            <w:shd w:val="clear" w:color="FFFF00" w:fill="FFFFFF"/>
            <w:vAlign w:val="bottom"/>
          </w:tcPr>
          <w:p w14:paraId="409A3EFE"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5.565</w:t>
            </w:r>
          </w:p>
        </w:tc>
      </w:tr>
    </w:tbl>
    <w:p w14:paraId="0365F4CC" w14:textId="77777777" w:rsidR="001C1766" w:rsidRDefault="001C1766" w:rsidP="00E0222A">
      <w:pPr>
        <w:pStyle w:val="Antet"/>
        <w:rPr>
          <w:rFonts w:ascii="Arial" w:hAnsi="Arial" w:cs="Arial"/>
          <w:b/>
          <w:bCs/>
          <w:caps/>
          <w:sz w:val="25"/>
          <w:szCs w:val="25"/>
          <w:lang w:val="ro-RO"/>
        </w:rPr>
      </w:pPr>
    </w:p>
    <w:p w14:paraId="796CE649" w14:textId="3BF19D0E" w:rsidR="001C1766" w:rsidRPr="00E0222A" w:rsidRDefault="001C1766" w:rsidP="00E0222A">
      <w:pPr>
        <w:pStyle w:val="Antet"/>
        <w:ind w:firstLine="567"/>
        <w:rPr>
          <w:rFonts w:ascii="Times New Roman" w:hAnsi="Times New Roman"/>
          <w:b/>
          <w:bCs/>
          <w:caps/>
          <w:szCs w:val="24"/>
          <w:lang w:val="ro-RO"/>
        </w:rPr>
      </w:pPr>
      <w:r w:rsidRPr="00E0222A">
        <w:rPr>
          <w:rFonts w:ascii="Times New Roman" w:hAnsi="Times New Roman"/>
          <w:b/>
          <w:bCs/>
          <w:caps/>
          <w:szCs w:val="24"/>
          <w:lang w:val="ro-RO"/>
        </w:rPr>
        <w:t>3.6. Asisten</w:t>
      </w:r>
      <w:r w:rsidR="00F76FD3">
        <w:rPr>
          <w:rFonts w:ascii="Times New Roman" w:hAnsi="Times New Roman"/>
          <w:b/>
          <w:bCs/>
          <w:caps/>
          <w:szCs w:val="24"/>
          <w:lang w:val="ro-RO"/>
        </w:rPr>
        <w:t>ț</w:t>
      </w:r>
      <w:r w:rsidRPr="00E0222A">
        <w:rPr>
          <w:rFonts w:ascii="Times New Roman" w:hAnsi="Times New Roman"/>
          <w:b/>
          <w:bCs/>
          <w:caps/>
          <w:szCs w:val="24"/>
          <w:lang w:val="ro-RO"/>
        </w:rPr>
        <w:t xml:space="preserve">ă medicală de specialitate </w:t>
      </w:r>
    </w:p>
    <w:p w14:paraId="61CB76DA" w14:textId="7DCC269D" w:rsidR="001C1766" w:rsidRPr="00E0222A" w:rsidRDefault="001C1766" w:rsidP="00E0222A">
      <w:pPr>
        <w:pStyle w:val="Antet"/>
        <w:ind w:firstLine="567"/>
        <w:rPr>
          <w:rFonts w:ascii="Times New Roman" w:hAnsi="Times New Roman"/>
          <w:b/>
          <w:bCs/>
          <w:caps/>
          <w:szCs w:val="24"/>
          <w:lang w:val="ro-RO"/>
        </w:rPr>
      </w:pPr>
      <w:r w:rsidRPr="00E0222A">
        <w:rPr>
          <w:rFonts w:ascii="Times New Roman" w:hAnsi="Times New Roman"/>
          <w:b/>
          <w:bCs/>
          <w:caps/>
          <w:szCs w:val="24"/>
          <w:lang w:val="ro-RO"/>
        </w:rPr>
        <w:t xml:space="preserve">       – medicină fizică </w:t>
      </w:r>
      <w:r w:rsidR="00F76FD3">
        <w:rPr>
          <w:rFonts w:ascii="Times New Roman" w:hAnsi="Times New Roman"/>
          <w:b/>
          <w:bCs/>
          <w:caps/>
          <w:szCs w:val="24"/>
          <w:lang w:val="ro-RO"/>
        </w:rPr>
        <w:t>ș</w:t>
      </w:r>
      <w:r w:rsidRPr="00E0222A">
        <w:rPr>
          <w:rFonts w:ascii="Times New Roman" w:hAnsi="Times New Roman"/>
          <w:b/>
          <w:bCs/>
          <w:caps/>
          <w:szCs w:val="24"/>
          <w:lang w:val="ro-RO"/>
        </w:rPr>
        <w:t>i de reabilitare</w:t>
      </w:r>
    </w:p>
    <w:p w14:paraId="559B7E9B" w14:textId="77777777" w:rsidR="001C1766" w:rsidRPr="00E0222A" w:rsidRDefault="001C1766" w:rsidP="00E0222A">
      <w:pPr>
        <w:pStyle w:val="Antet"/>
        <w:rPr>
          <w:rFonts w:ascii="Times New Roman" w:hAnsi="Times New Roman"/>
          <w:b/>
          <w:bCs/>
          <w:i/>
          <w:iCs/>
          <w:szCs w:val="24"/>
          <w:u w:val="single"/>
          <w:lang w:val="ro-RO"/>
        </w:rPr>
      </w:pPr>
    </w:p>
    <w:p w14:paraId="4954F259" w14:textId="77777777" w:rsidR="001C1766" w:rsidRPr="00E0222A" w:rsidRDefault="001C1766" w:rsidP="00E0222A">
      <w:pPr>
        <w:pStyle w:val="Antet"/>
        <w:ind w:firstLine="567"/>
        <w:rPr>
          <w:rFonts w:ascii="Times New Roman" w:hAnsi="Times New Roman"/>
          <w:szCs w:val="24"/>
          <w:lang w:val="ro-RO"/>
        </w:rPr>
      </w:pPr>
      <w:r w:rsidRPr="00E0222A">
        <w:rPr>
          <w:rFonts w:ascii="Times New Roman" w:hAnsi="Times New Roman"/>
          <w:szCs w:val="24"/>
          <w:lang w:val="ro-RO"/>
        </w:rPr>
        <w:t xml:space="preserve">Pana la data de 30 iunie 2023 CAS Covasna a avut in derulare un </w:t>
      </w:r>
      <w:proofErr w:type="spellStart"/>
      <w:r w:rsidRPr="00E0222A">
        <w:rPr>
          <w:rFonts w:ascii="Times New Roman" w:hAnsi="Times New Roman"/>
          <w:szCs w:val="24"/>
          <w:lang w:val="ro-RO"/>
        </w:rPr>
        <w:t>nyumar</w:t>
      </w:r>
      <w:proofErr w:type="spellEnd"/>
      <w:r w:rsidRPr="00E0222A">
        <w:rPr>
          <w:rFonts w:ascii="Times New Roman" w:hAnsi="Times New Roman"/>
          <w:szCs w:val="24"/>
          <w:lang w:val="ro-RO"/>
        </w:rPr>
        <w:t xml:space="preserve"> de 7 contracte de furnizare de servicii medicale de </w:t>
      </w:r>
      <w:proofErr w:type="spellStart"/>
      <w:r w:rsidRPr="00E0222A">
        <w:rPr>
          <w:rFonts w:ascii="Times New Roman" w:hAnsi="Times New Roman"/>
          <w:szCs w:val="24"/>
          <w:lang w:val="ro-RO"/>
        </w:rPr>
        <w:t>recuparare</w:t>
      </w:r>
      <w:proofErr w:type="spellEnd"/>
      <w:r w:rsidRPr="00E0222A">
        <w:rPr>
          <w:rFonts w:ascii="Times New Roman" w:hAnsi="Times New Roman"/>
          <w:szCs w:val="24"/>
          <w:lang w:val="ro-RO"/>
        </w:rPr>
        <w:t xml:space="preserve">- reabilitarea a </w:t>
      </w:r>
      <w:proofErr w:type="spellStart"/>
      <w:r w:rsidRPr="00E0222A">
        <w:rPr>
          <w:rFonts w:ascii="Times New Roman" w:hAnsi="Times New Roman"/>
          <w:szCs w:val="24"/>
          <w:lang w:val="ro-RO"/>
        </w:rPr>
        <w:t>sanatatii</w:t>
      </w:r>
      <w:proofErr w:type="spellEnd"/>
      <w:r w:rsidRPr="00E0222A">
        <w:rPr>
          <w:rFonts w:ascii="Times New Roman" w:hAnsi="Times New Roman"/>
          <w:szCs w:val="24"/>
          <w:lang w:val="ro-RO"/>
        </w:rPr>
        <w:t>.</w:t>
      </w:r>
    </w:p>
    <w:p w14:paraId="5AE22BB4" w14:textId="372D9FFB" w:rsidR="001C1766" w:rsidRPr="00E0222A" w:rsidRDefault="001C1766" w:rsidP="00E0222A">
      <w:pPr>
        <w:pStyle w:val="Antet"/>
        <w:ind w:firstLine="567"/>
        <w:rPr>
          <w:rFonts w:ascii="Times New Roman" w:hAnsi="Times New Roman"/>
          <w:color w:val="000000"/>
          <w:szCs w:val="24"/>
          <w:lang w:val="ro-RO"/>
        </w:rPr>
      </w:pPr>
      <w:proofErr w:type="spellStart"/>
      <w:r w:rsidRPr="00E0222A">
        <w:rPr>
          <w:rFonts w:ascii="Times New Roman" w:hAnsi="Times New Roman"/>
          <w:szCs w:val="24"/>
          <w:lang w:val="ro-RO"/>
        </w:rPr>
        <w:t>Incepand</w:t>
      </w:r>
      <w:proofErr w:type="spellEnd"/>
      <w:r w:rsidRPr="00E0222A">
        <w:rPr>
          <w:rFonts w:ascii="Times New Roman" w:hAnsi="Times New Roman"/>
          <w:szCs w:val="24"/>
          <w:lang w:val="ro-RO"/>
        </w:rPr>
        <w:t xml:space="preserve"> cu data de 1 iulie 2023 </w:t>
      </w:r>
      <w:r w:rsidRPr="00E0222A">
        <w:rPr>
          <w:rFonts w:ascii="Times New Roman" w:hAnsi="Times New Roman"/>
          <w:color w:val="000000"/>
          <w:szCs w:val="24"/>
          <w:lang w:val="ro-RO"/>
        </w:rPr>
        <w:t xml:space="preserve">au fost încheiate un număr de </w:t>
      </w:r>
      <w:r w:rsidRPr="00E0222A">
        <w:rPr>
          <w:rFonts w:ascii="Times New Roman" w:hAnsi="Times New Roman"/>
          <w:b/>
          <w:bCs/>
          <w:color w:val="000000"/>
          <w:szCs w:val="24"/>
          <w:lang w:val="ro-RO"/>
        </w:rPr>
        <w:t xml:space="preserve">6 Contracte de furnizare de servicii medicale în ambulatoriu de specialitate – medicină fizică </w:t>
      </w:r>
      <w:r w:rsidR="00F76FD3">
        <w:rPr>
          <w:rFonts w:ascii="Times New Roman" w:hAnsi="Times New Roman"/>
          <w:b/>
          <w:bCs/>
          <w:color w:val="000000"/>
          <w:szCs w:val="24"/>
          <w:lang w:val="ro-RO"/>
        </w:rPr>
        <w:t>ș</w:t>
      </w:r>
      <w:r w:rsidRPr="00E0222A">
        <w:rPr>
          <w:rFonts w:ascii="Times New Roman" w:hAnsi="Times New Roman"/>
          <w:b/>
          <w:bCs/>
          <w:color w:val="000000"/>
          <w:szCs w:val="24"/>
          <w:lang w:val="ro-RO"/>
        </w:rPr>
        <w:t xml:space="preserve">i de reabilitare, </w:t>
      </w:r>
      <w:r w:rsidRPr="00E0222A">
        <w:rPr>
          <w:rFonts w:ascii="Times New Roman" w:hAnsi="Times New Roman"/>
          <w:color w:val="000000"/>
          <w:szCs w:val="24"/>
          <w:lang w:val="ro-RO"/>
        </w:rPr>
        <w:t>din care:</w:t>
      </w:r>
    </w:p>
    <w:p w14:paraId="31B37D65" w14:textId="39C9000F" w:rsidR="001C1766" w:rsidRPr="00E0222A" w:rsidRDefault="001C1766" w:rsidP="00E0222A">
      <w:pPr>
        <w:pStyle w:val="Antet"/>
        <w:numPr>
          <w:ilvl w:val="0"/>
          <w:numId w:val="189"/>
        </w:numPr>
        <w:tabs>
          <w:tab w:val="clear" w:pos="4680"/>
          <w:tab w:val="clear" w:pos="9360"/>
        </w:tabs>
        <w:rPr>
          <w:rFonts w:ascii="Times New Roman" w:hAnsi="Times New Roman"/>
          <w:color w:val="000000"/>
          <w:szCs w:val="24"/>
          <w:lang w:val="ro-RO"/>
        </w:rPr>
      </w:pPr>
      <w:r w:rsidRPr="00E0222A">
        <w:rPr>
          <w:rFonts w:ascii="Times New Roman" w:hAnsi="Times New Roman"/>
          <w:color w:val="000000"/>
          <w:szCs w:val="24"/>
          <w:lang w:val="ro-RO"/>
        </w:rPr>
        <w:t>un număr de 4 contracte cu societă</w:t>
      </w:r>
      <w:r w:rsidR="00F76FD3">
        <w:rPr>
          <w:rFonts w:ascii="Times New Roman" w:hAnsi="Times New Roman"/>
          <w:color w:val="000000"/>
          <w:szCs w:val="24"/>
          <w:lang w:val="ro-RO"/>
        </w:rPr>
        <w:t>ț</w:t>
      </w:r>
      <w:r w:rsidRPr="00E0222A">
        <w:rPr>
          <w:rFonts w:ascii="Times New Roman" w:hAnsi="Times New Roman"/>
          <w:color w:val="000000"/>
          <w:szCs w:val="24"/>
          <w:lang w:val="ro-RO"/>
        </w:rPr>
        <w:t>i de turism balnear- organizate conform O.U.G. 152/2002;</w:t>
      </w:r>
    </w:p>
    <w:p w14:paraId="4DDE5FD6" w14:textId="18D5114C" w:rsidR="001C1766" w:rsidRPr="00E0222A" w:rsidRDefault="001C1766" w:rsidP="00E0222A">
      <w:pPr>
        <w:pStyle w:val="Antet"/>
        <w:numPr>
          <w:ilvl w:val="0"/>
          <w:numId w:val="189"/>
        </w:numPr>
        <w:tabs>
          <w:tab w:val="clear" w:pos="4680"/>
          <w:tab w:val="clear" w:pos="9360"/>
        </w:tabs>
        <w:rPr>
          <w:rFonts w:ascii="Times New Roman" w:hAnsi="Times New Roman"/>
          <w:color w:val="000000"/>
          <w:szCs w:val="24"/>
          <w:lang w:val="ro-RO"/>
        </w:rPr>
      </w:pPr>
      <w:r w:rsidRPr="00E0222A">
        <w:rPr>
          <w:rFonts w:ascii="Times New Roman" w:hAnsi="Times New Roman"/>
          <w:color w:val="000000"/>
          <w:szCs w:val="24"/>
          <w:lang w:val="ro-RO"/>
        </w:rPr>
        <w:t>2 contracte cu cabinet apar</w:t>
      </w:r>
      <w:r w:rsidR="00F76FD3">
        <w:rPr>
          <w:rFonts w:ascii="Times New Roman" w:hAnsi="Times New Roman"/>
          <w:color w:val="000000"/>
          <w:szCs w:val="24"/>
          <w:lang w:val="ro-RO"/>
        </w:rPr>
        <w:t>ț</w:t>
      </w:r>
      <w:r w:rsidRPr="00E0222A">
        <w:rPr>
          <w:rFonts w:ascii="Times New Roman" w:hAnsi="Times New Roman"/>
          <w:color w:val="000000"/>
          <w:szCs w:val="24"/>
          <w:lang w:val="ro-RO"/>
        </w:rPr>
        <w:t xml:space="preserve">inând Spitalului Municipal Târgu Secuiesc </w:t>
      </w:r>
      <w:r w:rsidR="00F76FD3">
        <w:rPr>
          <w:rFonts w:ascii="Times New Roman" w:hAnsi="Times New Roman"/>
          <w:color w:val="000000"/>
          <w:szCs w:val="24"/>
          <w:lang w:val="ro-RO"/>
        </w:rPr>
        <w:t>ș</w:t>
      </w:r>
      <w:r w:rsidRPr="00E0222A">
        <w:rPr>
          <w:rFonts w:ascii="Times New Roman" w:hAnsi="Times New Roman"/>
          <w:color w:val="000000"/>
          <w:szCs w:val="24"/>
          <w:lang w:val="ro-RO"/>
        </w:rPr>
        <w:t>i Spitalului de Recuperare Cardiovasculara Dr. Benedek Géza Covasna.</w:t>
      </w:r>
    </w:p>
    <w:p w14:paraId="670F6DE8" w14:textId="77777777" w:rsidR="001C1766" w:rsidRPr="00E0222A" w:rsidRDefault="001C1766" w:rsidP="00E0222A">
      <w:pPr>
        <w:pStyle w:val="Antet"/>
        <w:ind w:left="1110"/>
        <w:rPr>
          <w:rFonts w:ascii="Times New Roman" w:hAnsi="Times New Roman"/>
          <w:color w:val="000000"/>
          <w:szCs w:val="24"/>
          <w:lang w:val="ro-RO"/>
        </w:rPr>
      </w:pPr>
      <w:r w:rsidRPr="00E0222A">
        <w:rPr>
          <w:rFonts w:ascii="Times New Roman" w:hAnsi="Times New Roman"/>
          <w:color w:val="000000"/>
          <w:szCs w:val="24"/>
          <w:lang w:val="ro-RO"/>
        </w:rPr>
        <w:t xml:space="preserve"> </w:t>
      </w:r>
    </w:p>
    <w:p w14:paraId="55F83CF7" w14:textId="3D90F61A" w:rsidR="001C1766" w:rsidRDefault="001C1766" w:rsidP="00E0222A">
      <w:pPr>
        <w:pStyle w:val="Antet"/>
        <w:ind w:firstLine="720"/>
        <w:rPr>
          <w:rFonts w:ascii="Arial" w:hAnsi="Arial" w:cs="Arial"/>
          <w:color w:val="000000"/>
          <w:sz w:val="25"/>
          <w:szCs w:val="25"/>
          <w:lang w:val="ro-RO"/>
        </w:rPr>
      </w:pPr>
      <w:r w:rsidRPr="00E0222A">
        <w:rPr>
          <w:rFonts w:ascii="Times New Roman" w:hAnsi="Times New Roman"/>
          <w:szCs w:val="24"/>
          <w:lang w:val="ro-RO"/>
        </w:rPr>
        <w:t xml:space="preserve"> Bugetul alocat pe acest domeniu de activitate pentru întreg anul 2023 este de </w:t>
      </w:r>
      <w:r w:rsidRPr="00E0222A">
        <w:rPr>
          <w:rFonts w:ascii="Times New Roman" w:hAnsi="Times New Roman"/>
          <w:b/>
          <w:bCs/>
          <w:szCs w:val="24"/>
          <w:lang w:val="ro-RO"/>
        </w:rPr>
        <w:t>3.103.000</w:t>
      </w:r>
      <w:r w:rsidRPr="00E0222A">
        <w:rPr>
          <w:rFonts w:ascii="Times New Roman" w:hAnsi="Times New Roman"/>
          <w:b/>
          <w:bCs/>
          <w:color w:val="000000"/>
          <w:szCs w:val="24"/>
          <w:lang w:val="ro-RO"/>
        </w:rPr>
        <w:t xml:space="preserve"> lei</w:t>
      </w:r>
      <w:r w:rsidRPr="00E0222A">
        <w:rPr>
          <w:rFonts w:ascii="Times New Roman" w:hAnsi="Times New Roman"/>
          <w:color w:val="000000"/>
          <w:szCs w:val="24"/>
          <w:lang w:val="ro-RO"/>
        </w:rPr>
        <w:t>, func</w:t>
      </w:r>
      <w:r w:rsidR="00F76FD3">
        <w:rPr>
          <w:rFonts w:ascii="Times New Roman" w:hAnsi="Times New Roman"/>
          <w:color w:val="000000"/>
          <w:szCs w:val="24"/>
          <w:lang w:val="ro-RO"/>
        </w:rPr>
        <w:t>ț</w:t>
      </w:r>
      <w:r w:rsidRPr="00E0222A">
        <w:rPr>
          <w:rFonts w:ascii="Times New Roman" w:hAnsi="Times New Roman"/>
          <w:color w:val="000000"/>
          <w:szCs w:val="24"/>
          <w:lang w:val="ro-RO"/>
        </w:rPr>
        <w:t>ie de care valorile de contract ale celor 8 furnizori se prezintă astfel</w:t>
      </w:r>
      <w:r>
        <w:rPr>
          <w:rFonts w:ascii="Arial" w:hAnsi="Arial" w:cs="Arial"/>
          <w:color w:val="000000"/>
          <w:sz w:val="25"/>
          <w:szCs w:val="25"/>
          <w:lang w:val="ro-RO"/>
        </w:rPr>
        <w:t>:</w:t>
      </w:r>
    </w:p>
    <w:p w14:paraId="2F47A7D9" w14:textId="77777777" w:rsidR="001C1766" w:rsidRDefault="001C1766" w:rsidP="001C1766">
      <w:pPr>
        <w:pStyle w:val="Antet"/>
        <w:ind w:firstLine="720"/>
        <w:rPr>
          <w:rFonts w:ascii="Arial" w:hAnsi="Arial" w:cs="Arial"/>
          <w:szCs w:val="24"/>
          <w:lang w:val="ro-RO"/>
        </w:rPr>
      </w:pPr>
      <w:r>
        <w:rPr>
          <w:rFonts w:ascii="Arial" w:hAnsi="Arial" w:cs="Arial"/>
          <w:b/>
          <w:bCs/>
          <w:color w:val="000000"/>
          <w:szCs w:val="24"/>
          <w:lang w:val="ro-RO"/>
        </w:rPr>
        <w:t xml:space="preserve"> </w:t>
      </w:r>
    </w:p>
    <w:tbl>
      <w:tblPr>
        <w:tblW w:w="0" w:type="auto"/>
        <w:jc w:val="center"/>
        <w:tblLayout w:type="fixed"/>
        <w:tblLook w:val="0000" w:firstRow="0" w:lastRow="0" w:firstColumn="0" w:lastColumn="0" w:noHBand="0" w:noVBand="0"/>
      </w:tblPr>
      <w:tblGrid>
        <w:gridCol w:w="720"/>
        <w:gridCol w:w="4554"/>
        <w:gridCol w:w="2402"/>
        <w:gridCol w:w="1710"/>
      </w:tblGrid>
      <w:tr w:rsidR="001C1766" w14:paraId="51FE49E3" w14:textId="77777777" w:rsidTr="008D4D0F">
        <w:trPr>
          <w:trHeight w:val="846"/>
          <w:jc w:val="center"/>
        </w:trPr>
        <w:tc>
          <w:tcPr>
            <w:tcW w:w="720" w:type="dxa"/>
            <w:tcBorders>
              <w:top w:val="single" w:sz="18" w:space="0" w:color="auto"/>
              <w:left w:val="single" w:sz="18" w:space="0" w:color="auto"/>
              <w:bottom w:val="single" w:sz="18" w:space="0" w:color="auto"/>
              <w:right w:val="single" w:sz="4" w:space="0" w:color="auto"/>
            </w:tcBorders>
            <w:shd w:val="clear" w:color="auto" w:fill="99CCFF"/>
            <w:vAlign w:val="center"/>
          </w:tcPr>
          <w:p w14:paraId="6AFEFAAF"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 xml:space="preserve">Nr. </w:t>
            </w:r>
            <w:proofErr w:type="spellStart"/>
            <w:r w:rsidRPr="00E0222A">
              <w:rPr>
                <w:rFonts w:ascii="Times New Roman" w:hAnsi="Times New Roman" w:cs="Times New Roman"/>
                <w:b/>
                <w:bCs/>
              </w:rPr>
              <w:t>crt</w:t>
            </w:r>
            <w:proofErr w:type="spellEnd"/>
            <w:r w:rsidRPr="00E0222A">
              <w:rPr>
                <w:rFonts w:ascii="Times New Roman" w:hAnsi="Times New Roman" w:cs="Times New Roman"/>
                <w:b/>
                <w:bCs/>
              </w:rPr>
              <w:t>.</w:t>
            </w:r>
          </w:p>
        </w:tc>
        <w:tc>
          <w:tcPr>
            <w:tcW w:w="4554" w:type="dxa"/>
            <w:tcBorders>
              <w:top w:val="single" w:sz="18" w:space="0" w:color="auto"/>
              <w:left w:val="single" w:sz="4" w:space="0" w:color="auto"/>
              <w:bottom w:val="single" w:sz="18" w:space="0" w:color="auto"/>
              <w:right w:val="single" w:sz="4" w:space="0" w:color="auto"/>
            </w:tcBorders>
            <w:shd w:val="clear" w:color="auto" w:fill="99CCFF"/>
            <w:vAlign w:val="center"/>
          </w:tcPr>
          <w:p w14:paraId="52E3F705" w14:textId="77777777" w:rsidR="001C1766" w:rsidRPr="00E0222A" w:rsidRDefault="001C1766" w:rsidP="008D4D0F">
            <w:pPr>
              <w:jc w:val="center"/>
              <w:rPr>
                <w:rFonts w:ascii="Times New Roman" w:hAnsi="Times New Roman" w:cs="Times New Roman"/>
                <w:b/>
                <w:bCs/>
              </w:rPr>
            </w:pPr>
            <w:proofErr w:type="spellStart"/>
            <w:r w:rsidRPr="00E0222A">
              <w:rPr>
                <w:rFonts w:ascii="Times New Roman" w:hAnsi="Times New Roman" w:cs="Times New Roman"/>
                <w:b/>
                <w:bCs/>
              </w:rPr>
              <w:t>Furnizori</w:t>
            </w:r>
            <w:proofErr w:type="spellEnd"/>
            <w:r w:rsidRPr="00E0222A">
              <w:rPr>
                <w:rFonts w:ascii="Times New Roman" w:hAnsi="Times New Roman" w:cs="Times New Roman"/>
                <w:b/>
                <w:bCs/>
              </w:rPr>
              <w:t xml:space="preserve"> </w:t>
            </w:r>
            <w:proofErr w:type="spellStart"/>
            <w:r w:rsidRPr="00E0222A">
              <w:rPr>
                <w:rFonts w:ascii="Times New Roman" w:hAnsi="Times New Roman" w:cs="Times New Roman"/>
                <w:b/>
                <w:bCs/>
              </w:rPr>
              <w:t>servicii</w:t>
            </w:r>
            <w:proofErr w:type="spellEnd"/>
            <w:r w:rsidRPr="00E0222A">
              <w:rPr>
                <w:rFonts w:ascii="Times New Roman" w:hAnsi="Times New Roman" w:cs="Times New Roman"/>
                <w:b/>
                <w:bCs/>
              </w:rPr>
              <w:t xml:space="preserve"> </w:t>
            </w:r>
            <w:proofErr w:type="spellStart"/>
            <w:r w:rsidRPr="00E0222A">
              <w:rPr>
                <w:rFonts w:ascii="Times New Roman" w:hAnsi="Times New Roman" w:cs="Times New Roman"/>
                <w:b/>
                <w:bCs/>
              </w:rPr>
              <w:t>medicale</w:t>
            </w:r>
            <w:proofErr w:type="spellEnd"/>
          </w:p>
          <w:p w14:paraId="0E8866F1" w14:textId="77777777" w:rsidR="001C1766" w:rsidRPr="00E0222A" w:rsidRDefault="001C1766" w:rsidP="008D4D0F">
            <w:pPr>
              <w:jc w:val="center"/>
              <w:rPr>
                <w:rFonts w:ascii="Times New Roman" w:hAnsi="Times New Roman" w:cs="Times New Roman"/>
                <w:b/>
                <w:bCs/>
              </w:rPr>
            </w:pPr>
            <w:proofErr w:type="spellStart"/>
            <w:r w:rsidRPr="00E0222A">
              <w:rPr>
                <w:rFonts w:ascii="Times New Roman" w:hAnsi="Times New Roman" w:cs="Times New Roman"/>
                <w:b/>
                <w:bCs/>
              </w:rPr>
              <w:t>reabilitare</w:t>
            </w:r>
            <w:proofErr w:type="spellEnd"/>
          </w:p>
        </w:tc>
        <w:tc>
          <w:tcPr>
            <w:tcW w:w="2402" w:type="dxa"/>
            <w:tcBorders>
              <w:top w:val="single" w:sz="18" w:space="0" w:color="auto"/>
              <w:left w:val="single" w:sz="4" w:space="0" w:color="auto"/>
              <w:bottom w:val="single" w:sz="18" w:space="0" w:color="auto"/>
              <w:right w:val="single" w:sz="4" w:space="0" w:color="auto"/>
            </w:tcBorders>
            <w:shd w:val="clear" w:color="auto" w:fill="99CCFF"/>
            <w:vAlign w:val="center"/>
          </w:tcPr>
          <w:p w14:paraId="21E1E326" w14:textId="77777777" w:rsidR="001C1766" w:rsidRPr="00E0222A" w:rsidRDefault="001C1766" w:rsidP="008D4D0F">
            <w:pPr>
              <w:jc w:val="center"/>
              <w:rPr>
                <w:rFonts w:ascii="Times New Roman" w:hAnsi="Times New Roman" w:cs="Times New Roman"/>
                <w:b/>
                <w:bCs/>
              </w:rPr>
            </w:pPr>
            <w:proofErr w:type="spellStart"/>
            <w:r w:rsidRPr="00E0222A">
              <w:rPr>
                <w:rFonts w:ascii="Times New Roman" w:hAnsi="Times New Roman" w:cs="Times New Roman"/>
                <w:b/>
                <w:bCs/>
              </w:rPr>
              <w:t>Localitatea</w:t>
            </w:r>
            <w:proofErr w:type="spellEnd"/>
          </w:p>
        </w:tc>
        <w:tc>
          <w:tcPr>
            <w:tcW w:w="1710" w:type="dxa"/>
            <w:tcBorders>
              <w:top w:val="single" w:sz="18" w:space="0" w:color="auto"/>
              <w:left w:val="single" w:sz="4" w:space="0" w:color="auto"/>
              <w:bottom w:val="single" w:sz="18" w:space="0" w:color="auto"/>
              <w:right w:val="single" w:sz="18" w:space="0" w:color="auto"/>
            </w:tcBorders>
            <w:shd w:val="clear" w:color="auto" w:fill="99CCFF"/>
            <w:vAlign w:val="center"/>
          </w:tcPr>
          <w:p w14:paraId="71D3FA19" w14:textId="77777777" w:rsidR="001C1766" w:rsidRPr="00E0222A" w:rsidRDefault="001C1766" w:rsidP="008D4D0F">
            <w:pPr>
              <w:jc w:val="center"/>
              <w:rPr>
                <w:rFonts w:ascii="Times New Roman" w:hAnsi="Times New Roman" w:cs="Times New Roman"/>
                <w:b/>
                <w:bCs/>
              </w:rPr>
            </w:pPr>
            <w:proofErr w:type="spellStart"/>
            <w:r w:rsidRPr="00E0222A">
              <w:rPr>
                <w:rFonts w:ascii="Times New Roman" w:hAnsi="Times New Roman" w:cs="Times New Roman"/>
                <w:b/>
                <w:bCs/>
              </w:rPr>
              <w:t>Valoare</w:t>
            </w:r>
            <w:proofErr w:type="spellEnd"/>
            <w:r w:rsidRPr="00E0222A">
              <w:rPr>
                <w:rFonts w:ascii="Times New Roman" w:hAnsi="Times New Roman" w:cs="Times New Roman"/>
                <w:b/>
                <w:bCs/>
              </w:rPr>
              <w:t xml:space="preserve"> </w:t>
            </w:r>
            <w:proofErr w:type="spellStart"/>
            <w:r w:rsidRPr="00E0222A">
              <w:rPr>
                <w:rFonts w:ascii="Times New Roman" w:hAnsi="Times New Roman" w:cs="Times New Roman"/>
                <w:b/>
                <w:bCs/>
              </w:rPr>
              <w:t>contracte</w:t>
            </w:r>
            <w:proofErr w:type="spellEnd"/>
            <w:r w:rsidRPr="00E0222A">
              <w:rPr>
                <w:rFonts w:ascii="Times New Roman" w:hAnsi="Times New Roman" w:cs="Times New Roman"/>
                <w:b/>
                <w:bCs/>
              </w:rPr>
              <w:t xml:space="preserve"> </w:t>
            </w:r>
            <w:proofErr w:type="spellStart"/>
            <w:r w:rsidRPr="00E0222A">
              <w:rPr>
                <w:rFonts w:ascii="Times New Roman" w:hAnsi="Times New Roman" w:cs="Times New Roman"/>
                <w:b/>
                <w:bCs/>
              </w:rPr>
              <w:t>în</w:t>
            </w:r>
            <w:proofErr w:type="spellEnd"/>
            <w:r w:rsidRPr="00E0222A">
              <w:rPr>
                <w:rFonts w:ascii="Times New Roman" w:hAnsi="Times New Roman" w:cs="Times New Roman"/>
                <w:b/>
                <w:bCs/>
              </w:rPr>
              <w:t xml:space="preserve"> </w:t>
            </w:r>
            <w:proofErr w:type="spellStart"/>
            <w:r w:rsidRPr="00E0222A">
              <w:rPr>
                <w:rFonts w:ascii="Times New Roman" w:hAnsi="Times New Roman" w:cs="Times New Roman"/>
                <w:b/>
                <w:bCs/>
              </w:rPr>
              <w:t>anul</w:t>
            </w:r>
            <w:proofErr w:type="spellEnd"/>
          </w:p>
          <w:p w14:paraId="6C2E945B"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2023</w:t>
            </w:r>
          </w:p>
        </w:tc>
      </w:tr>
      <w:tr w:rsidR="001C1766" w14:paraId="764B2613" w14:textId="77777777" w:rsidTr="008D4D0F">
        <w:trPr>
          <w:trHeight w:val="315"/>
          <w:jc w:val="center"/>
        </w:trPr>
        <w:tc>
          <w:tcPr>
            <w:tcW w:w="720" w:type="dxa"/>
            <w:tcBorders>
              <w:top w:val="single" w:sz="18" w:space="0" w:color="auto"/>
              <w:left w:val="single" w:sz="18" w:space="0" w:color="auto"/>
              <w:bottom w:val="single" w:sz="4" w:space="0" w:color="auto"/>
              <w:right w:val="single" w:sz="4" w:space="0" w:color="auto"/>
            </w:tcBorders>
            <w:vAlign w:val="center"/>
          </w:tcPr>
          <w:p w14:paraId="236579C9"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1</w:t>
            </w:r>
          </w:p>
        </w:tc>
        <w:tc>
          <w:tcPr>
            <w:tcW w:w="4554" w:type="dxa"/>
            <w:tcBorders>
              <w:top w:val="single" w:sz="18" w:space="0" w:color="auto"/>
              <w:left w:val="single" w:sz="4" w:space="0" w:color="auto"/>
              <w:bottom w:val="single" w:sz="4" w:space="0" w:color="auto"/>
              <w:right w:val="single" w:sz="4" w:space="0" w:color="auto"/>
            </w:tcBorders>
            <w:vAlign w:val="center"/>
          </w:tcPr>
          <w:p w14:paraId="06FDD237" w14:textId="77777777" w:rsidR="001C1766" w:rsidRPr="00E0222A" w:rsidRDefault="001C1766" w:rsidP="008D4D0F">
            <w:pPr>
              <w:rPr>
                <w:rFonts w:ascii="Times New Roman" w:hAnsi="Times New Roman" w:cs="Times New Roman"/>
              </w:rPr>
            </w:pPr>
            <w:proofErr w:type="spellStart"/>
            <w:r w:rsidRPr="00E0222A">
              <w:rPr>
                <w:rFonts w:ascii="Times New Roman" w:hAnsi="Times New Roman" w:cs="Times New Roman"/>
              </w:rPr>
              <w:t>Spitalul</w:t>
            </w:r>
            <w:proofErr w:type="spellEnd"/>
            <w:r w:rsidRPr="00E0222A">
              <w:rPr>
                <w:rFonts w:ascii="Times New Roman" w:hAnsi="Times New Roman" w:cs="Times New Roman"/>
              </w:rPr>
              <w:t xml:space="preserve"> Municipal </w:t>
            </w:r>
            <w:proofErr w:type="spellStart"/>
            <w:r w:rsidRPr="00E0222A">
              <w:rPr>
                <w:rFonts w:ascii="Times New Roman" w:hAnsi="Times New Roman" w:cs="Times New Roman"/>
              </w:rPr>
              <w:t>Tg.Secuiesc</w:t>
            </w:r>
            <w:proofErr w:type="spellEnd"/>
          </w:p>
        </w:tc>
        <w:tc>
          <w:tcPr>
            <w:tcW w:w="2402" w:type="dxa"/>
            <w:tcBorders>
              <w:top w:val="single" w:sz="18" w:space="0" w:color="auto"/>
              <w:left w:val="single" w:sz="4" w:space="0" w:color="auto"/>
              <w:bottom w:val="single" w:sz="4" w:space="0" w:color="auto"/>
              <w:right w:val="single" w:sz="4" w:space="0" w:color="auto"/>
            </w:tcBorders>
            <w:vAlign w:val="center"/>
          </w:tcPr>
          <w:p w14:paraId="52763250" w14:textId="77777777" w:rsidR="001C1766" w:rsidRPr="00E0222A" w:rsidRDefault="001C1766" w:rsidP="008D4D0F">
            <w:pPr>
              <w:jc w:val="center"/>
              <w:rPr>
                <w:rFonts w:ascii="Times New Roman" w:hAnsi="Times New Roman" w:cs="Times New Roman"/>
              </w:rPr>
            </w:pPr>
            <w:proofErr w:type="spellStart"/>
            <w:r w:rsidRPr="00E0222A">
              <w:rPr>
                <w:rFonts w:ascii="Times New Roman" w:hAnsi="Times New Roman" w:cs="Times New Roman"/>
              </w:rPr>
              <w:t>Târgu</w:t>
            </w:r>
            <w:proofErr w:type="spellEnd"/>
            <w:r w:rsidRPr="00E0222A">
              <w:rPr>
                <w:rFonts w:ascii="Times New Roman" w:hAnsi="Times New Roman" w:cs="Times New Roman"/>
              </w:rPr>
              <w:t xml:space="preserve"> </w:t>
            </w:r>
            <w:proofErr w:type="spellStart"/>
            <w:r w:rsidRPr="00E0222A">
              <w:rPr>
                <w:rFonts w:ascii="Times New Roman" w:hAnsi="Times New Roman" w:cs="Times New Roman"/>
              </w:rPr>
              <w:t>Secuiesc</w:t>
            </w:r>
            <w:proofErr w:type="spellEnd"/>
          </w:p>
        </w:tc>
        <w:tc>
          <w:tcPr>
            <w:tcW w:w="1710" w:type="dxa"/>
            <w:tcBorders>
              <w:top w:val="single" w:sz="18" w:space="0" w:color="auto"/>
              <w:left w:val="single" w:sz="4" w:space="0" w:color="auto"/>
              <w:bottom w:val="single" w:sz="4" w:space="0" w:color="auto"/>
              <w:right w:val="single" w:sz="18" w:space="0" w:color="auto"/>
            </w:tcBorders>
            <w:shd w:val="clear" w:color="auto" w:fill="FFFFFF"/>
            <w:vAlign w:val="center"/>
          </w:tcPr>
          <w:p w14:paraId="1B7518F5" w14:textId="77777777" w:rsidR="001C1766" w:rsidRPr="00E0222A" w:rsidRDefault="001C1766" w:rsidP="008D4D0F">
            <w:pPr>
              <w:ind w:right="224"/>
              <w:jc w:val="right"/>
              <w:rPr>
                <w:rFonts w:ascii="Times New Roman" w:hAnsi="Times New Roman" w:cs="Times New Roman"/>
              </w:rPr>
            </w:pPr>
            <w:r w:rsidRPr="00E0222A">
              <w:rPr>
                <w:rFonts w:ascii="Times New Roman" w:hAnsi="Times New Roman" w:cs="Times New Roman"/>
              </w:rPr>
              <w:t>135.362</w:t>
            </w:r>
          </w:p>
        </w:tc>
      </w:tr>
      <w:tr w:rsidR="001C1766" w14:paraId="52A22088" w14:textId="77777777" w:rsidTr="008D4D0F">
        <w:trPr>
          <w:trHeight w:val="315"/>
          <w:jc w:val="center"/>
        </w:trPr>
        <w:tc>
          <w:tcPr>
            <w:tcW w:w="720" w:type="dxa"/>
            <w:tcBorders>
              <w:top w:val="single" w:sz="4" w:space="0" w:color="auto"/>
              <w:left w:val="single" w:sz="18" w:space="0" w:color="auto"/>
              <w:bottom w:val="single" w:sz="4" w:space="0" w:color="auto"/>
              <w:right w:val="single" w:sz="4" w:space="0" w:color="auto"/>
            </w:tcBorders>
            <w:vAlign w:val="center"/>
          </w:tcPr>
          <w:p w14:paraId="3C009426"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2</w:t>
            </w:r>
          </w:p>
        </w:tc>
        <w:tc>
          <w:tcPr>
            <w:tcW w:w="4554" w:type="dxa"/>
            <w:tcBorders>
              <w:top w:val="single" w:sz="4" w:space="0" w:color="auto"/>
              <w:left w:val="single" w:sz="4" w:space="0" w:color="auto"/>
              <w:bottom w:val="single" w:sz="4" w:space="0" w:color="auto"/>
              <w:right w:val="single" w:sz="4" w:space="0" w:color="auto"/>
            </w:tcBorders>
            <w:vAlign w:val="center"/>
          </w:tcPr>
          <w:p w14:paraId="7D404959" w14:textId="77777777" w:rsidR="001C1766" w:rsidRPr="00E0222A" w:rsidRDefault="001C1766" w:rsidP="008D4D0F">
            <w:pPr>
              <w:rPr>
                <w:rFonts w:ascii="Times New Roman" w:hAnsi="Times New Roman" w:cs="Times New Roman"/>
              </w:rPr>
            </w:pPr>
            <w:r w:rsidRPr="00E0222A">
              <w:rPr>
                <w:rFonts w:ascii="Times New Roman" w:hAnsi="Times New Roman" w:cs="Times New Roman"/>
              </w:rPr>
              <w:t>TBRCM  -DACIA - Covasna</w:t>
            </w:r>
          </w:p>
        </w:tc>
        <w:tc>
          <w:tcPr>
            <w:tcW w:w="2402" w:type="dxa"/>
            <w:tcBorders>
              <w:top w:val="single" w:sz="4" w:space="0" w:color="auto"/>
              <w:left w:val="single" w:sz="4" w:space="0" w:color="auto"/>
              <w:bottom w:val="single" w:sz="4" w:space="0" w:color="auto"/>
              <w:right w:val="single" w:sz="4" w:space="0" w:color="auto"/>
            </w:tcBorders>
            <w:vAlign w:val="center"/>
          </w:tcPr>
          <w:p w14:paraId="264AC97B" w14:textId="77777777" w:rsidR="001C1766" w:rsidRPr="00E0222A" w:rsidRDefault="001C1766" w:rsidP="008D4D0F">
            <w:pPr>
              <w:jc w:val="center"/>
              <w:rPr>
                <w:rFonts w:ascii="Times New Roman" w:hAnsi="Times New Roman" w:cs="Times New Roman"/>
              </w:rPr>
            </w:pPr>
            <w:r w:rsidRPr="00E0222A">
              <w:rPr>
                <w:rFonts w:ascii="Times New Roman" w:hAnsi="Times New Roman" w:cs="Times New Roman"/>
              </w:rPr>
              <w:t>Covasna</w:t>
            </w:r>
          </w:p>
        </w:tc>
        <w:tc>
          <w:tcPr>
            <w:tcW w:w="1710" w:type="dxa"/>
            <w:tcBorders>
              <w:top w:val="single" w:sz="4" w:space="0" w:color="auto"/>
              <w:left w:val="single" w:sz="4" w:space="0" w:color="auto"/>
              <w:bottom w:val="single" w:sz="4" w:space="0" w:color="auto"/>
              <w:right w:val="single" w:sz="18" w:space="0" w:color="auto"/>
            </w:tcBorders>
            <w:shd w:val="clear" w:color="auto" w:fill="FFFFFF"/>
            <w:vAlign w:val="center"/>
          </w:tcPr>
          <w:p w14:paraId="1E2027C3" w14:textId="77777777" w:rsidR="001C1766" w:rsidRPr="00E0222A" w:rsidRDefault="001C1766" w:rsidP="008D4D0F">
            <w:pPr>
              <w:ind w:right="224"/>
              <w:jc w:val="right"/>
              <w:rPr>
                <w:rFonts w:ascii="Times New Roman" w:hAnsi="Times New Roman" w:cs="Times New Roman"/>
              </w:rPr>
            </w:pPr>
            <w:r w:rsidRPr="00E0222A">
              <w:rPr>
                <w:rFonts w:ascii="Times New Roman" w:hAnsi="Times New Roman" w:cs="Times New Roman"/>
              </w:rPr>
              <w:t>817.429</w:t>
            </w:r>
          </w:p>
        </w:tc>
      </w:tr>
      <w:tr w:rsidR="001C1766" w14:paraId="19BB2C7D" w14:textId="77777777" w:rsidTr="008D4D0F">
        <w:trPr>
          <w:trHeight w:val="315"/>
          <w:jc w:val="center"/>
        </w:trPr>
        <w:tc>
          <w:tcPr>
            <w:tcW w:w="720" w:type="dxa"/>
            <w:tcBorders>
              <w:top w:val="single" w:sz="4" w:space="0" w:color="auto"/>
              <w:left w:val="single" w:sz="18" w:space="0" w:color="auto"/>
              <w:bottom w:val="single" w:sz="4" w:space="0" w:color="auto"/>
              <w:right w:val="single" w:sz="4" w:space="0" w:color="auto"/>
            </w:tcBorders>
            <w:vAlign w:val="center"/>
          </w:tcPr>
          <w:p w14:paraId="30C6E031"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lastRenderedPageBreak/>
              <w:t>3</w:t>
            </w:r>
          </w:p>
        </w:tc>
        <w:tc>
          <w:tcPr>
            <w:tcW w:w="4554" w:type="dxa"/>
            <w:tcBorders>
              <w:top w:val="single" w:sz="4" w:space="0" w:color="auto"/>
              <w:left w:val="single" w:sz="4" w:space="0" w:color="auto"/>
              <w:bottom w:val="single" w:sz="4" w:space="0" w:color="auto"/>
              <w:right w:val="single" w:sz="4" w:space="0" w:color="auto"/>
            </w:tcBorders>
            <w:vAlign w:val="center"/>
          </w:tcPr>
          <w:p w14:paraId="58938906" w14:textId="77777777" w:rsidR="001C1766" w:rsidRPr="00E0222A" w:rsidRDefault="001C1766" w:rsidP="008D4D0F">
            <w:pPr>
              <w:rPr>
                <w:rFonts w:ascii="Times New Roman" w:hAnsi="Times New Roman" w:cs="Times New Roman"/>
              </w:rPr>
            </w:pPr>
            <w:r w:rsidRPr="00E0222A">
              <w:rPr>
                <w:rFonts w:ascii="Times New Roman" w:hAnsi="Times New Roman" w:cs="Times New Roman"/>
              </w:rPr>
              <w:t xml:space="preserve">SC </w:t>
            </w:r>
            <w:proofErr w:type="spellStart"/>
            <w:r w:rsidRPr="00E0222A">
              <w:rPr>
                <w:rFonts w:ascii="Times New Roman" w:hAnsi="Times New Roman" w:cs="Times New Roman"/>
              </w:rPr>
              <w:t>Turism</w:t>
            </w:r>
            <w:proofErr w:type="spellEnd"/>
            <w:r w:rsidRPr="00E0222A">
              <w:rPr>
                <w:rFonts w:ascii="Times New Roman" w:hAnsi="Times New Roman" w:cs="Times New Roman"/>
              </w:rPr>
              <w:t xml:space="preserve"> Covasna SA</w:t>
            </w:r>
          </w:p>
        </w:tc>
        <w:tc>
          <w:tcPr>
            <w:tcW w:w="2402" w:type="dxa"/>
            <w:tcBorders>
              <w:top w:val="single" w:sz="4" w:space="0" w:color="auto"/>
              <w:left w:val="single" w:sz="4" w:space="0" w:color="auto"/>
              <w:bottom w:val="single" w:sz="4" w:space="0" w:color="auto"/>
              <w:right w:val="single" w:sz="4" w:space="0" w:color="auto"/>
            </w:tcBorders>
            <w:vAlign w:val="center"/>
          </w:tcPr>
          <w:p w14:paraId="2EFC8120" w14:textId="77777777" w:rsidR="001C1766" w:rsidRPr="00E0222A" w:rsidRDefault="001C1766" w:rsidP="008D4D0F">
            <w:pPr>
              <w:jc w:val="center"/>
              <w:rPr>
                <w:rFonts w:ascii="Times New Roman" w:hAnsi="Times New Roman" w:cs="Times New Roman"/>
              </w:rPr>
            </w:pPr>
            <w:r w:rsidRPr="00E0222A">
              <w:rPr>
                <w:rFonts w:ascii="Times New Roman" w:hAnsi="Times New Roman" w:cs="Times New Roman"/>
              </w:rPr>
              <w:t>Covasna</w:t>
            </w:r>
          </w:p>
        </w:tc>
        <w:tc>
          <w:tcPr>
            <w:tcW w:w="1710" w:type="dxa"/>
            <w:tcBorders>
              <w:top w:val="single" w:sz="4" w:space="0" w:color="auto"/>
              <w:left w:val="single" w:sz="4" w:space="0" w:color="auto"/>
              <w:bottom w:val="single" w:sz="4" w:space="0" w:color="auto"/>
              <w:right w:val="single" w:sz="18" w:space="0" w:color="auto"/>
            </w:tcBorders>
            <w:shd w:val="clear" w:color="auto" w:fill="FFFFFF"/>
            <w:vAlign w:val="center"/>
          </w:tcPr>
          <w:p w14:paraId="27F26937" w14:textId="77777777" w:rsidR="001C1766" w:rsidRPr="00E0222A" w:rsidRDefault="001C1766" w:rsidP="008D4D0F">
            <w:pPr>
              <w:ind w:right="224"/>
              <w:jc w:val="right"/>
              <w:rPr>
                <w:rFonts w:ascii="Times New Roman" w:hAnsi="Times New Roman" w:cs="Times New Roman"/>
              </w:rPr>
            </w:pPr>
            <w:r w:rsidRPr="00E0222A">
              <w:rPr>
                <w:rFonts w:ascii="Times New Roman" w:hAnsi="Times New Roman" w:cs="Times New Roman"/>
              </w:rPr>
              <w:t>1.005.035</w:t>
            </w:r>
          </w:p>
        </w:tc>
      </w:tr>
      <w:tr w:rsidR="001C1766" w14:paraId="320481D1" w14:textId="77777777" w:rsidTr="008D4D0F">
        <w:trPr>
          <w:trHeight w:val="315"/>
          <w:jc w:val="center"/>
        </w:trPr>
        <w:tc>
          <w:tcPr>
            <w:tcW w:w="720" w:type="dxa"/>
            <w:tcBorders>
              <w:top w:val="single" w:sz="4" w:space="0" w:color="auto"/>
              <w:left w:val="single" w:sz="18" w:space="0" w:color="auto"/>
              <w:bottom w:val="single" w:sz="4" w:space="0" w:color="auto"/>
              <w:right w:val="single" w:sz="4" w:space="0" w:color="auto"/>
            </w:tcBorders>
            <w:vAlign w:val="center"/>
          </w:tcPr>
          <w:p w14:paraId="3CA67228"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4</w:t>
            </w:r>
          </w:p>
        </w:tc>
        <w:tc>
          <w:tcPr>
            <w:tcW w:w="4554" w:type="dxa"/>
            <w:tcBorders>
              <w:top w:val="single" w:sz="4" w:space="0" w:color="auto"/>
              <w:left w:val="single" w:sz="4" w:space="0" w:color="auto"/>
              <w:bottom w:val="single" w:sz="4" w:space="0" w:color="auto"/>
              <w:right w:val="single" w:sz="4" w:space="0" w:color="auto"/>
            </w:tcBorders>
            <w:vAlign w:val="center"/>
          </w:tcPr>
          <w:p w14:paraId="58762B97" w14:textId="77777777" w:rsidR="001C1766" w:rsidRPr="00E0222A" w:rsidRDefault="001C1766" w:rsidP="008D4D0F">
            <w:pPr>
              <w:rPr>
                <w:rFonts w:ascii="Times New Roman" w:hAnsi="Times New Roman" w:cs="Times New Roman"/>
              </w:rPr>
            </w:pPr>
            <w:r w:rsidRPr="00E0222A">
              <w:rPr>
                <w:rFonts w:ascii="Times New Roman" w:hAnsi="Times New Roman" w:cs="Times New Roman"/>
              </w:rPr>
              <w:t>SC  Sind Tour Trading SRL</w:t>
            </w:r>
          </w:p>
        </w:tc>
        <w:tc>
          <w:tcPr>
            <w:tcW w:w="2402" w:type="dxa"/>
            <w:tcBorders>
              <w:top w:val="single" w:sz="4" w:space="0" w:color="auto"/>
              <w:left w:val="single" w:sz="4" w:space="0" w:color="auto"/>
              <w:bottom w:val="single" w:sz="4" w:space="0" w:color="auto"/>
              <w:right w:val="single" w:sz="4" w:space="0" w:color="auto"/>
            </w:tcBorders>
            <w:vAlign w:val="center"/>
          </w:tcPr>
          <w:p w14:paraId="48732F80" w14:textId="77777777" w:rsidR="001C1766" w:rsidRPr="00E0222A" w:rsidRDefault="001C1766" w:rsidP="008D4D0F">
            <w:pPr>
              <w:jc w:val="center"/>
              <w:rPr>
                <w:rFonts w:ascii="Times New Roman" w:hAnsi="Times New Roman" w:cs="Times New Roman"/>
              </w:rPr>
            </w:pPr>
            <w:r w:rsidRPr="00E0222A">
              <w:rPr>
                <w:rFonts w:ascii="Times New Roman" w:hAnsi="Times New Roman" w:cs="Times New Roman"/>
              </w:rPr>
              <w:t>Covasna</w:t>
            </w:r>
          </w:p>
        </w:tc>
        <w:tc>
          <w:tcPr>
            <w:tcW w:w="1710" w:type="dxa"/>
            <w:tcBorders>
              <w:top w:val="single" w:sz="4" w:space="0" w:color="auto"/>
              <w:left w:val="single" w:sz="4" w:space="0" w:color="auto"/>
              <w:bottom w:val="single" w:sz="4" w:space="0" w:color="auto"/>
              <w:right w:val="single" w:sz="18" w:space="0" w:color="auto"/>
            </w:tcBorders>
            <w:shd w:val="clear" w:color="auto" w:fill="FFFFFF"/>
            <w:vAlign w:val="center"/>
          </w:tcPr>
          <w:p w14:paraId="05F20DB5" w14:textId="77777777" w:rsidR="001C1766" w:rsidRPr="00E0222A" w:rsidRDefault="001C1766" w:rsidP="008D4D0F">
            <w:pPr>
              <w:ind w:right="224"/>
              <w:jc w:val="right"/>
              <w:rPr>
                <w:rFonts w:ascii="Times New Roman" w:hAnsi="Times New Roman" w:cs="Times New Roman"/>
              </w:rPr>
            </w:pPr>
            <w:r w:rsidRPr="00E0222A">
              <w:rPr>
                <w:rFonts w:ascii="Times New Roman" w:hAnsi="Times New Roman" w:cs="Times New Roman"/>
              </w:rPr>
              <w:t>432.416</w:t>
            </w:r>
          </w:p>
        </w:tc>
      </w:tr>
      <w:tr w:rsidR="001C1766" w14:paraId="5135B4AF" w14:textId="77777777" w:rsidTr="008D4D0F">
        <w:trPr>
          <w:trHeight w:val="315"/>
          <w:jc w:val="center"/>
        </w:trPr>
        <w:tc>
          <w:tcPr>
            <w:tcW w:w="720" w:type="dxa"/>
            <w:tcBorders>
              <w:top w:val="single" w:sz="4" w:space="0" w:color="auto"/>
              <w:left w:val="single" w:sz="18" w:space="0" w:color="auto"/>
              <w:bottom w:val="single" w:sz="4" w:space="0" w:color="auto"/>
              <w:right w:val="single" w:sz="4" w:space="0" w:color="auto"/>
            </w:tcBorders>
            <w:vAlign w:val="center"/>
          </w:tcPr>
          <w:p w14:paraId="71F4F714"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5</w:t>
            </w:r>
          </w:p>
        </w:tc>
        <w:tc>
          <w:tcPr>
            <w:tcW w:w="4554" w:type="dxa"/>
            <w:tcBorders>
              <w:top w:val="single" w:sz="4" w:space="0" w:color="auto"/>
              <w:left w:val="single" w:sz="4" w:space="0" w:color="auto"/>
              <w:bottom w:val="single" w:sz="4" w:space="0" w:color="auto"/>
              <w:right w:val="single" w:sz="4" w:space="0" w:color="auto"/>
            </w:tcBorders>
            <w:vAlign w:val="center"/>
          </w:tcPr>
          <w:p w14:paraId="5DB7B765" w14:textId="77777777" w:rsidR="001C1766" w:rsidRPr="00E0222A" w:rsidRDefault="001C1766" w:rsidP="008D4D0F">
            <w:pPr>
              <w:rPr>
                <w:rFonts w:ascii="Times New Roman" w:hAnsi="Times New Roman" w:cs="Times New Roman"/>
              </w:rPr>
            </w:pPr>
            <w:r w:rsidRPr="00E0222A">
              <w:rPr>
                <w:rFonts w:ascii="Times New Roman" w:hAnsi="Times New Roman" w:cs="Times New Roman"/>
              </w:rPr>
              <w:t xml:space="preserve">Spital de </w:t>
            </w:r>
            <w:proofErr w:type="spellStart"/>
            <w:r w:rsidRPr="00E0222A">
              <w:rPr>
                <w:rFonts w:ascii="Times New Roman" w:hAnsi="Times New Roman" w:cs="Times New Roman"/>
              </w:rPr>
              <w:t>Recuperare</w:t>
            </w:r>
            <w:proofErr w:type="spellEnd"/>
            <w:r w:rsidRPr="00E0222A">
              <w:rPr>
                <w:rFonts w:ascii="Times New Roman" w:hAnsi="Times New Roman" w:cs="Times New Roman"/>
              </w:rPr>
              <w:t xml:space="preserve"> </w:t>
            </w:r>
            <w:proofErr w:type="spellStart"/>
            <w:r w:rsidRPr="00E0222A">
              <w:rPr>
                <w:rFonts w:ascii="Times New Roman" w:hAnsi="Times New Roman" w:cs="Times New Roman"/>
              </w:rPr>
              <w:t>Cardiovasculara</w:t>
            </w:r>
            <w:proofErr w:type="spellEnd"/>
            <w:r w:rsidRPr="00E0222A">
              <w:rPr>
                <w:rFonts w:ascii="Times New Roman" w:hAnsi="Times New Roman" w:cs="Times New Roman"/>
              </w:rPr>
              <w:t xml:space="preserve"> </w:t>
            </w:r>
          </w:p>
          <w:p w14:paraId="6C0384B7" w14:textId="77777777" w:rsidR="001C1766" w:rsidRPr="00E0222A" w:rsidRDefault="001C1766" w:rsidP="008D4D0F">
            <w:pPr>
              <w:rPr>
                <w:rFonts w:ascii="Times New Roman" w:hAnsi="Times New Roman" w:cs="Times New Roman"/>
              </w:rPr>
            </w:pPr>
            <w:r w:rsidRPr="00E0222A">
              <w:rPr>
                <w:rFonts w:ascii="Times New Roman" w:hAnsi="Times New Roman" w:cs="Times New Roman"/>
              </w:rPr>
              <w:t>„dr. Benedek Géza” - Covasna</w:t>
            </w:r>
          </w:p>
        </w:tc>
        <w:tc>
          <w:tcPr>
            <w:tcW w:w="2402" w:type="dxa"/>
            <w:tcBorders>
              <w:top w:val="single" w:sz="4" w:space="0" w:color="auto"/>
              <w:left w:val="single" w:sz="4" w:space="0" w:color="auto"/>
              <w:bottom w:val="single" w:sz="4" w:space="0" w:color="auto"/>
              <w:right w:val="single" w:sz="4" w:space="0" w:color="auto"/>
            </w:tcBorders>
            <w:vAlign w:val="center"/>
          </w:tcPr>
          <w:p w14:paraId="5E075751" w14:textId="77777777" w:rsidR="001C1766" w:rsidRPr="00E0222A" w:rsidRDefault="001C1766" w:rsidP="008D4D0F">
            <w:pPr>
              <w:jc w:val="center"/>
              <w:rPr>
                <w:rFonts w:ascii="Times New Roman" w:hAnsi="Times New Roman" w:cs="Times New Roman"/>
              </w:rPr>
            </w:pPr>
            <w:r w:rsidRPr="00E0222A">
              <w:rPr>
                <w:rFonts w:ascii="Times New Roman" w:hAnsi="Times New Roman" w:cs="Times New Roman"/>
              </w:rPr>
              <w:t>Covasna</w:t>
            </w:r>
          </w:p>
        </w:tc>
        <w:tc>
          <w:tcPr>
            <w:tcW w:w="1710" w:type="dxa"/>
            <w:tcBorders>
              <w:top w:val="single" w:sz="4" w:space="0" w:color="auto"/>
              <w:left w:val="single" w:sz="4" w:space="0" w:color="auto"/>
              <w:bottom w:val="single" w:sz="4" w:space="0" w:color="auto"/>
              <w:right w:val="single" w:sz="18" w:space="0" w:color="auto"/>
            </w:tcBorders>
            <w:shd w:val="clear" w:color="auto" w:fill="FFFFFF"/>
            <w:vAlign w:val="center"/>
          </w:tcPr>
          <w:p w14:paraId="5AAD9B8F" w14:textId="77777777" w:rsidR="001C1766" w:rsidRPr="00E0222A" w:rsidRDefault="001C1766" w:rsidP="008D4D0F">
            <w:pPr>
              <w:ind w:right="224"/>
              <w:jc w:val="right"/>
              <w:rPr>
                <w:rFonts w:ascii="Times New Roman" w:hAnsi="Times New Roman" w:cs="Times New Roman"/>
              </w:rPr>
            </w:pPr>
            <w:r w:rsidRPr="00E0222A">
              <w:rPr>
                <w:rFonts w:ascii="Times New Roman" w:hAnsi="Times New Roman" w:cs="Times New Roman"/>
              </w:rPr>
              <w:t>347.749</w:t>
            </w:r>
          </w:p>
        </w:tc>
      </w:tr>
      <w:tr w:rsidR="001C1766" w14:paraId="05660D8F" w14:textId="77777777" w:rsidTr="008D4D0F">
        <w:trPr>
          <w:trHeight w:val="315"/>
          <w:jc w:val="center"/>
        </w:trPr>
        <w:tc>
          <w:tcPr>
            <w:tcW w:w="720" w:type="dxa"/>
            <w:tcBorders>
              <w:top w:val="single" w:sz="4" w:space="0" w:color="auto"/>
              <w:left w:val="single" w:sz="18" w:space="0" w:color="auto"/>
              <w:bottom w:val="single" w:sz="4" w:space="0" w:color="auto"/>
              <w:right w:val="single" w:sz="4" w:space="0" w:color="auto"/>
            </w:tcBorders>
            <w:vAlign w:val="center"/>
          </w:tcPr>
          <w:p w14:paraId="14618175"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6</w:t>
            </w:r>
          </w:p>
        </w:tc>
        <w:tc>
          <w:tcPr>
            <w:tcW w:w="4554" w:type="dxa"/>
            <w:tcBorders>
              <w:top w:val="single" w:sz="4" w:space="0" w:color="auto"/>
              <w:left w:val="single" w:sz="4" w:space="0" w:color="auto"/>
              <w:bottom w:val="single" w:sz="4" w:space="0" w:color="auto"/>
              <w:right w:val="single" w:sz="4" w:space="0" w:color="auto"/>
            </w:tcBorders>
            <w:vAlign w:val="center"/>
          </w:tcPr>
          <w:p w14:paraId="7BB01DD9" w14:textId="77777777" w:rsidR="001C1766" w:rsidRPr="00E0222A" w:rsidRDefault="001C1766" w:rsidP="008D4D0F">
            <w:pPr>
              <w:rPr>
                <w:rFonts w:ascii="Times New Roman" w:hAnsi="Times New Roman" w:cs="Times New Roman"/>
              </w:rPr>
            </w:pPr>
            <w:r w:rsidRPr="00E0222A">
              <w:rPr>
                <w:rFonts w:ascii="Times New Roman" w:hAnsi="Times New Roman" w:cs="Times New Roman"/>
              </w:rPr>
              <w:t>Complex BRADUL Covasna</w:t>
            </w:r>
          </w:p>
        </w:tc>
        <w:tc>
          <w:tcPr>
            <w:tcW w:w="2402" w:type="dxa"/>
            <w:tcBorders>
              <w:top w:val="single" w:sz="4" w:space="0" w:color="auto"/>
              <w:left w:val="single" w:sz="4" w:space="0" w:color="auto"/>
              <w:bottom w:val="single" w:sz="4" w:space="0" w:color="auto"/>
              <w:right w:val="single" w:sz="4" w:space="0" w:color="auto"/>
            </w:tcBorders>
            <w:vAlign w:val="center"/>
          </w:tcPr>
          <w:p w14:paraId="2E75FE73" w14:textId="77777777" w:rsidR="001C1766" w:rsidRPr="00E0222A" w:rsidRDefault="001C1766" w:rsidP="008D4D0F">
            <w:pPr>
              <w:jc w:val="center"/>
              <w:rPr>
                <w:rFonts w:ascii="Times New Roman" w:hAnsi="Times New Roman" w:cs="Times New Roman"/>
              </w:rPr>
            </w:pPr>
            <w:r w:rsidRPr="00E0222A">
              <w:rPr>
                <w:rFonts w:ascii="Times New Roman" w:hAnsi="Times New Roman" w:cs="Times New Roman"/>
              </w:rPr>
              <w:t>Covasna</w:t>
            </w:r>
          </w:p>
        </w:tc>
        <w:tc>
          <w:tcPr>
            <w:tcW w:w="1710" w:type="dxa"/>
            <w:tcBorders>
              <w:top w:val="single" w:sz="4" w:space="0" w:color="auto"/>
              <w:left w:val="single" w:sz="4" w:space="0" w:color="auto"/>
              <w:bottom w:val="single" w:sz="4" w:space="0" w:color="auto"/>
              <w:right w:val="single" w:sz="18" w:space="0" w:color="auto"/>
            </w:tcBorders>
            <w:shd w:val="clear" w:color="auto" w:fill="FFFFFF"/>
            <w:vAlign w:val="center"/>
          </w:tcPr>
          <w:p w14:paraId="7FAF5BEA" w14:textId="77777777" w:rsidR="001C1766" w:rsidRPr="00E0222A" w:rsidRDefault="001C1766" w:rsidP="008D4D0F">
            <w:pPr>
              <w:ind w:right="224"/>
              <w:jc w:val="right"/>
              <w:rPr>
                <w:rFonts w:ascii="Times New Roman" w:hAnsi="Times New Roman" w:cs="Times New Roman"/>
              </w:rPr>
            </w:pPr>
            <w:r w:rsidRPr="00E0222A">
              <w:rPr>
                <w:rFonts w:ascii="Times New Roman" w:hAnsi="Times New Roman" w:cs="Times New Roman"/>
              </w:rPr>
              <w:t>272.013</w:t>
            </w:r>
          </w:p>
        </w:tc>
      </w:tr>
      <w:tr w:rsidR="001C1766" w14:paraId="190E0A09" w14:textId="77777777" w:rsidTr="008D4D0F">
        <w:trPr>
          <w:trHeight w:val="330"/>
          <w:jc w:val="center"/>
        </w:trPr>
        <w:tc>
          <w:tcPr>
            <w:tcW w:w="720" w:type="dxa"/>
            <w:tcBorders>
              <w:top w:val="single" w:sz="4" w:space="0" w:color="auto"/>
              <w:left w:val="single" w:sz="18" w:space="0" w:color="auto"/>
              <w:bottom w:val="single" w:sz="18" w:space="0" w:color="auto"/>
              <w:right w:val="single" w:sz="4" w:space="0" w:color="auto"/>
            </w:tcBorders>
            <w:vAlign w:val="center"/>
          </w:tcPr>
          <w:p w14:paraId="3722C9A4"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7</w:t>
            </w:r>
          </w:p>
        </w:tc>
        <w:tc>
          <w:tcPr>
            <w:tcW w:w="4554" w:type="dxa"/>
            <w:tcBorders>
              <w:top w:val="single" w:sz="4" w:space="0" w:color="auto"/>
              <w:left w:val="single" w:sz="4" w:space="0" w:color="auto"/>
              <w:bottom w:val="single" w:sz="18" w:space="0" w:color="auto"/>
              <w:right w:val="single" w:sz="4" w:space="0" w:color="auto"/>
            </w:tcBorders>
            <w:vAlign w:val="center"/>
          </w:tcPr>
          <w:p w14:paraId="4C9E763D" w14:textId="77777777" w:rsidR="001C1766" w:rsidRPr="00E0222A" w:rsidRDefault="001C1766" w:rsidP="008D4D0F">
            <w:pPr>
              <w:rPr>
                <w:rFonts w:ascii="Times New Roman" w:hAnsi="Times New Roman" w:cs="Times New Roman"/>
              </w:rPr>
            </w:pPr>
            <w:r w:rsidRPr="00E0222A">
              <w:rPr>
                <w:rFonts w:ascii="Times New Roman" w:hAnsi="Times New Roman" w:cs="Times New Roman"/>
              </w:rPr>
              <w:t xml:space="preserve">SC </w:t>
            </w:r>
            <w:proofErr w:type="spellStart"/>
            <w:r w:rsidRPr="00E0222A">
              <w:rPr>
                <w:rFonts w:ascii="Times New Roman" w:hAnsi="Times New Roman" w:cs="Times New Roman"/>
              </w:rPr>
              <w:t>Andimed</w:t>
            </w:r>
            <w:proofErr w:type="spellEnd"/>
            <w:r w:rsidRPr="00E0222A">
              <w:rPr>
                <w:rFonts w:ascii="Times New Roman" w:hAnsi="Times New Roman" w:cs="Times New Roman"/>
              </w:rPr>
              <w:t xml:space="preserve"> SRL  - </w:t>
            </w:r>
            <w:proofErr w:type="spellStart"/>
            <w:r w:rsidRPr="00E0222A">
              <w:rPr>
                <w:rFonts w:ascii="Times New Roman" w:hAnsi="Times New Roman" w:cs="Times New Roman"/>
              </w:rPr>
              <w:t>pana</w:t>
            </w:r>
            <w:proofErr w:type="spellEnd"/>
            <w:r w:rsidRPr="00E0222A">
              <w:rPr>
                <w:rFonts w:ascii="Times New Roman" w:hAnsi="Times New Roman" w:cs="Times New Roman"/>
              </w:rPr>
              <w:t xml:space="preserve"> la 30 </w:t>
            </w:r>
            <w:proofErr w:type="spellStart"/>
            <w:r w:rsidRPr="00E0222A">
              <w:rPr>
                <w:rFonts w:ascii="Times New Roman" w:hAnsi="Times New Roman" w:cs="Times New Roman"/>
              </w:rPr>
              <w:t>iunie</w:t>
            </w:r>
            <w:proofErr w:type="spellEnd"/>
            <w:r w:rsidRPr="00E0222A">
              <w:rPr>
                <w:rFonts w:ascii="Times New Roman" w:hAnsi="Times New Roman" w:cs="Times New Roman"/>
              </w:rPr>
              <w:t xml:space="preserve"> 2023</w:t>
            </w:r>
          </w:p>
        </w:tc>
        <w:tc>
          <w:tcPr>
            <w:tcW w:w="2402" w:type="dxa"/>
            <w:tcBorders>
              <w:top w:val="single" w:sz="4" w:space="0" w:color="auto"/>
              <w:left w:val="single" w:sz="4" w:space="0" w:color="auto"/>
              <w:bottom w:val="single" w:sz="18" w:space="0" w:color="auto"/>
              <w:right w:val="single" w:sz="4" w:space="0" w:color="auto"/>
            </w:tcBorders>
            <w:vAlign w:val="center"/>
          </w:tcPr>
          <w:p w14:paraId="762ADDF2" w14:textId="77777777" w:rsidR="001C1766" w:rsidRPr="00E0222A" w:rsidRDefault="001C1766" w:rsidP="008D4D0F">
            <w:pPr>
              <w:jc w:val="center"/>
              <w:rPr>
                <w:rFonts w:ascii="Times New Roman" w:hAnsi="Times New Roman" w:cs="Times New Roman"/>
              </w:rPr>
            </w:pPr>
            <w:r w:rsidRPr="00E0222A">
              <w:rPr>
                <w:rFonts w:ascii="Times New Roman" w:hAnsi="Times New Roman" w:cs="Times New Roman"/>
              </w:rPr>
              <w:t>Sfantu Gheorghe</w:t>
            </w:r>
          </w:p>
        </w:tc>
        <w:tc>
          <w:tcPr>
            <w:tcW w:w="1710" w:type="dxa"/>
            <w:tcBorders>
              <w:top w:val="single" w:sz="4" w:space="0" w:color="auto"/>
              <w:left w:val="single" w:sz="4" w:space="0" w:color="auto"/>
              <w:bottom w:val="single" w:sz="18" w:space="0" w:color="auto"/>
              <w:right w:val="single" w:sz="18" w:space="0" w:color="auto"/>
            </w:tcBorders>
            <w:shd w:val="clear" w:color="auto" w:fill="FFFFFF"/>
            <w:vAlign w:val="center"/>
          </w:tcPr>
          <w:p w14:paraId="65917A4F" w14:textId="77777777" w:rsidR="001C1766" w:rsidRPr="00E0222A" w:rsidRDefault="001C1766" w:rsidP="008D4D0F">
            <w:pPr>
              <w:ind w:right="224"/>
              <w:jc w:val="right"/>
              <w:rPr>
                <w:rFonts w:ascii="Times New Roman" w:hAnsi="Times New Roman" w:cs="Times New Roman"/>
              </w:rPr>
            </w:pPr>
            <w:r w:rsidRPr="00E0222A">
              <w:rPr>
                <w:rFonts w:ascii="Times New Roman" w:hAnsi="Times New Roman" w:cs="Times New Roman"/>
              </w:rPr>
              <w:t>92.988</w:t>
            </w:r>
          </w:p>
        </w:tc>
      </w:tr>
      <w:tr w:rsidR="001C1766" w14:paraId="64EFC968" w14:textId="77777777" w:rsidTr="008D4D0F">
        <w:trPr>
          <w:trHeight w:val="330"/>
          <w:jc w:val="center"/>
        </w:trPr>
        <w:tc>
          <w:tcPr>
            <w:tcW w:w="720" w:type="dxa"/>
            <w:tcBorders>
              <w:top w:val="single" w:sz="18" w:space="0" w:color="auto"/>
              <w:left w:val="single" w:sz="18" w:space="0" w:color="auto"/>
              <w:bottom w:val="single" w:sz="18" w:space="0" w:color="auto"/>
              <w:right w:val="single" w:sz="4" w:space="0" w:color="auto"/>
            </w:tcBorders>
            <w:shd w:val="clear" w:color="auto" w:fill="99CCFF"/>
            <w:vAlign w:val="center"/>
          </w:tcPr>
          <w:p w14:paraId="4AA3ACDF" w14:textId="77777777" w:rsidR="001C1766" w:rsidRPr="00E0222A" w:rsidRDefault="001C1766" w:rsidP="008D4D0F">
            <w:pPr>
              <w:jc w:val="center"/>
              <w:rPr>
                <w:rFonts w:ascii="Times New Roman" w:hAnsi="Times New Roman" w:cs="Times New Roman"/>
                <w:b/>
                <w:bCs/>
              </w:rPr>
            </w:pPr>
          </w:p>
        </w:tc>
        <w:tc>
          <w:tcPr>
            <w:tcW w:w="4554" w:type="dxa"/>
            <w:tcBorders>
              <w:top w:val="single" w:sz="18" w:space="0" w:color="auto"/>
              <w:left w:val="single" w:sz="4" w:space="0" w:color="auto"/>
              <w:bottom w:val="single" w:sz="18" w:space="0" w:color="auto"/>
              <w:right w:val="single" w:sz="4" w:space="0" w:color="auto"/>
            </w:tcBorders>
            <w:shd w:val="clear" w:color="auto" w:fill="99CCFF"/>
            <w:vAlign w:val="center"/>
          </w:tcPr>
          <w:p w14:paraId="042BCA4C" w14:textId="77777777" w:rsidR="001C1766" w:rsidRPr="00E0222A" w:rsidRDefault="001C1766" w:rsidP="008D4D0F">
            <w:pPr>
              <w:jc w:val="center"/>
              <w:rPr>
                <w:rFonts w:ascii="Times New Roman" w:hAnsi="Times New Roman" w:cs="Times New Roman"/>
                <w:b/>
                <w:bCs/>
              </w:rPr>
            </w:pPr>
            <w:r w:rsidRPr="00E0222A">
              <w:rPr>
                <w:rFonts w:ascii="Times New Roman" w:hAnsi="Times New Roman" w:cs="Times New Roman"/>
                <w:b/>
                <w:bCs/>
              </w:rPr>
              <w:t>Total</w:t>
            </w:r>
          </w:p>
        </w:tc>
        <w:tc>
          <w:tcPr>
            <w:tcW w:w="2402" w:type="dxa"/>
            <w:tcBorders>
              <w:top w:val="single" w:sz="18" w:space="0" w:color="auto"/>
              <w:left w:val="single" w:sz="4" w:space="0" w:color="auto"/>
              <w:bottom w:val="single" w:sz="18" w:space="0" w:color="auto"/>
              <w:right w:val="single" w:sz="8" w:space="0" w:color="auto"/>
            </w:tcBorders>
            <w:shd w:val="clear" w:color="auto" w:fill="99CCFF"/>
            <w:vAlign w:val="center"/>
          </w:tcPr>
          <w:p w14:paraId="1EFC6C93" w14:textId="77777777" w:rsidR="001C1766" w:rsidRPr="00E0222A" w:rsidRDefault="001C1766" w:rsidP="008D4D0F">
            <w:pPr>
              <w:jc w:val="center"/>
              <w:rPr>
                <w:rFonts w:ascii="Times New Roman" w:hAnsi="Times New Roman" w:cs="Times New Roman"/>
              </w:rPr>
            </w:pPr>
          </w:p>
        </w:tc>
        <w:tc>
          <w:tcPr>
            <w:tcW w:w="1710" w:type="dxa"/>
            <w:tcBorders>
              <w:top w:val="single" w:sz="18" w:space="0" w:color="auto"/>
              <w:left w:val="single" w:sz="8" w:space="0" w:color="auto"/>
              <w:bottom w:val="single" w:sz="18" w:space="0" w:color="auto"/>
              <w:right w:val="single" w:sz="18" w:space="0" w:color="auto"/>
            </w:tcBorders>
            <w:shd w:val="clear" w:color="auto" w:fill="99CCFF"/>
            <w:vAlign w:val="center"/>
          </w:tcPr>
          <w:p w14:paraId="54DE0843" w14:textId="77777777" w:rsidR="001C1766" w:rsidRPr="00E0222A" w:rsidRDefault="001C1766" w:rsidP="008D4D0F">
            <w:pPr>
              <w:ind w:right="224"/>
              <w:jc w:val="right"/>
              <w:rPr>
                <w:rFonts w:ascii="Times New Roman" w:hAnsi="Times New Roman" w:cs="Times New Roman"/>
                <w:b/>
                <w:bCs/>
              </w:rPr>
            </w:pPr>
            <w:r w:rsidRPr="00E0222A">
              <w:rPr>
                <w:rFonts w:ascii="Times New Roman" w:hAnsi="Times New Roman" w:cs="Times New Roman"/>
                <w:b/>
                <w:bCs/>
              </w:rPr>
              <w:t>3.102.992</w:t>
            </w:r>
          </w:p>
        </w:tc>
      </w:tr>
    </w:tbl>
    <w:p w14:paraId="5E0E772B" w14:textId="77777777" w:rsidR="001C1766" w:rsidRDefault="001C1766" w:rsidP="001C1766">
      <w:pPr>
        <w:autoSpaceDE w:val="0"/>
        <w:autoSpaceDN w:val="0"/>
        <w:adjustRightInd w:val="0"/>
        <w:spacing w:line="320" w:lineRule="exact"/>
        <w:ind w:firstLine="720"/>
        <w:jc w:val="center"/>
        <w:rPr>
          <w:rFonts w:ascii="Arial" w:hAnsi="Arial" w:cs="Arial"/>
          <w:b/>
          <w:bCs/>
          <w:color w:val="000000"/>
          <w:sz w:val="26"/>
          <w:szCs w:val="26"/>
        </w:rPr>
      </w:pPr>
    </w:p>
    <w:p w14:paraId="6BFE8509" w14:textId="74610741" w:rsidR="001C1766" w:rsidRPr="00E0222A" w:rsidRDefault="001C1766" w:rsidP="00E0222A">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r w:rsidRPr="00E0222A">
        <w:rPr>
          <w:rFonts w:ascii="Times New Roman" w:hAnsi="Times New Roman" w:cs="Times New Roman"/>
          <w:color w:val="000000"/>
          <w:sz w:val="24"/>
          <w:szCs w:val="24"/>
          <w:lang w:val="ro-RO"/>
        </w:rPr>
        <w:t>Activitatea desfă</w:t>
      </w:r>
      <w:r w:rsidR="00F76FD3">
        <w:rPr>
          <w:rFonts w:ascii="Times New Roman" w:hAnsi="Times New Roman" w:cs="Times New Roman"/>
          <w:color w:val="000000"/>
          <w:sz w:val="24"/>
          <w:szCs w:val="24"/>
          <w:lang w:val="ro-RO"/>
        </w:rPr>
        <w:t>ș</w:t>
      </w:r>
      <w:r w:rsidRPr="00E0222A">
        <w:rPr>
          <w:rFonts w:ascii="Times New Roman" w:hAnsi="Times New Roman" w:cs="Times New Roman"/>
          <w:color w:val="000000"/>
          <w:sz w:val="24"/>
          <w:szCs w:val="24"/>
          <w:lang w:val="ro-RO"/>
        </w:rPr>
        <w:t xml:space="preserve">urată de cei 7 furnizori de servicii medicale în ambulatoriu de specialitate – medicină fizică </w:t>
      </w:r>
      <w:r w:rsidR="00F76FD3">
        <w:rPr>
          <w:rFonts w:ascii="Times New Roman" w:hAnsi="Times New Roman" w:cs="Times New Roman"/>
          <w:color w:val="000000"/>
          <w:sz w:val="24"/>
          <w:szCs w:val="24"/>
          <w:lang w:val="ro-RO"/>
        </w:rPr>
        <w:t>ș</w:t>
      </w:r>
      <w:r w:rsidRPr="00E0222A">
        <w:rPr>
          <w:rFonts w:ascii="Times New Roman" w:hAnsi="Times New Roman" w:cs="Times New Roman"/>
          <w:color w:val="000000"/>
          <w:sz w:val="24"/>
          <w:szCs w:val="24"/>
          <w:lang w:val="ro-RO"/>
        </w:rPr>
        <w:t xml:space="preserve">i de reabilitare în primele 9 luni ale anului 2023 </w:t>
      </w:r>
      <w:r w:rsidR="00F76FD3">
        <w:rPr>
          <w:rFonts w:ascii="Times New Roman" w:hAnsi="Times New Roman" w:cs="Times New Roman"/>
          <w:color w:val="000000"/>
          <w:sz w:val="24"/>
          <w:szCs w:val="24"/>
          <w:lang w:val="ro-RO"/>
        </w:rPr>
        <w:t>ș</w:t>
      </w:r>
      <w:r w:rsidRPr="00E0222A">
        <w:rPr>
          <w:rFonts w:ascii="Times New Roman" w:hAnsi="Times New Roman" w:cs="Times New Roman"/>
          <w:color w:val="000000"/>
          <w:sz w:val="24"/>
          <w:szCs w:val="24"/>
          <w:lang w:val="ro-RO"/>
        </w:rPr>
        <w:t>i pentru care CAS Covasna a decontat suma de 1.246.184 lei se prezintă astfel:</w:t>
      </w:r>
    </w:p>
    <w:p w14:paraId="1E429100" w14:textId="77777777" w:rsidR="001C1766" w:rsidRPr="00E0222A" w:rsidRDefault="001C1766" w:rsidP="00E0222A">
      <w:pPr>
        <w:autoSpaceDE w:val="0"/>
        <w:autoSpaceDN w:val="0"/>
        <w:adjustRightInd w:val="0"/>
        <w:spacing w:after="0" w:line="240" w:lineRule="auto"/>
        <w:ind w:firstLine="720"/>
        <w:jc w:val="both"/>
        <w:rPr>
          <w:rFonts w:ascii="Times New Roman" w:hAnsi="Times New Roman" w:cs="Times New Roman"/>
          <w:color w:val="000000"/>
          <w:sz w:val="24"/>
          <w:szCs w:val="24"/>
          <w:lang w:val="ro-RO"/>
        </w:rPr>
      </w:pPr>
    </w:p>
    <w:tbl>
      <w:tblPr>
        <w:tblW w:w="7967" w:type="dxa"/>
        <w:tblInd w:w="836" w:type="dxa"/>
        <w:tblLayout w:type="fixed"/>
        <w:tblLook w:val="0000" w:firstRow="0" w:lastRow="0" w:firstColumn="0" w:lastColumn="0" w:noHBand="0" w:noVBand="0"/>
      </w:tblPr>
      <w:tblGrid>
        <w:gridCol w:w="1690"/>
        <w:gridCol w:w="1302"/>
        <w:gridCol w:w="1207"/>
        <w:gridCol w:w="1500"/>
        <w:gridCol w:w="2268"/>
      </w:tblGrid>
      <w:tr w:rsidR="001C1766" w14:paraId="5D08455E" w14:textId="77777777" w:rsidTr="008D4D0F">
        <w:trPr>
          <w:trHeight w:val="2531"/>
        </w:trPr>
        <w:tc>
          <w:tcPr>
            <w:tcW w:w="1690" w:type="dxa"/>
            <w:tcBorders>
              <w:top w:val="nil"/>
              <w:left w:val="nil"/>
              <w:bottom w:val="single" w:sz="18" w:space="0" w:color="auto"/>
              <w:right w:val="single" w:sz="18" w:space="0" w:color="auto"/>
            </w:tcBorders>
            <w:noWrap/>
            <w:vAlign w:val="center"/>
          </w:tcPr>
          <w:p w14:paraId="7AC161AC" w14:textId="77777777" w:rsidR="001C1766" w:rsidRDefault="001C1766" w:rsidP="008D4D0F">
            <w:pPr>
              <w:jc w:val="center"/>
              <w:rPr>
                <w:rFonts w:ascii="Calibri" w:hAnsi="Calibri" w:cs="Calibri"/>
                <w:color w:val="000000"/>
                <w:lang w:val="fr-FR"/>
              </w:rPr>
            </w:pPr>
          </w:p>
        </w:tc>
        <w:tc>
          <w:tcPr>
            <w:tcW w:w="1302" w:type="dxa"/>
            <w:tcBorders>
              <w:top w:val="single" w:sz="18" w:space="0" w:color="auto"/>
              <w:left w:val="single" w:sz="18" w:space="0" w:color="auto"/>
              <w:bottom w:val="single" w:sz="18" w:space="0" w:color="auto"/>
              <w:right w:val="single" w:sz="8" w:space="0" w:color="auto"/>
            </w:tcBorders>
            <w:shd w:val="clear" w:color="000000" w:fill="99CCFF"/>
            <w:vAlign w:val="center"/>
          </w:tcPr>
          <w:p w14:paraId="67CCF7EC" w14:textId="77777777" w:rsidR="001C1766" w:rsidRPr="00E4099F" w:rsidRDefault="001C1766" w:rsidP="008D4D0F">
            <w:pPr>
              <w:jc w:val="center"/>
              <w:rPr>
                <w:rFonts w:ascii="Times New Roman" w:hAnsi="Times New Roman" w:cs="Times New Roman"/>
                <w:b/>
                <w:bCs/>
                <w:color w:val="000000"/>
                <w:sz w:val="20"/>
                <w:szCs w:val="20"/>
              </w:rPr>
            </w:pPr>
            <w:proofErr w:type="spellStart"/>
            <w:r w:rsidRPr="00E4099F">
              <w:rPr>
                <w:rFonts w:ascii="Times New Roman" w:hAnsi="Times New Roman" w:cs="Times New Roman"/>
                <w:b/>
                <w:bCs/>
                <w:color w:val="000000"/>
                <w:sz w:val="20"/>
                <w:szCs w:val="20"/>
              </w:rPr>
              <w:t>Sume</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decontate</w:t>
            </w:r>
            <w:proofErr w:type="spellEnd"/>
            <w:r w:rsidRPr="00E4099F">
              <w:rPr>
                <w:rFonts w:ascii="Times New Roman" w:hAnsi="Times New Roman" w:cs="Times New Roman"/>
                <w:b/>
                <w:bCs/>
                <w:color w:val="000000"/>
                <w:sz w:val="20"/>
                <w:szCs w:val="20"/>
              </w:rPr>
              <w:t xml:space="preserve"> la 30 </w:t>
            </w:r>
            <w:proofErr w:type="spellStart"/>
            <w:r w:rsidRPr="00E4099F">
              <w:rPr>
                <w:rFonts w:ascii="Times New Roman" w:hAnsi="Times New Roman" w:cs="Times New Roman"/>
                <w:b/>
                <w:bCs/>
                <w:color w:val="000000"/>
                <w:sz w:val="20"/>
                <w:szCs w:val="20"/>
              </w:rPr>
              <w:t>septembrie</w:t>
            </w:r>
            <w:proofErr w:type="spellEnd"/>
            <w:r w:rsidRPr="00E4099F">
              <w:rPr>
                <w:rFonts w:ascii="Times New Roman" w:hAnsi="Times New Roman" w:cs="Times New Roman"/>
                <w:b/>
                <w:bCs/>
                <w:color w:val="000000"/>
                <w:sz w:val="20"/>
                <w:szCs w:val="20"/>
              </w:rPr>
              <w:t xml:space="preserve">          - LEI-</w:t>
            </w:r>
          </w:p>
          <w:p w14:paraId="3D4FFD10" w14:textId="77777777" w:rsidR="001C1766" w:rsidRPr="00E4099F" w:rsidRDefault="001C1766" w:rsidP="008D4D0F">
            <w:pPr>
              <w:jc w:val="center"/>
              <w:rPr>
                <w:rFonts w:ascii="Times New Roman" w:hAnsi="Times New Roman" w:cs="Times New Roman"/>
                <w:b/>
                <w:bCs/>
                <w:color w:val="000000"/>
                <w:sz w:val="20"/>
                <w:szCs w:val="20"/>
                <w:lang w:val="fr-FR"/>
              </w:rPr>
            </w:pPr>
          </w:p>
        </w:tc>
        <w:tc>
          <w:tcPr>
            <w:tcW w:w="1207" w:type="dxa"/>
            <w:tcBorders>
              <w:top w:val="single" w:sz="18" w:space="0" w:color="auto"/>
              <w:left w:val="nil"/>
              <w:bottom w:val="single" w:sz="18" w:space="0" w:color="auto"/>
              <w:right w:val="single" w:sz="8" w:space="0" w:color="auto"/>
            </w:tcBorders>
            <w:shd w:val="clear" w:color="000000" w:fill="99CCFF"/>
            <w:vAlign w:val="center"/>
          </w:tcPr>
          <w:p w14:paraId="40AC30F8" w14:textId="77777777" w:rsidR="001C1766" w:rsidRPr="00E4099F" w:rsidRDefault="001C1766" w:rsidP="008D4D0F">
            <w:pPr>
              <w:jc w:val="center"/>
              <w:rPr>
                <w:rFonts w:ascii="Times New Roman" w:hAnsi="Times New Roman" w:cs="Times New Roman"/>
                <w:b/>
                <w:bCs/>
                <w:color w:val="000000"/>
                <w:sz w:val="20"/>
                <w:szCs w:val="20"/>
                <w:lang w:val="fr-FR"/>
              </w:rPr>
            </w:pPr>
            <w:r w:rsidRPr="00E4099F">
              <w:rPr>
                <w:rFonts w:ascii="Times New Roman" w:hAnsi="Times New Roman" w:cs="Times New Roman"/>
                <w:b/>
                <w:bCs/>
                <w:color w:val="000000"/>
                <w:sz w:val="20"/>
                <w:szCs w:val="20"/>
              </w:rPr>
              <w:t xml:space="preserve">Nr. </w:t>
            </w:r>
            <w:proofErr w:type="spellStart"/>
            <w:r w:rsidRPr="00E4099F">
              <w:rPr>
                <w:rFonts w:ascii="Times New Roman" w:hAnsi="Times New Roman" w:cs="Times New Roman"/>
                <w:b/>
                <w:bCs/>
                <w:color w:val="000000"/>
                <w:sz w:val="20"/>
                <w:szCs w:val="20"/>
              </w:rPr>
              <w:t>servicii</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medicale</w:t>
            </w:r>
            <w:proofErr w:type="spellEnd"/>
            <w:r w:rsidRPr="00E4099F">
              <w:rPr>
                <w:rFonts w:ascii="Times New Roman" w:hAnsi="Times New Roman" w:cs="Times New Roman"/>
                <w:b/>
                <w:bCs/>
                <w:color w:val="000000"/>
                <w:sz w:val="20"/>
                <w:szCs w:val="20"/>
              </w:rPr>
              <w:t xml:space="preserve"> - </w:t>
            </w:r>
            <w:proofErr w:type="spellStart"/>
            <w:r w:rsidRPr="00E4099F">
              <w:rPr>
                <w:rFonts w:ascii="Times New Roman" w:hAnsi="Times New Roman" w:cs="Times New Roman"/>
                <w:b/>
                <w:bCs/>
                <w:color w:val="000000"/>
                <w:sz w:val="20"/>
                <w:szCs w:val="20"/>
                <w:u w:val="single"/>
              </w:rPr>
              <w:t>zile</w:t>
            </w:r>
            <w:proofErr w:type="spellEnd"/>
            <w:r w:rsidRPr="00E4099F">
              <w:rPr>
                <w:rFonts w:ascii="Times New Roman" w:hAnsi="Times New Roman" w:cs="Times New Roman"/>
                <w:b/>
                <w:bCs/>
                <w:color w:val="000000"/>
                <w:sz w:val="20"/>
                <w:szCs w:val="20"/>
                <w:u w:val="single"/>
              </w:rPr>
              <w:t xml:space="preserve"> de </w:t>
            </w:r>
            <w:proofErr w:type="spellStart"/>
            <w:r w:rsidRPr="00E4099F">
              <w:rPr>
                <w:rFonts w:ascii="Times New Roman" w:hAnsi="Times New Roman" w:cs="Times New Roman"/>
                <w:b/>
                <w:bCs/>
                <w:color w:val="000000"/>
                <w:sz w:val="20"/>
                <w:szCs w:val="20"/>
                <w:u w:val="single"/>
              </w:rPr>
              <w:t>tratament</w:t>
            </w:r>
            <w:proofErr w:type="spellEnd"/>
            <w:r w:rsidRPr="00E4099F">
              <w:rPr>
                <w:rFonts w:ascii="Times New Roman" w:hAnsi="Times New Roman" w:cs="Times New Roman"/>
                <w:b/>
                <w:bCs/>
                <w:color w:val="000000"/>
                <w:sz w:val="20"/>
                <w:szCs w:val="20"/>
                <w:u w:val="single"/>
              </w:rPr>
              <w:t xml:space="preserve"> </w:t>
            </w:r>
            <w:proofErr w:type="spellStart"/>
            <w:r w:rsidRPr="00E4099F">
              <w:rPr>
                <w:rFonts w:ascii="Times New Roman" w:hAnsi="Times New Roman" w:cs="Times New Roman"/>
                <w:b/>
                <w:bCs/>
                <w:color w:val="000000"/>
                <w:sz w:val="20"/>
                <w:szCs w:val="20"/>
                <w:u w:val="single"/>
              </w:rPr>
              <w:t>decontate</w:t>
            </w:r>
            <w:proofErr w:type="spellEnd"/>
          </w:p>
        </w:tc>
        <w:tc>
          <w:tcPr>
            <w:tcW w:w="1500" w:type="dxa"/>
            <w:tcBorders>
              <w:top w:val="single" w:sz="18" w:space="0" w:color="auto"/>
              <w:left w:val="nil"/>
              <w:bottom w:val="single" w:sz="18" w:space="0" w:color="auto"/>
              <w:right w:val="single" w:sz="8" w:space="0" w:color="auto"/>
            </w:tcBorders>
            <w:shd w:val="clear" w:color="000000" w:fill="99CCFF"/>
            <w:vAlign w:val="center"/>
          </w:tcPr>
          <w:p w14:paraId="28DF71FD" w14:textId="0E04499B" w:rsidR="001C1766" w:rsidRPr="00E4099F" w:rsidRDefault="001C1766" w:rsidP="008D4D0F">
            <w:pPr>
              <w:jc w:val="center"/>
              <w:rPr>
                <w:rFonts w:ascii="Times New Roman" w:hAnsi="Times New Roman" w:cs="Times New Roman"/>
                <w:b/>
                <w:bCs/>
                <w:color w:val="000000"/>
                <w:sz w:val="20"/>
                <w:szCs w:val="20"/>
                <w:lang w:val="fr-FR"/>
              </w:rPr>
            </w:pPr>
            <w:proofErr w:type="spellStart"/>
            <w:r w:rsidRPr="00E4099F">
              <w:rPr>
                <w:rFonts w:ascii="Times New Roman" w:hAnsi="Times New Roman" w:cs="Times New Roman"/>
                <w:b/>
                <w:bCs/>
                <w:color w:val="000000"/>
                <w:sz w:val="20"/>
                <w:szCs w:val="20"/>
              </w:rPr>
              <w:t>Numărul</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persoanelor</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beneficiare</w:t>
            </w:r>
            <w:proofErr w:type="spellEnd"/>
            <w:r w:rsidRPr="00E4099F">
              <w:rPr>
                <w:rFonts w:ascii="Times New Roman" w:hAnsi="Times New Roman" w:cs="Times New Roman"/>
                <w:b/>
                <w:bCs/>
                <w:color w:val="000000"/>
                <w:sz w:val="20"/>
                <w:szCs w:val="20"/>
              </w:rPr>
              <w:t xml:space="preserve"> de </w:t>
            </w:r>
            <w:proofErr w:type="spellStart"/>
            <w:r w:rsidRPr="00E4099F">
              <w:rPr>
                <w:rFonts w:ascii="Times New Roman" w:hAnsi="Times New Roman" w:cs="Times New Roman"/>
                <w:b/>
                <w:bCs/>
                <w:color w:val="000000"/>
                <w:sz w:val="20"/>
                <w:szCs w:val="20"/>
              </w:rPr>
              <w:t>servicii</w:t>
            </w:r>
            <w:proofErr w:type="spellEnd"/>
            <w:r w:rsidRPr="00E4099F">
              <w:rPr>
                <w:rFonts w:ascii="Times New Roman" w:hAnsi="Times New Roman" w:cs="Times New Roman"/>
                <w:b/>
                <w:bCs/>
                <w:color w:val="000000"/>
                <w:sz w:val="20"/>
                <w:szCs w:val="20"/>
              </w:rPr>
              <w:t xml:space="preserve"> de </w:t>
            </w:r>
            <w:proofErr w:type="spellStart"/>
            <w:r w:rsidRPr="00E4099F">
              <w:rPr>
                <w:rFonts w:ascii="Times New Roman" w:hAnsi="Times New Roman" w:cs="Times New Roman"/>
                <w:b/>
                <w:bCs/>
                <w:color w:val="000000"/>
                <w:sz w:val="20"/>
                <w:szCs w:val="20"/>
              </w:rPr>
              <w:t>recuperare</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medicina</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fizica</w:t>
            </w:r>
            <w:proofErr w:type="spellEnd"/>
            <w:r w:rsidRPr="00E4099F">
              <w:rPr>
                <w:rFonts w:ascii="Times New Roman" w:hAnsi="Times New Roman" w:cs="Times New Roman"/>
                <w:b/>
                <w:bCs/>
                <w:color w:val="000000"/>
                <w:sz w:val="20"/>
                <w:szCs w:val="20"/>
              </w:rPr>
              <w:t xml:space="preserve"> </w:t>
            </w:r>
            <w:proofErr w:type="spellStart"/>
            <w:r w:rsidR="00F76FD3">
              <w:rPr>
                <w:rFonts w:ascii="Times New Roman" w:hAnsi="Times New Roman" w:cs="Times New Roman"/>
                <w:b/>
                <w:bCs/>
                <w:color w:val="000000"/>
                <w:sz w:val="20"/>
                <w:szCs w:val="20"/>
              </w:rPr>
              <w:t>ș</w:t>
            </w:r>
            <w:r w:rsidRPr="00E4099F">
              <w:rPr>
                <w:rFonts w:ascii="Times New Roman" w:hAnsi="Times New Roman" w:cs="Times New Roman"/>
                <w:b/>
                <w:bCs/>
                <w:color w:val="000000"/>
                <w:sz w:val="20"/>
                <w:szCs w:val="20"/>
              </w:rPr>
              <w:t>i</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balneologie</w:t>
            </w:r>
            <w:proofErr w:type="spellEnd"/>
            <w:r w:rsidRPr="00E4099F">
              <w:rPr>
                <w:rFonts w:ascii="Times New Roman" w:hAnsi="Times New Roman" w:cs="Times New Roman"/>
                <w:b/>
                <w:bCs/>
                <w:color w:val="000000"/>
                <w:sz w:val="20"/>
                <w:szCs w:val="20"/>
              </w:rPr>
              <w:t>/</w:t>
            </w:r>
            <w:proofErr w:type="spellStart"/>
            <w:r w:rsidRPr="00E4099F">
              <w:rPr>
                <w:rFonts w:ascii="Times New Roman" w:hAnsi="Times New Roman" w:cs="Times New Roman"/>
                <w:b/>
                <w:bCs/>
                <w:color w:val="000000"/>
                <w:sz w:val="20"/>
                <w:szCs w:val="20"/>
              </w:rPr>
              <w:t>recuperare</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medicală</w:t>
            </w:r>
            <w:proofErr w:type="spellEnd"/>
          </w:p>
        </w:tc>
        <w:tc>
          <w:tcPr>
            <w:tcW w:w="2268" w:type="dxa"/>
            <w:tcBorders>
              <w:top w:val="single" w:sz="18" w:space="0" w:color="auto"/>
              <w:left w:val="nil"/>
              <w:bottom w:val="single" w:sz="18" w:space="0" w:color="auto"/>
              <w:right w:val="single" w:sz="18" w:space="0" w:color="auto"/>
            </w:tcBorders>
            <w:shd w:val="clear" w:color="000000" w:fill="99CCFF"/>
            <w:vAlign w:val="center"/>
          </w:tcPr>
          <w:p w14:paraId="1F24ACDC" w14:textId="71405CD0" w:rsidR="001C1766" w:rsidRPr="00E4099F" w:rsidRDefault="001C1766" w:rsidP="008D4D0F">
            <w:pPr>
              <w:jc w:val="center"/>
              <w:rPr>
                <w:rFonts w:ascii="Times New Roman" w:hAnsi="Times New Roman" w:cs="Times New Roman"/>
                <w:b/>
                <w:bCs/>
                <w:color w:val="000000"/>
                <w:sz w:val="20"/>
                <w:szCs w:val="20"/>
                <w:lang w:val="fr-FR"/>
              </w:rPr>
            </w:pPr>
            <w:proofErr w:type="spellStart"/>
            <w:r w:rsidRPr="00E4099F">
              <w:rPr>
                <w:rFonts w:ascii="Times New Roman" w:hAnsi="Times New Roman" w:cs="Times New Roman"/>
                <w:b/>
                <w:bCs/>
                <w:color w:val="000000"/>
                <w:sz w:val="20"/>
                <w:szCs w:val="20"/>
              </w:rPr>
              <w:t>Număr</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proceduri</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specifice</w:t>
            </w:r>
            <w:proofErr w:type="spellEnd"/>
            <w:r w:rsidRPr="00E4099F">
              <w:rPr>
                <w:rFonts w:ascii="Times New Roman" w:hAnsi="Times New Roman" w:cs="Times New Roman"/>
                <w:b/>
                <w:bCs/>
                <w:color w:val="000000"/>
                <w:sz w:val="20"/>
                <w:szCs w:val="20"/>
              </w:rPr>
              <w:t xml:space="preserve"> de </w:t>
            </w:r>
            <w:proofErr w:type="spellStart"/>
            <w:r w:rsidRPr="00E4099F">
              <w:rPr>
                <w:rFonts w:ascii="Times New Roman" w:hAnsi="Times New Roman" w:cs="Times New Roman"/>
                <w:b/>
                <w:bCs/>
                <w:color w:val="000000"/>
                <w:sz w:val="20"/>
                <w:szCs w:val="20"/>
              </w:rPr>
              <w:t>recuperare</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medicină</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fizică</w:t>
            </w:r>
            <w:proofErr w:type="spellEnd"/>
            <w:r w:rsidRPr="00E4099F">
              <w:rPr>
                <w:rFonts w:ascii="Times New Roman" w:hAnsi="Times New Roman" w:cs="Times New Roman"/>
                <w:b/>
                <w:bCs/>
                <w:color w:val="000000"/>
                <w:sz w:val="20"/>
                <w:szCs w:val="20"/>
              </w:rPr>
              <w:t xml:space="preserve"> </w:t>
            </w:r>
            <w:proofErr w:type="spellStart"/>
            <w:r w:rsidR="00F76FD3">
              <w:rPr>
                <w:rFonts w:ascii="Times New Roman" w:hAnsi="Times New Roman" w:cs="Times New Roman"/>
                <w:b/>
                <w:bCs/>
                <w:color w:val="000000"/>
                <w:sz w:val="20"/>
                <w:szCs w:val="20"/>
              </w:rPr>
              <w:t>ș</w:t>
            </w:r>
            <w:r w:rsidRPr="00E4099F">
              <w:rPr>
                <w:rFonts w:ascii="Times New Roman" w:hAnsi="Times New Roman" w:cs="Times New Roman"/>
                <w:b/>
                <w:bCs/>
                <w:color w:val="000000"/>
                <w:sz w:val="20"/>
                <w:szCs w:val="20"/>
              </w:rPr>
              <w:t>i</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balneologie</w:t>
            </w:r>
            <w:proofErr w:type="spellEnd"/>
            <w:r w:rsidRPr="00E4099F">
              <w:rPr>
                <w:rFonts w:ascii="Times New Roman" w:hAnsi="Times New Roman" w:cs="Times New Roman"/>
                <w:b/>
                <w:bCs/>
                <w:color w:val="000000"/>
                <w:sz w:val="20"/>
                <w:szCs w:val="20"/>
              </w:rPr>
              <w:t xml:space="preserve"> / </w:t>
            </w:r>
            <w:proofErr w:type="spellStart"/>
            <w:r w:rsidRPr="00E4099F">
              <w:rPr>
                <w:rFonts w:ascii="Times New Roman" w:hAnsi="Times New Roman" w:cs="Times New Roman"/>
                <w:b/>
                <w:bCs/>
                <w:color w:val="000000"/>
                <w:sz w:val="20"/>
                <w:szCs w:val="20"/>
              </w:rPr>
              <w:t>recuperare</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medicala</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corespunzătoare</w:t>
            </w:r>
            <w:proofErr w:type="spellEnd"/>
            <w:r w:rsidRPr="00E4099F">
              <w:rPr>
                <w:rFonts w:ascii="Times New Roman" w:hAnsi="Times New Roman" w:cs="Times New Roman"/>
                <w:b/>
                <w:bCs/>
                <w:color w:val="000000"/>
                <w:sz w:val="20"/>
                <w:szCs w:val="20"/>
              </w:rPr>
              <w:t xml:space="preserve"> </w:t>
            </w:r>
            <w:proofErr w:type="spellStart"/>
            <w:r w:rsidRPr="00E4099F">
              <w:rPr>
                <w:rFonts w:ascii="Times New Roman" w:hAnsi="Times New Roman" w:cs="Times New Roman"/>
                <w:b/>
                <w:bCs/>
                <w:color w:val="000000"/>
                <w:sz w:val="20"/>
                <w:szCs w:val="20"/>
              </w:rPr>
              <w:t>zilelor</w:t>
            </w:r>
            <w:proofErr w:type="spellEnd"/>
            <w:r w:rsidRPr="00E4099F">
              <w:rPr>
                <w:rFonts w:ascii="Times New Roman" w:hAnsi="Times New Roman" w:cs="Times New Roman"/>
                <w:b/>
                <w:bCs/>
                <w:color w:val="000000"/>
                <w:sz w:val="20"/>
                <w:szCs w:val="20"/>
              </w:rPr>
              <w:t xml:space="preserve"> de </w:t>
            </w:r>
            <w:proofErr w:type="spellStart"/>
            <w:r w:rsidRPr="00E4099F">
              <w:rPr>
                <w:rFonts w:ascii="Times New Roman" w:hAnsi="Times New Roman" w:cs="Times New Roman"/>
                <w:b/>
                <w:bCs/>
                <w:color w:val="000000"/>
                <w:sz w:val="20"/>
                <w:szCs w:val="20"/>
              </w:rPr>
              <w:t>tratament</w:t>
            </w:r>
            <w:proofErr w:type="spellEnd"/>
          </w:p>
        </w:tc>
      </w:tr>
      <w:tr w:rsidR="001C1766" w14:paraId="720EDEDB" w14:textId="77777777" w:rsidTr="008D4D0F">
        <w:trPr>
          <w:trHeight w:val="705"/>
        </w:trPr>
        <w:tc>
          <w:tcPr>
            <w:tcW w:w="1690" w:type="dxa"/>
            <w:tcBorders>
              <w:top w:val="single" w:sz="8" w:space="0" w:color="auto"/>
              <w:left w:val="single" w:sz="18" w:space="0" w:color="auto"/>
              <w:bottom w:val="single" w:sz="8" w:space="0" w:color="auto"/>
              <w:right w:val="nil"/>
            </w:tcBorders>
            <w:shd w:val="clear" w:color="000000" w:fill="FFFFFF"/>
            <w:vAlign w:val="center"/>
          </w:tcPr>
          <w:p w14:paraId="215A1200" w14:textId="77777777" w:rsidR="001C1766" w:rsidRPr="00E4099F" w:rsidRDefault="001C1766" w:rsidP="008D4D0F">
            <w:pPr>
              <w:jc w:val="center"/>
              <w:rPr>
                <w:rFonts w:ascii="Times New Roman" w:hAnsi="Times New Roman" w:cs="Times New Roman"/>
                <w:b/>
                <w:bCs/>
                <w:color w:val="000000"/>
                <w:lang w:val="fr-FR"/>
              </w:rPr>
            </w:pPr>
            <w:r w:rsidRPr="00E4099F">
              <w:rPr>
                <w:rFonts w:ascii="Times New Roman" w:hAnsi="Times New Roman" w:cs="Times New Roman"/>
                <w:b/>
                <w:bCs/>
                <w:color w:val="000000"/>
                <w:lang w:val="fr-FR"/>
              </w:rPr>
              <w:t>AN 2023</w:t>
            </w:r>
          </w:p>
        </w:tc>
        <w:tc>
          <w:tcPr>
            <w:tcW w:w="1302" w:type="dxa"/>
            <w:tcBorders>
              <w:top w:val="single" w:sz="8" w:space="0" w:color="auto"/>
              <w:left w:val="single" w:sz="8" w:space="0" w:color="auto"/>
              <w:bottom w:val="single" w:sz="8" w:space="0" w:color="auto"/>
              <w:right w:val="single" w:sz="8" w:space="0" w:color="auto"/>
            </w:tcBorders>
            <w:shd w:val="clear" w:color="000000" w:fill="FFFFFF"/>
            <w:vAlign w:val="center"/>
          </w:tcPr>
          <w:p w14:paraId="17713E3A" w14:textId="77777777" w:rsidR="001C1766" w:rsidRPr="00E4099F" w:rsidRDefault="001C1766" w:rsidP="008D4D0F">
            <w:pPr>
              <w:jc w:val="center"/>
              <w:rPr>
                <w:rFonts w:ascii="Times New Roman" w:hAnsi="Times New Roman" w:cs="Times New Roman"/>
                <w:b/>
                <w:bCs/>
                <w:color w:val="000000"/>
                <w:lang w:val="fr-FR"/>
              </w:rPr>
            </w:pPr>
            <w:r w:rsidRPr="00E4099F">
              <w:rPr>
                <w:rFonts w:ascii="Times New Roman" w:hAnsi="Times New Roman" w:cs="Times New Roman"/>
                <w:b/>
                <w:bCs/>
                <w:color w:val="000000"/>
                <w:lang w:val="fr-FR"/>
              </w:rPr>
              <w:t>1.956.437</w:t>
            </w:r>
          </w:p>
        </w:tc>
        <w:tc>
          <w:tcPr>
            <w:tcW w:w="1207" w:type="dxa"/>
            <w:tcBorders>
              <w:top w:val="single" w:sz="8" w:space="0" w:color="auto"/>
              <w:left w:val="nil"/>
              <w:bottom w:val="single" w:sz="8" w:space="0" w:color="auto"/>
              <w:right w:val="single" w:sz="8" w:space="0" w:color="auto"/>
            </w:tcBorders>
            <w:shd w:val="clear" w:color="000000" w:fill="FFFFFF"/>
            <w:vAlign w:val="center"/>
          </w:tcPr>
          <w:p w14:paraId="6E6D01B2" w14:textId="77777777" w:rsidR="001C1766" w:rsidRPr="00E4099F" w:rsidRDefault="001C1766" w:rsidP="008D4D0F">
            <w:pPr>
              <w:jc w:val="center"/>
              <w:rPr>
                <w:rFonts w:ascii="Times New Roman" w:hAnsi="Times New Roman" w:cs="Times New Roman"/>
                <w:b/>
                <w:bCs/>
                <w:color w:val="000000"/>
                <w:lang w:val="fr-FR"/>
              </w:rPr>
            </w:pPr>
            <w:r w:rsidRPr="00E4099F">
              <w:rPr>
                <w:rFonts w:ascii="Times New Roman" w:hAnsi="Times New Roman" w:cs="Times New Roman"/>
                <w:b/>
                <w:bCs/>
                <w:color w:val="000000"/>
              </w:rPr>
              <w:t>41.567</w:t>
            </w:r>
          </w:p>
        </w:tc>
        <w:tc>
          <w:tcPr>
            <w:tcW w:w="1500" w:type="dxa"/>
            <w:tcBorders>
              <w:top w:val="single" w:sz="8" w:space="0" w:color="auto"/>
              <w:left w:val="nil"/>
              <w:bottom w:val="single" w:sz="8" w:space="0" w:color="auto"/>
              <w:right w:val="single" w:sz="8" w:space="0" w:color="auto"/>
            </w:tcBorders>
            <w:shd w:val="clear" w:color="000000" w:fill="FFFFFF"/>
            <w:vAlign w:val="center"/>
          </w:tcPr>
          <w:p w14:paraId="66E70691" w14:textId="77777777" w:rsidR="001C1766" w:rsidRPr="00E4099F" w:rsidRDefault="001C1766" w:rsidP="008D4D0F">
            <w:pPr>
              <w:jc w:val="center"/>
              <w:rPr>
                <w:rFonts w:ascii="Times New Roman" w:hAnsi="Times New Roman" w:cs="Times New Roman"/>
                <w:b/>
                <w:bCs/>
                <w:color w:val="000000"/>
                <w:lang w:val="fr-FR"/>
              </w:rPr>
            </w:pPr>
            <w:r w:rsidRPr="00E4099F">
              <w:rPr>
                <w:rFonts w:ascii="Times New Roman" w:hAnsi="Times New Roman" w:cs="Times New Roman"/>
                <w:b/>
                <w:bCs/>
                <w:color w:val="000000"/>
              </w:rPr>
              <w:t>7.962</w:t>
            </w:r>
          </w:p>
        </w:tc>
        <w:tc>
          <w:tcPr>
            <w:tcW w:w="2268" w:type="dxa"/>
            <w:tcBorders>
              <w:top w:val="single" w:sz="8" w:space="0" w:color="auto"/>
              <w:left w:val="nil"/>
              <w:bottom w:val="single" w:sz="8" w:space="0" w:color="auto"/>
              <w:right w:val="single" w:sz="18" w:space="0" w:color="auto"/>
            </w:tcBorders>
            <w:shd w:val="clear" w:color="000000" w:fill="FFFFFF"/>
            <w:vAlign w:val="center"/>
          </w:tcPr>
          <w:p w14:paraId="47F3E116" w14:textId="77777777" w:rsidR="001C1766" w:rsidRPr="00E4099F" w:rsidRDefault="001C1766" w:rsidP="008D4D0F">
            <w:pPr>
              <w:jc w:val="center"/>
              <w:rPr>
                <w:rFonts w:ascii="Times New Roman" w:hAnsi="Times New Roman" w:cs="Times New Roman"/>
                <w:b/>
                <w:bCs/>
                <w:color w:val="000000"/>
                <w:lang w:val="fr-FR"/>
              </w:rPr>
            </w:pPr>
            <w:r w:rsidRPr="00E4099F">
              <w:rPr>
                <w:rFonts w:ascii="Times New Roman" w:hAnsi="Times New Roman" w:cs="Times New Roman"/>
                <w:b/>
                <w:bCs/>
                <w:color w:val="000000"/>
              </w:rPr>
              <w:t>143.147</w:t>
            </w:r>
          </w:p>
        </w:tc>
      </w:tr>
    </w:tbl>
    <w:p w14:paraId="7252FAFB" w14:textId="77777777" w:rsidR="001C1766" w:rsidRDefault="001C1766" w:rsidP="00E4099F">
      <w:pPr>
        <w:autoSpaceDE w:val="0"/>
        <w:autoSpaceDN w:val="0"/>
        <w:adjustRightInd w:val="0"/>
        <w:spacing w:line="320" w:lineRule="exact"/>
        <w:rPr>
          <w:rFonts w:ascii="Arial" w:hAnsi="Arial" w:cs="Arial"/>
          <w:b/>
          <w:bCs/>
          <w:color w:val="000000"/>
          <w:sz w:val="26"/>
          <w:szCs w:val="26"/>
        </w:rPr>
      </w:pPr>
    </w:p>
    <w:p w14:paraId="747356E2" w14:textId="1D0BE05E" w:rsidR="001C1766" w:rsidRPr="00E4099F" w:rsidRDefault="001C1766" w:rsidP="00E4099F">
      <w:pPr>
        <w:pStyle w:val="Antet"/>
        <w:ind w:left="720"/>
        <w:rPr>
          <w:rFonts w:ascii="Times New Roman" w:hAnsi="Times New Roman"/>
          <w:b/>
          <w:bCs/>
          <w:caps/>
          <w:szCs w:val="24"/>
          <w:lang w:val="ro-RO"/>
        </w:rPr>
      </w:pPr>
      <w:r w:rsidRPr="00E4099F">
        <w:rPr>
          <w:rFonts w:ascii="Times New Roman" w:hAnsi="Times New Roman"/>
          <w:b/>
          <w:bCs/>
          <w:caps/>
          <w:szCs w:val="24"/>
          <w:lang w:val="ro-RO"/>
        </w:rPr>
        <w:t xml:space="preserve">3.7. Dispozitive medicale, tehnologii </w:t>
      </w:r>
      <w:r w:rsidR="00F76FD3">
        <w:rPr>
          <w:rFonts w:ascii="Times New Roman" w:hAnsi="Times New Roman"/>
          <w:b/>
          <w:bCs/>
          <w:caps/>
          <w:szCs w:val="24"/>
          <w:lang w:val="ro-RO"/>
        </w:rPr>
        <w:t>Ș</w:t>
      </w:r>
      <w:r w:rsidRPr="00E4099F">
        <w:rPr>
          <w:rFonts w:ascii="Times New Roman" w:hAnsi="Times New Roman"/>
          <w:b/>
          <w:bCs/>
          <w:caps/>
          <w:szCs w:val="24"/>
          <w:lang w:val="ro-RO"/>
        </w:rPr>
        <w:t>i dispozitive asistive destinate recuperării unor deficien</w:t>
      </w:r>
      <w:r w:rsidR="00F76FD3">
        <w:rPr>
          <w:rFonts w:ascii="Times New Roman" w:hAnsi="Times New Roman"/>
          <w:b/>
          <w:bCs/>
          <w:caps/>
          <w:szCs w:val="24"/>
          <w:lang w:val="ro-RO"/>
        </w:rPr>
        <w:t>ț</w:t>
      </w:r>
      <w:r w:rsidRPr="00E4099F">
        <w:rPr>
          <w:rFonts w:ascii="Times New Roman" w:hAnsi="Times New Roman"/>
          <w:b/>
          <w:bCs/>
          <w:caps/>
          <w:szCs w:val="24"/>
          <w:lang w:val="ro-RO"/>
        </w:rPr>
        <w:t>e ORGANICE SAU FUNCTIONALE IN AMBULATORIU</w:t>
      </w:r>
    </w:p>
    <w:p w14:paraId="07D904EE" w14:textId="77777777" w:rsidR="001C1766" w:rsidRPr="00E4099F" w:rsidRDefault="001C1766" w:rsidP="00E4099F">
      <w:pPr>
        <w:pStyle w:val="Antet"/>
        <w:rPr>
          <w:rFonts w:ascii="Times New Roman" w:hAnsi="Times New Roman"/>
          <w:b/>
          <w:bCs/>
          <w:i/>
          <w:iCs/>
          <w:szCs w:val="24"/>
          <w:u w:val="single"/>
          <w:lang w:val="ro-RO"/>
        </w:rPr>
      </w:pPr>
    </w:p>
    <w:p w14:paraId="2B9ED66F" w14:textId="77777777" w:rsidR="001C1766" w:rsidRPr="00E4099F" w:rsidRDefault="001C1766" w:rsidP="00E4099F">
      <w:pPr>
        <w:pStyle w:val="Antet"/>
        <w:ind w:firstLine="708"/>
        <w:rPr>
          <w:rFonts w:ascii="Times New Roman" w:hAnsi="Times New Roman"/>
          <w:szCs w:val="24"/>
          <w:lang w:val="ro-RO"/>
        </w:rPr>
      </w:pPr>
      <w:r w:rsidRPr="00E4099F">
        <w:rPr>
          <w:rFonts w:ascii="Times New Roman" w:hAnsi="Times New Roman"/>
          <w:szCs w:val="24"/>
          <w:lang w:val="ro-RO"/>
        </w:rPr>
        <w:t xml:space="preserve">Pentru acest domeniu de activitate au fost încheiate un număr de </w:t>
      </w:r>
      <w:r w:rsidRPr="00E4099F">
        <w:rPr>
          <w:rFonts w:ascii="Times New Roman" w:hAnsi="Times New Roman"/>
          <w:b/>
          <w:bCs/>
          <w:szCs w:val="24"/>
          <w:lang w:val="ro-RO"/>
        </w:rPr>
        <w:t xml:space="preserve">72 contracte </w:t>
      </w:r>
      <w:r w:rsidRPr="00E4099F">
        <w:rPr>
          <w:rFonts w:ascii="Times New Roman" w:hAnsi="Times New Roman"/>
          <w:szCs w:val="24"/>
          <w:lang w:val="ro-RO"/>
        </w:rPr>
        <w:t xml:space="preserve">cu furnizorii de dispozitive medicale. </w:t>
      </w:r>
    </w:p>
    <w:p w14:paraId="07952E1B" w14:textId="77777777" w:rsidR="001C1766" w:rsidRPr="00E4099F" w:rsidRDefault="001C1766" w:rsidP="00E4099F">
      <w:pPr>
        <w:pStyle w:val="Antet"/>
        <w:ind w:firstLine="720"/>
        <w:rPr>
          <w:rFonts w:ascii="Times New Roman" w:hAnsi="Times New Roman"/>
          <w:szCs w:val="24"/>
          <w:lang w:val="ro-RO"/>
        </w:rPr>
      </w:pPr>
      <w:r w:rsidRPr="00E4099F">
        <w:rPr>
          <w:rFonts w:ascii="Times New Roman" w:hAnsi="Times New Roman"/>
          <w:szCs w:val="24"/>
          <w:lang w:val="ro-RO"/>
        </w:rPr>
        <w:t xml:space="preserve">Suma alocată pentru acest an bugetar este de </w:t>
      </w:r>
      <w:r w:rsidRPr="00E4099F">
        <w:rPr>
          <w:rFonts w:ascii="Times New Roman" w:hAnsi="Times New Roman"/>
          <w:b/>
          <w:bCs/>
          <w:szCs w:val="24"/>
          <w:lang w:val="ro-RO"/>
        </w:rPr>
        <w:t>2.277.000 lei</w:t>
      </w:r>
      <w:r w:rsidRPr="00E4099F">
        <w:rPr>
          <w:rFonts w:ascii="Times New Roman" w:hAnsi="Times New Roman"/>
          <w:szCs w:val="24"/>
          <w:lang w:val="ro-RO"/>
        </w:rPr>
        <w:t>.</w:t>
      </w:r>
    </w:p>
    <w:p w14:paraId="011663C1" w14:textId="22DE347A" w:rsidR="001C1766" w:rsidRPr="00E4099F" w:rsidRDefault="001C1766" w:rsidP="00E4099F">
      <w:pPr>
        <w:spacing w:after="0" w:line="240" w:lineRule="auto"/>
        <w:ind w:firstLine="720"/>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xml:space="preserve">Criteriile de </w:t>
      </w:r>
      <w:proofErr w:type="spellStart"/>
      <w:r w:rsidRPr="00E4099F">
        <w:rPr>
          <w:rFonts w:ascii="Times New Roman" w:hAnsi="Times New Roman" w:cs="Times New Roman"/>
          <w:sz w:val="24"/>
          <w:szCs w:val="24"/>
          <w:lang w:val="ro-RO"/>
        </w:rPr>
        <w:t>prioritizare</w:t>
      </w:r>
      <w:proofErr w:type="spellEnd"/>
      <w:r w:rsidRPr="00E4099F">
        <w:rPr>
          <w:rFonts w:ascii="Times New Roman" w:hAnsi="Times New Roman" w:cs="Times New Roman"/>
          <w:sz w:val="24"/>
          <w:szCs w:val="24"/>
          <w:lang w:val="ro-RO"/>
        </w:rPr>
        <w:t xml:space="preserve"> a cererilor în vederea  emiterii deciziilor de aprobare a procurării dispozitivelor medicale depuse de către asigura</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 xml:space="preserve">i sunt stabilite de către Serviciul medical al CAS Covasna </w:t>
      </w:r>
      <w:r w:rsidR="00F76FD3">
        <w:rPr>
          <w:rFonts w:ascii="Times New Roman" w:hAnsi="Times New Roman" w:cs="Times New Roman"/>
          <w:sz w:val="24"/>
          <w:szCs w:val="24"/>
          <w:lang w:val="ro-RO"/>
        </w:rPr>
        <w:t>ș</w:t>
      </w:r>
      <w:r w:rsidRPr="00E4099F">
        <w:rPr>
          <w:rFonts w:ascii="Times New Roman" w:hAnsi="Times New Roman" w:cs="Times New Roman"/>
          <w:sz w:val="24"/>
          <w:szCs w:val="24"/>
          <w:lang w:val="ro-RO"/>
        </w:rPr>
        <w:t>i avizate în Consiliul de administra</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ie. Pentru anul 2022 aceste criterii sunt :</w:t>
      </w:r>
    </w:p>
    <w:p w14:paraId="52FDA174" w14:textId="77777777" w:rsidR="001C1766" w:rsidRPr="00E4099F" w:rsidRDefault="001C1766" w:rsidP="00E4099F">
      <w:pPr>
        <w:autoSpaceDE w:val="0"/>
        <w:autoSpaceDN w:val="0"/>
        <w:adjustRightInd w:val="0"/>
        <w:spacing w:after="0" w:line="240" w:lineRule="auto"/>
        <w:ind w:left="708"/>
        <w:jc w:val="both"/>
        <w:rPr>
          <w:rFonts w:ascii="Times New Roman" w:hAnsi="Times New Roman" w:cs="Times New Roman"/>
          <w:b/>
          <w:bCs/>
          <w:sz w:val="24"/>
          <w:szCs w:val="24"/>
          <w:lang w:val="ro-RO"/>
        </w:rPr>
      </w:pPr>
      <w:r w:rsidRPr="00E4099F">
        <w:rPr>
          <w:rFonts w:ascii="Times New Roman" w:hAnsi="Times New Roman" w:cs="Times New Roman"/>
          <w:b/>
          <w:bCs/>
          <w:sz w:val="24"/>
          <w:szCs w:val="24"/>
          <w:lang w:val="ro-RO"/>
        </w:rPr>
        <w:t>1. Criteriul vital</w:t>
      </w:r>
    </w:p>
    <w:p w14:paraId="6727BDC6" w14:textId="77777777" w:rsidR="001C1766" w:rsidRPr="00E4099F" w:rsidRDefault="001C1766" w:rsidP="00E4099F">
      <w:pPr>
        <w:autoSpaceDE w:val="0"/>
        <w:autoSpaceDN w:val="0"/>
        <w:adjustRightInd w:val="0"/>
        <w:spacing w:after="0" w:line="240" w:lineRule="auto"/>
        <w:ind w:left="1428" w:firstLine="720"/>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xml:space="preserve">- dispozitive pentru protezare </w:t>
      </w:r>
      <w:proofErr w:type="spellStart"/>
      <w:r w:rsidRPr="00E4099F">
        <w:rPr>
          <w:rFonts w:ascii="Times New Roman" w:hAnsi="Times New Roman" w:cs="Times New Roman"/>
          <w:sz w:val="24"/>
          <w:szCs w:val="24"/>
          <w:lang w:val="ro-RO"/>
        </w:rPr>
        <w:t>stomii</w:t>
      </w:r>
      <w:proofErr w:type="spellEnd"/>
      <w:r w:rsidRPr="00E4099F">
        <w:rPr>
          <w:rFonts w:ascii="Times New Roman" w:hAnsi="Times New Roman" w:cs="Times New Roman"/>
          <w:sz w:val="24"/>
          <w:szCs w:val="24"/>
          <w:lang w:val="ro-RO"/>
        </w:rPr>
        <w:t xml:space="preserve"> ;</w:t>
      </w:r>
    </w:p>
    <w:p w14:paraId="7AA84A0A" w14:textId="2D393F16" w:rsidR="001C1766" w:rsidRPr="00E4099F" w:rsidRDefault="001C1766" w:rsidP="00E4099F">
      <w:pPr>
        <w:autoSpaceDE w:val="0"/>
        <w:autoSpaceDN w:val="0"/>
        <w:adjustRightInd w:val="0"/>
        <w:spacing w:after="0" w:line="240" w:lineRule="auto"/>
        <w:ind w:left="1428" w:firstLine="720"/>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dispozitive pentru incontinen</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ă urinară;</w:t>
      </w:r>
    </w:p>
    <w:p w14:paraId="252D5E2A" w14:textId="77777777" w:rsidR="001C1766" w:rsidRPr="00E4099F" w:rsidRDefault="001C1766" w:rsidP="00E4099F">
      <w:pPr>
        <w:autoSpaceDE w:val="0"/>
        <w:autoSpaceDN w:val="0"/>
        <w:adjustRightInd w:val="0"/>
        <w:spacing w:after="0" w:line="240" w:lineRule="auto"/>
        <w:ind w:left="1428" w:firstLine="720"/>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aparat pentru administrarea continuă cu oxigen.</w:t>
      </w:r>
    </w:p>
    <w:p w14:paraId="588246E6" w14:textId="77777777" w:rsidR="001C1766" w:rsidRPr="00E4099F" w:rsidRDefault="001C1766" w:rsidP="00E4099F">
      <w:pPr>
        <w:autoSpaceDE w:val="0"/>
        <w:autoSpaceDN w:val="0"/>
        <w:adjustRightInd w:val="0"/>
        <w:spacing w:after="0" w:line="240" w:lineRule="auto"/>
        <w:ind w:left="708"/>
        <w:jc w:val="both"/>
        <w:rPr>
          <w:rFonts w:ascii="Times New Roman" w:hAnsi="Times New Roman" w:cs="Times New Roman"/>
          <w:b/>
          <w:bCs/>
          <w:sz w:val="24"/>
          <w:szCs w:val="24"/>
          <w:lang w:val="ro-RO"/>
        </w:rPr>
      </w:pPr>
      <w:r w:rsidRPr="00E4099F">
        <w:rPr>
          <w:rFonts w:ascii="Times New Roman" w:hAnsi="Times New Roman" w:cs="Times New Roman"/>
          <w:b/>
          <w:bCs/>
          <w:sz w:val="24"/>
          <w:szCs w:val="24"/>
          <w:lang w:val="ro-RO"/>
        </w:rPr>
        <w:t>2. Criteriul de vârstă</w:t>
      </w:r>
    </w:p>
    <w:p w14:paraId="18E6D700" w14:textId="77777777" w:rsidR="001C1766" w:rsidRPr="00E4099F" w:rsidRDefault="001C1766" w:rsidP="00E4099F">
      <w:pPr>
        <w:autoSpaceDE w:val="0"/>
        <w:autoSpaceDN w:val="0"/>
        <w:adjustRightInd w:val="0"/>
        <w:spacing w:after="0" w:line="240" w:lineRule="auto"/>
        <w:ind w:left="1428" w:firstLine="720"/>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copii 0-18 ani;</w:t>
      </w:r>
    </w:p>
    <w:p w14:paraId="6AD2CEA0" w14:textId="77777777" w:rsidR="001C1766" w:rsidRPr="00E4099F" w:rsidRDefault="001C1766" w:rsidP="00E4099F">
      <w:pPr>
        <w:autoSpaceDE w:val="0"/>
        <w:autoSpaceDN w:val="0"/>
        <w:adjustRightInd w:val="0"/>
        <w:spacing w:after="0" w:line="240" w:lineRule="auto"/>
        <w:ind w:left="708"/>
        <w:jc w:val="both"/>
        <w:rPr>
          <w:rFonts w:ascii="Times New Roman" w:hAnsi="Times New Roman" w:cs="Times New Roman"/>
          <w:b/>
          <w:bCs/>
          <w:sz w:val="24"/>
          <w:szCs w:val="24"/>
          <w:lang w:val="ro-RO"/>
        </w:rPr>
      </w:pPr>
      <w:r w:rsidRPr="00E4099F">
        <w:rPr>
          <w:rFonts w:ascii="Times New Roman" w:hAnsi="Times New Roman" w:cs="Times New Roman"/>
          <w:b/>
          <w:bCs/>
          <w:sz w:val="24"/>
          <w:szCs w:val="24"/>
          <w:lang w:val="ro-RO"/>
        </w:rPr>
        <w:t>3. Criteriul de necesitate</w:t>
      </w:r>
    </w:p>
    <w:p w14:paraId="344DAFBC" w14:textId="1BD566DD" w:rsidR="001C1766" w:rsidRPr="00E4099F" w:rsidRDefault="001C1766" w:rsidP="00E4099F">
      <w:pPr>
        <w:autoSpaceDE w:val="0"/>
        <w:autoSpaceDN w:val="0"/>
        <w:adjustRightInd w:val="0"/>
        <w:spacing w:after="0" w:line="240" w:lineRule="auto"/>
        <w:ind w:left="1428" w:firstLine="720"/>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handicap motor par</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ial/total (Proteze membre);</w:t>
      </w:r>
    </w:p>
    <w:p w14:paraId="235B9072" w14:textId="77777777" w:rsidR="001C1766" w:rsidRPr="00E4099F" w:rsidRDefault="001C1766" w:rsidP="00E4099F">
      <w:pPr>
        <w:autoSpaceDE w:val="0"/>
        <w:autoSpaceDN w:val="0"/>
        <w:adjustRightInd w:val="0"/>
        <w:spacing w:after="0" w:line="240" w:lineRule="auto"/>
        <w:ind w:left="708"/>
        <w:jc w:val="both"/>
        <w:rPr>
          <w:rFonts w:ascii="Times New Roman" w:hAnsi="Times New Roman" w:cs="Times New Roman"/>
          <w:b/>
          <w:bCs/>
          <w:sz w:val="24"/>
          <w:szCs w:val="24"/>
          <w:lang w:val="ro-RO"/>
        </w:rPr>
      </w:pPr>
      <w:r w:rsidRPr="00E4099F">
        <w:rPr>
          <w:rFonts w:ascii="Times New Roman" w:hAnsi="Times New Roman" w:cs="Times New Roman"/>
          <w:b/>
          <w:bCs/>
          <w:sz w:val="24"/>
          <w:szCs w:val="24"/>
          <w:lang w:val="ro-RO"/>
        </w:rPr>
        <w:t xml:space="preserve">4. Alte criterii </w:t>
      </w:r>
    </w:p>
    <w:p w14:paraId="0AC13464" w14:textId="1AEA8AD8" w:rsidR="001C1766" w:rsidRPr="00E4099F" w:rsidRDefault="001C1766" w:rsidP="00E4099F">
      <w:pPr>
        <w:autoSpaceDE w:val="0"/>
        <w:autoSpaceDN w:val="0"/>
        <w:adjustRightInd w:val="0"/>
        <w:spacing w:after="0" w:line="240" w:lineRule="auto"/>
        <w:ind w:left="2136"/>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xml:space="preserve">- personal medical </w:t>
      </w:r>
      <w:r w:rsidR="00F76FD3">
        <w:rPr>
          <w:rFonts w:ascii="Times New Roman" w:hAnsi="Times New Roman" w:cs="Times New Roman"/>
          <w:sz w:val="24"/>
          <w:szCs w:val="24"/>
          <w:lang w:val="ro-RO"/>
        </w:rPr>
        <w:t>ș</w:t>
      </w:r>
      <w:r w:rsidRPr="00E4099F">
        <w:rPr>
          <w:rFonts w:ascii="Times New Roman" w:hAnsi="Times New Roman" w:cs="Times New Roman"/>
          <w:sz w:val="24"/>
          <w:szCs w:val="24"/>
          <w:lang w:val="ro-RO"/>
        </w:rPr>
        <w:t>i angajat în institu</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 xml:space="preserve">iile de sănătate publică </w:t>
      </w:r>
      <w:r w:rsidR="00F76FD3">
        <w:rPr>
          <w:rFonts w:ascii="Times New Roman" w:hAnsi="Times New Roman" w:cs="Times New Roman"/>
          <w:sz w:val="24"/>
          <w:szCs w:val="24"/>
          <w:lang w:val="ro-RO"/>
        </w:rPr>
        <w:t>ș</w:t>
      </w:r>
      <w:r w:rsidRPr="00E4099F">
        <w:rPr>
          <w:rFonts w:ascii="Times New Roman" w:hAnsi="Times New Roman" w:cs="Times New Roman"/>
          <w:sz w:val="24"/>
          <w:szCs w:val="24"/>
          <w:lang w:val="ro-RO"/>
        </w:rPr>
        <w:t xml:space="preserve">i </w:t>
      </w:r>
    </w:p>
    <w:p w14:paraId="3103A50A" w14:textId="77777777" w:rsidR="001C1766" w:rsidRPr="00E4099F" w:rsidRDefault="001C1766" w:rsidP="00E4099F">
      <w:pPr>
        <w:autoSpaceDE w:val="0"/>
        <w:autoSpaceDN w:val="0"/>
        <w:adjustRightInd w:val="0"/>
        <w:spacing w:after="0" w:line="240" w:lineRule="auto"/>
        <w:ind w:left="2136"/>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xml:space="preserve">  asigurări de sănătate;</w:t>
      </w:r>
    </w:p>
    <w:p w14:paraId="73DF39C3" w14:textId="77777777" w:rsidR="001C1766" w:rsidRPr="00E4099F" w:rsidRDefault="001C1766" w:rsidP="00E4099F">
      <w:pPr>
        <w:autoSpaceDE w:val="0"/>
        <w:autoSpaceDN w:val="0"/>
        <w:adjustRightInd w:val="0"/>
        <w:spacing w:after="0" w:line="240" w:lineRule="auto"/>
        <w:ind w:left="2124" w:firstLine="12"/>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lastRenderedPageBreak/>
        <w:t xml:space="preserve">-deficientă de dezvoltare psihosomatică – corective </w:t>
      </w:r>
      <w:proofErr w:type="spellStart"/>
      <w:r w:rsidRPr="00E4099F">
        <w:rPr>
          <w:rFonts w:ascii="Times New Roman" w:hAnsi="Times New Roman" w:cs="Times New Roman"/>
          <w:sz w:val="24"/>
          <w:szCs w:val="24"/>
          <w:lang w:val="ro-RO"/>
        </w:rPr>
        <w:t>posturale</w:t>
      </w:r>
      <w:proofErr w:type="spellEnd"/>
      <w:r w:rsidRPr="00E4099F">
        <w:rPr>
          <w:rFonts w:ascii="Times New Roman" w:hAnsi="Times New Roman" w:cs="Times New Roman"/>
          <w:sz w:val="24"/>
          <w:szCs w:val="24"/>
          <w:lang w:val="ro-RO"/>
        </w:rPr>
        <w:t xml:space="preserve">   </w:t>
      </w:r>
    </w:p>
    <w:p w14:paraId="55B7D278" w14:textId="460CE581" w:rsidR="001C1766" w:rsidRPr="00E4099F" w:rsidRDefault="001C1766" w:rsidP="00E4099F">
      <w:pPr>
        <w:autoSpaceDE w:val="0"/>
        <w:autoSpaceDN w:val="0"/>
        <w:adjustRightInd w:val="0"/>
        <w:spacing w:after="0" w:line="240" w:lineRule="auto"/>
        <w:ind w:left="2124" w:firstLine="12"/>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xml:space="preserve">  (</w:t>
      </w:r>
      <w:proofErr w:type="spellStart"/>
      <w:r w:rsidRPr="00E4099F">
        <w:rPr>
          <w:rFonts w:ascii="Times New Roman" w:hAnsi="Times New Roman" w:cs="Times New Roman"/>
          <w:sz w:val="24"/>
          <w:szCs w:val="24"/>
          <w:lang w:val="ro-RO"/>
        </w:rPr>
        <w:t>orteze</w:t>
      </w:r>
      <w:proofErr w:type="spellEnd"/>
      <w:r w:rsidRPr="00E4099F">
        <w:rPr>
          <w:rFonts w:ascii="Times New Roman" w:hAnsi="Times New Roman" w:cs="Times New Roman"/>
          <w:sz w:val="24"/>
          <w:szCs w:val="24"/>
          <w:lang w:val="ro-RO"/>
        </w:rPr>
        <w:t>, dispozitive de mers, încăl</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 xml:space="preserve">ăminte ortopedică, lentile </w:t>
      </w:r>
    </w:p>
    <w:p w14:paraId="08121D57" w14:textId="77777777" w:rsidR="001C1766" w:rsidRPr="00E4099F" w:rsidRDefault="001C1766" w:rsidP="00E4099F">
      <w:pPr>
        <w:autoSpaceDE w:val="0"/>
        <w:autoSpaceDN w:val="0"/>
        <w:adjustRightInd w:val="0"/>
        <w:spacing w:after="0" w:line="240" w:lineRule="auto"/>
        <w:ind w:left="2124" w:firstLine="12"/>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xml:space="preserve">  intraoculare)</w:t>
      </w:r>
    </w:p>
    <w:p w14:paraId="39FC3A9E" w14:textId="1FBD2CF5" w:rsidR="001C1766" w:rsidRPr="00E4099F" w:rsidRDefault="001C1766" w:rsidP="00E4099F">
      <w:pPr>
        <w:autoSpaceDE w:val="0"/>
        <w:autoSpaceDN w:val="0"/>
        <w:adjustRightInd w:val="0"/>
        <w:spacing w:after="0" w:line="240" w:lineRule="auto"/>
        <w:ind w:left="708"/>
        <w:jc w:val="both"/>
        <w:rPr>
          <w:rFonts w:ascii="Times New Roman" w:hAnsi="Times New Roman" w:cs="Times New Roman"/>
          <w:b/>
          <w:bCs/>
          <w:sz w:val="24"/>
          <w:szCs w:val="24"/>
          <w:lang w:val="ro-RO"/>
        </w:rPr>
      </w:pPr>
      <w:r w:rsidRPr="00E4099F">
        <w:rPr>
          <w:rFonts w:ascii="Times New Roman" w:hAnsi="Times New Roman" w:cs="Times New Roman"/>
          <w:b/>
          <w:bCs/>
          <w:sz w:val="24"/>
          <w:szCs w:val="24"/>
          <w:lang w:val="ro-RO"/>
        </w:rPr>
        <w:t>5. Criteriul de substitu</w:t>
      </w:r>
      <w:r w:rsidR="00F76FD3">
        <w:rPr>
          <w:rFonts w:ascii="Times New Roman" w:hAnsi="Times New Roman" w:cs="Times New Roman"/>
          <w:b/>
          <w:bCs/>
          <w:sz w:val="24"/>
          <w:szCs w:val="24"/>
          <w:lang w:val="ro-RO"/>
        </w:rPr>
        <w:t>ț</w:t>
      </w:r>
      <w:r w:rsidRPr="00E4099F">
        <w:rPr>
          <w:rFonts w:ascii="Times New Roman" w:hAnsi="Times New Roman" w:cs="Times New Roman"/>
          <w:b/>
          <w:bCs/>
          <w:sz w:val="24"/>
          <w:szCs w:val="24"/>
          <w:lang w:val="ro-RO"/>
        </w:rPr>
        <w:t>ie</w:t>
      </w:r>
    </w:p>
    <w:p w14:paraId="1C619917" w14:textId="77777777" w:rsidR="001C1766" w:rsidRPr="00E4099F" w:rsidRDefault="001C1766" w:rsidP="00E4099F">
      <w:pPr>
        <w:autoSpaceDE w:val="0"/>
        <w:autoSpaceDN w:val="0"/>
        <w:adjustRightInd w:val="0"/>
        <w:spacing w:after="0" w:line="240" w:lineRule="auto"/>
        <w:ind w:left="1428" w:firstLine="720"/>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xml:space="preserve">- proteza </w:t>
      </w:r>
      <w:proofErr w:type="spellStart"/>
      <w:r w:rsidRPr="00E4099F">
        <w:rPr>
          <w:rFonts w:ascii="Times New Roman" w:hAnsi="Times New Roman" w:cs="Times New Roman"/>
          <w:sz w:val="24"/>
          <w:szCs w:val="24"/>
          <w:lang w:val="ro-RO"/>
        </w:rPr>
        <w:t>fonatorie</w:t>
      </w:r>
      <w:proofErr w:type="spellEnd"/>
      <w:r w:rsidRPr="00E4099F">
        <w:rPr>
          <w:rFonts w:ascii="Times New Roman" w:hAnsi="Times New Roman" w:cs="Times New Roman"/>
          <w:sz w:val="24"/>
          <w:szCs w:val="24"/>
          <w:lang w:val="ro-RO"/>
        </w:rPr>
        <w:t> ;</w:t>
      </w:r>
    </w:p>
    <w:p w14:paraId="673ACB17" w14:textId="77777777" w:rsidR="001C1766" w:rsidRPr="00E4099F" w:rsidRDefault="001C1766" w:rsidP="00E4099F">
      <w:pPr>
        <w:autoSpaceDE w:val="0"/>
        <w:autoSpaceDN w:val="0"/>
        <w:adjustRightInd w:val="0"/>
        <w:spacing w:after="0" w:line="240" w:lineRule="auto"/>
        <w:ind w:left="1428" w:firstLine="720"/>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proteza traheală</w:t>
      </w:r>
    </w:p>
    <w:p w14:paraId="558E12FC" w14:textId="77777777" w:rsidR="001C1766" w:rsidRPr="00E4099F" w:rsidRDefault="001C1766" w:rsidP="00E4099F">
      <w:pPr>
        <w:autoSpaceDE w:val="0"/>
        <w:autoSpaceDN w:val="0"/>
        <w:adjustRightInd w:val="0"/>
        <w:spacing w:after="0" w:line="240" w:lineRule="auto"/>
        <w:ind w:left="1428" w:firstLine="720"/>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dispozitive de protezare ORL – proteza auditivă</w:t>
      </w:r>
    </w:p>
    <w:p w14:paraId="467B4163" w14:textId="77777777" w:rsidR="001C1766" w:rsidRPr="00E4099F" w:rsidRDefault="001C1766" w:rsidP="00E4099F">
      <w:pPr>
        <w:autoSpaceDE w:val="0"/>
        <w:autoSpaceDN w:val="0"/>
        <w:adjustRightInd w:val="0"/>
        <w:spacing w:after="0" w:line="240" w:lineRule="auto"/>
        <w:ind w:left="708"/>
        <w:jc w:val="both"/>
        <w:rPr>
          <w:rFonts w:ascii="Times New Roman" w:hAnsi="Times New Roman" w:cs="Times New Roman"/>
          <w:b/>
          <w:bCs/>
          <w:sz w:val="24"/>
          <w:szCs w:val="24"/>
          <w:lang w:val="ro-RO"/>
        </w:rPr>
      </w:pPr>
      <w:r w:rsidRPr="00E4099F">
        <w:rPr>
          <w:rFonts w:ascii="Times New Roman" w:hAnsi="Times New Roman" w:cs="Times New Roman"/>
          <w:b/>
          <w:bCs/>
          <w:sz w:val="24"/>
          <w:szCs w:val="24"/>
          <w:lang w:val="ro-RO"/>
        </w:rPr>
        <w:t>6. Criteriul de reintegrare socială</w:t>
      </w:r>
    </w:p>
    <w:p w14:paraId="018845C4" w14:textId="6FA23F99" w:rsidR="001C1766" w:rsidRPr="00E4099F" w:rsidRDefault="001C1766" w:rsidP="00E4099F">
      <w:pPr>
        <w:autoSpaceDE w:val="0"/>
        <w:autoSpaceDN w:val="0"/>
        <w:adjustRightInd w:val="0"/>
        <w:spacing w:after="0" w:line="240" w:lineRule="auto"/>
        <w:ind w:left="2148"/>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xml:space="preserve">- persoane aflate în activitate – </w:t>
      </w:r>
      <w:r w:rsidR="00F76FD3">
        <w:rPr>
          <w:rFonts w:ascii="Times New Roman" w:hAnsi="Times New Roman" w:cs="Times New Roman"/>
          <w:sz w:val="24"/>
          <w:szCs w:val="24"/>
          <w:lang w:val="ro-RO"/>
        </w:rPr>
        <w:t>ș</w:t>
      </w:r>
      <w:r w:rsidRPr="00E4099F">
        <w:rPr>
          <w:rFonts w:ascii="Times New Roman" w:hAnsi="Times New Roman" w:cs="Times New Roman"/>
          <w:sz w:val="24"/>
          <w:szCs w:val="24"/>
          <w:lang w:val="ro-RO"/>
        </w:rPr>
        <w:t>colari, salaria</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i, între</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 xml:space="preserve">inători de </w:t>
      </w:r>
    </w:p>
    <w:p w14:paraId="63E918AA" w14:textId="77777777" w:rsidR="001C1766" w:rsidRPr="00E4099F" w:rsidRDefault="001C1766" w:rsidP="00E4099F">
      <w:pPr>
        <w:autoSpaceDE w:val="0"/>
        <w:autoSpaceDN w:val="0"/>
        <w:adjustRightInd w:val="0"/>
        <w:spacing w:after="0" w:line="240" w:lineRule="auto"/>
        <w:ind w:left="2148"/>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xml:space="preserve">  familie</w:t>
      </w:r>
    </w:p>
    <w:p w14:paraId="00640EE6" w14:textId="77777777" w:rsidR="001C1766" w:rsidRPr="00E4099F" w:rsidRDefault="001C1766" w:rsidP="00E4099F">
      <w:pPr>
        <w:autoSpaceDE w:val="0"/>
        <w:autoSpaceDN w:val="0"/>
        <w:adjustRightInd w:val="0"/>
        <w:spacing w:after="0" w:line="240" w:lineRule="auto"/>
        <w:ind w:left="708"/>
        <w:jc w:val="both"/>
        <w:rPr>
          <w:rFonts w:ascii="Times New Roman" w:hAnsi="Times New Roman" w:cs="Times New Roman"/>
          <w:b/>
          <w:bCs/>
          <w:sz w:val="24"/>
          <w:szCs w:val="24"/>
          <w:lang w:val="ro-RO"/>
        </w:rPr>
      </w:pPr>
      <w:r w:rsidRPr="00E4099F">
        <w:rPr>
          <w:rFonts w:ascii="Times New Roman" w:hAnsi="Times New Roman" w:cs="Times New Roman"/>
          <w:b/>
          <w:bCs/>
          <w:sz w:val="24"/>
          <w:szCs w:val="24"/>
          <w:lang w:val="ro-RO"/>
        </w:rPr>
        <w:t>7. Criteriul social</w:t>
      </w:r>
    </w:p>
    <w:p w14:paraId="199C4408" w14:textId="39D13D6C" w:rsidR="001C1766" w:rsidRPr="00E4099F" w:rsidRDefault="001C1766" w:rsidP="00E4099F">
      <w:pPr>
        <w:autoSpaceDE w:val="0"/>
        <w:autoSpaceDN w:val="0"/>
        <w:adjustRightInd w:val="0"/>
        <w:spacing w:after="0" w:line="240" w:lineRule="auto"/>
        <w:ind w:left="2124" w:firstLine="24"/>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persoane care nu au apar</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 xml:space="preserve">inători </w:t>
      </w:r>
      <w:r w:rsidR="00F76FD3">
        <w:rPr>
          <w:rFonts w:ascii="Times New Roman" w:hAnsi="Times New Roman" w:cs="Times New Roman"/>
          <w:sz w:val="24"/>
          <w:szCs w:val="24"/>
          <w:lang w:val="ro-RO"/>
        </w:rPr>
        <w:t>ș</w:t>
      </w:r>
      <w:r w:rsidRPr="00E4099F">
        <w:rPr>
          <w:rFonts w:ascii="Times New Roman" w:hAnsi="Times New Roman" w:cs="Times New Roman"/>
          <w:sz w:val="24"/>
          <w:szCs w:val="24"/>
          <w:lang w:val="ro-RO"/>
        </w:rPr>
        <w:t xml:space="preserve">i cărora dispozitivul medical le </w:t>
      </w:r>
    </w:p>
    <w:p w14:paraId="1AEA9C69" w14:textId="77777777" w:rsidR="001C1766" w:rsidRPr="00E4099F" w:rsidRDefault="001C1766" w:rsidP="00E4099F">
      <w:pPr>
        <w:autoSpaceDE w:val="0"/>
        <w:autoSpaceDN w:val="0"/>
        <w:adjustRightInd w:val="0"/>
        <w:spacing w:after="0" w:line="240" w:lineRule="auto"/>
        <w:ind w:left="2124" w:firstLine="24"/>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 xml:space="preserve">  este necesar pentru autoîngrijire zilnică</w:t>
      </w:r>
    </w:p>
    <w:p w14:paraId="357F1E26" w14:textId="07E0C31F" w:rsidR="001C1766" w:rsidRPr="00E4099F" w:rsidRDefault="001C1766" w:rsidP="00E4099F">
      <w:pPr>
        <w:autoSpaceDE w:val="0"/>
        <w:autoSpaceDN w:val="0"/>
        <w:adjustRightInd w:val="0"/>
        <w:spacing w:after="0" w:line="240" w:lineRule="auto"/>
        <w:ind w:left="1428" w:firstLine="720"/>
        <w:jc w:val="both"/>
        <w:rPr>
          <w:rFonts w:ascii="Times New Roman" w:hAnsi="Times New Roman" w:cs="Times New Roman"/>
          <w:sz w:val="24"/>
          <w:szCs w:val="24"/>
          <w:lang w:val="ro-RO"/>
        </w:rPr>
      </w:pPr>
      <w:r w:rsidRPr="00E4099F">
        <w:rPr>
          <w:rFonts w:ascii="Times New Roman" w:hAnsi="Times New Roman" w:cs="Times New Roman"/>
          <w:sz w:val="24"/>
          <w:szCs w:val="24"/>
          <w:lang w:val="ro-RO"/>
        </w:rPr>
        <w:t>-persoane institu</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ionalizate</w:t>
      </w:r>
    </w:p>
    <w:p w14:paraId="68B47816" w14:textId="07D82015" w:rsidR="001C1766" w:rsidRPr="00E4099F" w:rsidRDefault="001C1766" w:rsidP="00E4099F">
      <w:pPr>
        <w:autoSpaceDE w:val="0"/>
        <w:autoSpaceDN w:val="0"/>
        <w:adjustRightInd w:val="0"/>
        <w:spacing w:after="0" w:line="240" w:lineRule="auto"/>
        <w:ind w:left="708"/>
        <w:jc w:val="both"/>
        <w:rPr>
          <w:rFonts w:ascii="Times New Roman" w:hAnsi="Times New Roman" w:cs="Times New Roman"/>
          <w:sz w:val="24"/>
          <w:szCs w:val="24"/>
          <w:lang w:val="ro-RO"/>
        </w:rPr>
      </w:pPr>
      <w:r w:rsidRPr="00E4099F">
        <w:rPr>
          <w:rFonts w:ascii="Times New Roman" w:hAnsi="Times New Roman" w:cs="Times New Roman"/>
          <w:b/>
          <w:bCs/>
          <w:sz w:val="24"/>
          <w:szCs w:val="24"/>
          <w:lang w:val="ro-RO"/>
        </w:rPr>
        <w:t>8. Criteriul urgentei interven</w:t>
      </w:r>
      <w:r w:rsidR="00F76FD3">
        <w:rPr>
          <w:rFonts w:ascii="Times New Roman" w:hAnsi="Times New Roman" w:cs="Times New Roman"/>
          <w:b/>
          <w:bCs/>
          <w:sz w:val="24"/>
          <w:szCs w:val="24"/>
          <w:lang w:val="ro-RO"/>
        </w:rPr>
        <w:t>ț</w:t>
      </w:r>
      <w:r w:rsidRPr="00E4099F">
        <w:rPr>
          <w:rFonts w:ascii="Times New Roman" w:hAnsi="Times New Roman" w:cs="Times New Roman"/>
          <w:b/>
          <w:bCs/>
          <w:sz w:val="24"/>
          <w:szCs w:val="24"/>
          <w:lang w:val="ro-RO"/>
        </w:rPr>
        <w:t xml:space="preserve">ionale </w:t>
      </w:r>
      <w:r w:rsidRPr="00E4099F">
        <w:rPr>
          <w:rFonts w:ascii="Times New Roman" w:hAnsi="Times New Roman" w:cs="Times New Roman"/>
          <w:sz w:val="24"/>
          <w:szCs w:val="24"/>
          <w:lang w:val="ro-RO"/>
        </w:rPr>
        <w:t>– programări pentru interven</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 xml:space="preserve">ii chirurgicale </w:t>
      </w:r>
    </w:p>
    <w:p w14:paraId="6E6FCD7D" w14:textId="26CAEE7F" w:rsidR="001C1766" w:rsidRPr="00E4099F" w:rsidRDefault="001C1766" w:rsidP="00E4099F">
      <w:pPr>
        <w:autoSpaceDE w:val="0"/>
        <w:autoSpaceDN w:val="0"/>
        <w:adjustRightInd w:val="0"/>
        <w:spacing w:after="0" w:line="240" w:lineRule="auto"/>
        <w:ind w:left="708"/>
        <w:jc w:val="both"/>
        <w:rPr>
          <w:rFonts w:ascii="Times New Roman" w:hAnsi="Times New Roman" w:cs="Times New Roman"/>
          <w:sz w:val="24"/>
          <w:szCs w:val="24"/>
          <w:lang w:val="ro-RO"/>
        </w:rPr>
      </w:pPr>
      <w:r w:rsidRPr="00E4099F">
        <w:rPr>
          <w:rFonts w:ascii="Times New Roman" w:hAnsi="Times New Roman" w:cs="Times New Roman"/>
          <w:b/>
          <w:bCs/>
          <w:sz w:val="24"/>
          <w:szCs w:val="24"/>
          <w:lang w:val="ro-RO"/>
        </w:rPr>
        <w:t xml:space="preserve">                      </w:t>
      </w:r>
      <w:r w:rsidRPr="00E4099F">
        <w:rPr>
          <w:rFonts w:ascii="Times New Roman" w:hAnsi="Times New Roman" w:cs="Times New Roman"/>
          <w:sz w:val="24"/>
          <w:szCs w:val="24"/>
          <w:lang w:val="ro-RO"/>
        </w:rPr>
        <w:t xml:space="preserve">la clinici </w:t>
      </w:r>
      <w:r w:rsidR="00F76FD3">
        <w:rPr>
          <w:rFonts w:ascii="Times New Roman" w:hAnsi="Times New Roman" w:cs="Times New Roman"/>
          <w:sz w:val="24"/>
          <w:szCs w:val="24"/>
          <w:lang w:val="ro-RO"/>
        </w:rPr>
        <w:t>ș</w:t>
      </w:r>
      <w:r w:rsidRPr="00E4099F">
        <w:rPr>
          <w:rFonts w:ascii="Times New Roman" w:hAnsi="Times New Roman" w:cs="Times New Roman"/>
          <w:sz w:val="24"/>
          <w:szCs w:val="24"/>
          <w:lang w:val="ro-RO"/>
        </w:rPr>
        <w:t>i spitale</w:t>
      </w:r>
    </w:p>
    <w:p w14:paraId="522B2B05" w14:textId="77777777" w:rsidR="001C1766" w:rsidRPr="00E4099F" w:rsidRDefault="001C1766" w:rsidP="00E4099F">
      <w:pPr>
        <w:autoSpaceDE w:val="0"/>
        <w:autoSpaceDN w:val="0"/>
        <w:adjustRightInd w:val="0"/>
        <w:spacing w:after="0" w:line="240" w:lineRule="auto"/>
        <w:ind w:left="708"/>
        <w:jc w:val="both"/>
        <w:rPr>
          <w:rFonts w:ascii="Times New Roman" w:hAnsi="Times New Roman" w:cs="Times New Roman"/>
          <w:sz w:val="24"/>
          <w:szCs w:val="24"/>
          <w:lang w:val="ro-RO"/>
        </w:rPr>
      </w:pPr>
      <w:r w:rsidRPr="00E4099F">
        <w:rPr>
          <w:rFonts w:ascii="Times New Roman" w:hAnsi="Times New Roman" w:cs="Times New Roman"/>
          <w:b/>
          <w:bCs/>
          <w:sz w:val="24"/>
          <w:szCs w:val="24"/>
          <w:lang w:val="ro-RO"/>
        </w:rPr>
        <w:t xml:space="preserve">9. Criteriu cronologic </w:t>
      </w:r>
      <w:r w:rsidRPr="00E4099F">
        <w:rPr>
          <w:rFonts w:ascii="Times New Roman" w:hAnsi="Times New Roman" w:cs="Times New Roman"/>
          <w:sz w:val="24"/>
          <w:szCs w:val="24"/>
          <w:lang w:val="ro-RO"/>
        </w:rPr>
        <w:t>– după data cererii.</w:t>
      </w:r>
    </w:p>
    <w:p w14:paraId="5D1E4D56" w14:textId="77777777" w:rsidR="001C1766" w:rsidRPr="00E4099F" w:rsidRDefault="001C1766" w:rsidP="00E4099F">
      <w:pPr>
        <w:autoSpaceDE w:val="0"/>
        <w:autoSpaceDN w:val="0"/>
        <w:adjustRightInd w:val="0"/>
        <w:spacing w:after="0" w:line="240" w:lineRule="auto"/>
        <w:ind w:firstLine="720"/>
        <w:jc w:val="center"/>
        <w:rPr>
          <w:rFonts w:ascii="Times New Roman" w:hAnsi="Times New Roman" w:cs="Times New Roman"/>
          <w:b/>
          <w:bCs/>
          <w:color w:val="000000"/>
          <w:sz w:val="24"/>
          <w:szCs w:val="24"/>
          <w:lang w:val="ro-RO"/>
        </w:rPr>
      </w:pPr>
    </w:p>
    <w:p w14:paraId="6E89B302" w14:textId="644B59AE" w:rsidR="001C1766" w:rsidRPr="00E4099F" w:rsidRDefault="001C1766" w:rsidP="00E4099F">
      <w:pPr>
        <w:autoSpaceDE w:val="0"/>
        <w:autoSpaceDN w:val="0"/>
        <w:adjustRightInd w:val="0"/>
        <w:spacing w:after="0" w:line="240" w:lineRule="auto"/>
        <w:ind w:firstLine="720"/>
        <w:jc w:val="both"/>
        <w:rPr>
          <w:rFonts w:ascii="Times New Roman" w:hAnsi="Times New Roman" w:cs="Times New Roman"/>
          <w:sz w:val="24"/>
          <w:szCs w:val="24"/>
          <w:lang w:val="ro-RO"/>
        </w:rPr>
      </w:pPr>
      <w:r w:rsidRPr="00E4099F">
        <w:rPr>
          <w:rFonts w:ascii="Times New Roman" w:hAnsi="Times New Roman" w:cs="Times New Roman"/>
          <w:color w:val="000000"/>
          <w:sz w:val="24"/>
          <w:szCs w:val="24"/>
          <w:lang w:val="ro-RO"/>
        </w:rPr>
        <w:t xml:space="preserve">La data de 30 noiembrie 2023, </w:t>
      </w:r>
      <w:r w:rsidRPr="00E4099F">
        <w:rPr>
          <w:rFonts w:ascii="Times New Roman" w:hAnsi="Times New Roman" w:cs="Times New Roman"/>
          <w:b/>
          <w:bCs/>
          <w:sz w:val="24"/>
          <w:szCs w:val="24"/>
          <w:lang w:val="ro-RO"/>
        </w:rPr>
        <w:t>Situa</w:t>
      </w:r>
      <w:r w:rsidR="00F76FD3">
        <w:rPr>
          <w:rFonts w:ascii="Times New Roman" w:hAnsi="Times New Roman" w:cs="Times New Roman"/>
          <w:b/>
          <w:bCs/>
          <w:sz w:val="24"/>
          <w:szCs w:val="24"/>
          <w:lang w:val="ro-RO"/>
        </w:rPr>
        <w:t>ț</w:t>
      </w:r>
      <w:r w:rsidRPr="00E4099F">
        <w:rPr>
          <w:rFonts w:ascii="Times New Roman" w:hAnsi="Times New Roman" w:cs="Times New Roman"/>
          <w:b/>
          <w:bCs/>
          <w:sz w:val="24"/>
          <w:szCs w:val="24"/>
          <w:lang w:val="ro-RO"/>
        </w:rPr>
        <w:t>ia asigurării cu dispozitive medicale</w:t>
      </w:r>
      <w:r w:rsidRPr="00E4099F">
        <w:rPr>
          <w:rFonts w:ascii="Times New Roman" w:hAnsi="Times New Roman" w:cs="Times New Roman"/>
          <w:sz w:val="24"/>
          <w:szCs w:val="24"/>
          <w:lang w:val="ro-RO"/>
        </w:rPr>
        <w:t>, cu sau fără contribu</w:t>
      </w:r>
      <w:r w:rsidR="00F76FD3">
        <w:rPr>
          <w:rFonts w:ascii="Times New Roman" w:hAnsi="Times New Roman" w:cs="Times New Roman"/>
          <w:sz w:val="24"/>
          <w:szCs w:val="24"/>
          <w:lang w:val="ro-RO"/>
        </w:rPr>
        <w:t>ț</w:t>
      </w:r>
      <w:r w:rsidRPr="00E4099F">
        <w:rPr>
          <w:rFonts w:ascii="Times New Roman" w:hAnsi="Times New Roman" w:cs="Times New Roman"/>
          <w:sz w:val="24"/>
          <w:szCs w:val="24"/>
          <w:lang w:val="ro-RO"/>
        </w:rPr>
        <w:t>ie personală se prezintă astfel:</w:t>
      </w:r>
    </w:p>
    <w:p w14:paraId="33A53A9B" w14:textId="77777777" w:rsidR="001C1766" w:rsidRDefault="001C1766" w:rsidP="001C1766">
      <w:pPr>
        <w:autoSpaceDE w:val="0"/>
        <w:autoSpaceDN w:val="0"/>
        <w:adjustRightInd w:val="0"/>
        <w:spacing w:line="320" w:lineRule="exact"/>
        <w:ind w:firstLine="720"/>
        <w:rPr>
          <w:rFonts w:ascii="Arial" w:hAnsi="Arial" w:cs="Arial"/>
          <w:sz w:val="25"/>
          <w:szCs w:val="25"/>
        </w:rPr>
      </w:pPr>
    </w:p>
    <w:tbl>
      <w:tblPr>
        <w:tblW w:w="0" w:type="auto"/>
        <w:jc w:val="center"/>
        <w:tblLayout w:type="fixed"/>
        <w:tblLook w:val="0000" w:firstRow="0" w:lastRow="0" w:firstColumn="0" w:lastColumn="0" w:noHBand="0" w:noVBand="0"/>
      </w:tblPr>
      <w:tblGrid>
        <w:gridCol w:w="2283"/>
        <w:gridCol w:w="2410"/>
        <w:gridCol w:w="2126"/>
        <w:gridCol w:w="1843"/>
      </w:tblGrid>
      <w:tr w:rsidR="001C1766" w14:paraId="006DF156" w14:textId="77777777" w:rsidTr="008D4D0F">
        <w:trPr>
          <w:cantSplit/>
          <w:trHeight w:val="408"/>
          <w:jc w:val="center"/>
        </w:trPr>
        <w:tc>
          <w:tcPr>
            <w:tcW w:w="2283" w:type="dxa"/>
            <w:vMerge w:val="restart"/>
            <w:tcBorders>
              <w:top w:val="single" w:sz="18" w:space="0" w:color="auto"/>
              <w:left w:val="single" w:sz="18" w:space="0" w:color="auto"/>
              <w:bottom w:val="single" w:sz="18" w:space="0" w:color="auto"/>
              <w:right w:val="single" w:sz="8" w:space="0" w:color="auto"/>
            </w:tcBorders>
            <w:shd w:val="clear" w:color="auto" w:fill="99CCFF"/>
            <w:vAlign w:val="center"/>
          </w:tcPr>
          <w:p w14:paraId="64C60EEB" w14:textId="07D12C4B" w:rsidR="001C1766" w:rsidRPr="00E4099F" w:rsidRDefault="001C1766" w:rsidP="008D4D0F">
            <w:pPr>
              <w:jc w:val="center"/>
              <w:rPr>
                <w:rFonts w:ascii="Times New Roman" w:hAnsi="Times New Roman" w:cs="Times New Roman"/>
                <w:b/>
                <w:bCs/>
                <w:sz w:val="20"/>
                <w:szCs w:val="20"/>
              </w:rPr>
            </w:pPr>
            <w:r w:rsidRPr="00E4099F">
              <w:rPr>
                <w:rFonts w:ascii="Times New Roman" w:hAnsi="Times New Roman" w:cs="Times New Roman"/>
                <w:b/>
                <w:bCs/>
                <w:sz w:val="20"/>
                <w:szCs w:val="20"/>
              </w:rPr>
              <w:t xml:space="preserve">Nr. </w:t>
            </w:r>
            <w:proofErr w:type="spellStart"/>
            <w:r w:rsidRPr="00E4099F">
              <w:rPr>
                <w:rFonts w:ascii="Times New Roman" w:hAnsi="Times New Roman" w:cs="Times New Roman"/>
                <w:b/>
                <w:bCs/>
                <w:sz w:val="20"/>
                <w:szCs w:val="20"/>
              </w:rPr>
              <w:t>asigura</w:t>
            </w:r>
            <w:r w:rsidR="00F76FD3">
              <w:rPr>
                <w:rFonts w:ascii="Times New Roman" w:hAnsi="Times New Roman" w:cs="Times New Roman"/>
                <w:b/>
                <w:bCs/>
                <w:sz w:val="20"/>
                <w:szCs w:val="20"/>
              </w:rPr>
              <w:t>ț</w:t>
            </w:r>
            <w:r w:rsidRPr="00E4099F">
              <w:rPr>
                <w:rFonts w:ascii="Times New Roman" w:hAnsi="Times New Roman" w:cs="Times New Roman"/>
                <w:b/>
                <w:bCs/>
                <w:sz w:val="20"/>
                <w:szCs w:val="20"/>
              </w:rPr>
              <w:t>i</w:t>
            </w:r>
            <w:proofErr w:type="spellEnd"/>
            <w:r w:rsidRPr="00E4099F">
              <w:rPr>
                <w:rFonts w:ascii="Times New Roman" w:hAnsi="Times New Roman" w:cs="Times New Roman"/>
                <w:b/>
                <w:bCs/>
                <w:sz w:val="20"/>
                <w:szCs w:val="20"/>
              </w:rPr>
              <w:t xml:space="preserve"> care au </w:t>
            </w:r>
            <w:proofErr w:type="spellStart"/>
            <w:r w:rsidRPr="00E4099F">
              <w:rPr>
                <w:rFonts w:ascii="Times New Roman" w:hAnsi="Times New Roman" w:cs="Times New Roman"/>
                <w:b/>
                <w:bCs/>
                <w:sz w:val="20"/>
                <w:szCs w:val="20"/>
              </w:rPr>
              <w:t>primit</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decizii</w:t>
            </w:r>
            <w:proofErr w:type="spellEnd"/>
            <w:r w:rsidRPr="00E4099F">
              <w:rPr>
                <w:rFonts w:ascii="Times New Roman" w:hAnsi="Times New Roman" w:cs="Times New Roman"/>
                <w:b/>
                <w:bCs/>
                <w:sz w:val="20"/>
                <w:szCs w:val="20"/>
              </w:rPr>
              <w:t xml:space="preserve"> de </w:t>
            </w:r>
            <w:proofErr w:type="spellStart"/>
            <w:r w:rsidRPr="00E4099F">
              <w:rPr>
                <w:rFonts w:ascii="Times New Roman" w:hAnsi="Times New Roman" w:cs="Times New Roman"/>
                <w:b/>
                <w:bCs/>
                <w:sz w:val="20"/>
                <w:szCs w:val="20"/>
              </w:rPr>
              <w:t>aprobare</w:t>
            </w:r>
            <w:proofErr w:type="spellEnd"/>
            <w:r w:rsidRPr="00E4099F">
              <w:rPr>
                <w:rFonts w:ascii="Times New Roman" w:hAnsi="Times New Roman" w:cs="Times New Roman"/>
                <w:b/>
                <w:bCs/>
                <w:sz w:val="20"/>
                <w:szCs w:val="20"/>
              </w:rPr>
              <w:t xml:space="preserve"> pentru disp. med. </w:t>
            </w:r>
            <w:proofErr w:type="spellStart"/>
            <w:r w:rsidRPr="00E4099F">
              <w:rPr>
                <w:rFonts w:ascii="Times New Roman" w:hAnsi="Times New Roman" w:cs="Times New Roman"/>
                <w:b/>
                <w:bCs/>
                <w:sz w:val="20"/>
                <w:szCs w:val="20"/>
              </w:rPr>
              <w:t>până</w:t>
            </w:r>
            <w:proofErr w:type="spellEnd"/>
            <w:r w:rsidRPr="00E4099F">
              <w:rPr>
                <w:rFonts w:ascii="Times New Roman" w:hAnsi="Times New Roman" w:cs="Times New Roman"/>
                <w:b/>
                <w:bCs/>
                <w:sz w:val="20"/>
                <w:szCs w:val="20"/>
              </w:rPr>
              <w:t xml:space="preserve"> la 30.11.2023</w:t>
            </w:r>
          </w:p>
        </w:tc>
        <w:tc>
          <w:tcPr>
            <w:tcW w:w="2410" w:type="dxa"/>
            <w:vMerge w:val="restart"/>
            <w:tcBorders>
              <w:top w:val="single" w:sz="18" w:space="0" w:color="auto"/>
              <w:left w:val="single" w:sz="8" w:space="0" w:color="auto"/>
              <w:bottom w:val="single" w:sz="18" w:space="0" w:color="auto"/>
              <w:right w:val="nil"/>
            </w:tcBorders>
            <w:shd w:val="clear" w:color="auto" w:fill="99CCFF"/>
            <w:vAlign w:val="center"/>
          </w:tcPr>
          <w:p w14:paraId="1D373992" w14:textId="77777777" w:rsidR="001C1766" w:rsidRPr="00E4099F" w:rsidRDefault="001C1766" w:rsidP="008D4D0F">
            <w:pPr>
              <w:jc w:val="center"/>
              <w:rPr>
                <w:rFonts w:ascii="Times New Roman" w:hAnsi="Times New Roman" w:cs="Times New Roman"/>
                <w:b/>
                <w:bCs/>
                <w:sz w:val="20"/>
                <w:szCs w:val="20"/>
              </w:rPr>
            </w:pPr>
            <w:r w:rsidRPr="00E4099F">
              <w:rPr>
                <w:rFonts w:ascii="Times New Roman" w:hAnsi="Times New Roman" w:cs="Times New Roman"/>
                <w:b/>
                <w:bCs/>
                <w:sz w:val="20"/>
                <w:szCs w:val="20"/>
              </w:rPr>
              <w:t xml:space="preserve">Nr. </w:t>
            </w:r>
            <w:proofErr w:type="spellStart"/>
            <w:r w:rsidRPr="00E4099F">
              <w:rPr>
                <w:rFonts w:ascii="Times New Roman" w:hAnsi="Times New Roman" w:cs="Times New Roman"/>
                <w:b/>
                <w:bCs/>
                <w:sz w:val="20"/>
                <w:szCs w:val="20"/>
              </w:rPr>
              <w:t>dispozitive</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medicale</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aprobate</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până</w:t>
            </w:r>
            <w:proofErr w:type="spellEnd"/>
            <w:r w:rsidRPr="00E4099F">
              <w:rPr>
                <w:rFonts w:ascii="Times New Roman" w:hAnsi="Times New Roman" w:cs="Times New Roman"/>
                <w:b/>
                <w:bCs/>
                <w:sz w:val="20"/>
                <w:szCs w:val="20"/>
              </w:rPr>
              <w:t xml:space="preserve"> la 30.11.2023</w:t>
            </w:r>
          </w:p>
        </w:tc>
        <w:tc>
          <w:tcPr>
            <w:tcW w:w="2126" w:type="dxa"/>
            <w:vMerge w:val="restart"/>
            <w:tcBorders>
              <w:top w:val="single" w:sz="18" w:space="0" w:color="auto"/>
              <w:left w:val="single" w:sz="8" w:space="0" w:color="auto"/>
              <w:bottom w:val="single" w:sz="18" w:space="0" w:color="auto"/>
              <w:right w:val="single" w:sz="8" w:space="0" w:color="auto"/>
            </w:tcBorders>
            <w:shd w:val="clear" w:color="auto" w:fill="99CCFF"/>
            <w:vAlign w:val="center"/>
          </w:tcPr>
          <w:p w14:paraId="6AA8549A" w14:textId="77777777" w:rsidR="001C1766" w:rsidRPr="00E4099F" w:rsidRDefault="001C1766" w:rsidP="008D4D0F">
            <w:pPr>
              <w:jc w:val="center"/>
              <w:rPr>
                <w:rFonts w:ascii="Times New Roman" w:hAnsi="Times New Roman" w:cs="Times New Roman"/>
                <w:b/>
                <w:bCs/>
                <w:sz w:val="20"/>
                <w:szCs w:val="20"/>
              </w:rPr>
            </w:pPr>
            <w:r w:rsidRPr="00E4099F">
              <w:rPr>
                <w:rFonts w:ascii="Times New Roman" w:hAnsi="Times New Roman" w:cs="Times New Roman"/>
                <w:b/>
                <w:bCs/>
                <w:sz w:val="20"/>
                <w:szCs w:val="20"/>
              </w:rPr>
              <w:t xml:space="preserve">Nr. </w:t>
            </w:r>
            <w:proofErr w:type="spellStart"/>
            <w:r w:rsidRPr="00E4099F">
              <w:rPr>
                <w:rFonts w:ascii="Times New Roman" w:hAnsi="Times New Roman" w:cs="Times New Roman"/>
                <w:b/>
                <w:bCs/>
                <w:sz w:val="20"/>
                <w:szCs w:val="20"/>
              </w:rPr>
              <w:t>dispozitive</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medicale</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decontate</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până</w:t>
            </w:r>
            <w:proofErr w:type="spellEnd"/>
            <w:r w:rsidRPr="00E4099F">
              <w:rPr>
                <w:rFonts w:ascii="Times New Roman" w:hAnsi="Times New Roman" w:cs="Times New Roman"/>
                <w:b/>
                <w:bCs/>
                <w:sz w:val="20"/>
                <w:szCs w:val="20"/>
              </w:rPr>
              <w:t xml:space="preserve"> la 30.11.2023</w:t>
            </w:r>
          </w:p>
        </w:tc>
        <w:tc>
          <w:tcPr>
            <w:tcW w:w="1843" w:type="dxa"/>
            <w:vMerge w:val="restart"/>
            <w:tcBorders>
              <w:top w:val="single" w:sz="18" w:space="0" w:color="auto"/>
              <w:left w:val="nil"/>
              <w:bottom w:val="single" w:sz="18" w:space="0" w:color="auto"/>
              <w:right w:val="single" w:sz="18" w:space="0" w:color="auto"/>
            </w:tcBorders>
            <w:shd w:val="clear" w:color="auto" w:fill="99CCFF"/>
            <w:vAlign w:val="center"/>
          </w:tcPr>
          <w:p w14:paraId="56C28B7C" w14:textId="77777777" w:rsidR="001C1766" w:rsidRPr="00E4099F" w:rsidRDefault="001C1766" w:rsidP="008D4D0F">
            <w:pPr>
              <w:jc w:val="center"/>
              <w:rPr>
                <w:rFonts w:ascii="Times New Roman" w:hAnsi="Times New Roman" w:cs="Times New Roman"/>
                <w:b/>
                <w:bCs/>
                <w:sz w:val="20"/>
                <w:szCs w:val="20"/>
              </w:rPr>
            </w:pPr>
            <w:r w:rsidRPr="00E4099F">
              <w:rPr>
                <w:rFonts w:ascii="Times New Roman" w:hAnsi="Times New Roman" w:cs="Times New Roman"/>
                <w:b/>
                <w:bCs/>
                <w:sz w:val="20"/>
                <w:szCs w:val="20"/>
              </w:rPr>
              <w:t xml:space="preserve">Suma </w:t>
            </w:r>
            <w:proofErr w:type="spellStart"/>
            <w:r w:rsidRPr="00E4099F">
              <w:rPr>
                <w:rFonts w:ascii="Times New Roman" w:hAnsi="Times New Roman" w:cs="Times New Roman"/>
                <w:b/>
                <w:bCs/>
                <w:sz w:val="20"/>
                <w:szCs w:val="20"/>
              </w:rPr>
              <w:t>decontată</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până</w:t>
            </w:r>
            <w:proofErr w:type="spellEnd"/>
            <w:r w:rsidRPr="00E4099F">
              <w:rPr>
                <w:rFonts w:ascii="Times New Roman" w:hAnsi="Times New Roman" w:cs="Times New Roman"/>
                <w:b/>
                <w:bCs/>
                <w:sz w:val="20"/>
                <w:szCs w:val="20"/>
              </w:rPr>
              <w:t xml:space="preserve"> la 30.11.2023</w:t>
            </w:r>
          </w:p>
        </w:tc>
      </w:tr>
      <w:tr w:rsidR="001C1766" w14:paraId="72B66811" w14:textId="77777777" w:rsidTr="008D4D0F">
        <w:trPr>
          <w:cantSplit/>
          <w:trHeight w:val="408"/>
          <w:jc w:val="center"/>
        </w:trPr>
        <w:tc>
          <w:tcPr>
            <w:tcW w:w="2283" w:type="dxa"/>
            <w:vMerge/>
            <w:tcBorders>
              <w:top w:val="single" w:sz="8" w:space="0" w:color="auto"/>
              <w:left w:val="single" w:sz="18" w:space="0" w:color="auto"/>
              <w:bottom w:val="single" w:sz="18" w:space="0" w:color="auto"/>
              <w:right w:val="single" w:sz="8" w:space="0" w:color="auto"/>
            </w:tcBorders>
            <w:vAlign w:val="center"/>
          </w:tcPr>
          <w:p w14:paraId="14D02931" w14:textId="77777777" w:rsidR="001C1766" w:rsidRPr="00E4099F" w:rsidRDefault="001C1766" w:rsidP="008D4D0F">
            <w:pPr>
              <w:rPr>
                <w:rFonts w:ascii="Times New Roman" w:hAnsi="Times New Roman" w:cs="Times New Roman"/>
                <w:b/>
                <w:bCs/>
                <w:sz w:val="20"/>
                <w:szCs w:val="20"/>
              </w:rPr>
            </w:pPr>
          </w:p>
        </w:tc>
        <w:tc>
          <w:tcPr>
            <w:tcW w:w="2410" w:type="dxa"/>
            <w:vMerge/>
            <w:tcBorders>
              <w:top w:val="single" w:sz="8" w:space="0" w:color="auto"/>
              <w:left w:val="single" w:sz="8" w:space="0" w:color="auto"/>
              <w:bottom w:val="single" w:sz="18" w:space="0" w:color="auto"/>
              <w:right w:val="nil"/>
            </w:tcBorders>
            <w:vAlign w:val="center"/>
          </w:tcPr>
          <w:p w14:paraId="10C8F214" w14:textId="77777777" w:rsidR="001C1766" w:rsidRPr="00E4099F" w:rsidRDefault="001C1766" w:rsidP="008D4D0F">
            <w:pPr>
              <w:rPr>
                <w:rFonts w:ascii="Times New Roman" w:hAnsi="Times New Roman" w:cs="Times New Roman"/>
                <w:b/>
                <w:bCs/>
                <w:sz w:val="20"/>
                <w:szCs w:val="20"/>
              </w:rPr>
            </w:pPr>
          </w:p>
        </w:tc>
        <w:tc>
          <w:tcPr>
            <w:tcW w:w="2126" w:type="dxa"/>
            <w:vMerge/>
            <w:tcBorders>
              <w:top w:val="single" w:sz="8" w:space="0" w:color="auto"/>
              <w:left w:val="single" w:sz="8" w:space="0" w:color="auto"/>
              <w:bottom w:val="single" w:sz="18" w:space="0" w:color="auto"/>
              <w:right w:val="single" w:sz="8" w:space="0" w:color="auto"/>
            </w:tcBorders>
            <w:vAlign w:val="center"/>
          </w:tcPr>
          <w:p w14:paraId="07FBADDE" w14:textId="77777777" w:rsidR="001C1766" w:rsidRPr="00E4099F" w:rsidRDefault="001C1766" w:rsidP="008D4D0F">
            <w:pPr>
              <w:rPr>
                <w:rFonts w:ascii="Times New Roman" w:hAnsi="Times New Roman" w:cs="Times New Roman"/>
                <w:b/>
                <w:bCs/>
                <w:sz w:val="20"/>
                <w:szCs w:val="20"/>
              </w:rPr>
            </w:pPr>
          </w:p>
        </w:tc>
        <w:tc>
          <w:tcPr>
            <w:tcW w:w="1843" w:type="dxa"/>
            <w:vMerge/>
            <w:tcBorders>
              <w:top w:val="single" w:sz="8" w:space="0" w:color="auto"/>
              <w:left w:val="nil"/>
              <w:bottom w:val="single" w:sz="18" w:space="0" w:color="auto"/>
              <w:right w:val="single" w:sz="18" w:space="0" w:color="auto"/>
            </w:tcBorders>
            <w:vAlign w:val="center"/>
          </w:tcPr>
          <w:p w14:paraId="5D49C925" w14:textId="77777777" w:rsidR="001C1766" w:rsidRPr="00E4099F" w:rsidRDefault="001C1766" w:rsidP="008D4D0F">
            <w:pPr>
              <w:rPr>
                <w:rFonts w:ascii="Times New Roman" w:hAnsi="Times New Roman" w:cs="Times New Roman"/>
                <w:b/>
                <w:bCs/>
                <w:sz w:val="20"/>
                <w:szCs w:val="20"/>
              </w:rPr>
            </w:pPr>
          </w:p>
        </w:tc>
      </w:tr>
      <w:tr w:rsidR="001C1766" w14:paraId="36B8B8A5" w14:textId="77777777" w:rsidTr="008D4D0F">
        <w:trPr>
          <w:cantSplit/>
          <w:trHeight w:val="408"/>
          <w:jc w:val="center"/>
        </w:trPr>
        <w:tc>
          <w:tcPr>
            <w:tcW w:w="2283" w:type="dxa"/>
            <w:vMerge/>
            <w:tcBorders>
              <w:top w:val="single" w:sz="8" w:space="0" w:color="auto"/>
              <w:left w:val="single" w:sz="18" w:space="0" w:color="auto"/>
              <w:bottom w:val="single" w:sz="18" w:space="0" w:color="auto"/>
              <w:right w:val="single" w:sz="8" w:space="0" w:color="auto"/>
            </w:tcBorders>
            <w:vAlign w:val="center"/>
          </w:tcPr>
          <w:p w14:paraId="5AC3519B" w14:textId="77777777" w:rsidR="001C1766" w:rsidRPr="00E4099F" w:rsidRDefault="001C1766" w:rsidP="008D4D0F">
            <w:pPr>
              <w:rPr>
                <w:rFonts w:ascii="Times New Roman" w:hAnsi="Times New Roman" w:cs="Times New Roman"/>
                <w:b/>
                <w:bCs/>
                <w:sz w:val="20"/>
                <w:szCs w:val="20"/>
              </w:rPr>
            </w:pPr>
          </w:p>
        </w:tc>
        <w:tc>
          <w:tcPr>
            <w:tcW w:w="2410" w:type="dxa"/>
            <w:vMerge/>
            <w:tcBorders>
              <w:top w:val="single" w:sz="8" w:space="0" w:color="auto"/>
              <w:left w:val="single" w:sz="8" w:space="0" w:color="auto"/>
              <w:bottom w:val="single" w:sz="18" w:space="0" w:color="auto"/>
              <w:right w:val="nil"/>
            </w:tcBorders>
            <w:vAlign w:val="center"/>
          </w:tcPr>
          <w:p w14:paraId="121E83D9" w14:textId="77777777" w:rsidR="001C1766" w:rsidRPr="00E4099F" w:rsidRDefault="001C1766" w:rsidP="008D4D0F">
            <w:pPr>
              <w:rPr>
                <w:rFonts w:ascii="Times New Roman" w:hAnsi="Times New Roman" w:cs="Times New Roman"/>
                <w:b/>
                <w:bCs/>
                <w:sz w:val="20"/>
                <w:szCs w:val="20"/>
              </w:rPr>
            </w:pPr>
          </w:p>
        </w:tc>
        <w:tc>
          <w:tcPr>
            <w:tcW w:w="2126" w:type="dxa"/>
            <w:vMerge/>
            <w:tcBorders>
              <w:top w:val="single" w:sz="8" w:space="0" w:color="auto"/>
              <w:left w:val="single" w:sz="8" w:space="0" w:color="auto"/>
              <w:bottom w:val="single" w:sz="18" w:space="0" w:color="auto"/>
              <w:right w:val="single" w:sz="8" w:space="0" w:color="auto"/>
            </w:tcBorders>
            <w:vAlign w:val="center"/>
          </w:tcPr>
          <w:p w14:paraId="37B4DBD2" w14:textId="77777777" w:rsidR="001C1766" w:rsidRPr="00E4099F" w:rsidRDefault="001C1766" w:rsidP="008D4D0F">
            <w:pPr>
              <w:rPr>
                <w:rFonts w:ascii="Times New Roman" w:hAnsi="Times New Roman" w:cs="Times New Roman"/>
                <w:b/>
                <w:bCs/>
                <w:sz w:val="20"/>
                <w:szCs w:val="20"/>
              </w:rPr>
            </w:pPr>
          </w:p>
        </w:tc>
        <w:tc>
          <w:tcPr>
            <w:tcW w:w="1843" w:type="dxa"/>
            <w:vMerge/>
            <w:tcBorders>
              <w:top w:val="single" w:sz="8" w:space="0" w:color="auto"/>
              <w:left w:val="nil"/>
              <w:bottom w:val="single" w:sz="18" w:space="0" w:color="auto"/>
              <w:right w:val="single" w:sz="18" w:space="0" w:color="auto"/>
            </w:tcBorders>
            <w:vAlign w:val="center"/>
          </w:tcPr>
          <w:p w14:paraId="3061E5C6" w14:textId="77777777" w:rsidR="001C1766" w:rsidRPr="00E4099F" w:rsidRDefault="001C1766" w:rsidP="008D4D0F">
            <w:pPr>
              <w:rPr>
                <w:rFonts w:ascii="Times New Roman" w:hAnsi="Times New Roman" w:cs="Times New Roman"/>
                <w:b/>
                <w:bCs/>
                <w:sz w:val="20"/>
                <w:szCs w:val="20"/>
              </w:rPr>
            </w:pPr>
          </w:p>
        </w:tc>
      </w:tr>
      <w:tr w:rsidR="001C1766" w14:paraId="7D785E0B" w14:textId="77777777" w:rsidTr="008D4D0F">
        <w:trPr>
          <w:cantSplit/>
          <w:trHeight w:val="408"/>
          <w:jc w:val="center"/>
        </w:trPr>
        <w:tc>
          <w:tcPr>
            <w:tcW w:w="2283" w:type="dxa"/>
            <w:vMerge/>
            <w:tcBorders>
              <w:top w:val="single" w:sz="8" w:space="0" w:color="auto"/>
              <w:left w:val="single" w:sz="18" w:space="0" w:color="auto"/>
              <w:bottom w:val="single" w:sz="18" w:space="0" w:color="auto"/>
              <w:right w:val="single" w:sz="8" w:space="0" w:color="auto"/>
            </w:tcBorders>
            <w:vAlign w:val="center"/>
          </w:tcPr>
          <w:p w14:paraId="67905201" w14:textId="77777777" w:rsidR="001C1766" w:rsidRPr="00E4099F" w:rsidRDefault="001C1766" w:rsidP="008D4D0F">
            <w:pPr>
              <w:rPr>
                <w:rFonts w:ascii="Times New Roman" w:hAnsi="Times New Roman" w:cs="Times New Roman"/>
                <w:b/>
                <w:bCs/>
                <w:sz w:val="20"/>
                <w:szCs w:val="20"/>
              </w:rPr>
            </w:pPr>
          </w:p>
        </w:tc>
        <w:tc>
          <w:tcPr>
            <w:tcW w:w="2410" w:type="dxa"/>
            <w:vMerge/>
            <w:tcBorders>
              <w:top w:val="single" w:sz="8" w:space="0" w:color="auto"/>
              <w:left w:val="single" w:sz="8" w:space="0" w:color="auto"/>
              <w:bottom w:val="single" w:sz="18" w:space="0" w:color="auto"/>
              <w:right w:val="nil"/>
            </w:tcBorders>
            <w:vAlign w:val="center"/>
          </w:tcPr>
          <w:p w14:paraId="26A6D5D1" w14:textId="77777777" w:rsidR="001C1766" w:rsidRPr="00E4099F" w:rsidRDefault="001C1766" w:rsidP="008D4D0F">
            <w:pPr>
              <w:rPr>
                <w:rFonts w:ascii="Times New Roman" w:hAnsi="Times New Roman" w:cs="Times New Roman"/>
                <w:b/>
                <w:bCs/>
                <w:sz w:val="20"/>
                <w:szCs w:val="20"/>
              </w:rPr>
            </w:pPr>
          </w:p>
        </w:tc>
        <w:tc>
          <w:tcPr>
            <w:tcW w:w="2126" w:type="dxa"/>
            <w:vMerge/>
            <w:tcBorders>
              <w:top w:val="single" w:sz="8" w:space="0" w:color="auto"/>
              <w:left w:val="single" w:sz="8" w:space="0" w:color="auto"/>
              <w:bottom w:val="single" w:sz="18" w:space="0" w:color="auto"/>
              <w:right w:val="single" w:sz="8" w:space="0" w:color="auto"/>
            </w:tcBorders>
            <w:vAlign w:val="center"/>
          </w:tcPr>
          <w:p w14:paraId="69658A84" w14:textId="77777777" w:rsidR="001C1766" w:rsidRPr="00E4099F" w:rsidRDefault="001C1766" w:rsidP="008D4D0F">
            <w:pPr>
              <w:rPr>
                <w:rFonts w:ascii="Times New Roman" w:hAnsi="Times New Roman" w:cs="Times New Roman"/>
                <w:b/>
                <w:bCs/>
                <w:sz w:val="20"/>
                <w:szCs w:val="20"/>
              </w:rPr>
            </w:pPr>
          </w:p>
        </w:tc>
        <w:tc>
          <w:tcPr>
            <w:tcW w:w="1843" w:type="dxa"/>
            <w:vMerge/>
            <w:tcBorders>
              <w:top w:val="single" w:sz="8" w:space="0" w:color="auto"/>
              <w:left w:val="nil"/>
              <w:bottom w:val="single" w:sz="18" w:space="0" w:color="auto"/>
              <w:right w:val="single" w:sz="18" w:space="0" w:color="auto"/>
            </w:tcBorders>
            <w:vAlign w:val="center"/>
          </w:tcPr>
          <w:p w14:paraId="777FD0C0" w14:textId="77777777" w:rsidR="001C1766" w:rsidRPr="00E4099F" w:rsidRDefault="001C1766" w:rsidP="008D4D0F">
            <w:pPr>
              <w:rPr>
                <w:rFonts w:ascii="Times New Roman" w:hAnsi="Times New Roman" w:cs="Times New Roman"/>
                <w:b/>
                <w:bCs/>
                <w:sz w:val="20"/>
                <w:szCs w:val="20"/>
              </w:rPr>
            </w:pPr>
          </w:p>
        </w:tc>
      </w:tr>
      <w:tr w:rsidR="001C1766" w14:paraId="59CC195D" w14:textId="77777777" w:rsidTr="008D4D0F">
        <w:trPr>
          <w:trHeight w:val="315"/>
          <w:jc w:val="center"/>
        </w:trPr>
        <w:tc>
          <w:tcPr>
            <w:tcW w:w="2283" w:type="dxa"/>
            <w:tcBorders>
              <w:top w:val="single" w:sz="18" w:space="0" w:color="auto"/>
              <w:left w:val="single" w:sz="18" w:space="0" w:color="auto"/>
              <w:bottom w:val="single" w:sz="18" w:space="0" w:color="auto"/>
              <w:right w:val="single" w:sz="8" w:space="0" w:color="auto"/>
            </w:tcBorders>
            <w:shd w:val="clear" w:color="FFFF00" w:fill="FFFFFF"/>
            <w:vAlign w:val="center"/>
          </w:tcPr>
          <w:p w14:paraId="0DBCB56C" w14:textId="77777777" w:rsidR="001C1766" w:rsidRPr="00E4099F" w:rsidRDefault="001C1766" w:rsidP="008D4D0F">
            <w:pPr>
              <w:jc w:val="center"/>
              <w:rPr>
                <w:rFonts w:ascii="Times New Roman" w:hAnsi="Times New Roman" w:cs="Times New Roman"/>
                <w:b/>
                <w:bCs/>
                <w:sz w:val="20"/>
                <w:szCs w:val="20"/>
              </w:rPr>
            </w:pPr>
            <w:r w:rsidRPr="00E4099F">
              <w:rPr>
                <w:rFonts w:ascii="Times New Roman" w:hAnsi="Times New Roman" w:cs="Times New Roman"/>
                <w:b/>
                <w:bCs/>
                <w:sz w:val="20"/>
                <w:szCs w:val="20"/>
              </w:rPr>
              <w:t>1.700</w:t>
            </w:r>
          </w:p>
        </w:tc>
        <w:tc>
          <w:tcPr>
            <w:tcW w:w="2410" w:type="dxa"/>
            <w:tcBorders>
              <w:top w:val="single" w:sz="18" w:space="0" w:color="auto"/>
              <w:left w:val="nil"/>
              <w:bottom w:val="single" w:sz="18" w:space="0" w:color="auto"/>
              <w:right w:val="nil"/>
            </w:tcBorders>
            <w:shd w:val="clear" w:color="FFFF00" w:fill="FFFFFF"/>
            <w:vAlign w:val="center"/>
          </w:tcPr>
          <w:p w14:paraId="1B88B997" w14:textId="77777777" w:rsidR="001C1766" w:rsidRPr="00E4099F" w:rsidRDefault="001C1766" w:rsidP="008D4D0F">
            <w:pPr>
              <w:jc w:val="center"/>
              <w:rPr>
                <w:rFonts w:ascii="Times New Roman" w:hAnsi="Times New Roman" w:cs="Times New Roman"/>
                <w:b/>
                <w:bCs/>
                <w:sz w:val="20"/>
                <w:szCs w:val="20"/>
              </w:rPr>
            </w:pPr>
            <w:r w:rsidRPr="00E4099F">
              <w:rPr>
                <w:rFonts w:ascii="Times New Roman" w:hAnsi="Times New Roman" w:cs="Times New Roman"/>
                <w:b/>
                <w:bCs/>
                <w:sz w:val="20"/>
                <w:szCs w:val="20"/>
              </w:rPr>
              <w:t>4.843</w:t>
            </w:r>
          </w:p>
        </w:tc>
        <w:tc>
          <w:tcPr>
            <w:tcW w:w="2126" w:type="dxa"/>
            <w:tcBorders>
              <w:top w:val="single" w:sz="18" w:space="0" w:color="auto"/>
              <w:left w:val="single" w:sz="8" w:space="0" w:color="auto"/>
              <w:bottom w:val="single" w:sz="18" w:space="0" w:color="auto"/>
              <w:right w:val="single" w:sz="8" w:space="0" w:color="auto"/>
            </w:tcBorders>
            <w:shd w:val="clear" w:color="FFFF00" w:fill="FFFFFF"/>
            <w:vAlign w:val="center"/>
          </w:tcPr>
          <w:p w14:paraId="6744A906" w14:textId="77777777" w:rsidR="001C1766" w:rsidRPr="00E4099F" w:rsidRDefault="001C1766" w:rsidP="008D4D0F">
            <w:pPr>
              <w:jc w:val="center"/>
              <w:rPr>
                <w:rFonts w:ascii="Times New Roman" w:hAnsi="Times New Roman" w:cs="Times New Roman"/>
                <w:b/>
                <w:bCs/>
                <w:sz w:val="20"/>
                <w:szCs w:val="20"/>
              </w:rPr>
            </w:pPr>
            <w:r w:rsidRPr="00E4099F">
              <w:rPr>
                <w:rFonts w:ascii="Times New Roman" w:hAnsi="Times New Roman" w:cs="Times New Roman"/>
                <w:b/>
                <w:bCs/>
                <w:sz w:val="20"/>
                <w:szCs w:val="20"/>
              </w:rPr>
              <w:t>5.157</w:t>
            </w:r>
          </w:p>
        </w:tc>
        <w:tc>
          <w:tcPr>
            <w:tcW w:w="1843" w:type="dxa"/>
            <w:tcBorders>
              <w:top w:val="single" w:sz="18" w:space="0" w:color="auto"/>
              <w:left w:val="nil"/>
              <w:bottom w:val="single" w:sz="18" w:space="0" w:color="auto"/>
              <w:right w:val="single" w:sz="18" w:space="0" w:color="auto"/>
            </w:tcBorders>
            <w:shd w:val="clear" w:color="FFFF00" w:fill="FFFFFF"/>
            <w:vAlign w:val="center"/>
          </w:tcPr>
          <w:p w14:paraId="50153CD8" w14:textId="77777777" w:rsidR="001C1766" w:rsidRPr="00E4099F" w:rsidRDefault="001C1766" w:rsidP="008D4D0F">
            <w:pPr>
              <w:jc w:val="center"/>
              <w:rPr>
                <w:rFonts w:ascii="Times New Roman" w:hAnsi="Times New Roman" w:cs="Times New Roman"/>
                <w:b/>
                <w:bCs/>
                <w:sz w:val="20"/>
                <w:szCs w:val="20"/>
              </w:rPr>
            </w:pPr>
            <w:r w:rsidRPr="00E4099F">
              <w:rPr>
                <w:rFonts w:ascii="Times New Roman" w:hAnsi="Times New Roman" w:cs="Times New Roman"/>
                <w:b/>
                <w:bCs/>
                <w:sz w:val="20"/>
                <w:szCs w:val="20"/>
              </w:rPr>
              <w:t>2.014.480</w:t>
            </w:r>
          </w:p>
        </w:tc>
      </w:tr>
    </w:tbl>
    <w:p w14:paraId="5A68121F" w14:textId="77777777" w:rsidR="001C1766" w:rsidRDefault="001C1766" w:rsidP="00E4099F">
      <w:pPr>
        <w:tabs>
          <w:tab w:val="num" w:pos="1080"/>
        </w:tabs>
        <w:autoSpaceDE w:val="0"/>
        <w:autoSpaceDN w:val="0"/>
        <w:adjustRightInd w:val="0"/>
        <w:spacing w:line="320" w:lineRule="exact"/>
        <w:rPr>
          <w:rFonts w:ascii="Arial" w:hAnsi="Arial" w:cs="Arial"/>
          <w:b/>
          <w:bCs/>
          <w:caps/>
          <w:color w:val="000000"/>
          <w:sz w:val="25"/>
          <w:szCs w:val="25"/>
        </w:rPr>
      </w:pPr>
    </w:p>
    <w:p w14:paraId="658C02E1" w14:textId="09DEC781" w:rsidR="001C1766" w:rsidRPr="00E4099F" w:rsidRDefault="001C1766" w:rsidP="00E4099F">
      <w:pPr>
        <w:tabs>
          <w:tab w:val="num" w:pos="1080"/>
        </w:tabs>
        <w:autoSpaceDE w:val="0"/>
        <w:autoSpaceDN w:val="0"/>
        <w:adjustRightInd w:val="0"/>
        <w:spacing w:after="0" w:line="240" w:lineRule="auto"/>
        <w:ind w:left="720"/>
        <w:rPr>
          <w:rFonts w:ascii="Times New Roman" w:hAnsi="Times New Roman" w:cs="Times New Roman"/>
          <w:b/>
          <w:bCs/>
          <w:caps/>
          <w:color w:val="000000"/>
          <w:sz w:val="24"/>
          <w:szCs w:val="24"/>
          <w:lang w:val="ro-RO"/>
        </w:rPr>
      </w:pPr>
      <w:r w:rsidRPr="00E4099F">
        <w:rPr>
          <w:rFonts w:ascii="Times New Roman" w:hAnsi="Times New Roman" w:cs="Times New Roman"/>
          <w:b/>
          <w:bCs/>
          <w:caps/>
          <w:color w:val="000000"/>
          <w:sz w:val="24"/>
          <w:szCs w:val="24"/>
          <w:lang w:val="ro-RO"/>
        </w:rPr>
        <w:t xml:space="preserve">3.8. Medicamente cu </w:t>
      </w:r>
      <w:r w:rsidR="00F76FD3">
        <w:rPr>
          <w:rFonts w:ascii="Times New Roman" w:hAnsi="Times New Roman" w:cs="Times New Roman"/>
          <w:b/>
          <w:bCs/>
          <w:caps/>
          <w:color w:val="000000"/>
          <w:sz w:val="24"/>
          <w:szCs w:val="24"/>
          <w:lang w:val="ro-RO"/>
        </w:rPr>
        <w:t>Ș</w:t>
      </w:r>
      <w:r w:rsidRPr="00E4099F">
        <w:rPr>
          <w:rFonts w:ascii="Times New Roman" w:hAnsi="Times New Roman" w:cs="Times New Roman"/>
          <w:b/>
          <w:bCs/>
          <w:caps/>
          <w:color w:val="000000"/>
          <w:sz w:val="24"/>
          <w:szCs w:val="24"/>
          <w:lang w:val="ro-RO"/>
        </w:rPr>
        <w:t>i fără contribu</w:t>
      </w:r>
      <w:r w:rsidR="00F76FD3">
        <w:rPr>
          <w:rFonts w:ascii="Times New Roman" w:hAnsi="Times New Roman" w:cs="Times New Roman"/>
          <w:b/>
          <w:bCs/>
          <w:caps/>
          <w:color w:val="000000"/>
          <w:sz w:val="24"/>
          <w:szCs w:val="24"/>
          <w:lang w:val="ro-RO"/>
        </w:rPr>
        <w:t>ț</w:t>
      </w:r>
      <w:r w:rsidRPr="00E4099F">
        <w:rPr>
          <w:rFonts w:ascii="Times New Roman" w:hAnsi="Times New Roman" w:cs="Times New Roman"/>
          <w:b/>
          <w:bCs/>
          <w:caps/>
          <w:color w:val="000000"/>
          <w:sz w:val="24"/>
          <w:szCs w:val="24"/>
          <w:lang w:val="ro-RO"/>
        </w:rPr>
        <w:t xml:space="preserve">ie personală </w:t>
      </w:r>
    </w:p>
    <w:p w14:paraId="475766DA" w14:textId="77777777" w:rsidR="001C1766" w:rsidRPr="00E4099F" w:rsidRDefault="001C1766" w:rsidP="00E4099F">
      <w:pPr>
        <w:tabs>
          <w:tab w:val="num" w:pos="1080"/>
        </w:tabs>
        <w:autoSpaceDE w:val="0"/>
        <w:autoSpaceDN w:val="0"/>
        <w:adjustRightInd w:val="0"/>
        <w:spacing w:after="0" w:line="240" w:lineRule="auto"/>
        <w:ind w:left="720"/>
        <w:rPr>
          <w:rFonts w:ascii="Times New Roman" w:hAnsi="Times New Roman" w:cs="Times New Roman"/>
          <w:b/>
          <w:bCs/>
          <w:caps/>
          <w:color w:val="000000"/>
          <w:sz w:val="24"/>
          <w:szCs w:val="24"/>
          <w:lang w:val="ro-RO"/>
        </w:rPr>
      </w:pPr>
      <w:r w:rsidRPr="00E4099F">
        <w:rPr>
          <w:rFonts w:ascii="Times New Roman" w:hAnsi="Times New Roman" w:cs="Times New Roman"/>
          <w:b/>
          <w:bCs/>
          <w:caps/>
          <w:color w:val="000000"/>
          <w:sz w:val="24"/>
          <w:szCs w:val="24"/>
          <w:lang w:val="ro-RO"/>
        </w:rPr>
        <w:t xml:space="preserve">       în tratamentul ambulatoriu</w:t>
      </w:r>
    </w:p>
    <w:p w14:paraId="5FB5B847" w14:textId="028EE55B" w:rsidR="001C1766" w:rsidRPr="00E4099F" w:rsidRDefault="001C1766" w:rsidP="00E4099F">
      <w:pPr>
        <w:autoSpaceDE w:val="0"/>
        <w:autoSpaceDN w:val="0"/>
        <w:adjustRightInd w:val="0"/>
        <w:spacing w:after="0" w:line="240" w:lineRule="auto"/>
        <w:ind w:firstLine="567"/>
        <w:jc w:val="both"/>
        <w:rPr>
          <w:rFonts w:ascii="Times New Roman" w:hAnsi="Times New Roman" w:cs="Times New Roman"/>
          <w:color w:val="000000"/>
          <w:sz w:val="24"/>
          <w:szCs w:val="24"/>
          <w:lang w:val="ro-RO"/>
        </w:rPr>
      </w:pPr>
      <w:r w:rsidRPr="00E4099F">
        <w:rPr>
          <w:rFonts w:ascii="Times New Roman" w:hAnsi="Times New Roman" w:cs="Times New Roman"/>
          <w:color w:val="000000"/>
          <w:sz w:val="24"/>
          <w:szCs w:val="24"/>
          <w:lang w:val="ro-RO"/>
        </w:rPr>
        <w:t xml:space="preserve">Pentru eliberarea medicamentelor cu </w:t>
      </w:r>
      <w:r w:rsidR="00F76FD3">
        <w:rPr>
          <w:rFonts w:ascii="Times New Roman" w:hAnsi="Times New Roman" w:cs="Times New Roman"/>
          <w:color w:val="000000"/>
          <w:sz w:val="24"/>
          <w:szCs w:val="24"/>
          <w:lang w:val="ro-RO"/>
        </w:rPr>
        <w:t>ș</w:t>
      </w:r>
      <w:r w:rsidRPr="00E4099F">
        <w:rPr>
          <w:rFonts w:ascii="Times New Roman" w:hAnsi="Times New Roman" w:cs="Times New Roman"/>
          <w:color w:val="000000"/>
          <w:sz w:val="24"/>
          <w:szCs w:val="24"/>
          <w:lang w:val="ro-RO"/>
        </w:rPr>
        <w:t>i fără contribu</w:t>
      </w:r>
      <w:r w:rsidR="00F76FD3">
        <w:rPr>
          <w:rFonts w:ascii="Times New Roman" w:hAnsi="Times New Roman" w:cs="Times New Roman"/>
          <w:color w:val="000000"/>
          <w:sz w:val="24"/>
          <w:szCs w:val="24"/>
          <w:lang w:val="ro-RO"/>
        </w:rPr>
        <w:t>ț</w:t>
      </w:r>
      <w:r w:rsidRPr="00E4099F">
        <w:rPr>
          <w:rFonts w:ascii="Times New Roman" w:hAnsi="Times New Roman" w:cs="Times New Roman"/>
          <w:color w:val="000000"/>
          <w:sz w:val="24"/>
          <w:szCs w:val="24"/>
          <w:lang w:val="ro-RO"/>
        </w:rPr>
        <w:t xml:space="preserve">ie personală în ambulatoriu avem încheiate un număr de </w:t>
      </w:r>
      <w:r w:rsidRPr="00E4099F">
        <w:rPr>
          <w:rFonts w:ascii="Times New Roman" w:hAnsi="Times New Roman" w:cs="Times New Roman"/>
          <w:b/>
          <w:bCs/>
          <w:color w:val="000000"/>
          <w:sz w:val="24"/>
          <w:szCs w:val="24"/>
          <w:lang w:val="ro-RO"/>
        </w:rPr>
        <w:t xml:space="preserve">30 de contracte cu </w:t>
      </w:r>
      <w:proofErr w:type="spellStart"/>
      <w:r w:rsidRPr="00E4099F">
        <w:rPr>
          <w:rFonts w:ascii="Times New Roman" w:hAnsi="Times New Roman" w:cs="Times New Roman"/>
          <w:b/>
          <w:bCs/>
          <w:color w:val="000000"/>
          <w:sz w:val="24"/>
          <w:szCs w:val="24"/>
          <w:lang w:val="ro-RO"/>
        </w:rPr>
        <w:t>societati</w:t>
      </w:r>
      <w:proofErr w:type="spellEnd"/>
      <w:r w:rsidRPr="00E4099F">
        <w:rPr>
          <w:rFonts w:ascii="Times New Roman" w:hAnsi="Times New Roman" w:cs="Times New Roman"/>
          <w:b/>
          <w:bCs/>
          <w:color w:val="000000"/>
          <w:sz w:val="24"/>
          <w:szCs w:val="24"/>
          <w:lang w:val="ro-RO"/>
        </w:rPr>
        <w:t xml:space="preserve"> farmaceutice, </w:t>
      </w:r>
      <w:r w:rsidRPr="00E4099F">
        <w:rPr>
          <w:rFonts w:ascii="Times New Roman" w:hAnsi="Times New Roman" w:cs="Times New Roman"/>
          <w:color w:val="000000"/>
          <w:sz w:val="24"/>
          <w:szCs w:val="24"/>
          <w:lang w:val="ro-RO"/>
        </w:rPr>
        <w:t xml:space="preserve">furnizorii având în structura un </w:t>
      </w:r>
      <w:proofErr w:type="spellStart"/>
      <w:r w:rsidRPr="00E4099F">
        <w:rPr>
          <w:rFonts w:ascii="Times New Roman" w:hAnsi="Times New Roman" w:cs="Times New Roman"/>
          <w:color w:val="000000"/>
          <w:sz w:val="24"/>
          <w:szCs w:val="24"/>
          <w:lang w:val="ro-RO"/>
        </w:rPr>
        <w:t>numar</w:t>
      </w:r>
      <w:proofErr w:type="spellEnd"/>
      <w:r w:rsidRPr="00E4099F">
        <w:rPr>
          <w:rFonts w:ascii="Times New Roman" w:hAnsi="Times New Roman" w:cs="Times New Roman"/>
          <w:color w:val="000000"/>
          <w:sz w:val="24"/>
          <w:szCs w:val="24"/>
          <w:lang w:val="ro-RO"/>
        </w:rPr>
        <w:t xml:space="preserve"> de 63 de farmacii din care 34 in mediul urban si 29 in mediul rural  de farmacii </w:t>
      </w:r>
      <w:r w:rsidR="00F76FD3">
        <w:rPr>
          <w:rFonts w:ascii="Times New Roman" w:hAnsi="Times New Roman" w:cs="Times New Roman"/>
          <w:color w:val="000000"/>
          <w:sz w:val="24"/>
          <w:szCs w:val="24"/>
          <w:lang w:val="ro-RO"/>
        </w:rPr>
        <w:t>ș</w:t>
      </w:r>
      <w:r w:rsidRPr="00E4099F">
        <w:rPr>
          <w:rFonts w:ascii="Times New Roman" w:hAnsi="Times New Roman" w:cs="Times New Roman"/>
          <w:color w:val="000000"/>
          <w:sz w:val="24"/>
          <w:szCs w:val="24"/>
          <w:lang w:val="ro-RO"/>
        </w:rPr>
        <w:t>i un număr de 14 oficine locale de distribu</w:t>
      </w:r>
      <w:r w:rsidR="00F76FD3">
        <w:rPr>
          <w:rFonts w:ascii="Times New Roman" w:hAnsi="Times New Roman" w:cs="Times New Roman"/>
          <w:color w:val="000000"/>
          <w:sz w:val="24"/>
          <w:szCs w:val="24"/>
          <w:lang w:val="ro-RO"/>
        </w:rPr>
        <w:t>ț</w:t>
      </w:r>
      <w:r w:rsidRPr="00E4099F">
        <w:rPr>
          <w:rFonts w:ascii="Times New Roman" w:hAnsi="Times New Roman" w:cs="Times New Roman"/>
          <w:color w:val="000000"/>
          <w:sz w:val="24"/>
          <w:szCs w:val="24"/>
          <w:lang w:val="ro-RO"/>
        </w:rPr>
        <w:t>ie în mediul rural.</w:t>
      </w:r>
    </w:p>
    <w:p w14:paraId="596B5F5F" w14:textId="70B1BE63" w:rsidR="001C1766" w:rsidRPr="00E4099F" w:rsidRDefault="001C1766" w:rsidP="00E4099F">
      <w:pPr>
        <w:autoSpaceDE w:val="0"/>
        <w:autoSpaceDN w:val="0"/>
        <w:adjustRightInd w:val="0"/>
        <w:spacing w:after="0" w:line="240" w:lineRule="auto"/>
        <w:ind w:firstLine="567"/>
        <w:jc w:val="both"/>
        <w:rPr>
          <w:rFonts w:ascii="Times New Roman" w:hAnsi="Times New Roman" w:cs="Times New Roman"/>
          <w:b/>
          <w:bCs/>
          <w:color w:val="000000"/>
          <w:sz w:val="24"/>
          <w:szCs w:val="24"/>
          <w:lang w:val="ro-RO"/>
        </w:rPr>
      </w:pPr>
      <w:r w:rsidRPr="00E4099F">
        <w:rPr>
          <w:rFonts w:ascii="Times New Roman" w:hAnsi="Times New Roman" w:cs="Times New Roman"/>
          <w:b/>
          <w:bCs/>
          <w:color w:val="000000"/>
          <w:sz w:val="24"/>
          <w:szCs w:val="24"/>
          <w:lang w:val="ro-RO"/>
        </w:rPr>
        <w:t>Aceste unită</w:t>
      </w:r>
      <w:r w:rsidR="00F76FD3">
        <w:rPr>
          <w:rFonts w:ascii="Times New Roman" w:hAnsi="Times New Roman" w:cs="Times New Roman"/>
          <w:b/>
          <w:bCs/>
          <w:color w:val="000000"/>
          <w:sz w:val="24"/>
          <w:szCs w:val="24"/>
          <w:lang w:val="ro-RO"/>
        </w:rPr>
        <w:t>ț</w:t>
      </w:r>
      <w:r w:rsidRPr="00E4099F">
        <w:rPr>
          <w:rFonts w:ascii="Times New Roman" w:hAnsi="Times New Roman" w:cs="Times New Roman"/>
          <w:b/>
          <w:bCs/>
          <w:color w:val="000000"/>
          <w:sz w:val="24"/>
          <w:szCs w:val="24"/>
          <w:lang w:val="ro-RO"/>
        </w:rPr>
        <w:t>i sunt distribuite la nivelul jude</w:t>
      </w:r>
      <w:r w:rsidR="00F76FD3">
        <w:rPr>
          <w:rFonts w:ascii="Times New Roman" w:hAnsi="Times New Roman" w:cs="Times New Roman"/>
          <w:b/>
          <w:bCs/>
          <w:color w:val="000000"/>
          <w:sz w:val="24"/>
          <w:szCs w:val="24"/>
          <w:lang w:val="ro-RO"/>
        </w:rPr>
        <w:t>ț</w:t>
      </w:r>
      <w:r w:rsidRPr="00E4099F">
        <w:rPr>
          <w:rFonts w:ascii="Times New Roman" w:hAnsi="Times New Roman" w:cs="Times New Roman"/>
          <w:b/>
          <w:bCs/>
          <w:color w:val="000000"/>
          <w:sz w:val="24"/>
          <w:szCs w:val="24"/>
          <w:lang w:val="ro-RO"/>
        </w:rPr>
        <w:t>ului după cum urmează:</w:t>
      </w:r>
    </w:p>
    <w:p w14:paraId="0736A8B7" w14:textId="77777777" w:rsidR="001C1766" w:rsidRDefault="001C1766" w:rsidP="001C1766">
      <w:pPr>
        <w:autoSpaceDE w:val="0"/>
        <w:autoSpaceDN w:val="0"/>
        <w:adjustRightInd w:val="0"/>
        <w:spacing w:line="320" w:lineRule="exact"/>
        <w:ind w:firstLine="567"/>
        <w:jc w:val="both"/>
        <w:rPr>
          <w:rFonts w:ascii="Arial" w:hAnsi="Arial" w:cs="Arial"/>
          <w:b/>
          <w:bCs/>
          <w:color w:val="000000"/>
          <w:sz w:val="26"/>
          <w:szCs w:val="26"/>
        </w:rPr>
      </w:pPr>
    </w:p>
    <w:tbl>
      <w:tblPr>
        <w:tblW w:w="7799" w:type="dxa"/>
        <w:jc w:val="center"/>
        <w:tblLook w:val="0000" w:firstRow="0" w:lastRow="0" w:firstColumn="0" w:lastColumn="0" w:noHBand="0" w:noVBand="0"/>
      </w:tblPr>
      <w:tblGrid>
        <w:gridCol w:w="701"/>
        <w:gridCol w:w="3878"/>
        <w:gridCol w:w="3220"/>
      </w:tblGrid>
      <w:tr w:rsidR="001C1766" w14:paraId="12A72DD2" w14:textId="77777777" w:rsidTr="008D4D0F">
        <w:trPr>
          <w:trHeight w:val="295"/>
          <w:tblHeader/>
          <w:jc w:val="center"/>
        </w:trPr>
        <w:tc>
          <w:tcPr>
            <w:tcW w:w="701" w:type="dxa"/>
            <w:tcBorders>
              <w:top w:val="single" w:sz="18" w:space="0" w:color="auto"/>
              <w:left w:val="single" w:sz="18" w:space="0" w:color="auto"/>
              <w:bottom w:val="single" w:sz="18" w:space="0" w:color="auto"/>
              <w:right w:val="single" w:sz="8" w:space="0" w:color="auto"/>
            </w:tcBorders>
            <w:shd w:val="clear" w:color="000000" w:fill="99CCFF"/>
            <w:vAlign w:val="center"/>
          </w:tcPr>
          <w:p w14:paraId="56F328DB" w14:textId="77777777" w:rsidR="001C1766" w:rsidRPr="00E4099F" w:rsidRDefault="001C1766" w:rsidP="008D4D0F">
            <w:pPr>
              <w:jc w:val="center"/>
              <w:rPr>
                <w:rFonts w:ascii="Times New Roman" w:hAnsi="Times New Roman" w:cs="Times New Roman"/>
                <w:b/>
                <w:bCs/>
                <w:color w:val="000000"/>
              </w:rPr>
            </w:pPr>
            <w:r w:rsidRPr="00E4099F">
              <w:rPr>
                <w:rFonts w:ascii="Times New Roman" w:hAnsi="Times New Roman" w:cs="Times New Roman"/>
                <w:b/>
                <w:bCs/>
                <w:color w:val="000000"/>
              </w:rPr>
              <w:t>NR</w:t>
            </w:r>
          </w:p>
        </w:tc>
        <w:tc>
          <w:tcPr>
            <w:tcW w:w="3878" w:type="dxa"/>
            <w:tcBorders>
              <w:top w:val="single" w:sz="18" w:space="0" w:color="auto"/>
              <w:left w:val="nil"/>
              <w:bottom w:val="single" w:sz="18" w:space="0" w:color="auto"/>
              <w:right w:val="single" w:sz="8" w:space="0" w:color="auto"/>
            </w:tcBorders>
            <w:shd w:val="clear" w:color="000000" w:fill="99CCFF"/>
            <w:vAlign w:val="center"/>
          </w:tcPr>
          <w:p w14:paraId="49733220" w14:textId="09A91353" w:rsidR="001C1766" w:rsidRPr="00E4099F" w:rsidRDefault="001C1766" w:rsidP="008D4D0F">
            <w:pPr>
              <w:rPr>
                <w:rFonts w:ascii="Times New Roman" w:hAnsi="Times New Roman" w:cs="Times New Roman"/>
                <w:b/>
                <w:bCs/>
                <w:color w:val="000000"/>
              </w:rPr>
            </w:pPr>
            <w:proofErr w:type="spellStart"/>
            <w:r w:rsidRPr="00E4099F">
              <w:rPr>
                <w:rFonts w:ascii="Times New Roman" w:hAnsi="Times New Roman" w:cs="Times New Roman"/>
                <w:b/>
                <w:bCs/>
                <w:color w:val="000000"/>
              </w:rPr>
              <w:t>Denumirea</w:t>
            </w:r>
            <w:proofErr w:type="spellEnd"/>
            <w:r w:rsidRPr="00E4099F">
              <w:rPr>
                <w:rFonts w:ascii="Times New Roman" w:hAnsi="Times New Roman" w:cs="Times New Roman"/>
                <w:b/>
                <w:bCs/>
                <w:color w:val="000000"/>
              </w:rPr>
              <w:t xml:space="preserve"> </w:t>
            </w:r>
            <w:proofErr w:type="spellStart"/>
            <w:r w:rsidRPr="00E4099F">
              <w:rPr>
                <w:rFonts w:ascii="Times New Roman" w:hAnsi="Times New Roman" w:cs="Times New Roman"/>
                <w:b/>
                <w:bCs/>
                <w:color w:val="000000"/>
              </w:rPr>
              <w:t>unită</w:t>
            </w:r>
            <w:r w:rsidR="00F76FD3">
              <w:rPr>
                <w:rFonts w:ascii="Times New Roman" w:hAnsi="Times New Roman" w:cs="Times New Roman"/>
                <w:b/>
                <w:bCs/>
                <w:color w:val="000000"/>
              </w:rPr>
              <w:t>ț</w:t>
            </w:r>
            <w:r w:rsidRPr="00E4099F">
              <w:rPr>
                <w:rFonts w:ascii="Times New Roman" w:hAnsi="Times New Roman" w:cs="Times New Roman"/>
                <w:b/>
                <w:bCs/>
                <w:color w:val="000000"/>
              </w:rPr>
              <w:t>ii</w:t>
            </w:r>
            <w:proofErr w:type="spellEnd"/>
          </w:p>
        </w:tc>
        <w:tc>
          <w:tcPr>
            <w:tcW w:w="3220" w:type="dxa"/>
            <w:tcBorders>
              <w:top w:val="single" w:sz="18" w:space="0" w:color="auto"/>
              <w:left w:val="nil"/>
              <w:bottom w:val="single" w:sz="18" w:space="0" w:color="auto"/>
              <w:right w:val="single" w:sz="18" w:space="0" w:color="auto"/>
            </w:tcBorders>
            <w:shd w:val="clear" w:color="000000" w:fill="99CCFF"/>
            <w:vAlign w:val="center"/>
          </w:tcPr>
          <w:p w14:paraId="6356C3EC"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LOCALITATE</w:t>
            </w:r>
          </w:p>
        </w:tc>
      </w:tr>
      <w:tr w:rsidR="001C1766" w14:paraId="41732A95" w14:textId="77777777" w:rsidTr="008D4D0F">
        <w:trPr>
          <w:cantSplit/>
          <w:trHeight w:val="295"/>
          <w:jc w:val="center"/>
        </w:trPr>
        <w:tc>
          <w:tcPr>
            <w:tcW w:w="701" w:type="dxa"/>
            <w:vMerge w:val="restart"/>
            <w:tcBorders>
              <w:top w:val="single" w:sz="18" w:space="0" w:color="auto"/>
              <w:left w:val="single" w:sz="18" w:space="0" w:color="auto"/>
              <w:bottom w:val="single" w:sz="8" w:space="0" w:color="000000"/>
              <w:right w:val="single" w:sz="8" w:space="0" w:color="auto"/>
            </w:tcBorders>
            <w:vAlign w:val="center"/>
          </w:tcPr>
          <w:p w14:paraId="32959925"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1</w:t>
            </w:r>
          </w:p>
        </w:tc>
        <w:tc>
          <w:tcPr>
            <w:tcW w:w="3878" w:type="dxa"/>
            <w:vMerge w:val="restart"/>
            <w:tcBorders>
              <w:top w:val="single" w:sz="18" w:space="0" w:color="auto"/>
              <w:left w:val="single" w:sz="8" w:space="0" w:color="auto"/>
              <w:bottom w:val="single" w:sz="8" w:space="0" w:color="000000"/>
              <w:right w:val="single" w:sz="8" w:space="0" w:color="auto"/>
            </w:tcBorders>
            <w:vAlign w:val="center"/>
          </w:tcPr>
          <w:p w14:paraId="302101B3"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ADONIS IMPORT EXPORT SRL</w:t>
            </w:r>
          </w:p>
        </w:tc>
        <w:tc>
          <w:tcPr>
            <w:tcW w:w="3220" w:type="dxa"/>
            <w:tcBorders>
              <w:top w:val="single" w:sz="18" w:space="0" w:color="auto"/>
              <w:left w:val="nil"/>
              <w:bottom w:val="single" w:sz="8" w:space="0" w:color="auto"/>
              <w:right w:val="single" w:sz="18" w:space="0" w:color="auto"/>
            </w:tcBorders>
            <w:vAlign w:val="center"/>
          </w:tcPr>
          <w:p w14:paraId="7D4B0105"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2ADA0863"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7A356314"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6D26E502"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082C698D"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Ilieni</w:t>
            </w:r>
            <w:proofErr w:type="spellEnd"/>
            <w:r w:rsidRPr="00E4099F">
              <w:rPr>
                <w:rFonts w:ascii="Times New Roman" w:hAnsi="Times New Roman" w:cs="Times New Roman"/>
                <w:color w:val="000000"/>
              </w:rPr>
              <w:t xml:space="preserve"> </w:t>
            </w:r>
          </w:p>
        </w:tc>
      </w:tr>
      <w:tr w:rsidR="001C1766" w14:paraId="3AC51329"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0980805B"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21C8D3FD"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30795BD7"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Ozun</w:t>
            </w:r>
            <w:proofErr w:type="spellEnd"/>
          </w:p>
        </w:tc>
      </w:tr>
      <w:tr w:rsidR="001C1766" w14:paraId="6F2AC65F"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57CCD62"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0FDFF901"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1E604B05"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Sântionlunca</w:t>
            </w:r>
            <w:proofErr w:type="spellEnd"/>
          </w:p>
        </w:tc>
      </w:tr>
      <w:tr w:rsidR="001C1766" w14:paraId="53BA5599"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57091642"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2</w:t>
            </w:r>
          </w:p>
        </w:tc>
        <w:tc>
          <w:tcPr>
            <w:tcW w:w="3878" w:type="dxa"/>
            <w:vMerge w:val="restart"/>
            <w:tcBorders>
              <w:top w:val="nil"/>
              <w:left w:val="single" w:sz="8" w:space="0" w:color="auto"/>
              <w:bottom w:val="single" w:sz="8" w:space="0" w:color="000000"/>
              <w:right w:val="single" w:sz="8" w:space="0" w:color="auto"/>
            </w:tcBorders>
            <w:vAlign w:val="center"/>
          </w:tcPr>
          <w:p w14:paraId="12A7C39C"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FARMALINE SRL</w:t>
            </w:r>
          </w:p>
        </w:tc>
        <w:tc>
          <w:tcPr>
            <w:tcW w:w="3220" w:type="dxa"/>
            <w:tcBorders>
              <w:top w:val="nil"/>
              <w:left w:val="nil"/>
              <w:bottom w:val="single" w:sz="8" w:space="0" w:color="auto"/>
              <w:right w:val="single" w:sz="18" w:space="0" w:color="auto"/>
            </w:tcBorders>
            <w:vAlign w:val="center"/>
          </w:tcPr>
          <w:p w14:paraId="49080526"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66D13FB8"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2E72C3C5"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03CD39B5"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732B7FC3"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15F72F67"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048654A2"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306975B6"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58D59D0F"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Hăghig</w:t>
            </w:r>
            <w:proofErr w:type="spellEnd"/>
            <w:r w:rsidRPr="00E4099F">
              <w:rPr>
                <w:rFonts w:ascii="Times New Roman" w:hAnsi="Times New Roman" w:cs="Times New Roman"/>
                <w:color w:val="000000"/>
              </w:rPr>
              <w:t xml:space="preserve"> </w:t>
            </w:r>
          </w:p>
        </w:tc>
      </w:tr>
      <w:tr w:rsidR="001C1766" w14:paraId="64164CC2"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46E24BEC"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72877DD7"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52F38A87" w14:textId="447351D5"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Ghelin</w:t>
            </w:r>
            <w:r w:rsidR="00F76FD3">
              <w:rPr>
                <w:rFonts w:ascii="Times New Roman" w:hAnsi="Times New Roman" w:cs="Times New Roman"/>
                <w:color w:val="000000"/>
              </w:rPr>
              <w:t>ț</w:t>
            </w:r>
            <w:r w:rsidRPr="00E4099F">
              <w:rPr>
                <w:rFonts w:ascii="Times New Roman" w:hAnsi="Times New Roman" w:cs="Times New Roman"/>
                <w:color w:val="000000"/>
              </w:rPr>
              <w:t>a</w:t>
            </w:r>
            <w:proofErr w:type="spellEnd"/>
            <w:r w:rsidRPr="00E4099F">
              <w:rPr>
                <w:rFonts w:ascii="Times New Roman" w:hAnsi="Times New Roman" w:cs="Times New Roman"/>
                <w:color w:val="000000"/>
              </w:rPr>
              <w:t xml:space="preserve"> </w:t>
            </w:r>
          </w:p>
        </w:tc>
      </w:tr>
      <w:tr w:rsidR="001C1766" w14:paraId="5341B2F4"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468BA803"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3</w:t>
            </w:r>
          </w:p>
        </w:tc>
        <w:tc>
          <w:tcPr>
            <w:tcW w:w="3878" w:type="dxa"/>
            <w:vMerge w:val="restart"/>
            <w:tcBorders>
              <w:top w:val="nil"/>
              <w:left w:val="single" w:sz="8" w:space="0" w:color="auto"/>
              <w:bottom w:val="single" w:sz="8" w:space="0" w:color="000000"/>
              <w:right w:val="single" w:sz="8" w:space="0" w:color="auto"/>
            </w:tcBorders>
            <w:vAlign w:val="center"/>
          </w:tcPr>
          <w:p w14:paraId="76B94664"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KOLKING PRODUCTIE SRL</w:t>
            </w:r>
          </w:p>
        </w:tc>
        <w:tc>
          <w:tcPr>
            <w:tcW w:w="3220" w:type="dxa"/>
            <w:tcBorders>
              <w:top w:val="nil"/>
              <w:left w:val="nil"/>
              <w:bottom w:val="single" w:sz="8" w:space="0" w:color="auto"/>
              <w:right w:val="single" w:sz="18" w:space="0" w:color="auto"/>
            </w:tcBorders>
            <w:vAlign w:val="center"/>
          </w:tcPr>
          <w:p w14:paraId="3CCE5939" w14:textId="77777777" w:rsidR="001C1766" w:rsidRPr="00E4099F" w:rsidRDefault="001C1766" w:rsidP="008D4D0F">
            <w:pPr>
              <w:rPr>
                <w:rFonts w:ascii="Times New Roman" w:hAnsi="Times New Roman" w:cs="Times New Roman"/>
                <w:color w:val="000000"/>
                <w:lang w:val="fr-FR"/>
              </w:rPr>
            </w:pPr>
            <w:proofErr w:type="spellStart"/>
            <w:r w:rsidRPr="00E4099F">
              <w:rPr>
                <w:rFonts w:ascii="Times New Roman" w:hAnsi="Times New Roman" w:cs="Times New Roman"/>
                <w:color w:val="000000"/>
                <w:lang w:val="fr-FR"/>
              </w:rPr>
              <w:t>Sânzieni</w:t>
            </w:r>
            <w:proofErr w:type="spellEnd"/>
          </w:p>
        </w:tc>
      </w:tr>
      <w:tr w:rsidR="001C1766" w14:paraId="5ADA1586"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1A7B0CEA" w14:textId="77777777" w:rsidR="001C1766" w:rsidRPr="00E4099F" w:rsidRDefault="001C1766" w:rsidP="008D4D0F">
            <w:pPr>
              <w:jc w:val="center"/>
              <w:rPr>
                <w:rFonts w:ascii="Times New Roman" w:hAnsi="Times New Roman" w:cs="Times New Roman"/>
                <w:color w:val="000000"/>
                <w:lang w:val="fr-FR"/>
              </w:rPr>
            </w:pPr>
          </w:p>
        </w:tc>
        <w:tc>
          <w:tcPr>
            <w:tcW w:w="3878" w:type="dxa"/>
            <w:vMerge/>
            <w:tcBorders>
              <w:top w:val="nil"/>
              <w:left w:val="single" w:sz="8" w:space="0" w:color="auto"/>
              <w:bottom w:val="single" w:sz="8" w:space="0" w:color="000000"/>
              <w:right w:val="single" w:sz="8" w:space="0" w:color="auto"/>
            </w:tcBorders>
            <w:vAlign w:val="center"/>
          </w:tcPr>
          <w:p w14:paraId="7DAB316A" w14:textId="77777777" w:rsidR="001C1766" w:rsidRPr="00E4099F" w:rsidRDefault="001C1766" w:rsidP="008D4D0F">
            <w:pPr>
              <w:rPr>
                <w:rFonts w:ascii="Times New Roman" w:hAnsi="Times New Roman" w:cs="Times New Roman"/>
                <w:b/>
                <w:bCs/>
                <w:color w:val="000000"/>
                <w:lang w:val="fr-FR"/>
              </w:rPr>
            </w:pPr>
          </w:p>
        </w:tc>
        <w:tc>
          <w:tcPr>
            <w:tcW w:w="3220" w:type="dxa"/>
            <w:tcBorders>
              <w:top w:val="nil"/>
              <w:left w:val="nil"/>
              <w:bottom w:val="single" w:sz="8" w:space="0" w:color="auto"/>
              <w:right w:val="single" w:sz="18" w:space="0" w:color="auto"/>
            </w:tcBorders>
            <w:vAlign w:val="center"/>
          </w:tcPr>
          <w:p w14:paraId="2B93A97E" w14:textId="77777777" w:rsidR="001C1766" w:rsidRPr="00E4099F" w:rsidRDefault="001C1766" w:rsidP="008D4D0F">
            <w:pPr>
              <w:rPr>
                <w:rFonts w:ascii="Times New Roman" w:hAnsi="Times New Roman" w:cs="Times New Roman"/>
                <w:color w:val="000000"/>
                <w:lang w:val="fr-FR"/>
              </w:rPr>
            </w:pPr>
            <w:r w:rsidRPr="00E4099F">
              <w:rPr>
                <w:rFonts w:ascii="Times New Roman" w:hAnsi="Times New Roman" w:cs="Times New Roman"/>
                <w:color w:val="000000"/>
                <w:lang w:val="fr-FR"/>
              </w:rPr>
              <w:t>Turia</w:t>
            </w:r>
          </w:p>
        </w:tc>
      </w:tr>
      <w:tr w:rsidR="001C1766" w14:paraId="54AE7722"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7B788BD8" w14:textId="77777777" w:rsidR="001C1766" w:rsidRPr="00E4099F" w:rsidRDefault="001C1766" w:rsidP="008D4D0F">
            <w:pPr>
              <w:jc w:val="center"/>
              <w:rPr>
                <w:rFonts w:ascii="Times New Roman" w:hAnsi="Times New Roman" w:cs="Times New Roman"/>
                <w:color w:val="000000"/>
                <w:lang w:val="fr-FR"/>
              </w:rPr>
            </w:pPr>
          </w:p>
        </w:tc>
        <w:tc>
          <w:tcPr>
            <w:tcW w:w="3878" w:type="dxa"/>
            <w:vMerge/>
            <w:tcBorders>
              <w:top w:val="nil"/>
              <w:left w:val="single" w:sz="8" w:space="0" w:color="auto"/>
              <w:bottom w:val="single" w:sz="8" w:space="0" w:color="000000"/>
              <w:right w:val="single" w:sz="8" w:space="0" w:color="auto"/>
            </w:tcBorders>
            <w:vAlign w:val="center"/>
          </w:tcPr>
          <w:p w14:paraId="5A99D953" w14:textId="77777777" w:rsidR="001C1766" w:rsidRPr="00E4099F" w:rsidRDefault="001C1766" w:rsidP="008D4D0F">
            <w:pPr>
              <w:rPr>
                <w:rFonts w:ascii="Times New Roman" w:hAnsi="Times New Roman" w:cs="Times New Roman"/>
                <w:b/>
                <w:bCs/>
                <w:color w:val="000000"/>
                <w:lang w:val="fr-FR"/>
              </w:rPr>
            </w:pPr>
          </w:p>
        </w:tc>
        <w:tc>
          <w:tcPr>
            <w:tcW w:w="3220" w:type="dxa"/>
            <w:tcBorders>
              <w:top w:val="nil"/>
              <w:left w:val="nil"/>
              <w:bottom w:val="single" w:sz="8" w:space="0" w:color="auto"/>
              <w:right w:val="single" w:sz="18" w:space="0" w:color="auto"/>
            </w:tcBorders>
            <w:vAlign w:val="center"/>
          </w:tcPr>
          <w:p w14:paraId="5B3328BB" w14:textId="703EDC64" w:rsidR="001C1766" w:rsidRPr="00E4099F" w:rsidRDefault="001C1766" w:rsidP="008D4D0F">
            <w:pPr>
              <w:rPr>
                <w:rFonts w:ascii="Times New Roman" w:hAnsi="Times New Roman" w:cs="Times New Roman"/>
                <w:color w:val="000000"/>
                <w:lang w:val="fr-FR"/>
              </w:rPr>
            </w:pPr>
            <w:proofErr w:type="spellStart"/>
            <w:r w:rsidRPr="00E4099F">
              <w:rPr>
                <w:rFonts w:ascii="Times New Roman" w:hAnsi="Times New Roman" w:cs="Times New Roman"/>
                <w:color w:val="000000"/>
                <w:lang w:val="fr-FR"/>
              </w:rPr>
              <w:t>Bre</w:t>
            </w:r>
            <w:r w:rsidR="00F76FD3">
              <w:rPr>
                <w:rFonts w:ascii="Times New Roman" w:hAnsi="Times New Roman" w:cs="Times New Roman"/>
                <w:color w:val="000000"/>
                <w:lang w:val="fr-FR"/>
              </w:rPr>
              <w:t>ț</w:t>
            </w:r>
            <w:r w:rsidRPr="00E4099F">
              <w:rPr>
                <w:rFonts w:ascii="Times New Roman" w:hAnsi="Times New Roman" w:cs="Times New Roman"/>
                <w:color w:val="000000"/>
                <w:lang w:val="fr-FR"/>
              </w:rPr>
              <w:t>cu</w:t>
            </w:r>
            <w:proofErr w:type="spellEnd"/>
            <w:r w:rsidRPr="00E4099F">
              <w:rPr>
                <w:rFonts w:ascii="Times New Roman" w:hAnsi="Times New Roman" w:cs="Times New Roman"/>
                <w:color w:val="000000"/>
                <w:lang w:val="fr-FR"/>
              </w:rPr>
              <w:t xml:space="preserve"> </w:t>
            </w:r>
          </w:p>
        </w:tc>
      </w:tr>
      <w:tr w:rsidR="001C1766" w14:paraId="290427FE"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441D2E17"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4</w:t>
            </w:r>
          </w:p>
        </w:tc>
        <w:tc>
          <w:tcPr>
            <w:tcW w:w="3878" w:type="dxa"/>
            <w:vMerge w:val="restart"/>
            <w:tcBorders>
              <w:top w:val="nil"/>
              <w:left w:val="single" w:sz="8" w:space="0" w:color="auto"/>
              <w:bottom w:val="single" w:sz="8" w:space="0" w:color="000000"/>
              <w:right w:val="single" w:sz="8" w:space="0" w:color="auto"/>
            </w:tcBorders>
            <w:vAlign w:val="center"/>
          </w:tcPr>
          <w:p w14:paraId="2E7E00EC"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MEDICOM IMPORT EXPORT SRL</w:t>
            </w:r>
          </w:p>
        </w:tc>
        <w:tc>
          <w:tcPr>
            <w:tcW w:w="3220" w:type="dxa"/>
            <w:tcBorders>
              <w:top w:val="nil"/>
              <w:left w:val="nil"/>
              <w:bottom w:val="single" w:sz="8" w:space="0" w:color="auto"/>
              <w:right w:val="single" w:sz="18" w:space="0" w:color="auto"/>
            </w:tcBorders>
            <w:vAlign w:val="center"/>
          </w:tcPr>
          <w:p w14:paraId="32F62C09"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67831C80"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1F7F0322"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66A7EA3E"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52D243E2"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Micfalău</w:t>
            </w:r>
            <w:proofErr w:type="spellEnd"/>
            <w:r w:rsidRPr="00E4099F">
              <w:rPr>
                <w:rFonts w:ascii="Times New Roman" w:hAnsi="Times New Roman" w:cs="Times New Roman"/>
                <w:color w:val="000000"/>
              </w:rPr>
              <w:t xml:space="preserve"> </w:t>
            </w:r>
          </w:p>
        </w:tc>
      </w:tr>
      <w:tr w:rsidR="001C1766" w14:paraId="7BAEBE3D" w14:textId="77777777" w:rsidTr="008D4D0F">
        <w:trPr>
          <w:cantSplit/>
          <w:trHeight w:val="295"/>
          <w:jc w:val="center"/>
        </w:trPr>
        <w:tc>
          <w:tcPr>
            <w:tcW w:w="701" w:type="dxa"/>
            <w:vMerge w:val="restart"/>
            <w:tcBorders>
              <w:top w:val="nil"/>
              <w:left w:val="single" w:sz="18" w:space="0" w:color="auto"/>
              <w:bottom w:val="single" w:sz="4" w:space="0" w:color="auto"/>
              <w:right w:val="single" w:sz="8" w:space="0" w:color="auto"/>
            </w:tcBorders>
            <w:vAlign w:val="center"/>
          </w:tcPr>
          <w:p w14:paraId="2BE94DD1"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5</w:t>
            </w:r>
          </w:p>
        </w:tc>
        <w:tc>
          <w:tcPr>
            <w:tcW w:w="3878" w:type="dxa"/>
            <w:vMerge w:val="restart"/>
            <w:tcBorders>
              <w:top w:val="nil"/>
              <w:left w:val="single" w:sz="8" w:space="0" w:color="auto"/>
              <w:bottom w:val="single" w:sz="4" w:space="0" w:color="auto"/>
              <w:right w:val="single" w:sz="8" w:space="0" w:color="auto"/>
            </w:tcBorders>
            <w:vAlign w:val="center"/>
          </w:tcPr>
          <w:p w14:paraId="305B134F"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FARMACIA SALVIA SRL</w:t>
            </w:r>
          </w:p>
        </w:tc>
        <w:tc>
          <w:tcPr>
            <w:tcW w:w="3220" w:type="dxa"/>
            <w:tcBorders>
              <w:top w:val="nil"/>
              <w:left w:val="nil"/>
              <w:bottom w:val="single" w:sz="4" w:space="0" w:color="auto"/>
              <w:right w:val="single" w:sz="18" w:space="0" w:color="auto"/>
            </w:tcBorders>
            <w:vAlign w:val="center"/>
          </w:tcPr>
          <w:p w14:paraId="31008302"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24D34529" w14:textId="77777777" w:rsidTr="008D4D0F">
        <w:trPr>
          <w:cantSplit/>
          <w:trHeight w:val="295"/>
          <w:jc w:val="center"/>
        </w:trPr>
        <w:tc>
          <w:tcPr>
            <w:tcW w:w="701" w:type="dxa"/>
            <w:vMerge/>
            <w:tcBorders>
              <w:top w:val="single" w:sz="4" w:space="0" w:color="auto"/>
              <w:left w:val="single" w:sz="18" w:space="0" w:color="auto"/>
              <w:bottom w:val="single" w:sz="8" w:space="0" w:color="000000"/>
              <w:right w:val="single" w:sz="8" w:space="0" w:color="auto"/>
            </w:tcBorders>
            <w:vAlign w:val="center"/>
          </w:tcPr>
          <w:p w14:paraId="79C5142E" w14:textId="77777777" w:rsidR="001C1766" w:rsidRPr="00E4099F" w:rsidRDefault="001C1766" w:rsidP="008D4D0F">
            <w:pPr>
              <w:jc w:val="center"/>
              <w:rPr>
                <w:rFonts w:ascii="Times New Roman" w:hAnsi="Times New Roman" w:cs="Times New Roman"/>
                <w:color w:val="000000"/>
              </w:rPr>
            </w:pPr>
          </w:p>
        </w:tc>
        <w:tc>
          <w:tcPr>
            <w:tcW w:w="3878" w:type="dxa"/>
            <w:vMerge/>
            <w:tcBorders>
              <w:top w:val="single" w:sz="4" w:space="0" w:color="auto"/>
              <w:left w:val="single" w:sz="8" w:space="0" w:color="auto"/>
              <w:bottom w:val="single" w:sz="8" w:space="0" w:color="000000"/>
              <w:right w:val="single" w:sz="8" w:space="0" w:color="auto"/>
            </w:tcBorders>
            <w:vAlign w:val="center"/>
          </w:tcPr>
          <w:p w14:paraId="18A429D1" w14:textId="77777777" w:rsidR="001C1766" w:rsidRPr="00E4099F" w:rsidRDefault="001C1766" w:rsidP="008D4D0F">
            <w:pPr>
              <w:rPr>
                <w:rFonts w:ascii="Times New Roman" w:hAnsi="Times New Roman" w:cs="Times New Roman"/>
                <w:b/>
                <w:bCs/>
                <w:color w:val="000000"/>
              </w:rPr>
            </w:pPr>
          </w:p>
        </w:tc>
        <w:tc>
          <w:tcPr>
            <w:tcW w:w="3220" w:type="dxa"/>
            <w:tcBorders>
              <w:top w:val="single" w:sz="4" w:space="0" w:color="auto"/>
              <w:left w:val="nil"/>
              <w:bottom w:val="single" w:sz="8" w:space="0" w:color="auto"/>
              <w:right w:val="single" w:sz="18" w:space="0" w:color="auto"/>
            </w:tcBorders>
            <w:vAlign w:val="center"/>
          </w:tcPr>
          <w:p w14:paraId="6CE4E933"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42A30C43"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581104A5"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1FEC041C"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3C667BAA"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6C218348" w14:textId="77777777" w:rsidTr="008D4D0F">
        <w:trPr>
          <w:cantSplit/>
          <w:trHeight w:val="295"/>
          <w:jc w:val="center"/>
        </w:trPr>
        <w:tc>
          <w:tcPr>
            <w:tcW w:w="701" w:type="dxa"/>
            <w:vMerge/>
            <w:tcBorders>
              <w:top w:val="nil"/>
              <w:left w:val="single" w:sz="18" w:space="0" w:color="auto"/>
              <w:bottom w:val="nil"/>
              <w:right w:val="single" w:sz="8" w:space="0" w:color="auto"/>
            </w:tcBorders>
            <w:vAlign w:val="center"/>
          </w:tcPr>
          <w:p w14:paraId="041A4893"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nil"/>
              <w:right w:val="single" w:sz="8" w:space="0" w:color="auto"/>
            </w:tcBorders>
            <w:vAlign w:val="center"/>
          </w:tcPr>
          <w:p w14:paraId="7F5EE7E5" w14:textId="77777777" w:rsidR="001C1766" w:rsidRPr="00E4099F" w:rsidRDefault="001C1766" w:rsidP="008D4D0F">
            <w:pPr>
              <w:rPr>
                <w:rFonts w:ascii="Times New Roman" w:hAnsi="Times New Roman" w:cs="Times New Roman"/>
                <w:b/>
                <w:bCs/>
                <w:color w:val="000000"/>
              </w:rPr>
            </w:pPr>
          </w:p>
        </w:tc>
        <w:tc>
          <w:tcPr>
            <w:tcW w:w="3220" w:type="dxa"/>
            <w:tcBorders>
              <w:top w:val="single" w:sz="8" w:space="0" w:color="auto"/>
              <w:left w:val="nil"/>
              <w:bottom w:val="nil"/>
              <w:right w:val="single" w:sz="18" w:space="0" w:color="auto"/>
            </w:tcBorders>
            <w:vAlign w:val="center"/>
          </w:tcPr>
          <w:p w14:paraId="76F33ABE" w14:textId="77777777"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Aita Mare</w:t>
            </w:r>
          </w:p>
        </w:tc>
      </w:tr>
      <w:tr w:rsidR="001C1766" w14:paraId="0DF4DC08"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5CB64F86"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5915B6F2"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31185801" w14:textId="77777777"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 xml:space="preserve">Belin </w:t>
            </w:r>
          </w:p>
        </w:tc>
      </w:tr>
      <w:tr w:rsidR="001C1766" w14:paraId="59738A68"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05A9E531"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6</w:t>
            </w:r>
          </w:p>
        </w:tc>
        <w:tc>
          <w:tcPr>
            <w:tcW w:w="3878" w:type="dxa"/>
            <w:vMerge w:val="restart"/>
            <w:tcBorders>
              <w:top w:val="nil"/>
              <w:left w:val="single" w:sz="8" w:space="0" w:color="auto"/>
              <w:bottom w:val="single" w:sz="8" w:space="0" w:color="000000"/>
              <w:right w:val="single" w:sz="8" w:space="0" w:color="auto"/>
            </w:tcBorders>
            <w:vAlign w:val="center"/>
          </w:tcPr>
          <w:p w14:paraId="61CA4AD0"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KOVAPROD FARM SRL</w:t>
            </w:r>
          </w:p>
        </w:tc>
        <w:tc>
          <w:tcPr>
            <w:tcW w:w="3220" w:type="dxa"/>
            <w:tcBorders>
              <w:top w:val="nil"/>
              <w:left w:val="nil"/>
              <w:bottom w:val="single" w:sz="8" w:space="0" w:color="auto"/>
              <w:right w:val="single" w:sz="18" w:space="0" w:color="auto"/>
            </w:tcBorders>
            <w:vAlign w:val="center"/>
          </w:tcPr>
          <w:p w14:paraId="28A4E861"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34293925"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4091A853"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2EF34B40"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469A9A96"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2FDEDC27"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2C821350"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152BB9DC"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4985DF93" w14:textId="77777777"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Cernat</w:t>
            </w:r>
          </w:p>
        </w:tc>
      </w:tr>
      <w:tr w:rsidR="001C1766" w14:paraId="0E06BB78"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13B07E2A"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74E4DB5C"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0AC04AEA"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2E29AD41"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3529082"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017EA19F"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720B14CB"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669DFF3A"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0FE85F39"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6099C18E"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05A3591A" w14:textId="36D39A4D"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Moac</w:t>
            </w:r>
            <w:r w:rsidR="00F76FD3">
              <w:rPr>
                <w:rFonts w:ascii="Times New Roman" w:hAnsi="Times New Roman" w:cs="Times New Roman"/>
                <w:color w:val="000000"/>
              </w:rPr>
              <w:t>ș</w:t>
            </w:r>
            <w:r w:rsidRPr="00E4099F">
              <w:rPr>
                <w:rFonts w:ascii="Times New Roman" w:hAnsi="Times New Roman" w:cs="Times New Roman"/>
                <w:color w:val="000000"/>
              </w:rPr>
              <w:t>a</w:t>
            </w:r>
            <w:proofErr w:type="spellEnd"/>
            <w:r w:rsidRPr="00E4099F">
              <w:rPr>
                <w:rFonts w:ascii="Times New Roman" w:hAnsi="Times New Roman" w:cs="Times New Roman"/>
                <w:color w:val="000000"/>
              </w:rPr>
              <w:t xml:space="preserve"> </w:t>
            </w:r>
          </w:p>
        </w:tc>
      </w:tr>
      <w:tr w:rsidR="001C1766" w14:paraId="409FD69C"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56554A88"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211923EB"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5C83A00C"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7EFBE124"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4EF8E7E0"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3DE467F9"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7E758F00"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Dalnic</w:t>
            </w:r>
            <w:proofErr w:type="spellEnd"/>
          </w:p>
        </w:tc>
      </w:tr>
      <w:tr w:rsidR="001C1766" w14:paraId="42D41285" w14:textId="77777777" w:rsidTr="008D4D0F">
        <w:trPr>
          <w:trHeight w:val="295"/>
          <w:jc w:val="center"/>
        </w:trPr>
        <w:tc>
          <w:tcPr>
            <w:tcW w:w="701" w:type="dxa"/>
            <w:tcBorders>
              <w:top w:val="nil"/>
              <w:left w:val="single" w:sz="18" w:space="0" w:color="auto"/>
              <w:bottom w:val="single" w:sz="8" w:space="0" w:color="auto"/>
              <w:right w:val="single" w:sz="8" w:space="0" w:color="auto"/>
            </w:tcBorders>
            <w:vAlign w:val="center"/>
          </w:tcPr>
          <w:p w14:paraId="1FF922E2"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7</w:t>
            </w:r>
          </w:p>
        </w:tc>
        <w:tc>
          <w:tcPr>
            <w:tcW w:w="3878" w:type="dxa"/>
            <w:tcBorders>
              <w:top w:val="nil"/>
              <w:left w:val="nil"/>
              <w:bottom w:val="single" w:sz="8" w:space="0" w:color="auto"/>
              <w:right w:val="single" w:sz="8" w:space="0" w:color="auto"/>
            </w:tcBorders>
            <w:vAlign w:val="center"/>
          </w:tcPr>
          <w:p w14:paraId="33BBF4DF"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TRANSFARM SRL</w:t>
            </w:r>
          </w:p>
        </w:tc>
        <w:tc>
          <w:tcPr>
            <w:tcW w:w="3220" w:type="dxa"/>
            <w:tcBorders>
              <w:top w:val="nil"/>
              <w:left w:val="nil"/>
              <w:bottom w:val="single" w:sz="8" w:space="0" w:color="auto"/>
              <w:right w:val="single" w:sz="18" w:space="0" w:color="auto"/>
            </w:tcBorders>
            <w:vAlign w:val="center"/>
          </w:tcPr>
          <w:p w14:paraId="4CADCE67"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5A865CDA"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5CD74EA2"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8</w:t>
            </w:r>
          </w:p>
        </w:tc>
        <w:tc>
          <w:tcPr>
            <w:tcW w:w="3878" w:type="dxa"/>
            <w:vMerge w:val="restart"/>
            <w:tcBorders>
              <w:top w:val="nil"/>
              <w:left w:val="single" w:sz="8" w:space="0" w:color="auto"/>
              <w:bottom w:val="single" w:sz="8" w:space="0" w:color="000000"/>
              <w:right w:val="single" w:sz="8" w:space="0" w:color="auto"/>
            </w:tcBorders>
            <w:vAlign w:val="center"/>
          </w:tcPr>
          <w:p w14:paraId="4AF08048"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AMBROSIA FARM SRL</w:t>
            </w:r>
          </w:p>
        </w:tc>
        <w:tc>
          <w:tcPr>
            <w:tcW w:w="3220" w:type="dxa"/>
            <w:tcBorders>
              <w:top w:val="nil"/>
              <w:left w:val="nil"/>
              <w:bottom w:val="single" w:sz="8" w:space="0" w:color="auto"/>
              <w:right w:val="single" w:sz="18" w:space="0" w:color="auto"/>
            </w:tcBorders>
            <w:vAlign w:val="center"/>
          </w:tcPr>
          <w:p w14:paraId="0776256C"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Târgu</w:t>
            </w:r>
            <w:proofErr w:type="spellEnd"/>
            <w:r w:rsidRPr="00E4099F">
              <w:rPr>
                <w:rFonts w:ascii="Times New Roman" w:hAnsi="Times New Roman" w:cs="Times New Roman"/>
                <w:color w:val="000000"/>
              </w:rPr>
              <w:t xml:space="preserve"> </w:t>
            </w:r>
            <w:proofErr w:type="spellStart"/>
            <w:r w:rsidRPr="00E4099F">
              <w:rPr>
                <w:rFonts w:ascii="Times New Roman" w:hAnsi="Times New Roman" w:cs="Times New Roman"/>
                <w:color w:val="000000"/>
              </w:rPr>
              <w:t>Secuiesc</w:t>
            </w:r>
            <w:proofErr w:type="spellEnd"/>
          </w:p>
        </w:tc>
      </w:tr>
      <w:tr w:rsidR="001C1766" w14:paraId="1E16632D"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FA4EF02"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25721B6F"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259346F8"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Târgu</w:t>
            </w:r>
            <w:proofErr w:type="spellEnd"/>
            <w:r w:rsidRPr="00E4099F">
              <w:rPr>
                <w:rFonts w:ascii="Times New Roman" w:hAnsi="Times New Roman" w:cs="Times New Roman"/>
                <w:color w:val="000000"/>
              </w:rPr>
              <w:t xml:space="preserve"> </w:t>
            </w:r>
            <w:proofErr w:type="spellStart"/>
            <w:r w:rsidRPr="00E4099F">
              <w:rPr>
                <w:rFonts w:ascii="Times New Roman" w:hAnsi="Times New Roman" w:cs="Times New Roman"/>
                <w:color w:val="000000"/>
              </w:rPr>
              <w:t>Secuiesc</w:t>
            </w:r>
            <w:proofErr w:type="spellEnd"/>
          </w:p>
        </w:tc>
      </w:tr>
      <w:tr w:rsidR="001C1766" w14:paraId="3C18C021" w14:textId="77777777" w:rsidTr="008D4D0F">
        <w:trPr>
          <w:trHeight w:val="295"/>
          <w:jc w:val="center"/>
        </w:trPr>
        <w:tc>
          <w:tcPr>
            <w:tcW w:w="701" w:type="dxa"/>
            <w:tcBorders>
              <w:top w:val="nil"/>
              <w:left w:val="single" w:sz="18" w:space="0" w:color="auto"/>
              <w:bottom w:val="single" w:sz="2" w:space="0" w:color="auto"/>
              <w:right w:val="single" w:sz="2" w:space="0" w:color="auto"/>
            </w:tcBorders>
            <w:vAlign w:val="center"/>
          </w:tcPr>
          <w:p w14:paraId="5BE768F9"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9</w:t>
            </w:r>
          </w:p>
        </w:tc>
        <w:tc>
          <w:tcPr>
            <w:tcW w:w="3878" w:type="dxa"/>
            <w:tcBorders>
              <w:top w:val="nil"/>
              <w:left w:val="single" w:sz="2" w:space="0" w:color="auto"/>
              <w:bottom w:val="single" w:sz="2" w:space="0" w:color="auto"/>
              <w:right w:val="single" w:sz="2" w:space="0" w:color="auto"/>
            </w:tcBorders>
            <w:vAlign w:val="center"/>
          </w:tcPr>
          <w:p w14:paraId="57B2F810"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FARMACIA SALVATOR SRL</w:t>
            </w:r>
          </w:p>
        </w:tc>
        <w:tc>
          <w:tcPr>
            <w:tcW w:w="3220" w:type="dxa"/>
            <w:tcBorders>
              <w:top w:val="nil"/>
              <w:left w:val="single" w:sz="2" w:space="0" w:color="auto"/>
              <w:bottom w:val="single" w:sz="2" w:space="0" w:color="auto"/>
              <w:right w:val="single" w:sz="18" w:space="0" w:color="auto"/>
            </w:tcBorders>
            <w:vAlign w:val="center"/>
          </w:tcPr>
          <w:p w14:paraId="07E37554"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Târgu</w:t>
            </w:r>
            <w:proofErr w:type="spellEnd"/>
            <w:r w:rsidRPr="00E4099F">
              <w:rPr>
                <w:rFonts w:ascii="Times New Roman" w:hAnsi="Times New Roman" w:cs="Times New Roman"/>
                <w:color w:val="000000"/>
              </w:rPr>
              <w:t xml:space="preserve"> </w:t>
            </w:r>
            <w:proofErr w:type="spellStart"/>
            <w:r w:rsidRPr="00E4099F">
              <w:rPr>
                <w:rFonts w:ascii="Times New Roman" w:hAnsi="Times New Roman" w:cs="Times New Roman"/>
                <w:color w:val="000000"/>
              </w:rPr>
              <w:t>Secuiesc</w:t>
            </w:r>
            <w:proofErr w:type="spellEnd"/>
          </w:p>
        </w:tc>
      </w:tr>
      <w:tr w:rsidR="001C1766" w14:paraId="17E43D90" w14:textId="77777777" w:rsidTr="008D4D0F">
        <w:trPr>
          <w:trHeight w:val="295"/>
          <w:jc w:val="center"/>
        </w:trPr>
        <w:tc>
          <w:tcPr>
            <w:tcW w:w="701" w:type="dxa"/>
            <w:tcBorders>
              <w:top w:val="single" w:sz="2" w:space="0" w:color="auto"/>
              <w:left w:val="single" w:sz="18" w:space="0" w:color="auto"/>
              <w:bottom w:val="single" w:sz="8" w:space="0" w:color="auto"/>
              <w:right w:val="single" w:sz="2" w:space="0" w:color="auto"/>
            </w:tcBorders>
            <w:vAlign w:val="center"/>
          </w:tcPr>
          <w:p w14:paraId="1C8F76B3"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10</w:t>
            </w:r>
          </w:p>
        </w:tc>
        <w:tc>
          <w:tcPr>
            <w:tcW w:w="3878" w:type="dxa"/>
            <w:tcBorders>
              <w:top w:val="single" w:sz="2" w:space="0" w:color="auto"/>
              <w:left w:val="single" w:sz="2" w:space="0" w:color="auto"/>
              <w:bottom w:val="single" w:sz="8" w:space="0" w:color="auto"/>
              <w:right w:val="single" w:sz="2" w:space="0" w:color="auto"/>
            </w:tcBorders>
            <w:vAlign w:val="center"/>
          </w:tcPr>
          <w:p w14:paraId="46C97A28"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FARMACIA MARIA SRL</w:t>
            </w:r>
          </w:p>
        </w:tc>
        <w:tc>
          <w:tcPr>
            <w:tcW w:w="3220" w:type="dxa"/>
            <w:tcBorders>
              <w:top w:val="single" w:sz="2" w:space="0" w:color="auto"/>
              <w:left w:val="single" w:sz="2" w:space="0" w:color="auto"/>
              <w:bottom w:val="single" w:sz="8" w:space="0" w:color="auto"/>
              <w:right w:val="single" w:sz="18" w:space="0" w:color="auto"/>
            </w:tcBorders>
            <w:vAlign w:val="center"/>
          </w:tcPr>
          <w:p w14:paraId="3A603529"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Baraolt</w:t>
            </w:r>
            <w:proofErr w:type="spellEnd"/>
          </w:p>
        </w:tc>
      </w:tr>
      <w:tr w:rsidR="001C1766" w14:paraId="2C98957C"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2A1A84B9" w14:textId="77777777" w:rsidR="001C1766" w:rsidRPr="00E4099F" w:rsidRDefault="001C1766" w:rsidP="008D4D0F">
            <w:pPr>
              <w:jc w:val="center"/>
              <w:rPr>
                <w:rFonts w:ascii="Times New Roman" w:hAnsi="Times New Roman" w:cs="Times New Roman"/>
                <w:color w:val="000000"/>
              </w:rPr>
            </w:pPr>
          </w:p>
        </w:tc>
        <w:tc>
          <w:tcPr>
            <w:tcW w:w="3878" w:type="dxa"/>
            <w:vMerge w:val="restart"/>
            <w:tcBorders>
              <w:top w:val="nil"/>
              <w:left w:val="single" w:sz="8" w:space="0" w:color="auto"/>
              <w:bottom w:val="single" w:sz="8" w:space="0" w:color="000000"/>
              <w:right w:val="single" w:sz="8" w:space="0" w:color="auto"/>
            </w:tcBorders>
            <w:vAlign w:val="center"/>
          </w:tcPr>
          <w:p w14:paraId="566264A7"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FARMACIA HERMANN SRL</w:t>
            </w:r>
          </w:p>
        </w:tc>
        <w:tc>
          <w:tcPr>
            <w:tcW w:w="3220" w:type="dxa"/>
            <w:tcBorders>
              <w:top w:val="nil"/>
              <w:left w:val="nil"/>
              <w:bottom w:val="single" w:sz="8" w:space="0" w:color="auto"/>
              <w:right w:val="single" w:sz="18" w:space="0" w:color="auto"/>
            </w:tcBorders>
            <w:vAlign w:val="center"/>
          </w:tcPr>
          <w:p w14:paraId="17BC4465" w14:textId="495DBC72"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Brădu</w:t>
            </w:r>
            <w:r w:rsidR="00F76FD3">
              <w:rPr>
                <w:rFonts w:ascii="Times New Roman" w:hAnsi="Times New Roman" w:cs="Times New Roman"/>
                <w:color w:val="000000"/>
              </w:rPr>
              <w:t>ț</w:t>
            </w:r>
            <w:proofErr w:type="spellEnd"/>
            <w:r w:rsidRPr="00E4099F">
              <w:rPr>
                <w:rFonts w:ascii="Times New Roman" w:hAnsi="Times New Roman" w:cs="Times New Roman"/>
                <w:color w:val="000000"/>
              </w:rPr>
              <w:t xml:space="preserve"> </w:t>
            </w:r>
          </w:p>
        </w:tc>
      </w:tr>
      <w:tr w:rsidR="001C1766" w14:paraId="34337199"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74AB71C3"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70383D20"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388DD50F" w14:textId="3B146F4E"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Vârghi</w:t>
            </w:r>
            <w:r w:rsidR="00F76FD3">
              <w:rPr>
                <w:rFonts w:ascii="Times New Roman" w:hAnsi="Times New Roman" w:cs="Times New Roman"/>
                <w:color w:val="000000"/>
              </w:rPr>
              <w:t>ș</w:t>
            </w:r>
            <w:proofErr w:type="spellEnd"/>
          </w:p>
        </w:tc>
      </w:tr>
      <w:tr w:rsidR="001C1766" w14:paraId="51ED544F"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3499C98F"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12</w:t>
            </w:r>
          </w:p>
        </w:tc>
        <w:tc>
          <w:tcPr>
            <w:tcW w:w="3878" w:type="dxa"/>
            <w:vMerge w:val="restart"/>
            <w:tcBorders>
              <w:top w:val="nil"/>
              <w:left w:val="single" w:sz="8" w:space="0" w:color="auto"/>
              <w:bottom w:val="single" w:sz="8" w:space="0" w:color="000000"/>
              <w:right w:val="single" w:sz="8" w:space="0" w:color="auto"/>
            </w:tcBorders>
            <w:vAlign w:val="center"/>
          </w:tcPr>
          <w:p w14:paraId="0AD637A9"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FARMACIA FARMIRA SRL</w:t>
            </w:r>
          </w:p>
        </w:tc>
        <w:tc>
          <w:tcPr>
            <w:tcW w:w="3220" w:type="dxa"/>
            <w:tcBorders>
              <w:top w:val="nil"/>
              <w:left w:val="nil"/>
              <w:bottom w:val="single" w:sz="8" w:space="0" w:color="auto"/>
              <w:right w:val="single" w:sz="18" w:space="0" w:color="auto"/>
            </w:tcBorders>
            <w:vAlign w:val="center"/>
          </w:tcPr>
          <w:p w14:paraId="57221786" w14:textId="77777777" w:rsidR="001C1766" w:rsidRPr="00E4099F" w:rsidRDefault="001C1766" w:rsidP="008D4D0F">
            <w:pPr>
              <w:rPr>
                <w:rFonts w:ascii="Times New Roman" w:hAnsi="Times New Roman" w:cs="Times New Roman"/>
                <w:color w:val="000000"/>
                <w:lang w:val="fr-FR"/>
              </w:rPr>
            </w:pPr>
            <w:proofErr w:type="spellStart"/>
            <w:r w:rsidRPr="00E4099F">
              <w:rPr>
                <w:rFonts w:ascii="Times New Roman" w:hAnsi="Times New Roman" w:cs="Times New Roman"/>
                <w:color w:val="000000"/>
                <w:lang w:val="fr-FR"/>
              </w:rPr>
              <w:t>Întorsura</w:t>
            </w:r>
            <w:proofErr w:type="spellEnd"/>
            <w:r w:rsidRPr="00E4099F">
              <w:rPr>
                <w:rFonts w:ascii="Times New Roman" w:hAnsi="Times New Roman" w:cs="Times New Roman"/>
                <w:color w:val="000000"/>
                <w:lang w:val="fr-FR"/>
              </w:rPr>
              <w:t xml:space="preserve"> </w:t>
            </w:r>
            <w:proofErr w:type="spellStart"/>
            <w:r w:rsidRPr="00E4099F">
              <w:rPr>
                <w:rFonts w:ascii="Times New Roman" w:hAnsi="Times New Roman" w:cs="Times New Roman"/>
                <w:color w:val="000000"/>
                <w:lang w:val="fr-FR"/>
              </w:rPr>
              <w:t>Buzăului</w:t>
            </w:r>
            <w:proofErr w:type="spellEnd"/>
          </w:p>
        </w:tc>
      </w:tr>
      <w:tr w:rsidR="001C1766" w14:paraId="213AFC6B" w14:textId="77777777" w:rsidTr="008D4D0F">
        <w:trPr>
          <w:cantSplit/>
          <w:trHeight w:val="295"/>
          <w:jc w:val="center"/>
        </w:trPr>
        <w:tc>
          <w:tcPr>
            <w:tcW w:w="701" w:type="dxa"/>
            <w:vMerge/>
            <w:tcBorders>
              <w:top w:val="nil"/>
              <w:left w:val="single" w:sz="18" w:space="0" w:color="auto"/>
              <w:bottom w:val="single" w:sz="18" w:space="0" w:color="auto"/>
              <w:right w:val="single" w:sz="8" w:space="0" w:color="auto"/>
            </w:tcBorders>
            <w:vAlign w:val="center"/>
          </w:tcPr>
          <w:p w14:paraId="18C8325E" w14:textId="77777777" w:rsidR="001C1766" w:rsidRPr="00E4099F" w:rsidRDefault="001C1766" w:rsidP="008D4D0F">
            <w:pPr>
              <w:jc w:val="center"/>
              <w:rPr>
                <w:rFonts w:ascii="Times New Roman" w:hAnsi="Times New Roman" w:cs="Times New Roman"/>
                <w:color w:val="000000"/>
                <w:lang w:val="fr-FR"/>
              </w:rPr>
            </w:pPr>
          </w:p>
        </w:tc>
        <w:tc>
          <w:tcPr>
            <w:tcW w:w="3878" w:type="dxa"/>
            <w:vMerge/>
            <w:tcBorders>
              <w:top w:val="nil"/>
              <w:left w:val="single" w:sz="8" w:space="0" w:color="auto"/>
              <w:bottom w:val="single" w:sz="18" w:space="0" w:color="auto"/>
              <w:right w:val="single" w:sz="8" w:space="0" w:color="auto"/>
            </w:tcBorders>
            <w:vAlign w:val="center"/>
          </w:tcPr>
          <w:p w14:paraId="5341078E" w14:textId="77777777" w:rsidR="001C1766" w:rsidRPr="00E4099F" w:rsidRDefault="001C1766" w:rsidP="008D4D0F">
            <w:pPr>
              <w:rPr>
                <w:rFonts w:ascii="Times New Roman" w:hAnsi="Times New Roman" w:cs="Times New Roman"/>
                <w:b/>
                <w:bCs/>
                <w:color w:val="000000"/>
                <w:lang w:val="fr-FR"/>
              </w:rPr>
            </w:pPr>
          </w:p>
        </w:tc>
        <w:tc>
          <w:tcPr>
            <w:tcW w:w="3220" w:type="dxa"/>
            <w:tcBorders>
              <w:top w:val="nil"/>
              <w:left w:val="nil"/>
              <w:bottom w:val="single" w:sz="18" w:space="0" w:color="auto"/>
              <w:right w:val="single" w:sz="18" w:space="0" w:color="auto"/>
            </w:tcBorders>
            <w:vAlign w:val="center"/>
          </w:tcPr>
          <w:p w14:paraId="00CBB066" w14:textId="77777777" w:rsidR="001C1766" w:rsidRPr="00E4099F" w:rsidRDefault="001C1766" w:rsidP="008D4D0F">
            <w:pPr>
              <w:rPr>
                <w:rFonts w:ascii="Times New Roman" w:hAnsi="Times New Roman" w:cs="Times New Roman"/>
                <w:color w:val="000000"/>
                <w:lang w:val="fr-FR"/>
              </w:rPr>
            </w:pPr>
            <w:r w:rsidRPr="00E4099F">
              <w:rPr>
                <w:rFonts w:ascii="Times New Roman" w:hAnsi="Times New Roman" w:cs="Times New Roman"/>
                <w:color w:val="000000"/>
                <w:lang w:val="fr-FR"/>
              </w:rPr>
              <w:t xml:space="preserve">Sita </w:t>
            </w:r>
            <w:proofErr w:type="spellStart"/>
            <w:r w:rsidRPr="00E4099F">
              <w:rPr>
                <w:rFonts w:ascii="Times New Roman" w:hAnsi="Times New Roman" w:cs="Times New Roman"/>
                <w:color w:val="000000"/>
                <w:lang w:val="fr-FR"/>
              </w:rPr>
              <w:t>Buzăului</w:t>
            </w:r>
            <w:proofErr w:type="spellEnd"/>
          </w:p>
        </w:tc>
      </w:tr>
      <w:tr w:rsidR="001C1766" w14:paraId="280949FB" w14:textId="77777777" w:rsidTr="008D4D0F">
        <w:trPr>
          <w:cantSplit/>
          <w:trHeight w:val="295"/>
          <w:jc w:val="center"/>
        </w:trPr>
        <w:tc>
          <w:tcPr>
            <w:tcW w:w="701" w:type="dxa"/>
            <w:vMerge w:val="restart"/>
            <w:tcBorders>
              <w:top w:val="single" w:sz="18" w:space="0" w:color="auto"/>
              <w:left w:val="single" w:sz="18" w:space="0" w:color="auto"/>
              <w:bottom w:val="single" w:sz="8" w:space="0" w:color="000000"/>
              <w:right w:val="single" w:sz="8" w:space="0" w:color="auto"/>
            </w:tcBorders>
            <w:vAlign w:val="center"/>
          </w:tcPr>
          <w:p w14:paraId="6EF253A9"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13</w:t>
            </w:r>
          </w:p>
        </w:tc>
        <w:tc>
          <w:tcPr>
            <w:tcW w:w="3878" w:type="dxa"/>
            <w:vMerge w:val="restart"/>
            <w:tcBorders>
              <w:top w:val="single" w:sz="18" w:space="0" w:color="auto"/>
              <w:left w:val="single" w:sz="8" w:space="0" w:color="auto"/>
              <w:bottom w:val="single" w:sz="8" w:space="0" w:color="000000"/>
              <w:right w:val="single" w:sz="8" w:space="0" w:color="auto"/>
            </w:tcBorders>
            <w:vAlign w:val="center"/>
          </w:tcPr>
          <w:p w14:paraId="618067FA"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FARMACIA AESKULAP SRL</w:t>
            </w:r>
          </w:p>
        </w:tc>
        <w:tc>
          <w:tcPr>
            <w:tcW w:w="3220" w:type="dxa"/>
            <w:tcBorders>
              <w:top w:val="single" w:sz="18" w:space="0" w:color="auto"/>
              <w:left w:val="nil"/>
              <w:bottom w:val="single" w:sz="8" w:space="0" w:color="auto"/>
              <w:right w:val="single" w:sz="18" w:space="0" w:color="auto"/>
            </w:tcBorders>
            <w:vAlign w:val="center"/>
          </w:tcPr>
          <w:p w14:paraId="1621C182" w14:textId="6274CDA3" w:rsidR="001C1766" w:rsidRPr="00E4099F" w:rsidRDefault="001C1766" w:rsidP="008D4D0F">
            <w:pPr>
              <w:rPr>
                <w:rFonts w:ascii="Times New Roman" w:hAnsi="Times New Roman" w:cs="Times New Roman"/>
                <w:color w:val="000000"/>
                <w:lang w:val="fr-FR"/>
              </w:rPr>
            </w:pPr>
            <w:proofErr w:type="spellStart"/>
            <w:r w:rsidRPr="00E4099F">
              <w:rPr>
                <w:rFonts w:ascii="Times New Roman" w:hAnsi="Times New Roman" w:cs="Times New Roman"/>
                <w:color w:val="000000"/>
                <w:lang w:val="fr-FR"/>
              </w:rPr>
              <w:t>Arcu</w:t>
            </w:r>
            <w:r w:rsidR="00F76FD3">
              <w:rPr>
                <w:rFonts w:ascii="Times New Roman" w:hAnsi="Times New Roman" w:cs="Times New Roman"/>
                <w:color w:val="000000"/>
                <w:lang w:val="fr-FR"/>
              </w:rPr>
              <w:t>ș</w:t>
            </w:r>
            <w:proofErr w:type="spellEnd"/>
          </w:p>
        </w:tc>
      </w:tr>
      <w:tr w:rsidR="001C1766" w14:paraId="256D2F2A"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0767ED0A" w14:textId="77777777" w:rsidR="001C1766" w:rsidRPr="00E4099F" w:rsidRDefault="001C1766" w:rsidP="008D4D0F">
            <w:pPr>
              <w:jc w:val="center"/>
              <w:rPr>
                <w:rFonts w:ascii="Times New Roman" w:hAnsi="Times New Roman" w:cs="Times New Roman"/>
                <w:color w:val="000000"/>
                <w:lang w:val="fr-FR"/>
              </w:rPr>
            </w:pPr>
          </w:p>
        </w:tc>
        <w:tc>
          <w:tcPr>
            <w:tcW w:w="3878" w:type="dxa"/>
            <w:vMerge/>
            <w:tcBorders>
              <w:top w:val="nil"/>
              <w:left w:val="single" w:sz="8" w:space="0" w:color="auto"/>
              <w:bottom w:val="single" w:sz="8" w:space="0" w:color="000000"/>
              <w:right w:val="single" w:sz="8" w:space="0" w:color="auto"/>
            </w:tcBorders>
            <w:vAlign w:val="center"/>
          </w:tcPr>
          <w:p w14:paraId="38FD5DB8" w14:textId="77777777" w:rsidR="001C1766" w:rsidRPr="00E4099F" w:rsidRDefault="001C1766" w:rsidP="008D4D0F">
            <w:pPr>
              <w:rPr>
                <w:rFonts w:ascii="Times New Roman" w:hAnsi="Times New Roman" w:cs="Times New Roman"/>
                <w:b/>
                <w:bCs/>
                <w:color w:val="000000"/>
                <w:lang w:val="fr-FR"/>
              </w:rPr>
            </w:pPr>
          </w:p>
        </w:tc>
        <w:tc>
          <w:tcPr>
            <w:tcW w:w="3220" w:type="dxa"/>
            <w:tcBorders>
              <w:top w:val="nil"/>
              <w:left w:val="nil"/>
              <w:bottom w:val="single" w:sz="8" w:space="0" w:color="auto"/>
              <w:right w:val="single" w:sz="18" w:space="0" w:color="auto"/>
            </w:tcBorders>
            <w:vAlign w:val="center"/>
          </w:tcPr>
          <w:p w14:paraId="6B012173" w14:textId="7F454752" w:rsidR="001C1766" w:rsidRPr="00E4099F" w:rsidRDefault="001C1766" w:rsidP="008D4D0F">
            <w:pPr>
              <w:rPr>
                <w:rFonts w:ascii="Times New Roman" w:hAnsi="Times New Roman" w:cs="Times New Roman"/>
                <w:color w:val="000000"/>
                <w:lang w:val="fr-FR"/>
              </w:rPr>
            </w:pPr>
            <w:proofErr w:type="spellStart"/>
            <w:r w:rsidRPr="00E4099F">
              <w:rPr>
                <w:rFonts w:ascii="Times New Roman" w:hAnsi="Times New Roman" w:cs="Times New Roman"/>
                <w:color w:val="000000"/>
                <w:lang w:val="fr-FR"/>
              </w:rPr>
              <w:t>Valea</w:t>
            </w:r>
            <w:proofErr w:type="spellEnd"/>
            <w:r w:rsidRPr="00E4099F">
              <w:rPr>
                <w:rFonts w:ascii="Times New Roman" w:hAnsi="Times New Roman" w:cs="Times New Roman"/>
                <w:color w:val="000000"/>
                <w:lang w:val="fr-FR"/>
              </w:rPr>
              <w:t xml:space="preserve"> </w:t>
            </w:r>
            <w:proofErr w:type="spellStart"/>
            <w:r w:rsidRPr="00E4099F">
              <w:rPr>
                <w:rFonts w:ascii="Times New Roman" w:hAnsi="Times New Roman" w:cs="Times New Roman"/>
                <w:color w:val="000000"/>
                <w:lang w:val="fr-FR"/>
              </w:rPr>
              <w:t>Cri</w:t>
            </w:r>
            <w:r w:rsidR="00F76FD3">
              <w:rPr>
                <w:rFonts w:ascii="Times New Roman" w:hAnsi="Times New Roman" w:cs="Times New Roman"/>
                <w:color w:val="000000"/>
                <w:lang w:val="fr-FR"/>
              </w:rPr>
              <w:t>ș</w:t>
            </w:r>
            <w:r w:rsidRPr="00E4099F">
              <w:rPr>
                <w:rFonts w:ascii="Times New Roman" w:hAnsi="Times New Roman" w:cs="Times New Roman"/>
                <w:color w:val="000000"/>
                <w:lang w:val="fr-FR"/>
              </w:rPr>
              <w:t>ului</w:t>
            </w:r>
            <w:proofErr w:type="spellEnd"/>
          </w:p>
        </w:tc>
      </w:tr>
      <w:tr w:rsidR="001C1766" w14:paraId="60FE9B47"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8B737CC" w14:textId="77777777" w:rsidR="001C1766" w:rsidRPr="00E4099F" w:rsidRDefault="001C1766" w:rsidP="008D4D0F">
            <w:pPr>
              <w:jc w:val="center"/>
              <w:rPr>
                <w:rFonts w:ascii="Times New Roman" w:hAnsi="Times New Roman" w:cs="Times New Roman"/>
                <w:color w:val="000000"/>
                <w:lang w:val="fr-FR"/>
              </w:rPr>
            </w:pPr>
          </w:p>
        </w:tc>
        <w:tc>
          <w:tcPr>
            <w:tcW w:w="3878" w:type="dxa"/>
            <w:vMerge/>
            <w:tcBorders>
              <w:top w:val="nil"/>
              <w:left w:val="single" w:sz="8" w:space="0" w:color="auto"/>
              <w:bottom w:val="single" w:sz="8" w:space="0" w:color="000000"/>
              <w:right w:val="single" w:sz="8" w:space="0" w:color="auto"/>
            </w:tcBorders>
            <w:vAlign w:val="center"/>
          </w:tcPr>
          <w:p w14:paraId="57E46945" w14:textId="77777777" w:rsidR="001C1766" w:rsidRPr="00E4099F" w:rsidRDefault="001C1766" w:rsidP="008D4D0F">
            <w:pPr>
              <w:rPr>
                <w:rFonts w:ascii="Times New Roman" w:hAnsi="Times New Roman" w:cs="Times New Roman"/>
                <w:b/>
                <w:bCs/>
                <w:color w:val="000000"/>
                <w:lang w:val="fr-FR"/>
              </w:rPr>
            </w:pPr>
          </w:p>
        </w:tc>
        <w:tc>
          <w:tcPr>
            <w:tcW w:w="3220" w:type="dxa"/>
            <w:tcBorders>
              <w:top w:val="nil"/>
              <w:left w:val="nil"/>
              <w:bottom w:val="single" w:sz="8" w:space="0" w:color="auto"/>
              <w:right w:val="single" w:sz="18" w:space="0" w:color="auto"/>
            </w:tcBorders>
            <w:vAlign w:val="center"/>
          </w:tcPr>
          <w:p w14:paraId="70A765F0"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Bodoc</w:t>
            </w:r>
            <w:proofErr w:type="spellEnd"/>
          </w:p>
        </w:tc>
      </w:tr>
      <w:tr w:rsidR="001C1766" w14:paraId="5C88CAC3"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2297CCA2"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34923486"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67F5D211" w14:textId="3D78C382"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Chichi</w:t>
            </w:r>
            <w:r w:rsidR="00F76FD3">
              <w:rPr>
                <w:rFonts w:ascii="Times New Roman" w:hAnsi="Times New Roman" w:cs="Times New Roman"/>
                <w:color w:val="000000"/>
              </w:rPr>
              <w:t>ș</w:t>
            </w:r>
            <w:proofErr w:type="spellEnd"/>
          </w:p>
        </w:tc>
      </w:tr>
      <w:tr w:rsidR="001C1766" w14:paraId="4B89F4B2" w14:textId="77777777" w:rsidTr="008D4D0F">
        <w:trPr>
          <w:trHeight w:val="295"/>
          <w:jc w:val="center"/>
        </w:trPr>
        <w:tc>
          <w:tcPr>
            <w:tcW w:w="701" w:type="dxa"/>
            <w:tcBorders>
              <w:top w:val="nil"/>
              <w:left w:val="single" w:sz="18" w:space="0" w:color="auto"/>
              <w:bottom w:val="single" w:sz="8" w:space="0" w:color="auto"/>
              <w:right w:val="single" w:sz="8" w:space="0" w:color="auto"/>
            </w:tcBorders>
            <w:vAlign w:val="center"/>
          </w:tcPr>
          <w:p w14:paraId="06D78CF6"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14</w:t>
            </w:r>
          </w:p>
        </w:tc>
        <w:tc>
          <w:tcPr>
            <w:tcW w:w="3878" w:type="dxa"/>
            <w:tcBorders>
              <w:top w:val="nil"/>
              <w:left w:val="nil"/>
              <w:bottom w:val="single" w:sz="8" w:space="0" w:color="auto"/>
              <w:right w:val="single" w:sz="8" w:space="0" w:color="auto"/>
            </w:tcBorders>
            <w:vAlign w:val="center"/>
          </w:tcPr>
          <w:p w14:paraId="16475EFC"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VIPERA SRL</w:t>
            </w:r>
          </w:p>
        </w:tc>
        <w:tc>
          <w:tcPr>
            <w:tcW w:w="3220" w:type="dxa"/>
            <w:tcBorders>
              <w:top w:val="nil"/>
              <w:left w:val="nil"/>
              <w:bottom w:val="single" w:sz="8" w:space="0" w:color="auto"/>
              <w:right w:val="single" w:sz="18" w:space="0" w:color="auto"/>
            </w:tcBorders>
            <w:vAlign w:val="center"/>
          </w:tcPr>
          <w:p w14:paraId="4B13A411" w14:textId="77777777"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Covasna</w:t>
            </w:r>
          </w:p>
        </w:tc>
      </w:tr>
      <w:tr w:rsidR="001C1766" w14:paraId="1B754CC4"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067D2650"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15</w:t>
            </w:r>
          </w:p>
        </w:tc>
        <w:tc>
          <w:tcPr>
            <w:tcW w:w="3878" w:type="dxa"/>
            <w:vMerge w:val="restart"/>
            <w:tcBorders>
              <w:top w:val="nil"/>
              <w:left w:val="single" w:sz="8" w:space="0" w:color="auto"/>
              <w:bottom w:val="single" w:sz="8" w:space="0" w:color="000000"/>
              <w:right w:val="single" w:sz="8" w:space="0" w:color="auto"/>
            </w:tcBorders>
            <w:vAlign w:val="center"/>
          </w:tcPr>
          <w:p w14:paraId="0A336FC8"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FARMACOM SA</w:t>
            </w:r>
          </w:p>
        </w:tc>
        <w:tc>
          <w:tcPr>
            <w:tcW w:w="3220" w:type="dxa"/>
            <w:tcBorders>
              <w:top w:val="nil"/>
              <w:left w:val="nil"/>
              <w:bottom w:val="single" w:sz="8" w:space="0" w:color="auto"/>
              <w:right w:val="single" w:sz="18" w:space="0" w:color="auto"/>
            </w:tcBorders>
            <w:vAlign w:val="center"/>
          </w:tcPr>
          <w:p w14:paraId="7253FF47"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Ozun</w:t>
            </w:r>
            <w:proofErr w:type="spellEnd"/>
          </w:p>
        </w:tc>
      </w:tr>
      <w:tr w:rsidR="001C1766" w14:paraId="006A650A"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7E0ECC59"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18C267AC"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750FF657" w14:textId="77777777"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Covasna</w:t>
            </w:r>
          </w:p>
        </w:tc>
      </w:tr>
      <w:tr w:rsidR="001C1766" w14:paraId="236A13A2"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0CB2E6CF"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464D5330"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1F7D426D"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1DD762C3"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78004FE"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454C67A1"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1F305FC9"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Ghidfalău</w:t>
            </w:r>
            <w:proofErr w:type="spellEnd"/>
          </w:p>
        </w:tc>
      </w:tr>
      <w:tr w:rsidR="001C1766" w14:paraId="0D21DC70"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AF483EA"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4175A73C"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599D931E"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65C91952"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71275CC"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4A3E0D64"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49949FF3" w14:textId="77777777"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ARACI</w:t>
            </w:r>
          </w:p>
        </w:tc>
      </w:tr>
      <w:tr w:rsidR="001C1766" w14:paraId="28BC9EDC" w14:textId="77777777" w:rsidTr="008D4D0F">
        <w:trPr>
          <w:trHeight w:val="295"/>
          <w:jc w:val="center"/>
        </w:trPr>
        <w:tc>
          <w:tcPr>
            <w:tcW w:w="701" w:type="dxa"/>
            <w:tcBorders>
              <w:top w:val="nil"/>
              <w:left w:val="single" w:sz="18" w:space="0" w:color="auto"/>
              <w:bottom w:val="single" w:sz="8" w:space="0" w:color="auto"/>
              <w:right w:val="single" w:sz="8" w:space="0" w:color="auto"/>
            </w:tcBorders>
            <w:vAlign w:val="center"/>
          </w:tcPr>
          <w:p w14:paraId="6EDD5C24"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16</w:t>
            </w:r>
          </w:p>
        </w:tc>
        <w:tc>
          <w:tcPr>
            <w:tcW w:w="3878" w:type="dxa"/>
            <w:tcBorders>
              <w:top w:val="nil"/>
              <w:left w:val="nil"/>
              <w:bottom w:val="single" w:sz="8" w:space="0" w:color="auto"/>
              <w:right w:val="single" w:sz="8" w:space="0" w:color="auto"/>
            </w:tcBorders>
            <w:vAlign w:val="center"/>
          </w:tcPr>
          <w:p w14:paraId="3D24CCDC"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PAULA FARM SRL</w:t>
            </w:r>
          </w:p>
        </w:tc>
        <w:tc>
          <w:tcPr>
            <w:tcW w:w="3220" w:type="dxa"/>
            <w:tcBorders>
              <w:top w:val="nil"/>
              <w:left w:val="nil"/>
              <w:bottom w:val="single" w:sz="8" w:space="0" w:color="auto"/>
              <w:right w:val="single" w:sz="18" w:space="0" w:color="auto"/>
            </w:tcBorders>
            <w:vAlign w:val="center"/>
          </w:tcPr>
          <w:p w14:paraId="47D3F075" w14:textId="7A3C4E1E"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Bă</w:t>
            </w:r>
            <w:r w:rsidR="00F76FD3">
              <w:rPr>
                <w:rFonts w:ascii="Times New Roman" w:hAnsi="Times New Roman" w:cs="Times New Roman"/>
                <w:color w:val="000000"/>
              </w:rPr>
              <w:t>ț</w:t>
            </w:r>
            <w:r w:rsidRPr="00E4099F">
              <w:rPr>
                <w:rFonts w:ascii="Times New Roman" w:hAnsi="Times New Roman" w:cs="Times New Roman"/>
                <w:color w:val="000000"/>
              </w:rPr>
              <w:t>anii</w:t>
            </w:r>
            <w:proofErr w:type="spellEnd"/>
            <w:r w:rsidRPr="00E4099F">
              <w:rPr>
                <w:rFonts w:ascii="Times New Roman" w:hAnsi="Times New Roman" w:cs="Times New Roman"/>
                <w:color w:val="000000"/>
              </w:rPr>
              <w:t xml:space="preserve"> Mari</w:t>
            </w:r>
          </w:p>
        </w:tc>
      </w:tr>
      <w:tr w:rsidR="001C1766" w14:paraId="4B15AF2A"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6727160B"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17</w:t>
            </w:r>
          </w:p>
        </w:tc>
        <w:tc>
          <w:tcPr>
            <w:tcW w:w="3878" w:type="dxa"/>
            <w:vMerge w:val="restart"/>
            <w:tcBorders>
              <w:top w:val="nil"/>
              <w:left w:val="single" w:sz="8" w:space="0" w:color="auto"/>
              <w:bottom w:val="single" w:sz="8" w:space="0" w:color="000000"/>
              <w:right w:val="single" w:sz="8" w:space="0" w:color="auto"/>
            </w:tcBorders>
            <w:vAlign w:val="center"/>
          </w:tcPr>
          <w:p w14:paraId="61857FB5"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HYPERNOVA SRL</w:t>
            </w:r>
          </w:p>
        </w:tc>
        <w:tc>
          <w:tcPr>
            <w:tcW w:w="3220" w:type="dxa"/>
            <w:tcBorders>
              <w:top w:val="nil"/>
              <w:left w:val="nil"/>
              <w:bottom w:val="single" w:sz="8" w:space="0" w:color="auto"/>
              <w:right w:val="single" w:sz="18" w:space="0" w:color="auto"/>
            </w:tcBorders>
            <w:vAlign w:val="center"/>
          </w:tcPr>
          <w:p w14:paraId="5981292E" w14:textId="29431039"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Boro</w:t>
            </w:r>
            <w:r w:rsidR="00F76FD3">
              <w:rPr>
                <w:rFonts w:ascii="Times New Roman" w:hAnsi="Times New Roman" w:cs="Times New Roman"/>
                <w:color w:val="000000"/>
              </w:rPr>
              <w:t>ș</w:t>
            </w:r>
            <w:r w:rsidRPr="00E4099F">
              <w:rPr>
                <w:rFonts w:ascii="Times New Roman" w:hAnsi="Times New Roman" w:cs="Times New Roman"/>
                <w:color w:val="000000"/>
              </w:rPr>
              <w:t>neul</w:t>
            </w:r>
            <w:proofErr w:type="spellEnd"/>
            <w:r w:rsidRPr="00E4099F">
              <w:rPr>
                <w:rFonts w:ascii="Times New Roman" w:hAnsi="Times New Roman" w:cs="Times New Roman"/>
                <w:color w:val="000000"/>
              </w:rPr>
              <w:t xml:space="preserve"> Mare</w:t>
            </w:r>
          </w:p>
        </w:tc>
      </w:tr>
      <w:tr w:rsidR="001C1766" w14:paraId="154EF602"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19EDB5DA"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4F662CA2"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1DCB24C9" w14:textId="77777777"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Valea Mare</w:t>
            </w:r>
          </w:p>
        </w:tc>
      </w:tr>
      <w:tr w:rsidR="001C1766" w14:paraId="17E9BAD7"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11406D0B"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18</w:t>
            </w:r>
          </w:p>
        </w:tc>
        <w:tc>
          <w:tcPr>
            <w:tcW w:w="3878" w:type="dxa"/>
            <w:vMerge w:val="restart"/>
            <w:tcBorders>
              <w:top w:val="nil"/>
              <w:left w:val="single" w:sz="8" w:space="0" w:color="auto"/>
              <w:bottom w:val="single" w:sz="8" w:space="0" w:color="000000"/>
              <w:right w:val="single" w:sz="8" w:space="0" w:color="auto"/>
            </w:tcBorders>
            <w:vAlign w:val="center"/>
          </w:tcPr>
          <w:p w14:paraId="6FA3E8F4"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DR MAX (SENSIBLU SRL)</w:t>
            </w:r>
          </w:p>
        </w:tc>
        <w:tc>
          <w:tcPr>
            <w:tcW w:w="3220" w:type="dxa"/>
            <w:tcBorders>
              <w:top w:val="nil"/>
              <w:left w:val="nil"/>
              <w:bottom w:val="single" w:sz="8" w:space="0" w:color="auto"/>
              <w:right w:val="single" w:sz="18" w:space="0" w:color="auto"/>
            </w:tcBorders>
            <w:vAlign w:val="center"/>
          </w:tcPr>
          <w:p w14:paraId="7E2CCE0D"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 </w:t>
            </w:r>
            <w:proofErr w:type="spellStart"/>
            <w:r w:rsidRPr="00E4099F">
              <w:rPr>
                <w:rFonts w:ascii="Times New Roman" w:hAnsi="Times New Roman" w:cs="Times New Roman"/>
                <w:color w:val="000000"/>
              </w:rPr>
              <w:t>centrul</w:t>
            </w:r>
            <w:proofErr w:type="spellEnd"/>
            <w:r w:rsidRPr="00E4099F">
              <w:rPr>
                <w:rFonts w:ascii="Times New Roman" w:hAnsi="Times New Roman" w:cs="Times New Roman"/>
                <w:color w:val="000000"/>
              </w:rPr>
              <w:t xml:space="preserve"> </w:t>
            </w:r>
            <w:proofErr w:type="spellStart"/>
            <w:r w:rsidRPr="00E4099F">
              <w:rPr>
                <w:rFonts w:ascii="Times New Roman" w:hAnsi="Times New Roman" w:cs="Times New Roman"/>
                <w:color w:val="000000"/>
              </w:rPr>
              <w:t>comercial</w:t>
            </w:r>
            <w:proofErr w:type="spellEnd"/>
            <w:r w:rsidRPr="00E4099F">
              <w:rPr>
                <w:rFonts w:ascii="Times New Roman" w:hAnsi="Times New Roman" w:cs="Times New Roman"/>
                <w:color w:val="000000"/>
              </w:rPr>
              <w:t xml:space="preserve"> Sepsi Value Center</w:t>
            </w:r>
          </w:p>
        </w:tc>
      </w:tr>
      <w:tr w:rsidR="001C1766" w14:paraId="275C99C3"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7CB19628"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43DA6462"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2C49D427"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3EA28A38"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26838D28"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1FCAFDAB"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49723D32"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0CCE81E7"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7C9D6520"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3D3D7436"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79A0118F"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Târgu</w:t>
            </w:r>
            <w:proofErr w:type="spellEnd"/>
            <w:r w:rsidRPr="00E4099F">
              <w:rPr>
                <w:rFonts w:ascii="Times New Roman" w:hAnsi="Times New Roman" w:cs="Times New Roman"/>
                <w:color w:val="000000"/>
              </w:rPr>
              <w:t xml:space="preserve"> </w:t>
            </w:r>
            <w:proofErr w:type="spellStart"/>
            <w:r w:rsidRPr="00E4099F">
              <w:rPr>
                <w:rFonts w:ascii="Times New Roman" w:hAnsi="Times New Roman" w:cs="Times New Roman"/>
                <w:color w:val="000000"/>
              </w:rPr>
              <w:t>Secuiesc</w:t>
            </w:r>
            <w:proofErr w:type="spellEnd"/>
            <w:r w:rsidRPr="00E4099F">
              <w:rPr>
                <w:rFonts w:ascii="Times New Roman" w:hAnsi="Times New Roman" w:cs="Times New Roman"/>
                <w:color w:val="000000"/>
              </w:rPr>
              <w:t xml:space="preserve"> </w:t>
            </w:r>
            <w:proofErr w:type="spellStart"/>
            <w:r w:rsidRPr="00E4099F">
              <w:rPr>
                <w:rFonts w:ascii="Times New Roman" w:hAnsi="Times New Roman" w:cs="Times New Roman"/>
                <w:color w:val="000000"/>
              </w:rPr>
              <w:t>centru</w:t>
            </w:r>
            <w:proofErr w:type="spellEnd"/>
            <w:r w:rsidRPr="00E4099F">
              <w:rPr>
                <w:rFonts w:ascii="Times New Roman" w:hAnsi="Times New Roman" w:cs="Times New Roman"/>
                <w:color w:val="000000"/>
              </w:rPr>
              <w:t xml:space="preserve"> </w:t>
            </w:r>
            <w:proofErr w:type="spellStart"/>
            <w:r w:rsidRPr="00E4099F">
              <w:rPr>
                <w:rFonts w:ascii="Times New Roman" w:hAnsi="Times New Roman" w:cs="Times New Roman"/>
                <w:color w:val="000000"/>
              </w:rPr>
              <w:t>comercial</w:t>
            </w:r>
            <w:proofErr w:type="spellEnd"/>
            <w:r w:rsidRPr="00E4099F">
              <w:rPr>
                <w:rFonts w:ascii="Times New Roman" w:hAnsi="Times New Roman" w:cs="Times New Roman"/>
                <w:color w:val="000000"/>
              </w:rPr>
              <w:t xml:space="preserve"> Kaufland</w:t>
            </w:r>
          </w:p>
        </w:tc>
      </w:tr>
      <w:tr w:rsidR="001C1766" w14:paraId="22AAC798"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695A4492"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19</w:t>
            </w:r>
          </w:p>
        </w:tc>
        <w:tc>
          <w:tcPr>
            <w:tcW w:w="3878" w:type="dxa"/>
            <w:vMerge w:val="restart"/>
            <w:tcBorders>
              <w:top w:val="nil"/>
              <w:left w:val="single" w:sz="8" w:space="0" w:color="auto"/>
              <w:bottom w:val="single" w:sz="8" w:space="0" w:color="000000"/>
              <w:right w:val="single" w:sz="8" w:space="0" w:color="auto"/>
            </w:tcBorders>
            <w:vAlign w:val="center"/>
          </w:tcPr>
          <w:p w14:paraId="47058415"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HELP NET FARMA SA</w:t>
            </w:r>
          </w:p>
        </w:tc>
        <w:tc>
          <w:tcPr>
            <w:tcW w:w="3220" w:type="dxa"/>
            <w:tcBorders>
              <w:top w:val="nil"/>
              <w:left w:val="nil"/>
              <w:bottom w:val="single" w:sz="8" w:space="0" w:color="auto"/>
              <w:right w:val="single" w:sz="18" w:space="0" w:color="auto"/>
            </w:tcBorders>
            <w:vAlign w:val="center"/>
          </w:tcPr>
          <w:p w14:paraId="39A8FAD0"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7C4717ED"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0CB7D762"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03CE70D2"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21CACDD5"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Târgu</w:t>
            </w:r>
            <w:proofErr w:type="spellEnd"/>
            <w:r w:rsidRPr="00E4099F">
              <w:rPr>
                <w:rFonts w:ascii="Times New Roman" w:hAnsi="Times New Roman" w:cs="Times New Roman"/>
                <w:color w:val="000000"/>
              </w:rPr>
              <w:t xml:space="preserve"> </w:t>
            </w:r>
            <w:proofErr w:type="spellStart"/>
            <w:r w:rsidRPr="00E4099F">
              <w:rPr>
                <w:rFonts w:ascii="Times New Roman" w:hAnsi="Times New Roman" w:cs="Times New Roman"/>
                <w:color w:val="000000"/>
              </w:rPr>
              <w:t>Secuiesc</w:t>
            </w:r>
            <w:proofErr w:type="spellEnd"/>
          </w:p>
        </w:tc>
      </w:tr>
      <w:tr w:rsidR="001C1766" w14:paraId="16BF26C1" w14:textId="77777777" w:rsidTr="008D4D0F">
        <w:trPr>
          <w:cantSplit/>
          <w:trHeight w:val="295"/>
          <w:jc w:val="center"/>
        </w:trPr>
        <w:tc>
          <w:tcPr>
            <w:tcW w:w="701" w:type="dxa"/>
            <w:vMerge w:val="restart"/>
            <w:tcBorders>
              <w:top w:val="single" w:sz="8" w:space="0" w:color="000000"/>
              <w:left w:val="single" w:sz="18" w:space="0" w:color="auto"/>
              <w:bottom w:val="single" w:sz="4" w:space="0" w:color="auto"/>
              <w:right w:val="single" w:sz="8" w:space="0" w:color="auto"/>
            </w:tcBorders>
            <w:vAlign w:val="center"/>
          </w:tcPr>
          <w:p w14:paraId="4E6DDE1A"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20</w:t>
            </w:r>
          </w:p>
        </w:tc>
        <w:tc>
          <w:tcPr>
            <w:tcW w:w="3878" w:type="dxa"/>
            <w:vMerge w:val="restart"/>
            <w:tcBorders>
              <w:top w:val="single" w:sz="8" w:space="0" w:color="000000"/>
              <w:left w:val="single" w:sz="8" w:space="0" w:color="auto"/>
              <w:bottom w:val="single" w:sz="4" w:space="0" w:color="auto"/>
              <w:right w:val="single" w:sz="8" w:space="0" w:color="auto"/>
            </w:tcBorders>
            <w:vAlign w:val="center"/>
          </w:tcPr>
          <w:p w14:paraId="67EE60C9"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FARMACIA SZENT ANNA SRL</w:t>
            </w:r>
          </w:p>
        </w:tc>
        <w:tc>
          <w:tcPr>
            <w:tcW w:w="3220" w:type="dxa"/>
            <w:tcBorders>
              <w:top w:val="single" w:sz="8" w:space="0" w:color="auto"/>
              <w:left w:val="nil"/>
              <w:bottom w:val="single" w:sz="4" w:space="0" w:color="auto"/>
              <w:right w:val="single" w:sz="18" w:space="0" w:color="auto"/>
            </w:tcBorders>
            <w:vAlign w:val="center"/>
          </w:tcPr>
          <w:p w14:paraId="3F03FAF4" w14:textId="77777777" w:rsidR="001C1766" w:rsidRPr="00E4099F" w:rsidRDefault="001C1766" w:rsidP="008D4D0F">
            <w:pPr>
              <w:rPr>
                <w:rFonts w:ascii="Times New Roman" w:hAnsi="Times New Roman" w:cs="Times New Roman"/>
                <w:color w:val="000000"/>
                <w:lang w:val="fr-FR"/>
              </w:rPr>
            </w:pPr>
            <w:proofErr w:type="spellStart"/>
            <w:r w:rsidRPr="00E4099F">
              <w:rPr>
                <w:rFonts w:ascii="Times New Roman" w:hAnsi="Times New Roman" w:cs="Times New Roman"/>
                <w:color w:val="000000"/>
                <w:lang w:val="fr-FR"/>
              </w:rPr>
              <w:t>Târgu</w:t>
            </w:r>
            <w:proofErr w:type="spellEnd"/>
            <w:r w:rsidRPr="00E4099F">
              <w:rPr>
                <w:rFonts w:ascii="Times New Roman" w:hAnsi="Times New Roman" w:cs="Times New Roman"/>
                <w:color w:val="000000"/>
                <w:lang w:val="fr-FR"/>
              </w:rPr>
              <w:t xml:space="preserve"> </w:t>
            </w:r>
            <w:proofErr w:type="spellStart"/>
            <w:r w:rsidRPr="00E4099F">
              <w:rPr>
                <w:rFonts w:ascii="Times New Roman" w:hAnsi="Times New Roman" w:cs="Times New Roman"/>
                <w:color w:val="000000"/>
                <w:lang w:val="fr-FR"/>
              </w:rPr>
              <w:t>Secuiesc</w:t>
            </w:r>
            <w:proofErr w:type="spellEnd"/>
          </w:p>
        </w:tc>
      </w:tr>
      <w:tr w:rsidR="001C1766" w14:paraId="76763341" w14:textId="77777777" w:rsidTr="008D4D0F">
        <w:trPr>
          <w:cantSplit/>
          <w:trHeight w:val="295"/>
          <w:jc w:val="center"/>
        </w:trPr>
        <w:tc>
          <w:tcPr>
            <w:tcW w:w="701" w:type="dxa"/>
            <w:vMerge/>
            <w:tcBorders>
              <w:top w:val="single" w:sz="8" w:space="0" w:color="000000"/>
              <w:left w:val="single" w:sz="18" w:space="0" w:color="auto"/>
              <w:bottom w:val="single" w:sz="4" w:space="0" w:color="auto"/>
              <w:right w:val="single" w:sz="8" w:space="0" w:color="auto"/>
            </w:tcBorders>
            <w:vAlign w:val="center"/>
          </w:tcPr>
          <w:p w14:paraId="3E3E71DC" w14:textId="77777777" w:rsidR="001C1766" w:rsidRPr="00E4099F" w:rsidRDefault="001C1766" w:rsidP="008D4D0F">
            <w:pPr>
              <w:jc w:val="center"/>
              <w:rPr>
                <w:rFonts w:ascii="Times New Roman" w:hAnsi="Times New Roman" w:cs="Times New Roman"/>
                <w:color w:val="000000"/>
                <w:lang w:val="fr-FR"/>
              </w:rPr>
            </w:pPr>
          </w:p>
        </w:tc>
        <w:tc>
          <w:tcPr>
            <w:tcW w:w="3878" w:type="dxa"/>
            <w:vMerge/>
            <w:tcBorders>
              <w:top w:val="single" w:sz="8" w:space="0" w:color="000000"/>
              <w:left w:val="single" w:sz="8" w:space="0" w:color="auto"/>
              <w:bottom w:val="single" w:sz="4" w:space="0" w:color="auto"/>
              <w:right w:val="single" w:sz="8" w:space="0" w:color="auto"/>
            </w:tcBorders>
            <w:vAlign w:val="center"/>
          </w:tcPr>
          <w:p w14:paraId="7CA2E427" w14:textId="77777777" w:rsidR="001C1766" w:rsidRPr="00E4099F" w:rsidRDefault="001C1766" w:rsidP="008D4D0F">
            <w:pPr>
              <w:rPr>
                <w:rFonts w:ascii="Times New Roman" w:hAnsi="Times New Roman" w:cs="Times New Roman"/>
                <w:b/>
                <w:bCs/>
                <w:color w:val="000000"/>
                <w:lang w:val="fr-FR"/>
              </w:rPr>
            </w:pPr>
          </w:p>
        </w:tc>
        <w:tc>
          <w:tcPr>
            <w:tcW w:w="3220" w:type="dxa"/>
            <w:tcBorders>
              <w:top w:val="single" w:sz="4" w:space="0" w:color="auto"/>
              <w:left w:val="nil"/>
              <w:bottom w:val="single" w:sz="8" w:space="0" w:color="auto"/>
              <w:right w:val="single" w:sz="18" w:space="0" w:color="auto"/>
            </w:tcBorders>
            <w:vAlign w:val="center"/>
          </w:tcPr>
          <w:p w14:paraId="1017A734" w14:textId="77777777" w:rsidR="001C1766" w:rsidRPr="00E4099F" w:rsidRDefault="001C1766" w:rsidP="008D4D0F">
            <w:pPr>
              <w:rPr>
                <w:rFonts w:ascii="Times New Roman" w:hAnsi="Times New Roman" w:cs="Times New Roman"/>
                <w:color w:val="000000"/>
                <w:lang w:val="fr-FR"/>
              </w:rPr>
            </w:pPr>
            <w:proofErr w:type="spellStart"/>
            <w:r w:rsidRPr="00E4099F">
              <w:rPr>
                <w:rFonts w:ascii="Times New Roman" w:hAnsi="Times New Roman" w:cs="Times New Roman"/>
                <w:color w:val="000000"/>
                <w:lang w:val="fr-FR"/>
              </w:rPr>
              <w:t>Zăbala</w:t>
            </w:r>
            <w:proofErr w:type="spellEnd"/>
          </w:p>
        </w:tc>
      </w:tr>
      <w:tr w:rsidR="001C1766" w14:paraId="53ACC6EE" w14:textId="77777777" w:rsidTr="008D4D0F">
        <w:trPr>
          <w:cantSplit/>
          <w:trHeight w:val="295"/>
          <w:jc w:val="center"/>
        </w:trPr>
        <w:tc>
          <w:tcPr>
            <w:tcW w:w="701" w:type="dxa"/>
            <w:vMerge w:val="restart"/>
            <w:tcBorders>
              <w:top w:val="single" w:sz="4" w:space="0" w:color="auto"/>
              <w:left w:val="single" w:sz="18" w:space="0" w:color="auto"/>
              <w:bottom w:val="single" w:sz="8" w:space="0" w:color="000000"/>
              <w:right w:val="single" w:sz="8" w:space="0" w:color="auto"/>
            </w:tcBorders>
            <w:vAlign w:val="center"/>
          </w:tcPr>
          <w:p w14:paraId="2F993BC0"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21</w:t>
            </w:r>
          </w:p>
        </w:tc>
        <w:tc>
          <w:tcPr>
            <w:tcW w:w="3878" w:type="dxa"/>
            <w:vMerge w:val="restart"/>
            <w:tcBorders>
              <w:top w:val="single" w:sz="4" w:space="0" w:color="auto"/>
              <w:left w:val="single" w:sz="8" w:space="0" w:color="auto"/>
              <w:bottom w:val="single" w:sz="8" w:space="0" w:color="000000"/>
              <w:right w:val="single" w:sz="8" w:space="0" w:color="auto"/>
            </w:tcBorders>
            <w:vAlign w:val="center"/>
          </w:tcPr>
          <w:p w14:paraId="24960766"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MOHOS SRL</w:t>
            </w:r>
          </w:p>
        </w:tc>
        <w:tc>
          <w:tcPr>
            <w:tcW w:w="3220" w:type="dxa"/>
            <w:tcBorders>
              <w:top w:val="nil"/>
              <w:left w:val="nil"/>
              <w:bottom w:val="single" w:sz="8" w:space="0" w:color="auto"/>
              <w:right w:val="single" w:sz="18" w:space="0" w:color="auto"/>
            </w:tcBorders>
            <w:vAlign w:val="center"/>
          </w:tcPr>
          <w:p w14:paraId="2AA694F2"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Bixad</w:t>
            </w:r>
            <w:proofErr w:type="spellEnd"/>
          </w:p>
        </w:tc>
      </w:tr>
      <w:tr w:rsidR="001C1766" w14:paraId="6B001629"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26586916"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28C4358E"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0A4743C8" w14:textId="37AE555E"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 xml:space="preserve"> </w:t>
            </w:r>
            <w:proofErr w:type="spellStart"/>
            <w:r w:rsidRPr="00E4099F">
              <w:rPr>
                <w:rFonts w:ascii="Times New Roman" w:hAnsi="Times New Roman" w:cs="Times New Roman"/>
                <w:color w:val="000000"/>
              </w:rPr>
              <w:t>Bă</w:t>
            </w:r>
            <w:r w:rsidR="00F76FD3">
              <w:rPr>
                <w:rFonts w:ascii="Times New Roman" w:hAnsi="Times New Roman" w:cs="Times New Roman"/>
                <w:color w:val="000000"/>
              </w:rPr>
              <w:t>ț</w:t>
            </w:r>
            <w:r w:rsidRPr="00E4099F">
              <w:rPr>
                <w:rFonts w:ascii="Times New Roman" w:hAnsi="Times New Roman" w:cs="Times New Roman"/>
                <w:color w:val="000000"/>
              </w:rPr>
              <w:t>anii</w:t>
            </w:r>
            <w:proofErr w:type="spellEnd"/>
            <w:r w:rsidRPr="00E4099F">
              <w:rPr>
                <w:rFonts w:ascii="Times New Roman" w:hAnsi="Times New Roman" w:cs="Times New Roman"/>
                <w:color w:val="000000"/>
              </w:rPr>
              <w:t xml:space="preserve"> Mari</w:t>
            </w:r>
          </w:p>
        </w:tc>
      </w:tr>
      <w:tr w:rsidR="001C1766" w14:paraId="35721B0D"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7D5F202C"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22</w:t>
            </w:r>
          </w:p>
        </w:tc>
        <w:tc>
          <w:tcPr>
            <w:tcW w:w="3878" w:type="dxa"/>
            <w:vMerge w:val="restart"/>
            <w:tcBorders>
              <w:top w:val="nil"/>
              <w:left w:val="single" w:sz="8" w:space="0" w:color="auto"/>
              <w:bottom w:val="single" w:sz="8" w:space="0" w:color="000000"/>
              <w:right w:val="single" w:sz="8" w:space="0" w:color="auto"/>
            </w:tcBorders>
            <w:vAlign w:val="center"/>
          </w:tcPr>
          <w:p w14:paraId="45622CCC"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MED SERV UNITED SRL</w:t>
            </w:r>
          </w:p>
        </w:tc>
        <w:tc>
          <w:tcPr>
            <w:tcW w:w="3220" w:type="dxa"/>
            <w:tcBorders>
              <w:top w:val="nil"/>
              <w:left w:val="nil"/>
              <w:bottom w:val="single" w:sz="8" w:space="0" w:color="auto"/>
              <w:right w:val="single" w:sz="18" w:space="0" w:color="auto"/>
            </w:tcBorders>
            <w:vAlign w:val="center"/>
          </w:tcPr>
          <w:p w14:paraId="625D6ED7"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6515B06F"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75849F9B"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7BEBEDFF"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25165709"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Sfântu</w:t>
            </w:r>
            <w:proofErr w:type="spellEnd"/>
            <w:r w:rsidRPr="00E4099F">
              <w:rPr>
                <w:rFonts w:ascii="Times New Roman" w:hAnsi="Times New Roman" w:cs="Times New Roman"/>
                <w:color w:val="000000"/>
              </w:rPr>
              <w:t xml:space="preserve"> Gheorghe</w:t>
            </w:r>
          </w:p>
        </w:tc>
      </w:tr>
      <w:tr w:rsidR="001C1766" w14:paraId="1DC1B170"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0C1E8D0F" w14:textId="77777777" w:rsidR="001C1766" w:rsidRPr="00E4099F" w:rsidRDefault="001C1766" w:rsidP="008D4D0F">
            <w:pPr>
              <w:jc w:val="center"/>
              <w:rPr>
                <w:rFonts w:ascii="Times New Roman" w:hAnsi="Times New Roman" w:cs="Times New Roman"/>
                <w:color w:val="000000"/>
              </w:rPr>
            </w:pPr>
          </w:p>
        </w:tc>
        <w:tc>
          <w:tcPr>
            <w:tcW w:w="3878" w:type="dxa"/>
            <w:vMerge/>
            <w:tcBorders>
              <w:top w:val="nil"/>
              <w:left w:val="single" w:sz="8" w:space="0" w:color="auto"/>
              <w:bottom w:val="single" w:sz="8" w:space="0" w:color="000000"/>
              <w:right w:val="single" w:sz="8" w:space="0" w:color="auto"/>
            </w:tcBorders>
            <w:vAlign w:val="center"/>
          </w:tcPr>
          <w:p w14:paraId="0B164029" w14:textId="77777777" w:rsidR="001C1766" w:rsidRPr="00E4099F" w:rsidRDefault="001C1766" w:rsidP="008D4D0F">
            <w:pPr>
              <w:rPr>
                <w:rFonts w:ascii="Times New Roman" w:hAnsi="Times New Roman" w:cs="Times New Roman"/>
                <w:b/>
                <w:bCs/>
                <w:color w:val="000000"/>
              </w:rPr>
            </w:pPr>
          </w:p>
        </w:tc>
        <w:tc>
          <w:tcPr>
            <w:tcW w:w="3220" w:type="dxa"/>
            <w:tcBorders>
              <w:top w:val="nil"/>
              <w:left w:val="nil"/>
              <w:bottom w:val="single" w:sz="8" w:space="0" w:color="auto"/>
              <w:right w:val="single" w:sz="18" w:space="0" w:color="auto"/>
            </w:tcBorders>
            <w:vAlign w:val="center"/>
          </w:tcPr>
          <w:p w14:paraId="6FA811D9" w14:textId="77777777"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Covasna</w:t>
            </w:r>
          </w:p>
        </w:tc>
      </w:tr>
      <w:tr w:rsidR="001C1766" w14:paraId="45FDDC4C" w14:textId="77777777" w:rsidTr="008D4D0F">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2AC0D60D"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23</w:t>
            </w:r>
          </w:p>
        </w:tc>
        <w:tc>
          <w:tcPr>
            <w:tcW w:w="3878" w:type="dxa"/>
            <w:vMerge w:val="restart"/>
            <w:tcBorders>
              <w:top w:val="nil"/>
              <w:left w:val="single" w:sz="8" w:space="0" w:color="auto"/>
              <w:bottom w:val="single" w:sz="8" w:space="0" w:color="000000"/>
              <w:right w:val="single" w:sz="8" w:space="0" w:color="auto"/>
            </w:tcBorders>
            <w:vAlign w:val="center"/>
          </w:tcPr>
          <w:p w14:paraId="42E08BB0"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SQUARE TRANSILVANIA SRL</w:t>
            </w:r>
          </w:p>
        </w:tc>
        <w:tc>
          <w:tcPr>
            <w:tcW w:w="3220" w:type="dxa"/>
            <w:tcBorders>
              <w:top w:val="nil"/>
              <w:left w:val="nil"/>
              <w:bottom w:val="single" w:sz="8" w:space="0" w:color="auto"/>
              <w:right w:val="single" w:sz="18" w:space="0" w:color="auto"/>
            </w:tcBorders>
            <w:vAlign w:val="center"/>
          </w:tcPr>
          <w:p w14:paraId="3B5BA60C" w14:textId="77777777" w:rsidR="001C1766" w:rsidRPr="00E4099F" w:rsidRDefault="001C1766" w:rsidP="008D4D0F">
            <w:pPr>
              <w:rPr>
                <w:rFonts w:ascii="Times New Roman" w:hAnsi="Times New Roman" w:cs="Times New Roman"/>
                <w:color w:val="000000"/>
                <w:lang w:val="fr-FR"/>
              </w:rPr>
            </w:pPr>
            <w:proofErr w:type="spellStart"/>
            <w:r w:rsidRPr="00E4099F">
              <w:rPr>
                <w:rFonts w:ascii="Times New Roman" w:hAnsi="Times New Roman" w:cs="Times New Roman"/>
                <w:color w:val="000000"/>
                <w:lang w:val="fr-FR"/>
              </w:rPr>
              <w:t>Întorsura</w:t>
            </w:r>
            <w:proofErr w:type="spellEnd"/>
            <w:r w:rsidRPr="00E4099F">
              <w:rPr>
                <w:rFonts w:ascii="Times New Roman" w:hAnsi="Times New Roman" w:cs="Times New Roman"/>
                <w:color w:val="000000"/>
                <w:lang w:val="fr-FR"/>
              </w:rPr>
              <w:t xml:space="preserve"> </w:t>
            </w:r>
            <w:proofErr w:type="spellStart"/>
            <w:r w:rsidRPr="00E4099F">
              <w:rPr>
                <w:rFonts w:ascii="Times New Roman" w:hAnsi="Times New Roman" w:cs="Times New Roman"/>
                <w:color w:val="000000"/>
                <w:lang w:val="fr-FR"/>
              </w:rPr>
              <w:t>Buzăului</w:t>
            </w:r>
            <w:proofErr w:type="spellEnd"/>
          </w:p>
        </w:tc>
      </w:tr>
      <w:tr w:rsidR="001C1766" w14:paraId="175CD2A1" w14:textId="77777777" w:rsidTr="008D4D0F">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6F92374" w14:textId="77777777" w:rsidR="001C1766" w:rsidRPr="00E4099F" w:rsidRDefault="001C1766" w:rsidP="008D4D0F">
            <w:pPr>
              <w:jc w:val="center"/>
              <w:rPr>
                <w:rFonts w:ascii="Times New Roman" w:hAnsi="Times New Roman" w:cs="Times New Roman"/>
                <w:color w:val="000000"/>
                <w:lang w:val="fr-FR"/>
              </w:rPr>
            </w:pPr>
          </w:p>
        </w:tc>
        <w:tc>
          <w:tcPr>
            <w:tcW w:w="3878" w:type="dxa"/>
            <w:vMerge/>
            <w:tcBorders>
              <w:top w:val="nil"/>
              <w:left w:val="single" w:sz="8" w:space="0" w:color="auto"/>
              <w:bottom w:val="single" w:sz="8" w:space="0" w:color="000000"/>
              <w:right w:val="single" w:sz="8" w:space="0" w:color="auto"/>
            </w:tcBorders>
            <w:vAlign w:val="center"/>
          </w:tcPr>
          <w:p w14:paraId="0ED1FCCC" w14:textId="77777777" w:rsidR="001C1766" w:rsidRPr="00E4099F" w:rsidRDefault="001C1766" w:rsidP="008D4D0F">
            <w:pPr>
              <w:rPr>
                <w:rFonts w:ascii="Times New Roman" w:hAnsi="Times New Roman" w:cs="Times New Roman"/>
                <w:b/>
                <w:bCs/>
                <w:color w:val="000000"/>
                <w:lang w:val="fr-FR"/>
              </w:rPr>
            </w:pPr>
          </w:p>
        </w:tc>
        <w:tc>
          <w:tcPr>
            <w:tcW w:w="3220" w:type="dxa"/>
            <w:tcBorders>
              <w:top w:val="nil"/>
              <w:left w:val="nil"/>
              <w:bottom w:val="single" w:sz="8" w:space="0" w:color="auto"/>
              <w:right w:val="single" w:sz="18" w:space="0" w:color="auto"/>
            </w:tcBorders>
            <w:vAlign w:val="center"/>
          </w:tcPr>
          <w:p w14:paraId="28DBE7EA" w14:textId="77777777" w:rsidR="001C1766" w:rsidRPr="00E4099F" w:rsidRDefault="001C1766" w:rsidP="008D4D0F">
            <w:pPr>
              <w:rPr>
                <w:rFonts w:ascii="Times New Roman" w:hAnsi="Times New Roman" w:cs="Times New Roman"/>
                <w:color w:val="000000"/>
                <w:lang w:val="fr-FR"/>
              </w:rPr>
            </w:pPr>
            <w:proofErr w:type="spellStart"/>
            <w:r w:rsidRPr="00E4099F">
              <w:rPr>
                <w:rFonts w:ascii="Times New Roman" w:hAnsi="Times New Roman" w:cs="Times New Roman"/>
                <w:color w:val="000000"/>
                <w:lang w:val="fr-FR"/>
              </w:rPr>
              <w:t>Barcani</w:t>
            </w:r>
            <w:proofErr w:type="spellEnd"/>
          </w:p>
        </w:tc>
      </w:tr>
      <w:tr w:rsidR="001C1766" w14:paraId="6FC50710" w14:textId="77777777" w:rsidTr="008D4D0F">
        <w:trPr>
          <w:trHeight w:val="295"/>
          <w:jc w:val="center"/>
        </w:trPr>
        <w:tc>
          <w:tcPr>
            <w:tcW w:w="701" w:type="dxa"/>
            <w:tcBorders>
              <w:top w:val="nil"/>
              <w:left w:val="single" w:sz="18" w:space="0" w:color="auto"/>
              <w:bottom w:val="single" w:sz="8" w:space="0" w:color="auto"/>
              <w:right w:val="single" w:sz="8" w:space="0" w:color="auto"/>
            </w:tcBorders>
            <w:vAlign w:val="center"/>
          </w:tcPr>
          <w:p w14:paraId="5F091D10"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24</w:t>
            </w:r>
          </w:p>
        </w:tc>
        <w:tc>
          <w:tcPr>
            <w:tcW w:w="3878" w:type="dxa"/>
            <w:tcBorders>
              <w:top w:val="nil"/>
              <w:left w:val="nil"/>
              <w:bottom w:val="single" w:sz="8" w:space="0" w:color="auto"/>
              <w:right w:val="single" w:sz="8" w:space="0" w:color="auto"/>
            </w:tcBorders>
            <w:vAlign w:val="center"/>
          </w:tcPr>
          <w:p w14:paraId="7BACDFF3"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MISS B PHARMA SRL</w:t>
            </w:r>
          </w:p>
        </w:tc>
        <w:tc>
          <w:tcPr>
            <w:tcW w:w="3220" w:type="dxa"/>
            <w:tcBorders>
              <w:top w:val="nil"/>
              <w:left w:val="nil"/>
              <w:bottom w:val="single" w:sz="8" w:space="0" w:color="auto"/>
              <w:right w:val="single" w:sz="18" w:space="0" w:color="auto"/>
            </w:tcBorders>
            <w:vAlign w:val="center"/>
          </w:tcPr>
          <w:p w14:paraId="3218781F" w14:textId="77777777"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Lemnia</w:t>
            </w:r>
          </w:p>
        </w:tc>
      </w:tr>
      <w:tr w:rsidR="001C1766" w14:paraId="025677D6" w14:textId="77777777" w:rsidTr="008D4D0F">
        <w:trPr>
          <w:cantSplit/>
          <w:trHeight w:val="295"/>
          <w:jc w:val="center"/>
        </w:trPr>
        <w:tc>
          <w:tcPr>
            <w:tcW w:w="701" w:type="dxa"/>
            <w:vMerge w:val="restart"/>
            <w:tcBorders>
              <w:top w:val="single" w:sz="8" w:space="0" w:color="auto"/>
              <w:left w:val="single" w:sz="18" w:space="0" w:color="auto"/>
              <w:bottom w:val="single" w:sz="2" w:space="0" w:color="auto"/>
              <w:right w:val="single" w:sz="2" w:space="0" w:color="auto"/>
            </w:tcBorders>
            <w:vAlign w:val="center"/>
          </w:tcPr>
          <w:p w14:paraId="74ACEDCA"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25</w:t>
            </w:r>
          </w:p>
        </w:tc>
        <w:tc>
          <w:tcPr>
            <w:tcW w:w="3878" w:type="dxa"/>
            <w:vMerge w:val="restart"/>
            <w:tcBorders>
              <w:top w:val="single" w:sz="8" w:space="0" w:color="auto"/>
              <w:left w:val="single" w:sz="2" w:space="0" w:color="auto"/>
              <w:bottom w:val="single" w:sz="2" w:space="0" w:color="auto"/>
              <w:right w:val="single" w:sz="2" w:space="0" w:color="auto"/>
            </w:tcBorders>
            <w:vAlign w:val="center"/>
          </w:tcPr>
          <w:p w14:paraId="292B5DB0"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LOTUS PHARMA SRL</w:t>
            </w:r>
          </w:p>
        </w:tc>
        <w:tc>
          <w:tcPr>
            <w:tcW w:w="3220" w:type="dxa"/>
            <w:tcBorders>
              <w:top w:val="single" w:sz="8" w:space="0" w:color="auto"/>
              <w:left w:val="single" w:sz="2" w:space="0" w:color="auto"/>
              <w:bottom w:val="single" w:sz="2" w:space="0" w:color="auto"/>
              <w:right w:val="single" w:sz="18" w:space="0" w:color="auto"/>
            </w:tcBorders>
            <w:vAlign w:val="center"/>
          </w:tcPr>
          <w:p w14:paraId="7FB5F3CA"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Zagon</w:t>
            </w:r>
            <w:proofErr w:type="spellEnd"/>
          </w:p>
        </w:tc>
      </w:tr>
      <w:tr w:rsidR="001C1766" w14:paraId="274F7EA7" w14:textId="77777777" w:rsidTr="008D4D0F">
        <w:trPr>
          <w:cantSplit/>
          <w:trHeight w:val="295"/>
          <w:jc w:val="center"/>
        </w:trPr>
        <w:tc>
          <w:tcPr>
            <w:tcW w:w="701" w:type="dxa"/>
            <w:vMerge/>
            <w:tcBorders>
              <w:top w:val="single" w:sz="2" w:space="0" w:color="auto"/>
              <w:left w:val="single" w:sz="18" w:space="0" w:color="auto"/>
              <w:bottom w:val="single" w:sz="2" w:space="0" w:color="auto"/>
              <w:right w:val="single" w:sz="2" w:space="0" w:color="auto"/>
            </w:tcBorders>
            <w:vAlign w:val="center"/>
          </w:tcPr>
          <w:p w14:paraId="4A3FEC23" w14:textId="77777777" w:rsidR="001C1766" w:rsidRPr="00E4099F" w:rsidRDefault="001C1766" w:rsidP="008D4D0F">
            <w:pPr>
              <w:jc w:val="center"/>
              <w:rPr>
                <w:rFonts w:ascii="Times New Roman" w:hAnsi="Times New Roman" w:cs="Times New Roman"/>
                <w:color w:val="000000"/>
              </w:rPr>
            </w:pPr>
          </w:p>
        </w:tc>
        <w:tc>
          <w:tcPr>
            <w:tcW w:w="3878" w:type="dxa"/>
            <w:vMerge/>
            <w:tcBorders>
              <w:top w:val="single" w:sz="2" w:space="0" w:color="auto"/>
              <w:left w:val="single" w:sz="2" w:space="0" w:color="auto"/>
              <w:bottom w:val="single" w:sz="2" w:space="0" w:color="auto"/>
              <w:right w:val="single" w:sz="2" w:space="0" w:color="auto"/>
            </w:tcBorders>
            <w:vAlign w:val="center"/>
          </w:tcPr>
          <w:p w14:paraId="1152D8AE" w14:textId="77777777" w:rsidR="001C1766" w:rsidRPr="00E4099F" w:rsidRDefault="001C1766" w:rsidP="008D4D0F">
            <w:pPr>
              <w:rPr>
                <w:rFonts w:ascii="Times New Roman" w:hAnsi="Times New Roman" w:cs="Times New Roman"/>
                <w:b/>
                <w:bCs/>
                <w:color w:val="000000"/>
              </w:rPr>
            </w:pPr>
          </w:p>
        </w:tc>
        <w:tc>
          <w:tcPr>
            <w:tcW w:w="3220" w:type="dxa"/>
            <w:tcBorders>
              <w:top w:val="single" w:sz="2" w:space="0" w:color="auto"/>
              <w:left w:val="single" w:sz="2" w:space="0" w:color="auto"/>
              <w:bottom w:val="single" w:sz="2" w:space="0" w:color="auto"/>
              <w:right w:val="single" w:sz="18" w:space="0" w:color="auto"/>
            </w:tcBorders>
            <w:vAlign w:val="center"/>
          </w:tcPr>
          <w:p w14:paraId="324F4D26" w14:textId="4859EB23"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Păpău</w:t>
            </w:r>
            <w:r w:rsidR="00F76FD3">
              <w:rPr>
                <w:rFonts w:ascii="Times New Roman" w:hAnsi="Times New Roman" w:cs="Times New Roman"/>
                <w:color w:val="000000"/>
              </w:rPr>
              <w:t>ț</w:t>
            </w:r>
            <w:r w:rsidRPr="00E4099F">
              <w:rPr>
                <w:rFonts w:ascii="Times New Roman" w:hAnsi="Times New Roman" w:cs="Times New Roman"/>
                <w:color w:val="000000"/>
              </w:rPr>
              <w:t>i</w:t>
            </w:r>
            <w:proofErr w:type="spellEnd"/>
          </w:p>
        </w:tc>
      </w:tr>
      <w:tr w:rsidR="001C1766" w14:paraId="037AAEE4" w14:textId="77777777" w:rsidTr="008D4D0F">
        <w:trPr>
          <w:cantSplit/>
          <w:trHeight w:val="295"/>
          <w:jc w:val="center"/>
        </w:trPr>
        <w:tc>
          <w:tcPr>
            <w:tcW w:w="701" w:type="dxa"/>
            <w:vMerge/>
            <w:tcBorders>
              <w:top w:val="single" w:sz="2" w:space="0" w:color="auto"/>
              <w:left w:val="single" w:sz="18" w:space="0" w:color="auto"/>
              <w:bottom w:val="single" w:sz="2" w:space="0" w:color="auto"/>
              <w:right w:val="single" w:sz="2" w:space="0" w:color="auto"/>
            </w:tcBorders>
            <w:vAlign w:val="center"/>
          </w:tcPr>
          <w:p w14:paraId="2FBA89F6" w14:textId="77777777" w:rsidR="001C1766" w:rsidRPr="00E4099F" w:rsidRDefault="001C1766" w:rsidP="008D4D0F">
            <w:pPr>
              <w:jc w:val="center"/>
              <w:rPr>
                <w:rFonts w:ascii="Times New Roman" w:hAnsi="Times New Roman" w:cs="Times New Roman"/>
                <w:color w:val="000000"/>
              </w:rPr>
            </w:pPr>
          </w:p>
        </w:tc>
        <w:tc>
          <w:tcPr>
            <w:tcW w:w="3878" w:type="dxa"/>
            <w:vMerge/>
            <w:tcBorders>
              <w:top w:val="single" w:sz="2" w:space="0" w:color="auto"/>
              <w:left w:val="single" w:sz="2" w:space="0" w:color="auto"/>
              <w:bottom w:val="single" w:sz="2" w:space="0" w:color="auto"/>
              <w:right w:val="single" w:sz="2" w:space="0" w:color="auto"/>
            </w:tcBorders>
            <w:vAlign w:val="center"/>
          </w:tcPr>
          <w:p w14:paraId="224B6C2C" w14:textId="77777777" w:rsidR="001C1766" w:rsidRPr="00E4099F" w:rsidRDefault="001C1766" w:rsidP="008D4D0F">
            <w:pPr>
              <w:rPr>
                <w:rFonts w:ascii="Times New Roman" w:hAnsi="Times New Roman" w:cs="Times New Roman"/>
                <w:b/>
                <w:bCs/>
                <w:color w:val="000000"/>
              </w:rPr>
            </w:pPr>
          </w:p>
        </w:tc>
        <w:tc>
          <w:tcPr>
            <w:tcW w:w="3220" w:type="dxa"/>
            <w:tcBorders>
              <w:top w:val="single" w:sz="2" w:space="0" w:color="auto"/>
              <w:left w:val="single" w:sz="2" w:space="0" w:color="auto"/>
              <w:bottom w:val="single" w:sz="2" w:space="0" w:color="auto"/>
              <w:right w:val="single" w:sz="18" w:space="0" w:color="auto"/>
            </w:tcBorders>
            <w:vAlign w:val="center"/>
          </w:tcPr>
          <w:p w14:paraId="4281AA9A" w14:textId="77777777"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 xml:space="preserve">Reci </w:t>
            </w:r>
          </w:p>
        </w:tc>
      </w:tr>
      <w:tr w:rsidR="001C1766" w14:paraId="3A4D985E" w14:textId="77777777" w:rsidTr="008D4D0F">
        <w:trPr>
          <w:cantSplit/>
          <w:trHeight w:val="295"/>
          <w:jc w:val="center"/>
        </w:trPr>
        <w:tc>
          <w:tcPr>
            <w:tcW w:w="701" w:type="dxa"/>
            <w:vMerge/>
            <w:tcBorders>
              <w:top w:val="single" w:sz="2" w:space="0" w:color="auto"/>
              <w:left w:val="single" w:sz="18" w:space="0" w:color="auto"/>
              <w:bottom w:val="single" w:sz="2" w:space="0" w:color="auto"/>
              <w:right w:val="single" w:sz="2" w:space="0" w:color="auto"/>
            </w:tcBorders>
            <w:vAlign w:val="center"/>
          </w:tcPr>
          <w:p w14:paraId="1494053F" w14:textId="77777777" w:rsidR="001C1766" w:rsidRPr="00E4099F" w:rsidRDefault="001C1766" w:rsidP="008D4D0F">
            <w:pPr>
              <w:jc w:val="center"/>
              <w:rPr>
                <w:rFonts w:ascii="Times New Roman" w:hAnsi="Times New Roman" w:cs="Times New Roman"/>
                <w:color w:val="000000"/>
              </w:rPr>
            </w:pPr>
          </w:p>
        </w:tc>
        <w:tc>
          <w:tcPr>
            <w:tcW w:w="3878" w:type="dxa"/>
            <w:vMerge/>
            <w:tcBorders>
              <w:top w:val="single" w:sz="2" w:space="0" w:color="auto"/>
              <w:left w:val="single" w:sz="2" w:space="0" w:color="auto"/>
              <w:bottom w:val="single" w:sz="2" w:space="0" w:color="auto"/>
              <w:right w:val="single" w:sz="2" w:space="0" w:color="auto"/>
            </w:tcBorders>
            <w:vAlign w:val="center"/>
          </w:tcPr>
          <w:p w14:paraId="0D9A0001" w14:textId="77777777" w:rsidR="001C1766" w:rsidRPr="00E4099F" w:rsidRDefault="001C1766" w:rsidP="008D4D0F">
            <w:pPr>
              <w:rPr>
                <w:rFonts w:ascii="Times New Roman" w:hAnsi="Times New Roman" w:cs="Times New Roman"/>
                <w:b/>
                <w:bCs/>
                <w:color w:val="000000"/>
              </w:rPr>
            </w:pPr>
          </w:p>
        </w:tc>
        <w:tc>
          <w:tcPr>
            <w:tcW w:w="3220" w:type="dxa"/>
            <w:tcBorders>
              <w:top w:val="single" w:sz="2" w:space="0" w:color="auto"/>
              <w:left w:val="single" w:sz="2" w:space="0" w:color="auto"/>
              <w:bottom w:val="single" w:sz="2" w:space="0" w:color="auto"/>
              <w:right w:val="single" w:sz="18" w:space="0" w:color="auto"/>
            </w:tcBorders>
            <w:vAlign w:val="center"/>
          </w:tcPr>
          <w:p w14:paraId="67FEF017"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Ghidfalău</w:t>
            </w:r>
            <w:proofErr w:type="spellEnd"/>
          </w:p>
        </w:tc>
      </w:tr>
      <w:tr w:rsidR="001C1766" w14:paraId="720B2442" w14:textId="77777777" w:rsidTr="008D4D0F">
        <w:trPr>
          <w:cantSplit/>
          <w:trHeight w:val="295"/>
          <w:jc w:val="center"/>
        </w:trPr>
        <w:tc>
          <w:tcPr>
            <w:tcW w:w="701" w:type="dxa"/>
            <w:vMerge/>
            <w:tcBorders>
              <w:top w:val="single" w:sz="2" w:space="0" w:color="auto"/>
              <w:left w:val="single" w:sz="18" w:space="0" w:color="auto"/>
              <w:bottom w:val="single" w:sz="2" w:space="0" w:color="auto"/>
              <w:right w:val="single" w:sz="2" w:space="0" w:color="auto"/>
            </w:tcBorders>
            <w:vAlign w:val="center"/>
          </w:tcPr>
          <w:p w14:paraId="4DDB2B35" w14:textId="77777777" w:rsidR="001C1766" w:rsidRPr="00E4099F" w:rsidRDefault="001C1766" w:rsidP="008D4D0F">
            <w:pPr>
              <w:jc w:val="center"/>
              <w:rPr>
                <w:rFonts w:ascii="Times New Roman" w:hAnsi="Times New Roman" w:cs="Times New Roman"/>
                <w:color w:val="000000"/>
              </w:rPr>
            </w:pPr>
          </w:p>
        </w:tc>
        <w:tc>
          <w:tcPr>
            <w:tcW w:w="3878" w:type="dxa"/>
            <w:vMerge/>
            <w:tcBorders>
              <w:top w:val="single" w:sz="2" w:space="0" w:color="auto"/>
              <w:left w:val="single" w:sz="2" w:space="0" w:color="auto"/>
              <w:bottom w:val="single" w:sz="2" w:space="0" w:color="auto"/>
              <w:right w:val="single" w:sz="2" w:space="0" w:color="auto"/>
            </w:tcBorders>
            <w:vAlign w:val="center"/>
          </w:tcPr>
          <w:p w14:paraId="6C158105" w14:textId="77777777" w:rsidR="001C1766" w:rsidRPr="00E4099F" w:rsidRDefault="001C1766" w:rsidP="008D4D0F">
            <w:pPr>
              <w:rPr>
                <w:rFonts w:ascii="Times New Roman" w:hAnsi="Times New Roman" w:cs="Times New Roman"/>
                <w:b/>
                <w:bCs/>
                <w:color w:val="000000"/>
              </w:rPr>
            </w:pPr>
          </w:p>
        </w:tc>
        <w:tc>
          <w:tcPr>
            <w:tcW w:w="3220" w:type="dxa"/>
            <w:tcBorders>
              <w:top w:val="single" w:sz="2" w:space="0" w:color="auto"/>
              <w:left w:val="single" w:sz="2" w:space="0" w:color="auto"/>
              <w:bottom w:val="single" w:sz="2" w:space="0" w:color="auto"/>
              <w:right w:val="single" w:sz="18" w:space="0" w:color="auto"/>
            </w:tcBorders>
            <w:vAlign w:val="center"/>
          </w:tcPr>
          <w:p w14:paraId="100384D2" w14:textId="74C12CDA"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Brate</w:t>
            </w:r>
            <w:r w:rsidR="00F76FD3">
              <w:rPr>
                <w:rFonts w:ascii="Times New Roman" w:hAnsi="Times New Roman" w:cs="Times New Roman"/>
                <w:color w:val="000000"/>
              </w:rPr>
              <w:t>ș</w:t>
            </w:r>
            <w:proofErr w:type="spellEnd"/>
          </w:p>
        </w:tc>
      </w:tr>
      <w:tr w:rsidR="001C1766" w14:paraId="59F067C8" w14:textId="77777777" w:rsidTr="008D4D0F">
        <w:trPr>
          <w:cantSplit/>
          <w:trHeight w:val="295"/>
          <w:jc w:val="center"/>
        </w:trPr>
        <w:tc>
          <w:tcPr>
            <w:tcW w:w="701" w:type="dxa"/>
            <w:vMerge/>
            <w:tcBorders>
              <w:top w:val="single" w:sz="2" w:space="0" w:color="auto"/>
              <w:left w:val="single" w:sz="18" w:space="0" w:color="auto"/>
              <w:bottom w:val="single" w:sz="2" w:space="0" w:color="auto"/>
              <w:right w:val="single" w:sz="2" w:space="0" w:color="auto"/>
            </w:tcBorders>
            <w:vAlign w:val="center"/>
          </w:tcPr>
          <w:p w14:paraId="307AEC1E" w14:textId="77777777" w:rsidR="001C1766" w:rsidRPr="00E4099F" w:rsidRDefault="001C1766" w:rsidP="008D4D0F">
            <w:pPr>
              <w:jc w:val="center"/>
              <w:rPr>
                <w:rFonts w:ascii="Times New Roman" w:hAnsi="Times New Roman" w:cs="Times New Roman"/>
                <w:color w:val="000000"/>
              </w:rPr>
            </w:pPr>
          </w:p>
        </w:tc>
        <w:tc>
          <w:tcPr>
            <w:tcW w:w="3878" w:type="dxa"/>
            <w:vMerge/>
            <w:tcBorders>
              <w:top w:val="single" w:sz="2" w:space="0" w:color="auto"/>
              <w:left w:val="single" w:sz="2" w:space="0" w:color="auto"/>
              <w:bottom w:val="single" w:sz="2" w:space="0" w:color="auto"/>
              <w:right w:val="single" w:sz="2" w:space="0" w:color="auto"/>
            </w:tcBorders>
            <w:vAlign w:val="center"/>
          </w:tcPr>
          <w:p w14:paraId="76C1035A" w14:textId="77777777" w:rsidR="001C1766" w:rsidRPr="00E4099F" w:rsidRDefault="001C1766" w:rsidP="008D4D0F">
            <w:pPr>
              <w:rPr>
                <w:rFonts w:ascii="Times New Roman" w:hAnsi="Times New Roman" w:cs="Times New Roman"/>
                <w:b/>
                <w:bCs/>
                <w:color w:val="000000"/>
              </w:rPr>
            </w:pPr>
          </w:p>
        </w:tc>
        <w:tc>
          <w:tcPr>
            <w:tcW w:w="3220" w:type="dxa"/>
            <w:tcBorders>
              <w:top w:val="single" w:sz="2" w:space="0" w:color="auto"/>
              <w:left w:val="single" w:sz="2" w:space="0" w:color="auto"/>
              <w:bottom w:val="single" w:sz="2" w:space="0" w:color="auto"/>
              <w:right w:val="single" w:sz="18" w:space="0" w:color="auto"/>
            </w:tcBorders>
            <w:vAlign w:val="center"/>
          </w:tcPr>
          <w:p w14:paraId="65AA8655"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Comandau</w:t>
            </w:r>
            <w:proofErr w:type="spellEnd"/>
          </w:p>
        </w:tc>
      </w:tr>
      <w:tr w:rsidR="001C1766" w14:paraId="0A2F097B" w14:textId="77777777" w:rsidTr="008D4D0F">
        <w:trPr>
          <w:trHeight w:val="295"/>
          <w:jc w:val="center"/>
        </w:trPr>
        <w:tc>
          <w:tcPr>
            <w:tcW w:w="701" w:type="dxa"/>
            <w:tcBorders>
              <w:top w:val="single" w:sz="2" w:space="0" w:color="auto"/>
              <w:left w:val="single" w:sz="18" w:space="0" w:color="auto"/>
              <w:bottom w:val="single" w:sz="2" w:space="0" w:color="auto"/>
              <w:right w:val="single" w:sz="2" w:space="0" w:color="auto"/>
            </w:tcBorders>
            <w:vAlign w:val="center"/>
          </w:tcPr>
          <w:p w14:paraId="76CA5BFD"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26</w:t>
            </w:r>
          </w:p>
        </w:tc>
        <w:tc>
          <w:tcPr>
            <w:tcW w:w="3878" w:type="dxa"/>
            <w:tcBorders>
              <w:top w:val="single" w:sz="2" w:space="0" w:color="auto"/>
              <w:left w:val="single" w:sz="2" w:space="0" w:color="auto"/>
              <w:bottom w:val="single" w:sz="2" w:space="0" w:color="auto"/>
              <w:right w:val="single" w:sz="2" w:space="0" w:color="auto"/>
            </w:tcBorders>
            <w:vAlign w:val="center"/>
          </w:tcPr>
          <w:p w14:paraId="4C37EE2C"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KINCSOPHARM SRL</w:t>
            </w:r>
          </w:p>
        </w:tc>
        <w:tc>
          <w:tcPr>
            <w:tcW w:w="3220" w:type="dxa"/>
            <w:tcBorders>
              <w:top w:val="single" w:sz="2" w:space="0" w:color="auto"/>
              <w:left w:val="single" w:sz="2" w:space="0" w:color="auto"/>
              <w:bottom w:val="single" w:sz="2" w:space="0" w:color="auto"/>
              <w:right w:val="single" w:sz="18" w:space="0" w:color="auto"/>
            </w:tcBorders>
            <w:vAlign w:val="center"/>
          </w:tcPr>
          <w:p w14:paraId="18B8F22B" w14:textId="77777777" w:rsidR="001C1766" w:rsidRPr="00E4099F" w:rsidRDefault="001C1766" w:rsidP="008D4D0F">
            <w:pPr>
              <w:rPr>
                <w:rFonts w:ascii="Times New Roman" w:hAnsi="Times New Roman" w:cs="Times New Roman"/>
                <w:color w:val="000000"/>
              </w:rPr>
            </w:pPr>
            <w:r w:rsidRPr="00E4099F">
              <w:rPr>
                <w:rFonts w:ascii="Times New Roman" w:hAnsi="Times New Roman" w:cs="Times New Roman"/>
                <w:color w:val="000000"/>
              </w:rPr>
              <w:t>Reci</w:t>
            </w:r>
          </w:p>
        </w:tc>
      </w:tr>
      <w:tr w:rsidR="001C1766" w14:paraId="3653986F" w14:textId="77777777" w:rsidTr="008D4D0F">
        <w:trPr>
          <w:trHeight w:val="295"/>
          <w:jc w:val="center"/>
        </w:trPr>
        <w:tc>
          <w:tcPr>
            <w:tcW w:w="701" w:type="dxa"/>
            <w:tcBorders>
              <w:top w:val="single" w:sz="2" w:space="0" w:color="auto"/>
              <w:left w:val="single" w:sz="18" w:space="0" w:color="auto"/>
              <w:bottom w:val="single" w:sz="8" w:space="0" w:color="auto"/>
              <w:right w:val="single" w:sz="2" w:space="0" w:color="auto"/>
            </w:tcBorders>
            <w:vAlign w:val="center"/>
          </w:tcPr>
          <w:p w14:paraId="498B6D74"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27</w:t>
            </w:r>
          </w:p>
        </w:tc>
        <w:tc>
          <w:tcPr>
            <w:tcW w:w="3878" w:type="dxa"/>
            <w:tcBorders>
              <w:top w:val="single" w:sz="2" w:space="0" w:color="auto"/>
              <w:left w:val="single" w:sz="2" w:space="0" w:color="auto"/>
              <w:bottom w:val="single" w:sz="8" w:space="0" w:color="auto"/>
              <w:right w:val="single" w:sz="2" w:space="0" w:color="auto"/>
            </w:tcBorders>
            <w:vAlign w:val="center"/>
          </w:tcPr>
          <w:p w14:paraId="04F2D6B5"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ARNIKAPOTHEQ SRL</w:t>
            </w:r>
          </w:p>
        </w:tc>
        <w:tc>
          <w:tcPr>
            <w:tcW w:w="3220" w:type="dxa"/>
            <w:tcBorders>
              <w:top w:val="single" w:sz="2" w:space="0" w:color="auto"/>
              <w:left w:val="single" w:sz="2" w:space="0" w:color="auto"/>
              <w:bottom w:val="single" w:sz="8" w:space="0" w:color="auto"/>
              <w:right w:val="single" w:sz="18" w:space="0" w:color="auto"/>
            </w:tcBorders>
            <w:vAlign w:val="center"/>
          </w:tcPr>
          <w:p w14:paraId="73238FE1"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Ojdula</w:t>
            </w:r>
            <w:proofErr w:type="spellEnd"/>
          </w:p>
        </w:tc>
      </w:tr>
      <w:tr w:rsidR="001C1766" w14:paraId="2DDA0850" w14:textId="77777777" w:rsidTr="008D4D0F">
        <w:trPr>
          <w:trHeight w:val="295"/>
          <w:jc w:val="center"/>
        </w:trPr>
        <w:tc>
          <w:tcPr>
            <w:tcW w:w="701" w:type="dxa"/>
            <w:tcBorders>
              <w:top w:val="nil"/>
              <w:left w:val="single" w:sz="18" w:space="0" w:color="auto"/>
              <w:bottom w:val="single" w:sz="8" w:space="0" w:color="auto"/>
              <w:right w:val="single" w:sz="8" w:space="0" w:color="auto"/>
            </w:tcBorders>
            <w:vAlign w:val="center"/>
          </w:tcPr>
          <w:p w14:paraId="400BB12B"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28</w:t>
            </w:r>
          </w:p>
        </w:tc>
        <w:tc>
          <w:tcPr>
            <w:tcW w:w="3878" w:type="dxa"/>
            <w:tcBorders>
              <w:top w:val="nil"/>
              <w:left w:val="nil"/>
              <w:bottom w:val="single" w:sz="8" w:space="0" w:color="auto"/>
              <w:right w:val="single" w:sz="8" w:space="0" w:color="auto"/>
            </w:tcBorders>
            <w:vAlign w:val="center"/>
          </w:tcPr>
          <w:p w14:paraId="1B98861B"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FARMACIA BRETCU SRL</w:t>
            </w:r>
          </w:p>
        </w:tc>
        <w:tc>
          <w:tcPr>
            <w:tcW w:w="3220" w:type="dxa"/>
            <w:tcBorders>
              <w:top w:val="nil"/>
              <w:left w:val="nil"/>
              <w:bottom w:val="single" w:sz="8" w:space="0" w:color="auto"/>
              <w:right w:val="single" w:sz="18" w:space="0" w:color="auto"/>
            </w:tcBorders>
            <w:vAlign w:val="center"/>
          </w:tcPr>
          <w:p w14:paraId="455D7839" w14:textId="27828711"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Bre</w:t>
            </w:r>
            <w:r w:rsidR="00F76FD3">
              <w:rPr>
                <w:rFonts w:ascii="Times New Roman" w:hAnsi="Times New Roman" w:cs="Times New Roman"/>
                <w:color w:val="000000"/>
              </w:rPr>
              <w:t>ț</w:t>
            </w:r>
            <w:r w:rsidRPr="00E4099F">
              <w:rPr>
                <w:rFonts w:ascii="Times New Roman" w:hAnsi="Times New Roman" w:cs="Times New Roman"/>
                <w:color w:val="000000"/>
              </w:rPr>
              <w:t>cu</w:t>
            </w:r>
            <w:proofErr w:type="spellEnd"/>
            <w:r w:rsidRPr="00E4099F">
              <w:rPr>
                <w:rFonts w:ascii="Times New Roman" w:hAnsi="Times New Roman" w:cs="Times New Roman"/>
                <w:color w:val="000000"/>
              </w:rPr>
              <w:t xml:space="preserve"> </w:t>
            </w:r>
          </w:p>
        </w:tc>
      </w:tr>
      <w:tr w:rsidR="001C1766" w14:paraId="4C0BE5ED" w14:textId="77777777" w:rsidTr="008D4D0F">
        <w:trPr>
          <w:trHeight w:val="295"/>
          <w:jc w:val="center"/>
        </w:trPr>
        <w:tc>
          <w:tcPr>
            <w:tcW w:w="701" w:type="dxa"/>
            <w:tcBorders>
              <w:top w:val="nil"/>
              <w:left w:val="single" w:sz="18" w:space="0" w:color="auto"/>
              <w:bottom w:val="single" w:sz="8" w:space="0" w:color="auto"/>
              <w:right w:val="single" w:sz="8" w:space="0" w:color="auto"/>
            </w:tcBorders>
            <w:vAlign w:val="center"/>
          </w:tcPr>
          <w:p w14:paraId="207DA43B"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29</w:t>
            </w:r>
          </w:p>
        </w:tc>
        <w:tc>
          <w:tcPr>
            <w:tcW w:w="3878" w:type="dxa"/>
            <w:tcBorders>
              <w:top w:val="nil"/>
              <w:left w:val="nil"/>
              <w:bottom w:val="single" w:sz="8" w:space="0" w:color="auto"/>
              <w:right w:val="single" w:sz="8" w:space="0" w:color="auto"/>
            </w:tcBorders>
            <w:vAlign w:val="center"/>
          </w:tcPr>
          <w:p w14:paraId="0F1223A2"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LENA FARMACEUTICA SRL</w:t>
            </w:r>
          </w:p>
        </w:tc>
        <w:tc>
          <w:tcPr>
            <w:tcW w:w="3220" w:type="dxa"/>
            <w:tcBorders>
              <w:top w:val="nil"/>
              <w:left w:val="nil"/>
              <w:bottom w:val="single" w:sz="8" w:space="0" w:color="auto"/>
              <w:right w:val="single" w:sz="18" w:space="0" w:color="auto"/>
            </w:tcBorders>
            <w:vAlign w:val="center"/>
          </w:tcPr>
          <w:p w14:paraId="45EDBA2B" w14:textId="551E760E"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Ghelin</w:t>
            </w:r>
            <w:r w:rsidR="00F76FD3">
              <w:rPr>
                <w:rFonts w:ascii="Times New Roman" w:hAnsi="Times New Roman" w:cs="Times New Roman"/>
                <w:color w:val="000000"/>
              </w:rPr>
              <w:t>ț</w:t>
            </w:r>
            <w:r w:rsidRPr="00E4099F">
              <w:rPr>
                <w:rFonts w:ascii="Times New Roman" w:hAnsi="Times New Roman" w:cs="Times New Roman"/>
                <w:color w:val="000000"/>
              </w:rPr>
              <w:t>a</w:t>
            </w:r>
            <w:proofErr w:type="spellEnd"/>
          </w:p>
        </w:tc>
      </w:tr>
      <w:tr w:rsidR="001C1766" w14:paraId="62E36678" w14:textId="77777777" w:rsidTr="008D4D0F">
        <w:trPr>
          <w:trHeight w:val="295"/>
          <w:jc w:val="center"/>
        </w:trPr>
        <w:tc>
          <w:tcPr>
            <w:tcW w:w="701" w:type="dxa"/>
            <w:tcBorders>
              <w:top w:val="single" w:sz="8" w:space="0" w:color="auto"/>
              <w:left w:val="single" w:sz="18" w:space="0" w:color="auto"/>
              <w:bottom w:val="single" w:sz="18" w:space="0" w:color="auto"/>
              <w:right w:val="single" w:sz="8" w:space="0" w:color="auto"/>
            </w:tcBorders>
            <w:vAlign w:val="center"/>
          </w:tcPr>
          <w:p w14:paraId="7F809AEC" w14:textId="77777777" w:rsidR="001C1766" w:rsidRPr="00E4099F" w:rsidRDefault="001C1766" w:rsidP="008D4D0F">
            <w:pPr>
              <w:jc w:val="center"/>
              <w:rPr>
                <w:rFonts w:ascii="Times New Roman" w:hAnsi="Times New Roman" w:cs="Times New Roman"/>
                <w:color w:val="000000"/>
              </w:rPr>
            </w:pPr>
            <w:r w:rsidRPr="00E4099F">
              <w:rPr>
                <w:rFonts w:ascii="Times New Roman" w:hAnsi="Times New Roman" w:cs="Times New Roman"/>
                <w:color w:val="000000"/>
              </w:rPr>
              <w:t>30</w:t>
            </w:r>
          </w:p>
        </w:tc>
        <w:tc>
          <w:tcPr>
            <w:tcW w:w="3878" w:type="dxa"/>
            <w:tcBorders>
              <w:top w:val="single" w:sz="8" w:space="0" w:color="auto"/>
              <w:left w:val="nil"/>
              <w:bottom w:val="single" w:sz="18" w:space="0" w:color="auto"/>
              <w:right w:val="single" w:sz="8" w:space="0" w:color="auto"/>
            </w:tcBorders>
            <w:vAlign w:val="center"/>
          </w:tcPr>
          <w:p w14:paraId="03C44A2C" w14:textId="77777777" w:rsidR="001C1766" w:rsidRPr="00E4099F" w:rsidRDefault="001C1766" w:rsidP="008D4D0F">
            <w:pPr>
              <w:rPr>
                <w:rFonts w:ascii="Times New Roman" w:hAnsi="Times New Roman" w:cs="Times New Roman"/>
                <w:b/>
                <w:bCs/>
                <w:color w:val="000000"/>
              </w:rPr>
            </w:pPr>
            <w:r w:rsidRPr="00E4099F">
              <w:rPr>
                <w:rFonts w:ascii="Times New Roman" w:hAnsi="Times New Roman" w:cs="Times New Roman"/>
                <w:b/>
                <w:bCs/>
                <w:color w:val="000000"/>
              </w:rPr>
              <w:t>SC ELPISBIOFARMA SRL</w:t>
            </w:r>
          </w:p>
        </w:tc>
        <w:tc>
          <w:tcPr>
            <w:tcW w:w="3220" w:type="dxa"/>
            <w:tcBorders>
              <w:top w:val="single" w:sz="8" w:space="0" w:color="auto"/>
              <w:left w:val="nil"/>
              <w:bottom w:val="single" w:sz="18" w:space="0" w:color="auto"/>
              <w:right w:val="single" w:sz="18" w:space="0" w:color="auto"/>
            </w:tcBorders>
            <w:vAlign w:val="center"/>
          </w:tcPr>
          <w:p w14:paraId="1C5E25F8" w14:textId="77777777" w:rsidR="001C1766" w:rsidRPr="00E4099F" w:rsidRDefault="001C1766" w:rsidP="008D4D0F">
            <w:pPr>
              <w:rPr>
                <w:rFonts w:ascii="Times New Roman" w:hAnsi="Times New Roman" w:cs="Times New Roman"/>
                <w:color w:val="000000"/>
              </w:rPr>
            </w:pPr>
            <w:proofErr w:type="spellStart"/>
            <w:r w:rsidRPr="00E4099F">
              <w:rPr>
                <w:rFonts w:ascii="Times New Roman" w:hAnsi="Times New Roman" w:cs="Times New Roman"/>
                <w:color w:val="000000"/>
              </w:rPr>
              <w:t>Dobârlău</w:t>
            </w:r>
            <w:proofErr w:type="spellEnd"/>
          </w:p>
        </w:tc>
      </w:tr>
    </w:tbl>
    <w:p w14:paraId="48DEFF75" w14:textId="77777777" w:rsidR="001C1766" w:rsidRDefault="001C1766" w:rsidP="001C1766">
      <w:pPr>
        <w:autoSpaceDE w:val="0"/>
        <w:autoSpaceDN w:val="0"/>
        <w:adjustRightInd w:val="0"/>
        <w:spacing w:line="320" w:lineRule="exact"/>
        <w:ind w:firstLine="567"/>
        <w:jc w:val="both"/>
        <w:rPr>
          <w:rFonts w:ascii="Arial" w:hAnsi="Arial" w:cs="Arial"/>
          <w:b/>
          <w:bCs/>
          <w:color w:val="000000"/>
          <w:sz w:val="26"/>
          <w:szCs w:val="26"/>
        </w:rPr>
      </w:pPr>
    </w:p>
    <w:p w14:paraId="2DFAFAA1" w14:textId="77777777" w:rsidR="001C1766" w:rsidRDefault="001C1766" w:rsidP="001C1766">
      <w:pPr>
        <w:autoSpaceDE w:val="0"/>
        <w:autoSpaceDN w:val="0"/>
        <w:adjustRightInd w:val="0"/>
        <w:spacing w:line="340" w:lineRule="exact"/>
        <w:ind w:firstLine="720"/>
        <w:jc w:val="both"/>
        <w:rPr>
          <w:rFonts w:ascii="Arial" w:hAnsi="Arial" w:cs="Arial"/>
          <w:sz w:val="25"/>
          <w:szCs w:val="25"/>
        </w:rPr>
        <w:sectPr w:rsidR="001C1766">
          <w:footerReference w:type="default" r:id="rId9"/>
          <w:pgSz w:w="11906" w:h="16838" w:code="9"/>
          <w:pgMar w:top="1134" w:right="1134" w:bottom="1134" w:left="1134" w:header="708" w:footer="391" w:gutter="0"/>
          <w:cols w:space="708"/>
          <w:docGrid w:linePitch="360"/>
        </w:sectPr>
      </w:pPr>
    </w:p>
    <w:p w14:paraId="106DC523" w14:textId="4AC701E2" w:rsidR="001C1766" w:rsidRPr="00E4099F" w:rsidRDefault="001C1766" w:rsidP="00E4099F">
      <w:pPr>
        <w:autoSpaceDE w:val="0"/>
        <w:autoSpaceDN w:val="0"/>
        <w:adjustRightInd w:val="0"/>
        <w:spacing w:after="0" w:line="240" w:lineRule="auto"/>
        <w:ind w:firstLine="720"/>
        <w:jc w:val="both"/>
        <w:rPr>
          <w:rFonts w:ascii="Times New Roman" w:hAnsi="Times New Roman" w:cs="Times New Roman"/>
          <w:sz w:val="25"/>
          <w:szCs w:val="25"/>
        </w:rPr>
      </w:pPr>
      <w:proofErr w:type="spellStart"/>
      <w:r w:rsidRPr="00E4099F">
        <w:rPr>
          <w:rFonts w:ascii="Times New Roman" w:hAnsi="Times New Roman" w:cs="Times New Roman"/>
          <w:sz w:val="25"/>
          <w:szCs w:val="25"/>
        </w:rPr>
        <w:lastRenderedPageBreak/>
        <w:t>Situa</w:t>
      </w:r>
      <w:r w:rsidR="00F76FD3">
        <w:rPr>
          <w:rFonts w:ascii="Times New Roman" w:hAnsi="Times New Roman" w:cs="Times New Roman"/>
          <w:sz w:val="25"/>
          <w:szCs w:val="25"/>
        </w:rPr>
        <w:t>ț</w:t>
      </w:r>
      <w:r w:rsidRPr="00E4099F">
        <w:rPr>
          <w:rFonts w:ascii="Times New Roman" w:hAnsi="Times New Roman" w:cs="Times New Roman"/>
          <w:sz w:val="25"/>
          <w:szCs w:val="25"/>
        </w:rPr>
        <w:t>ia</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consumului</w:t>
      </w:r>
      <w:proofErr w:type="spellEnd"/>
      <w:r w:rsidRPr="00E4099F">
        <w:rPr>
          <w:rFonts w:ascii="Times New Roman" w:hAnsi="Times New Roman" w:cs="Times New Roman"/>
          <w:sz w:val="25"/>
          <w:szCs w:val="25"/>
        </w:rPr>
        <w:t xml:space="preserve"> de </w:t>
      </w:r>
      <w:proofErr w:type="spellStart"/>
      <w:r w:rsidRPr="00E4099F">
        <w:rPr>
          <w:rFonts w:ascii="Times New Roman" w:hAnsi="Times New Roman" w:cs="Times New Roman"/>
          <w:sz w:val="25"/>
          <w:szCs w:val="25"/>
        </w:rPr>
        <w:t>medicamente</w:t>
      </w:r>
      <w:proofErr w:type="spellEnd"/>
      <w:r w:rsidRPr="00E4099F">
        <w:rPr>
          <w:rFonts w:ascii="Times New Roman" w:hAnsi="Times New Roman" w:cs="Times New Roman"/>
          <w:sz w:val="25"/>
          <w:szCs w:val="25"/>
        </w:rPr>
        <w:t xml:space="preserve"> cu </w:t>
      </w:r>
      <w:proofErr w:type="spellStart"/>
      <w:r w:rsidR="00F76FD3">
        <w:rPr>
          <w:rFonts w:ascii="Times New Roman" w:hAnsi="Times New Roman" w:cs="Times New Roman"/>
          <w:sz w:val="25"/>
          <w:szCs w:val="25"/>
        </w:rPr>
        <w:t>ș</w:t>
      </w:r>
      <w:r w:rsidRPr="00E4099F">
        <w:rPr>
          <w:rFonts w:ascii="Times New Roman" w:hAnsi="Times New Roman" w:cs="Times New Roman"/>
          <w:sz w:val="25"/>
          <w:szCs w:val="25"/>
        </w:rPr>
        <w:t>i</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fără</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contribu</w:t>
      </w:r>
      <w:r w:rsidR="00F76FD3">
        <w:rPr>
          <w:rFonts w:ascii="Times New Roman" w:hAnsi="Times New Roman" w:cs="Times New Roman"/>
          <w:sz w:val="25"/>
          <w:szCs w:val="25"/>
        </w:rPr>
        <w:t>ț</w:t>
      </w:r>
      <w:r w:rsidRPr="00E4099F">
        <w:rPr>
          <w:rFonts w:ascii="Times New Roman" w:hAnsi="Times New Roman" w:cs="Times New Roman"/>
          <w:sz w:val="25"/>
          <w:szCs w:val="25"/>
        </w:rPr>
        <w:t>ie</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personală</w:t>
      </w:r>
      <w:proofErr w:type="spellEnd"/>
      <w:r w:rsidRPr="00E4099F">
        <w:rPr>
          <w:rFonts w:ascii="Times New Roman" w:hAnsi="Times New Roman" w:cs="Times New Roman"/>
          <w:sz w:val="25"/>
          <w:szCs w:val="25"/>
        </w:rPr>
        <w:t xml:space="preserve"> precum </w:t>
      </w:r>
      <w:proofErr w:type="spellStart"/>
      <w:r w:rsidR="00F76FD3">
        <w:rPr>
          <w:rFonts w:ascii="Times New Roman" w:hAnsi="Times New Roman" w:cs="Times New Roman"/>
          <w:sz w:val="25"/>
          <w:szCs w:val="25"/>
        </w:rPr>
        <w:t>ș</w:t>
      </w:r>
      <w:r w:rsidRPr="00E4099F">
        <w:rPr>
          <w:rFonts w:ascii="Times New Roman" w:hAnsi="Times New Roman" w:cs="Times New Roman"/>
          <w:sz w:val="25"/>
          <w:szCs w:val="25"/>
        </w:rPr>
        <w:t>i</w:t>
      </w:r>
      <w:proofErr w:type="spellEnd"/>
      <w:r w:rsidRPr="00E4099F">
        <w:rPr>
          <w:rFonts w:ascii="Times New Roman" w:hAnsi="Times New Roman" w:cs="Times New Roman"/>
          <w:sz w:val="25"/>
          <w:szCs w:val="25"/>
        </w:rPr>
        <w:t xml:space="preserve"> a </w:t>
      </w:r>
      <w:proofErr w:type="spellStart"/>
      <w:r w:rsidRPr="00E4099F">
        <w:rPr>
          <w:rFonts w:ascii="Times New Roman" w:hAnsi="Times New Roman" w:cs="Times New Roman"/>
          <w:sz w:val="25"/>
          <w:szCs w:val="25"/>
        </w:rPr>
        <w:t>medicamentelor</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eliberate</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în</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cadrul</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Programelor</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na</w:t>
      </w:r>
      <w:r w:rsidR="00F76FD3">
        <w:rPr>
          <w:rFonts w:ascii="Times New Roman" w:hAnsi="Times New Roman" w:cs="Times New Roman"/>
          <w:sz w:val="25"/>
          <w:szCs w:val="25"/>
        </w:rPr>
        <w:t>ț</w:t>
      </w:r>
      <w:r w:rsidRPr="00E4099F">
        <w:rPr>
          <w:rFonts w:ascii="Times New Roman" w:hAnsi="Times New Roman" w:cs="Times New Roman"/>
          <w:sz w:val="25"/>
          <w:szCs w:val="25"/>
        </w:rPr>
        <w:t>ionale</w:t>
      </w:r>
      <w:proofErr w:type="spellEnd"/>
      <w:r w:rsidRPr="00E4099F">
        <w:rPr>
          <w:rFonts w:ascii="Times New Roman" w:hAnsi="Times New Roman" w:cs="Times New Roman"/>
          <w:sz w:val="25"/>
          <w:szCs w:val="25"/>
        </w:rPr>
        <w:t xml:space="preserve"> de </w:t>
      </w:r>
      <w:proofErr w:type="spellStart"/>
      <w:r w:rsidRPr="00E4099F">
        <w:rPr>
          <w:rFonts w:ascii="Times New Roman" w:hAnsi="Times New Roman" w:cs="Times New Roman"/>
          <w:sz w:val="25"/>
          <w:szCs w:val="25"/>
        </w:rPr>
        <w:t>sănătate</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prin</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farmaciile</w:t>
      </w:r>
      <w:proofErr w:type="spellEnd"/>
      <w:r w:rsidRPr="00E4099F">
        <w:rPr>
          <w:rFonts w:ascii="Times New Roman" w:hAnsi="Times New Roman" w:cs="Times New Roman"/>
          <w:sz w:val="25"/>
          <w:szCs w:val="25"/>
        </w:rPr>
        <w:t xml:space="preserve"> cu circuit </w:t>
      </w:r>
      <w:proofErr w:type="spellStart"/>
      <w:r w:rsidRPr="00E4099F">
        <w:rPr>
          <w:rFonts w:ascii="Times New Roman" w:hAnsi="Times New Roman" w:cs="Times New Roman"/>
          <w:sz w:val="25"/>
          <w:szCs w:val="25"/>
        </w:rPr>
        <w:t>deschis</w:t>
      </w:r>
      <w:proofErr w:type="spellEnd"/>
      <w:r w:rsidRPr="00E4099F">
        <w:rPr>
          <w:rFonts w:ascii="Times New Roman" w:hAnsi="Times New Roman" w:cs="Times New Roman"/>
          <w:sz w:val="25"/>
          <w:szCs w:val="25"/>
        </w:rPr>
        <w:t xml:space="preserve"> se </w:t>
      </w:r>
      <w:proofErr w:type="spellStart"/>
      <w:r w:rsidRPr="00E4099F">
        <w:rPr>
          <w:rFonts w:ascii="Times New Roman" w:hAnsi="Times New Roman" w:cs="Times New Roman"/>
          <w:sz w:val="25"/>
          <w:szCs w:val="25"/>
        </w:rPr>
        <w:t>prezintă</w:t>
      </w:r>
      <w:proofErr w:type="spellEnd"/>
      <w:r w:rsidRPr="00E4099F">
        <w:rPr>
          <w:rFonts w:ascii="Times New Roman" w:hAnsi="Times New Roman" w:cs="Times New Roman"/>
          <w:sz w:val="25"/>
          <w:szCs w:val="25"/>
        </w:rPr>
        <w:t xml:space="preserve"> </w:t>
      </w:r>
      <w:proofErr w:type="spellStart"/>
      <w:r w:rsidRPr="00E4099F">
        <w:rPr>
          <w:rFonts w:ascii="Times New Roman" w:hAnsi="Times New Roman" w:cs="Times New Roman"/>
          <w:sz w:val="25"/>
          <w:szCs w:val="25"/>
        </w:rPr>
        <w:t>astfel</w:t>
      </w:r>
      <w:proofErr w:type="spellEnd"/>
      <w:r w:rsidRPr="00E4099F">
        <w:rPr>
          <w:rFonts w:ascii="Times New Roman" w:hAnsi="Times New Roman" w:cs="Times New Roman"/>
          <w:sz w:val="25"/>
          <w:szCs w:val="25"/>
        </w:rPr>
        <w:t>:</w:t>
      </w:r>
    </w:p>
    <w:p w14:paraId="5E30909A" w14:textId="77777777" w:rsidR="001C1766" w:rsidRDefault="001C1766" w:rsidP="00E4099F">
      <w:pPr>
        <w:autoSpaceDE w:val="0"/>
        <w:autoSpaceDN w:val="0"/>
        <w:adjustRightInd w:val="0"/>
        <w:spacing w:after="0" w:line="240" w:lineRule="auto"/>
        <w:ind w:firstLine="720"/>
        <w:jc w:val="both"/>
        <w:rPr>
          <w:rFonts w:ascii="Arial" w:hAnsi="Arial" w:cs="Arial"/>
          <w:sz w:val="25"/>
          <w:szCs w:val="25"/>
        </w:rPr>
      </w:pPr>
    </w:p>
    <w:tbl>
      <w:tblPr>
        <w:tblW w:w="14616" w:type="dxa"/>
        <w:jc w:val="center"/>
        <w:tblLook w:val="0000" w:firstRow="0" w:lastRow="0" w:firstColumn="0" w:lastColumn="0" w:noHBand="0" w:noVBand="0"/>
      </w:tblPr>
      <w:tblGrid>
        <w:gridCol w:w="3850"/>
        <w:gridCol w:w="1118"/>
        <w:gridCol w:w="1075"/>
        <w:gridCol w:w="1071"/>
        <w:gridCol w:w="1071"/>
        <w:gridCol w:w="1071"/>
        <w:gridCol w:w="1071"/>
        <w:gridCol w:w="1071"/>
        <w:gridCol w:w="1071"/>
        <w:gridCol w:w="1071"/>
        <w:gridCol w:w="1076"/>
      </w:tblGrid>
      <w:tr w:rsidR="001C1766" w14:paraId="43CEB7C1" w14:textId="77777777" w:rsidTr="008D4D0F">
        <w:trPr>
          <w:cantSplit/>
          <w:trHeight w:val="340"/>
          <w:jc w:val="center"/>
        </w:trPr>
        <w:tc>
          <w:tcPr>
            <w:tcW w:w="3850" w:type="dxa"/>
            <w:vMerge w:val="restart"/>
            <w:tcBorders>
              <w:top w:val="single" w:sz="18" w:space="0" w:color="auto"/>
              <w:left w:val="single" w:sz="18" w:space="0" w:color="auto"/>
              <w:bottom w:val="single" w:sz="8" w:space="0" w:color="000000"/>
              <w:right w:val="single" w:sz="8" w:space="0" w:color="auto"/>
            </w:tcBorders>
            <w:tcMar>
              <w:top w:w="14" w:type="dxa"/>
              <w:left w:w="14" w:type="dxa"/>
              <w:bottom w:w="0" w:type="dxa"/>
              <w:right w:w="14" w:type="dxa"/>
            </w:tcMar>
            <w:vAlign w:val="center"/>
          </w:tcPr>
          <w:p w14:paraId="08284954" w14:textId="77777777" w:rsidR="001C1766" w:rsidRDefault="001C1766" w:rsidP="008D4D0F">
            <w:pPr>
              <w:pStyle w:val="Titlu5"/>
              <w:ind w:left="77"/>
              <w:rPr>
                <w:rFonts w:eastAsia="Arial Unicode MS"/>
              </w:rPr>
            </w:pPr>
            <w:r>
              <w:t xml:space="preserve">SPECIFICARE </w:t>
            </w:r>
          </w:p>
        </w:tc>
        <w:tc>
          <w:tcPr>
            <w:tcW w:w="1118" w:type="dxa"/>
            <w:vMerge w:val="restart"/>
            <w:tcBorders>
              <w:top w:val="single" w:sz="18" w:space="0" w:color="auto"/>
              <w:left w:val="single" w:sz="8" w:space="0" w:color="auto"/>
              <w:bottom w:val="single" w:sz="8" w:space="0" w:color="000000"/>
              <w:right w:val="single" w:sz="8" w:space="0" w:color="auto"/>
            </w:tcBorders>
            <w:tcMar>
              <w:top w:w="14" w:type="dxa"/>
              <w:left w:w="14" w:type="dxa"/>
              <w:bottom w:w="0" w:type="dxa"/>
              <w:right w:w="14" w:type="dxa"/>
            </w:tcMar>
            <w:vAlign w:val="center"/>
          </w:tcPr>
          <w:p w14:paraId="0C91C5C7"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TOTAL</w:t>
            </w:r>
          </w:p>
        </w:tc>
        <w:tc>
          <w:tcPr>
            <w:tcW w:w="9648" w:type="dxa"/>
            <w:gridSpan w:val="9"/>
            <w:tcBorders>
              <w:top w:val="single" w:sz="18" w:space="0" w:color="auto"/>
              <w:left w:val="nil"/>
              <w:bottom w:val="single" w:sz="8" w:space="0" w:color="auto"/>
              <w:right w:val="single" w:sz="18" w:space="0" w:color="auto"/>
            </w:tcBorders>
            <w:tcMar>
              <w:top w:w="14" w:type="dxa"/>
              <w:left w:w="14" w:type="dxa"/>
              <w:bottom w:w="0" w:type="dxa"/>
              <w:right w:w="14" w:type="dxa"/>
            </w:tcMar>
            <w:vAlign w:val="center"/>
          </w:tcPr>
          <w:p w14:paraId="4F5D27DA"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DIN CARE:</w:t>
            </w:r>
          </w:p>
        </w:tc>
      </w:tr>
      <w:tr w:rsidR="001C1766" w14:paraId="612A7E6B" w14:textId="77777777" w:rsidTr="008D4D0F">
        <w:trPr>
          <w:cantSplit/>
          <w:trHeight w:val="340"/>
          <w:jc w:val="center"/>
        </w:trPr>
        <w:tc>
          <w:tcPr>
            <w:tcW w:w="3850" w:type="dxa"/>
            <w:vMerge/>
            <w:tcBorders>
              <w:top w:val="single" w:sz="8" w:space="0" w:color="auto"/>
              <w:left w:val="single" w:sz="18" w:space="0" w:color="auto"/>
              <w:bottom w:val="single" w:sz="18" w:space="0" w:color="auto"/>
              <w:right w:val="single" w:sz="8" w:space="0" w:color="auto"/>
            </w:tcBorders>
            <w:vAlign w:val="center"/>
          </w:tcPr>
          <w:p w14:paraId="6C6C2D9E" w14:textId="77777777" w:rsidR="001C1766" w:rsidRDefault="001C1766" w:rsidP="008D4D0F">
            <w:pPr>
              <w:ind w:left="77"/>
              <w:rPr>
                <w:rFonts w:ascii="Arial" w:eastAsia="Arial Unicode MS" w:hAnsi="Arial" w:cs="Times New Roman"/>
                <w:b/>
                <w:bCs/>
                <w:i/>
                <w:iCs/>
                <w:sz w:val="20"/>
                <w:szCs w:val="20"/>
              </w:rPr>
            </w:pPr>
          </w:p>
        </w:tc>
        <w:tc>
          <w:tcPr>
            <w:tcW w:w="1118" w:type="dxa"/>
            <w:vMerge/>
            <w:tcBorders>
              <w:top w:val="single" w:sz="8" w:space="0" w:color="auto"/>
              <w:left w:val="single" w:sz="8" w:space="0" w:color="auto"/>
              <w:bottom w:val="single" w:sz="18" w:space="0" w:color="auto"/>
              <w:right w:val="single" w:sz="8" w:space="0" w:color="auto"/>
            </w:tcBorders>
            <w:vAlign w:val="center"/>
          </w:tcPr>
          <w:p w14:paraId="0D1F03AF" w14:textId="77777777" w:rsidR="001C1766" w:rsidRDefault="001C1766" w:rsidP="008D4D0F">
            <w:pPr>
              <w:rPr>
                <w:rFonts w:ascii="Arial" w:eastAsia="Arial Unicode MS" w:hAnsi="Arial" w:cs="Times New Roman"/>
                <w:b/>
                <w:bCs/>
                <w:i/>
                <w:iCs/>
                <w:sz w:val="20"/>
                <w:szCs w:val="20"/>
              </w:rPr>
            </w:pPr>
          </w:p>
        </w:tc>
        <w:tc>
          <w:tcPr>
            <w:tcW w:w="1075" w:type="dxa"/>
            <w:tcBorders>
              <w:top w:val="nil"/>
              <w:left w:val="nil"/>
              <w:bottom w:val="single" w:sz="18" w:space="0" w:color="auto"/>
              <w:right w:val="single" w:sz="8" w:space="0" w:color="auto"/>
            </w:tcBorders>
            <w:shd w:val="clear" w:color="auto" w:fill="FFFFFF"/>
            <w:vAlign w:val="center"/>
          </w:tcPr>
          <w:p w14:paraId="79DCF8A8"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IAN.</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2D3C4C0E"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FEBR.</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7D3E74D9"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MART.</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601598C6"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lang w:val="fr-FR"/>
              </w:rPr>
              <w:t>APRIL.</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3792CC28"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lang w:val="fr-FR"/>
              </w:rPr>
              <w:t>MAI</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15AEE769"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lang w:val="fr-FR"/>
              </w:rPr>
              <w:t>IUNIE</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71F0688E"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lang w:val="fr-FR"/>
              </w:rPr>
              <w:t>IULIE</w:t>
            </w:r>
          </w:p>
        </w:tc>
        <w:tc>
          <w:tcPr>
            <w:tcW w:w="1071" w:type="dxa"/>
            <w:tcBorders>
              <w:top w:val="nil"/>
              <w:left w:val="nil"/>
              <w:bottom w:val="single" w:sz="18" w:space="0" w:color="auto"/>
              <w:right w:val="nil"/>
            </w:tcBorders>
            <w:tcMar>
              <w:top w:w="0" w:type="dxa"/>
              <w:left w:w="14" w:type="dxa"/>
              <w:bottom w:w="0" w:type="dxa"/>
              <w:right w:w="14" w:type="dxa"/>
            </w:tcMar>
            <w:vAlign w:val="center"/>
          </w:tcPr>
          <w:p w14:paraId="2EE7FF61"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lang w:val="fr-FR"/>
              </w:rPr>
              <w:t>AUG.</w:t>
            </w:r>
          </w:p>
        </w:tc>
        <w:tc>
          <w:tcPr>
            <w:tcW w:w="1076" w:type="dxa"/>
            <w:tcBorders>
              <w:top w:val="nil"/>
              <w:left w:val="single" w:sz="8" w:space="0" w:color="auto"/>
              <w:bottom w:val="single" w:sz="18" w:space="0" w:color="auto"/>
              <w:right w:val="single" w:sz="18" w:space="0" w:color="auto"/>
            </w:tcBorders>
            <w:tcMar>
              <w:top w:w="14" w:type="dxa"/>
              <w:left w:w="14" w:type="dxa"/>
              <w:bottom w:w="0" w:type="dxa"/>
              <w:right w:w="14" w:type="dxa"/>
            </w:tcMar>
            <w:vAlign w:val="center"/>
          </w:tcPr>
          <w:p w14:paraId="153D0661"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lang w:val="fr-FR"/>
              </w:rPr>
              <w:t>SEPT.</w:t>
            </w:r>
          </w:p>
        </w:tc>
      </w:tr>
      <w:tr w:rsidR="001C1766" w14:paraId="433E9631" w14:textId="77777777" w:rsidTr="008D4D0F">
        <w:trPr>
          <w:trHeight w:val="160"/>
          <w:jc w:val="center"/>
        </w:trPr>
        <w:tc>
          <w:tcPr>
            <w:tcW w:w="3850" w:type="dxa"/>
            <w:tcBorders>
              <w:top w:val="single" w:sz="18" w:space="0" w:color="auto"/>
              <w:left w:val="single" w:sz="18" w:space="0" w:color="auto"/>
              <w:bottom w:val="single" w:sz="18" w:space="0" w:color="auto"/>
              <w:right w:val="single" w:sz="8" w:space="0" w:color="auto"/>
            </w:tcBorders>
            <w:noWrap/>
            <w:vAlign w:val="center"/>
          </w:tcPr>
          <w:p w14:paraId="3640BE24" w14:textId="77777777" w:rsidR="001C1766" w:rsidRDefault="001C1766" w:rsidP="008D4D0F">
            <w:pPr>
              <w:ind w:left="77"/>
              <w:jc w:val="center"/>
              <w:rPr>
                <w:rFonts w:ascii="Arial" w:eastAsia="Arial Unicode MS" w:hAnsi="Arial" w:cs="Times New Roman"/>
                <w:b/>
                <w:bCs/>
                <w:i/>
                <w:iCs/>
                <w:sz w:val="18"/>
                <w:szCs w:val="18"/>
              </w:rPr>
            </w:pPr>
            <w:r>
              <w:rPr>
                <w:rFonts w:ascii="Arial" w:hAnsi="Arial" w:cs="Arial"/>
                <w:b/>
                <w:bCs/>
                <w:i/>
                <w:iCs/>
                <w:sz w:val="18"/>
                <w:szCs w:val="18"/>
                <w:lang w:val="fr-FR"/>
              </w:rPr>
              <w:t>1</w:t>
            </w:r>
          </w:p>
        </w:tc>
        <w:tc>
          <w:tcPr>
            <w:tcW w:w="1118"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6CCB3ACD" w14:textId="77777777" w:rsidR="001C1766" w:rsidRDefault="001C1766" w:rsidP="008D4D0F">
            <w:pPr>
              <w:jc w:val="center"/>
              <w:rPr>
                <w:rFonts w:ascii="Arial" w:eastAsia="Arial Unicode MS" w:hAnsi="Arial" w:cs="Times New Roman"/>
                <w:b/>
                <w:bCs/>
                <w:i/>
                <w:iCs/>
                <w:sz w:val="18"/>
                <w:szCs w:val="18"/>
              </w:rPr>
            </w:pPr>
            <w:r>
              <w:rPr>
                <w:rFonts w:ascii="Arial" w:hAnsi="Arial" w:cs="Arial"/>
                <w:b/>
                <w:bCs/>
                <w:i/>
                <w:iCs/>
                <w:sz w:val="18"/>
                <w:szCs w:val="18"/>
                <w:lang w:val="fr-FR"/>
              </w:rPr>
              <w:t>2</w:t>
            </w:r>
          </w:p>
        </w:tc>
        <w:tc>
          <w:tcPr>
            <w:tcW w:w="1075" w:type="dxa"/>
            <w:tcBorders>
              <w:top w:val="single" w:sz="18" w:space="0" w:color="auto"/>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4B9BAE80" w14:textId="77777777" w:rsidR="001C1766" w:rsidRDefault="001C1766" w:rsidP="008D4D0F">
            <w:pPr>
              <w:jc w:val="center"/>
              <w:rPr>
                <w:rFonts w:ascii="Arial" w:eastAsia="Arial Unicode MS" w:hAnsi="Arial" w:cs="Times New Roman"/>
                <w:b/>
                <w:bCs/>
                <w:i/>
                <w:iCs/>
                <w:sz w:val="18"/>
                <w:szCs w:val="18"/>
              </w:rPr>
            </w:pPr>
            <w:r>
              <w:rPr>
                <w:rFonts w:ascii="Arial" w:hAnsi="Arial" w:cs="Arial"/>
                <w:b/>
                <w:bCs/>
                <w:i/>
                <w:iCs/>
                <w:sz w:val="18"/>
                <w:szCs w:val="18"/>
                <w:lang w:val="fr-FR"/>
              </w:rPr>
              <w:t>3</w:t>
            </w:r>
          </w:p>
        </w:tc>
        <w:tc>
          <w:tcPr>
            <w:tcW w:w="1071"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2E825139" w14:textId="77777777" w:rsidR="001C1766" w:rsidRDefault="001C1766" w:rsidP="008D4D0F">
            <w:pPr>
              <w:jc w:val="center"/>
              <w:rPr>
                <w:rFonts w:ascii="Arial" w:eastAsia="Arial Unicode MS" w:hAnsi="Arial" w:cs="Times New Roman"/>
                <w:b/>
                <w:bCs/>
                <w:i/>
                <w:iCs/>
                <w:sz w:val="18"/>
                <w:szCs w:val="18"/>
              </w:rPr>
            </w:pPr>
            <w:r>
              <w:rPr>
                <w:rFonts w:ascii="Arial" w:hAnsi="Arial" w:cs="Arial"/>
                <w:b/>
                <w:bCs/>
                <w:i/>
                <w:iCs/>
                <w:sz w:val="18"/>
                <w:szCs w:val="18"/>
                <w:lang w:val="fr-FR"/>
              </w:rPr>
              <w:t>4</w:t>
            </w:r>
          </w:p>
        </w:tc>
        <w:tc>
          <w:tcPr>
            <w:tcW w:w="1071"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5872C0B0" w14:textId="77777777" w:rsidR="001C1766" w:rsidRDefault="001C1766" w:rsidP="008D4D0F">
            <w:pPr>
              <w:jc w:val="center"/>
              <w:rPr>
                <w:rFonts w:ascii="Arial" w:eastAsia="Arial Unicode MS" w:hAnsi="Arial" w:cs="Times New Roman"/>
                <w:b/>
                <w:bCs/>
                <w:i/>
                <w:iCs/>
                <w:sz w:val="18"/>
                <w:szCs w:val="18"/>
              </w:rPr>
            </w:pPr>
            <w:r>
              <w:rPr>
                <w:rFonts w:ascii="Arial" w:hAnsi="Arial" w:cs="Arial"/>
                <w:b/>
                <w:bCs/>
                <w:i/>
                <w:iCs/>
                <w:sz w:val="18"/>
                <w:szCs w:val="18"/>
                <w:lang w:val="fr-FR"/>
              </w:rPr>
              <w:t>5</w:t>
            </w:r>
          </w:p>
        </w:tc>
        <w:tc>
          <w:tcPr>
            <w:tcW w:w="1071"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4556F6A1" w14:textId="77777777" w:rsidR="001C1766" w:rsidRDefault="001C1766" w:rsidP="008D4D0F">
            <w:pPr>
              <w:jc w:val="center"/>
              <w:rPr>
                <w:rFonts w:ascii="Arial" w:eastAsia="Arial Unicode MS" w:hAnsi="Arial" w:cs="Times New Roman"/>
                <w:b/>
                <w:bCs/>
                <w:i/>
                <w:iCs/>
                <w:sz w:val="18"/>
                <w:szCs w:val="18"/>
              </w:rPr>
            </w:pPr>
            <w:r>
              <w:rPr>
                <w:rFonts w:ascii="Arial" w:hAnsi="Arial" w:cs="Arial"/>
                <w:b/>
                <w:bCs/>
                <w:i/>
                <w:iCs/>
                <w:sz w:val="18"/>
                <w:szCs w:val="18"/>
                <w:lang w:val="fr-FR"/>
              </w:rPr>
              <w:t>6</w:t>
            </w:r>
          </w:p>
        </w:tc>
        <w:tc>
          <w:tcPr>
            <w:tcW w:w="1071"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34405E66" w14:textId="77777777" w:rsidR="001C1766" w:rsidRDefault="001C1766" w:rsidP="008D4D0F">
            <w:pPr>
              <w:jc w:val="center"/>
              <w:rPr>
                <w:rFonts w:ascii="Arial" w:eastAsia="Arial Unicode MS" w:hAnsi="Arial" w:cs="Times New Roman"/>
                <w:b/>
                <w:bCs/>
                <w:i/>
                <w:iCs/>
                <w:sz w:val="18"/>
                <w:szCs w:val="18"/>
              </w:rPr>
            </w:pPr>
            <w:r>
              <w:rPr>
                <w:rFonts w:ascii="Arial" w:hAnsi="Arial" w:cs="Arial"/>
                <w:b/>
                <w:bCs/>
                <w:i/>
                <w:iCs/>
                <w:sz w:val="18"/>
                <w:szCs w:val="18"/>
                <w:lang w:val="fr-FR"/>
              </w:rPr>
              <w:t>7</w:t>
            </w:r>
          </w:p>
        </w:tc>
        <w:tc>
          <w:tcPr>
            <w:tcW w:w="1071"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247235B7" w14:textId="77777777" w:rsidR="001C1766" w:rsidRDefault="001C1766" w:rsidP="008D4D0F">
            <w:pPr>
              <w:jc w:val="center"/>
              <w:rPr>
                <w:rFonts w:ascii="Arial" w:eastAsia="Arial Unicode MS" w:hAnsi="Arial" w:cs="Times New Roman"/>
                <w:b/>
                <w:bCs/>
                <w:i/>
                <w:iCs/>
                <w:sz w:val="18"/>
                <w:szCs w:val="18"/>
              </w:rPr>
            </w:pPr>
            <w:r>
              <w:rPr>
                <w:rFonts w:ascii="Arial" w:hAnsi="Arial" w:cs="Arial"/>
                <w:b/>
                <w:bCs/>
                <w:i/>
                <w:iCs/>
                <w:sz w:val="18"/>
                <w:szCs w:val="18"/>
                <w:lang w:val="fr-FR"/>
              </w:rPr>
              <w:t>8</w:t>
            </w:r>
          </w:p>
        </w:tc>
        <w:tc>
          <w:tcPr>
            <w:tcW w:w="1071"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4C836BF8" w14:textId="77777777" w:rsidR="001C1766" w:rsidRDefault="001C1766" w:rsidP="008D4D0F">
            <w:pPr>
              <w:jc w:val="center"/>
              <w:rPr>
                <w:rFonts w:ascii="Arial" w:eastAsia="Arial Unicode MS" w:hAnsi="Arial" w:cs="Times New Roman"/>
                <w:b/>
                <w:bCs/>
                <w:i/>
                <w:iCs/>
                <w:sz w:val="18"/>
                <w:szCs w:val="18"/>
              </w:rPr>
            </w:pPr>
            <w:r>
              <w:rPr>
                <w:rFonts w:ascii="Arial" w:hAnsi="Arial" w:cs="Arial"/>
                <w:b/>
                <w:bCs/>
                <w:i/>
                <w:iCs/>
                <w:sz w:val="18"/>
                <w:szCs w:val="18"/>
                <w:lang w:val="fr-FR"/>
              </w:rPr>
              <w:t>9</w:t>
            </w:r>
          </w:p>
        </w:tc>
        <w:tc>
          <w:tcPr>
            <w:tcW w:w="1071" w:type="dxa"/>
            <w:tcBorders>
              <w:top w:val="single" w:sz="18" w:space="0" w:color="auto"/>
              <w:left w:val="nil"/>
              <w:bottom w:val="single" w:sz="18" w:space="0" w:color="auto"/>
              <w:right w:val="nil"/>
            </w:tcBorders>
            <w:tcMar>
              <w:top w:w="0" w:type="dxa"/>
              <w:left w:w="14" w:type="dxa"/>
              <w:bottom w:w="0" w:type="dxa"/>
              <w:right w:w="14" w:type="dxa"/>
            </w:tcMar>
            <w:vAlign w:val="center"/>
          </w:tcPr>
          <w:p w14:paraId="68D1F5AA" w14:textId="77777777" w:rsidR="001C1766" w:rsidRDefault="001C1766" w:rsidP="008D4D0F">
            <w:pPr>
              <w:jc w:val="center"/>
              <w:rPr>
                <w:rFonts w:ascii="Arial" w:eastAsia="Arial Unicode MS" w:hAnsi="Arial" w:cs="Times New Roman"/>
                <w:b/>
                <w:bCs/>
                <w:i/>
                <w:iCs/>
                <w:sz w:val="18"/>
                <w:szCs w:val="18"/>
              </w:rPr>
            </w:pPr>
            <w:r>
              <w:rPr>
                <w:rFonts w:ascii="Arial" w:hAnsi="Arial" w:cs="Arial"/>
                <w:b/>
                <w:bCs/>
                <w:i/>
                <w:iCs/>
                <w:sz w:val="18"/>
                <w:szCs w:val="18"/>
                <w:lang w:val="fr-FR"/>
              </w:rPr>
              <w:t>10</w:t>
            </w:r>
          </w:p>
        </w:tc>
        <w:tc>
          <w:tcPr>
            <w:tcW w:w="1076" w:type="dxa"/>
            <w:tcBorders>
              <w:top w:val="single" w:sz="18" w:space="0" w:color="auto"/>
              <w:left w:val="single" w:sz="8" w:space="0" w:color="auto"/>
              <w:bottom w:val="single" w:sz="18" w:space="0" w:color="auto"/>
              <w:right w:val="single" w:sz="18" w:space="0" w:color="auto"/>
            </w:tcBorders>
            <w:tcMar>
              <w:top w:w="14" w:type="dxa"/>
              <w:left w:w="14" w:type="dxa"/>
              <w:bottom w:w="0" w:type="dxa"/>
              <w:right w:w="14" w:type="dxa"/>
            </w:tcMar>
            <w:vAlign w:val="center"/>
          </w:tcPr>
          <w:p w14:paraId="59CA5C2A" w14:textId="77777777" w:rsidR="001C1766" w:rsidRDefault="001C1766" w:rsidP="008D4D0F">
            <w:pPr>
              <w:jc w:val="center"/>
              <w:rPr>
                <w:rFonts w:ascii="Arial" w:eastAsia="Arial Unicode MS" w:hAnsi="Arial" w:cs="Times New Roman"/>
                <w:b/>
                <w:bCs/>
                <w:i/>
                <w:iCs/>
                <w:sz w:val="18"/>
                <w:szCs w:val="18"/>
              </w:rPr>
            </w:pPr>
            <w:r>
              <w:rPr>
                <w:rFonts w:ascii="Arial" w:hAnsi="Arial" w:cs="Arial"/>
                <w:b/>
                <w:bCs/>
                <w:i/>
                <w:iCs/>
                <w:sz w:val="18"/>
                <w:szCs w:val="18"/>
                <w:lang w:val="fr-FR"/>
              </w:rPr>
              <w:t>11</w:t>
            </w:r>
          </w:p>
        </w:tc>
      </w:tr>
      <w:tr w:rsidR="001C1766" w14:paraId="6F2BEFE3" w14:textId="77777777" w:rsidTr="008D4D0F">
        <w:trPr>
          <w:trHeight w:val="340"/>
          <w:jc w:val="center"/>
        </w:trPr>
        <w:tc>
          <w:tcPr>
            <w:tcW w:w="3850" w:type="dxa"/>
            <w:tcBorders>
              <w:top w:val="single" w:sz="18" w:space="0" w:color="auto"/>
              <w:left w:val="single" w:sz="18" w:space="0" w:color="auto"/>
              <w:bottom w:val="single" w:sz="4" w:space="0" w:color="auto"/>
              <w:right w:val="nil"/>
            </w:tcBorders>
            <w:shd w:val="clear" w:color="auto" w:fill="99CCFF"/>
            <w:tcMar>
              <w:top w:w="14" w:type="dxa"/>
              <w:left w:w="14" w:type="dxa"/>
              <w:bottom w:w="0" w:type="dxa"/>
              <w:right w:w="14" w:type="dxa"/>
            </w:tcMar>
            <w:vAlign w:val="center"/>
          </w:tcPr>
          <w:p w14:paraId="5314B4F5" w14:textId="77777777" w:rsidR="001C1766" w:rsidRDefault="001C1766" w:rsidP="008D4D0F">
            <w:pPr>
              <w:ind w:left="77"/>
              <w:rPr>
                <w:rFonts w:ascii="Arial" w:eastAsia="Arial Unicode MS" w:hAnsi="Arial" w:cs="Times New Roman"/>
                <w:b/>
                <w:bCs/>
                <w:i/>
                <w:iCs/>
                <w:sz w:val="20"/>
                <w:szCs w:val="20"/>
              </w:rPr>
            </w:pPr>
            <w:proofErr w:type="spellStart"/>
            <w:r>
              <w:rPr>
                <w:rFonts w:ascii="Arial" w:hAnsi="Arial" w:cs="Arial"/>
                <w:b/>
                <w:bCs/>
                <w:i/>
                <w:iCs/>
                <w:sz w:val="20"/>
                <w:szCs w:val="20"/>
                <w:lang w:val="fr-FR"/>
              </w:rPr>
              <w:t>Medicamente</w:t>
            </w:r>
            <w:proofErr w:type="spellEnd"/>
            <w:r>
              <w:rPr>
                <w:rFonts w:ascii="Arial" w:hAnsi="Arial" w:cs="Arial"/>
                <w:b/>
                <w:bCs/>
                <w:i/>
                <w:iCs/>
                <w:sz w:val="20"/>
                <w:szCs w:val="20"/>
                <w:lang w:val="fr-FR"/>
              </w:rPr>
              <w:t xml:space="preserve"> </w:t>
            </w:r>
            <w:proofErr w:type="spellStart"/>
            <w:r>
              <w:rPr>
                <w:rFonts w:ascii="Arial" w:hAnsi="Arial" w:cs="Arial"/>
                <w:b/>
                <w:bCs/>
                <w:i/>
                <w:iCs/>
                <w:sz w:val="20"/>
                <w:szCs w:val="20"/>
                <w:lang w:val="fr-FR"/>
              </w:rPr>
              <w:t>cu</w:t>
            </w:r>
            <w:proofErr w:type="spellEnd"/>
            <w:r>
              <w:rPr>
                <w:rFonts w:ascii="Arial" w:hAnsi="Arial" w:cs="Arial"/>
                <w:b/>
                <w:bCs/>
                <w:i/>
                <w:iCs/>
                <w:sz w:val="20"/>
                <w:szCs w:val="20"/>
                <w:lang w:val="fr-FR"/>
              </w:rPr>
              <w:t xml:space="preserve"> si </w:t>
            </w:r>
            <w:proofErr w:type="spellStart"/>
            <w:r>
              <w:rPr>
                <w:rFonts w:ascii="Arial" w:hAnsi="Arial" w:cs="Arial"/>
                <w:b/>
                <w:bCs/>
                <w:i/>
                <w:iCs/>
                <w:sz w:val="20"/>
                <w:szCs w:val="20"/>
                <w:lang w:val="fr-FR"/>
              </w:rPr>
              <w:t>fara</w:t>
            </w:r>
            <w:proofErr w:type="spellEnd"/>
            <w:r>
              <w:rPr>
                <w:rFonts w:ascii="Arial" w:hAnsi="Arial" w:cs="Arial"/>
                <w:b/>
                <w:bCs/>
                <w:i/>
                <w:iCs/>
                <w:sz w:val="20"/>
                <w:szCs w:val="20"/>
                <w:lang w:val="fr-FR"/>
              </w:rPr>
              <w:t xml:space="preserve"> </w:t>
            </w:r>
            <w:proofErr w:type="spellStart"/>
            <w:r>
              <w:rPr>
                <w:rFonts w:ascii="Arial" w:hAnsi="Arial" w:cs="Arial"/>
                <w:b/>
                <w:bCs/>
                <w:i/>
                <w:iCs/>
                <w:sz w:val="20"/>
                <w:szCs w:val="20"/>
                <w:lang w:val="fr-FR"/>
              </w:rPr>
              <w:t>contributie</w:t>
            </w:r>
            <w:proofErr w:type="spellEnd"/>
            <w:r>
              <w:rPr>
                <w:rFonts w:ascii="Arial" w:hAnsi="Arial" w:cs="Arial"/>
                <w:b/>
                <w:bCs/>
                <w:i/>
                <w:iCs/>
                <w:sz w:val="20"/>
                <w:szCs w:val="20"/>
                <w:lang w:val="fr-FR"/>
              </w:rPr>
              <w:t xml:space="preserve"> person.si </w:t>
            </w:r>
            <w:proofErr w:type="spellStart"/>
            <w:r>
              <w:rPr>
                <w:rFonts w:ascii="Arial" w:hAnsi="Arial" w:cs="Arial"/>
                <w:b/>
                <w:bCs/>
                <w:i/>
                <w:iCs/>
                <w:sz w:val="20"/>
                <w:szCs w:val="20"/>
                <w:lang w:val="fr-FR"/>
              </w:rPr>
              <w:t>cost</w:t>
            </w:r>
            <w:proofErr w:type="spellEnd"/>
            <w:r>
              <w:rPr>
                <w:rFonts w:ascii="Arial" w:hAnsi="Arial" w:cs="Arial"/>
                <w:b/>
                <w:bCs/>
                <w:i/>
                <w:iCs/>
                <w:sz w:val="20"/>
                <w:szCs w:val="20"/>
                <w:lang w:val="fr-FR"/>
              </w:rPr>
              <w:t xml:space="preserve"> </w:t>
            </w:r>
            <w:proofErr w:type="spellStart"/>
            <w:r>
              <w:rPr>
                <w:rFonts w:ascii="Arial" w:hAnsi="Arial" w:cs="Arial"/>
                <w:b/>
                <w:bCs/>
                <w:i/>
                <w:iCs/>
                <w:sz w:val="20"/>
                <w:szCs w:val="20"/>
                <w:lang w:val="fr-FR"/>
              </w:rPr>
              <w:t>volum</w:t>
            </w:r>
            <w:proofErr w:type="spellEnd"/>
          </w:p>
        </w:tc>
        <w:tc>
          <w:tcPr>
            <w:tcW w:w="1118" w:type="dxa"/>
            <w:tcBorders>
              <w:top w:val="single" w:sz="18" w:space="0" w:color="auto"/>
              <w:left w:val="single" w:sz="8" w:space="0" w:color="auto"/>
              <w:bottom w:val="single" w:sz="8" w:space="0" w:color="auto"/>
              <w:right w:val="single" w:sz="8" w:space="0" w:color="auto"/>
            </w:tcBorders>
            <w:shd w:val="clear" w:color="auto" w:fill="99CCFF"/>
            <w:tcMar>
              <w:top w:w="14" w:type="dxa"/>
              <w:left w:w="14" w:type="dxa"/>
              <w:bottom w:w="0" w:type="dxa"/>
              <w:right w:w="14" w:type="dxa"/>
            </w:tcMar>
            <w:vAlign w:val="center"/>
          </w:tcPr>
          <w:p w14:paraId="5C6F0F11" w14:textId="77777777" w:rsidR="001C1766" w:rsidRDefault="001C1766" w:rsidP="008D4D0F">
            <w:pPr>
              <w:jc w:val="center"/>
              <w:rPr>
                <w:rFonts w:ascii="Arial" w:eastAsia="Arial Unicode MS" w:hAnsi="Arial" w:cs="Times New Roman"/>
                <w:b/>
                <w:bCs/>
                <w:sz w:val="20"/>
                <w:szCs w:val="20"/>
              </w:rPr>
            </w:pPr>
            <w:r>
              <w:rPr>
                <w:rFonts w:ascii="Arial" w:hAnsi="Arial" w:cs="Arial"/>
                <w:b/>
                <w:bCs/>
                <w:sz w:val="20"/>
                <w:szCs w:val="20"/>
              </w:rPr>
              <w:t>38.825,01</w:t>
            </w:r>
          </w:p>
        </w:tc>
        <w:tc>
          <w:tcPr>
            <w:tcW w:w="1075"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2BA1E6E1"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3.899,43</w:t>
            </w:r>
          </w:p>
        </w:tc>
        <w:tc>
          <w:tcPr>
            <w:tcW w:w="1071"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7D230832"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3.998,70</w:t>
            </w:r>
          </w:p>
        </w:tc>
        <w:tc>
          <w:tcPr>
            <w:tcW w:w="1071"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43FE6ACA"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4.412,34</w:t>
            </w:r>
          </w:p>
        </w:tc>
        <w:tc>
          <w:tcPr>
            <w:tcW w:w="1071"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12538E58"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4.019,29</w:t>
            </w:r>
          </w:p>
        </w:tc>
        <w:tc>
          <w:tcPr>
            <w:tcW w:w="1071"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2A8879F8"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4.534,90</w:t>
            </w:r>
          </w:p>
        </w:tc>
        <w:tc>
          <w:tcPr>
            <w:tcW w:w="1071"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50BBFB2E"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4.492,78</w:t>
            </w:r>
          </w:p>
        </w:tc>
        <w:tc>
          <w:tcPr>
            <w:tcW w:w="1071"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569FF69D"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4.315,11</w:t>
            </w:r>
          </w:p>
        </w:tc>
        <w:tc>
          <w:tcPr>
            <w:tcW w:w="1071"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51C4DC3F"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4.435,67</w:t>
            </w:r>
          </w:p>
        </w:tc>
        <w:tc>
          <w:tcPr>
            <w:tcW w:w="1076" w:type="dxa"/>
            <w:tcBorders>
              <w:top w:val="single" w:sz="18" w:space="0" w:color="auto"/>
              <w:left w:val="nil"/>
              <w:bottom w:val="nil"/>
              <w:right w:val="single" w:sz="18" w:space="0" w:color="auto"/>
            </w:tcBorders>
            <w:shd w:val="clear" w:color="auto" w:fill="99CCFF"/>
            <w:tcMar>
              <w:top w:w="14" w:type="dxa"/>
              <w:left w:w="14" w:type="dxa"/>
              <w:bottom w:w="0" w:type="dxa"/>
              <w:right w:w="14" w:type="dxa"/>
            </w:tcMar>
            <w:vAlign w:val="center"/>
          </w:tcPr>
          <w:p w14:paraId="0842365B"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4.716,79</w:t>
            </w:r>
          </w:p>
        </w:tc>
      </w:tr>
      <w:tr w:rsidR="001C1766" w14:paraId="77CA09D0" w14:textId="77777777" w:rsidTr="008D4D0F">
        <w:trPr>
          <w:trHeight w:val="340"/>
          <w:jc w:val="center"/>
        </w:trPr>
        <w:tc>
          <w:tcPr>
            <w:tcW w:w="3850" w:type="dxa"/>
            <w:tcBorders>
              <w:top w:val="nil"/>
              <w:left w:val="single" w:sz="18" w:space="0" w:color="auto"/>
              <w:bottom w:val="single" w:sz="8" w:space="0" w:color="auto"/>
              <w:right w:val="nil"/>
            </w:tcBorders>
            <w:vAlign w:val="center"/>
          </w:tcPr>
          <w:p w14:paraId="039EC577" w14:textId="77777777" w:rsidR="001C1766" w:rsidRDefault="001C1766" w:rsidP="008D4D0F">
            <w:pPr>
              <w:ind w:left="77"/>
              <w:rPr>
                <w:rFonts w:ascii="Arial" w:eastAsia="Arial Unicode MS" w:hAnsi="Arial" w:cs="Times New Roman"/>
                <w:b/>
                <w:bCs/>
                <w:i/>
                <w:iCs/>
                <w:sz w:val="20"/>
                <w:szCs w:val="20"/>
              </w:rPr>
            </w:pPr>
            <w:proofErr w:type="spellStart"/>
            <w:r>
              <w:rPr>
                <w:rFonts w:ascii="Arial" w:hAnsi="Arial" w:cs="Arial"/>
                <w:b/>
                <w:bCs/>
                <w:i/>
                <w:iCs/>
                <w:sz w:val="20"/>
                <w:szCs w:val="20"/>
              </w:rPr>
              <w:t>Numar</w:t>
            </w:r>
            <w:proofErr w:type="spellEnd"/>
            <w:r>
              <w:rPr>
                <w:rFonts w:ascii="Arial" w:hAnsi="Arial" w:cs="Arial"/>
                <w:b/>
                <w:bCs/>
                <w:i/>
                <w:iCs/>
                <w:sz w:val="20"/>
                <w:szCs w:val="20"/>
              </w:rPr>
              <w:t xml:space="preserve"> </w:t>
            </w:r>
            <w:proofErr w:type="spellStart"/>
            <w:r>
              <w:rPr>
                <w:rFonts w:ascii="Arial" w:hAnsi="Arial" w:cs="Arial"/>
                <w:b/>
                <w:bCs/>
                <w:i/>
                <w:iCs/>
                <w:sz w:val="20"/>
                <w:szCs w:val="20"/>
              </w:rPr>
              <w:t>retete</w:t>
            </w:r>
            <w:proofErr w:type="spellEnd"/>
            <w:r>
              <w:rPr>
                <w:rFonts w:ascii="Arial" w:hAnsi="Arial" w:cs="Arial"/>
                <w:b/>
                <w:bCs/>
                <w:i/>
                <w:iCs/>
                <w:sz w:val="20"/>
                <w:szCs w:val="20"/>
              </w:rPr>
              <w:t xml:space="preserve"> </w:t>
            </w:r>
            <w:proofErr w:type="spellStart"/>
            <w:r>
              <w:rPr>
                <w:rFonts w:ascii="Arial" w:hAnsi="Arial" w:cs="Arial"/>
                <w:b/>
                <w:bCs/>
                <w:i/>
                <w:iCs/>
                <w:sz w:val="20"/>
                <w:szCs w:val="20"/>
              </w:rPr>
              <w:t>prescrise</w:t>
            </w:r>
            <w:proofErr w:type="spellEnd"/>
          </w:p>
        </w:tc>
        <w:tc>
          <w:tcPr>
            <w:tcW w:w="1118"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tcPr>
          <w:p w14:paraId="7D0A0C37"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356.027</w:t>
            </w:r>
          </w:p>
        </w:tc>
        <w:tc>
          <w:tcPr>
            <w:tcW w:w="1075" w:type="dxa"/>
            <w:tcBorders>
              <w:top w:val="single" w:sz="8" w:space="0" w:color="auto"/>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05839DB5"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41.691</w:t>
            </w:r>
          </w:p>
        </w:tc>
        <w:tc>
          <w:tcPr>
            <w:tcW w:w="1071" w:type="dxa"/>
            <w:tcBorders>
              <w:top w:val="single" w:sz="8" w:space="0" w:color="auto"/>
              <w:left w:val="nil"/>
              <w:bottom w:val="single" w:sz="8" w:space="0" w:color="auto"/>
              <w:right w:val="single" w:sz="8" w:space="0" w:color="auto"/>
            </w:tcBorders>
            <w:tcMar>
              <w:top w:w="0" w:type="dxa"/>
              <w:left w:w="14" w:type="dxa"/>
              <w:bottom w:w="0" w:type="dxa"/>
              <w:right w:w="14" w:type="dxa"/>
            </w:tcMar>
            <w:vAlign w:val="center"/>
          </w:tcPr>
          <w:p w14:paraId="2545E8D2"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39.991</w:t>
            </w:r>
          </w:p>
        </w:tc>
        <w:tc>
          <w:tcPr>
            <w:tcW w:w="1071"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06017F62"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45.351</w:t>
            </w:r>
          </w:p>
        </w:tc>
        <w:tc>
          <w:tcPr>
            <w:tcW w:w="1071"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028083D5"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38.819</w:t>
            </w:r>
          </w:p>
        </w:tc>
        <w:tc>
          <w:tcPr>
            <w:tcW w:w="1071"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174E42D2"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42.197</w:t>
            </w:r>
          </w:p>
        </w:tc>
        <w:tc>
          <w:tcPr>
            <w:tcW w:w="1071"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30662DDC"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36.384</w:t>
            </w:r>
          </w:p>
        </w:tc>
        <w:tc>
          <w:tcPr>
            <w:tcW w:w="1071"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5AFA2AE9"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34.927</w:t>
            </w:r>
          </w:p>
        </w:tc>
        <w:tc>
          <w:tcPr>
            <w:tcW w:w="1071"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4A4D0C41"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36.314</w:t>
            </w:r>
          </w:p>
        </w:tc>
        <w:tc>
          <w:tcPr>
            <w:tcW w:w="1076" w:type="dxa"/>
            <w:tcBorders>
              <w:top w:val="single" w:sz="8" w:space="0" w:color="auto"/>
              <w:left w:val="nil"/>
              <w:bottom w:val="single" w:sz="8" w:space="0" w:color="auto"/>
              <w:right w:val="single" w:sz="18" w:space="0" w:color="auto"/>
            </w:tcBorders>
            <w:tcMar>
              <w:top w:w="14" w:type="dxa"/>
              <w:left w:w="14" w:type="dxa"/>
              <w:bottom w:w="0" w:type="dxa"/>
              <w:right w:w="14" w:type="dxa"/>
            </w:tcMar>
            <w:vAlign w:val="center"/>
          </w:tcPr>
          <w:p w14:paraId="08DBEAC4"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40.353</w:t>
            </w:r>
          </w:p>
        </w:tc>
      </w:tr>
      <w:tr w:rsidR="001C1766" w14:paraId="3EA9B137" w14:textId="77777777" w:rsidTr="008D4D0F">
        <w:trPr>
          <w:trHeight w:val="340"/>
          <w:jc w:val="center"/>
        </w:trPr>
        <w:tc>
          <w:tcPr>
            <w:tcW w:w="3850" w:type="dxa"/>
            <w:tcBorders>
              <w:top w:val="nil"/>
              <w:left w:val="single" w:sz="18" w:space="0" w:color="auto"/>
              <w:bottom w:val="single" w:sz="18" w:space="0" w:color="auto"/>
              <w:right w:val="nil"/>
            </w:tcBorders>
            <w:tcMar>
              <w:top w:w="14" w:type="dxa"/>
              <w:left w:w="14" w:type="dxa"/>
              <w:bottom w:w="0" w:type="dxa"/>
              <w:right w:w="14" w:type="dxa"/>
            </w:tcMar>
            <w:vAlign w:val="center"/>
          </w:tcPr>
          <w:p w14:paraId="1CE75BA3" w14:textId="77777777" w:rsidR="001C1766" w:rsidRDefault="001C1766" w:rsidP="008D4D0F">
            <w:pPr>
              <w:ind w:left="77"/>
              <w:rPr>
                <w:rFonts w:ascii="Arial" w:eastAsia="Arial Unicode MS" w:hAnsi="Arial" w:cs="Times New Roman"/>
                <w:b/>
                <w:bCs/>
                <w:i/>
                <w:iCs/>
                <w:sz w:val="20"/>
                <w:szCs w:val="20"/>
              </w:rPr>
            </w:pPr>
            <w:proofErr w:type="spellStart"/>
            <w:r>
              <w:rPr>
                <w:rFonts w:ascii="Arial" w:hAnsi="Arial" w:cs="Arial"/>
                <w:b/>
                <w:bCs/>
                <w:i/>
                <w:iCs/>
                <w:sz w:val="20"/>
                <w:szCs w:val="20"/>
              </w:rPr>
              <w:t>Valoarea</w:t>
            </w:r>
            <w:proofErr w:type="spellEnd"/>
            <w:r>
              <w:rPr>
                <w:rFonts w:ascii="Arial" w:hAnsi="Arial" w:cs="Arial"/>
                <w:b/>
                <w:bCs/>
                <w:i/>
                <w:iCs/>
                <w:sz w:val="20"/>
                <w:szCs w:val="20"/>
              </w:rPr>
              <w:t xml:space="preserve"> </w:t>
            </w:r>
            <w:proofErr w:type="spellStart"/>
            <w:r>
              <w:rPr>
                <w:rFonts w:ascii="Arial" w:hAnsi="Arial" w:cs="Arial"/>
                <w:b/>
                <w:bCs/>
                <w:i/>
                <w:iCs/>
                <w:sz w:val="20"/>
                <w:szCs w:val="20"/>
              </w:rPr>
              <w:t>medie</w:t>
            </w:r>
            <w:proofErr w:type="spellEnd"/>
            <w:r>
              <w:rPr>
                <w:rFonts w:ascii="Arial" w:hAnsi="Arial" w:cs="Arial"/>
                <w:b/>
                <w:bCs/>
                <w:i/>
                <w:iCs/>
                <w:sz w:val="20"/>
                <w:szCs w:val="20"/>
              </w:rPr>
              <w:t xml:space="preserve"> pe </w:t>
            </w:r>
            <w:proofErr w:type="spellStart"/>
            <w:r>
              <w:rPr>
                <w:rFonts w:ascii="Arial" w:hAnsi="Arial" w:cs="Arial"/>
                <w:b/>
                <w:bCs/>
                <w:i/>
                <w:iCs/>
                <w:sz w:val="20"/>
                <w:szCs w:val="20"/>
              </w:rPr>
              <w:t>reteta</w:t>
            </w:r>
            <w:proofErr w:type="spellEnd"/>
            <w:r>
              <w:rPr>
                <w:rFonts w:ascii="Arial" w:hAnsi="Arial" w:cs="Arial"/>
                <w:b/>
                <w:bCs/>
                <w:i/>
                <w:iCs/>
                <w:sz w:val="20"/>
                <w:szCs w:val="20"/>
              </w:rPr>
              <w:t xml:space="preserve"> (lei)</w:t>
            </w:r>
          </w:p>
        </w:tc>
        <w:tc>
          <w:tcPr>
            <w:tcW w:w="1118" w:type="dxa"/>
            <w:tcBorders>
              <w:top w:val="nil"/>
              <w:left w:val="single" w:sz="8" w:space="0" w:color="auto"/>
              <w:bottom w:val="single" w:sz="18" w:space="0" w:color="auto"/>
              <w:right w:val="single" w:sz="8" w:space="0" w:color="auto"/>
            </w:tcBorders>
            <w:shd w:val="clear" w:color="auto" w:fill="CCCCFF"/>
            <w:tcMar>
              <w:top w:w="14" w:type="dxa"/>
              <w:left w:w="14" w:type="dxa"/>
              <w:bottom w:w="0" w:type="dxa"/>
              <w:right w:w="14" w:type="dxa"/>
            </w:tcMar>
            <w:vAlign w:val="center"/>
          </w:tcPr>
          <w:p w14:paraId="72B3456B" w14:textId="77777777" w:rsidR="001C1766" w:rsidRDefault="001C1766" w:rsidP="008D4D0F">
            <w:pPr>
              <w:jc w:val="center"/>
              <w:rPr>
                <w:rFonts w:ascii="Arial" w:eastAsia="Arial Unicode MS" w:hAnsi="Arial" w:cs="Times New Roman"/>
                <w:b/>
                <w:bCs/>
                <w:sz w:val="20"/>
                <w:szCs w:val="20"/>
              </w:rPr>
            </w:pPr>
          </w:p>
        </w:tc>
        <w:tc>
          <w:tcPr>
            <w:tcW w:w="1075"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627B0577" w14:textId="77777777" w:rsidR="001C1766" w:rsidRPr="003C1B8E" w:rsidRDefault="001C1766" w:rsidP="008D4D0F">
            <w:pPr>
              <w:jc w:val="center"/>
              <w:rPr>
                <w:rFonts w:ascii="Arial" w:hAnsi="Arial" w:cs="Arial"/>
                <w:b/>
                <w:bCs/>
                <w:sz w:val="20"/>
                <w:szCs w:val="20"/>
              </w:rPr>
            </w:pPr>
            <w:r>
              <w:rPr>
                <w:rFonts w:ascii="Arial" w:hAnsi="Arial" w:cs="Arial"/>
                <w:b/>
                <w:bCs/>
                <w:sz w:val="20"/>
                <w:szCs w:val="20"/>
              </w:rPr>
              <w:t>93.53</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248DA024" w14:textId="77777777" w:rsidR="001C1766" w:rsidRPr="003C1B8E" w:rsidRDefault="001C1766" w:rsidP="008D4D0F">
            <w:pPr>
              <w:jc w:val="center"/>
              <w:rPr>
                <w:rFonts w:ascii="Arial" w:hAnsi="Arial" w:cs="Arial"/>
                <w:b/>
                <w:bCs/>
                <w:sz w:val="20"/>
                <w:szCs w:val="20"/>
              </w:rPr>
            </w:pPr>
            <w:r>
              <w:rPr>
                <w:rFonts w:ascii="Arial" w:hAnsi="Arial" w:cs="Arial"/>
                <w:b/>
                <w:bCs/>
                <w:sz w:val="20"/>
                <w:szCs w:val="20"/>
              </w:rPr>
              <w:t>99.99</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68454CDB" w14:textId="77777777" w:rsidR="001C1766" w:rsidRPr="003C1B8E" w:rsidRDefault="001C1766" w:rsidP="008D4D0F">
            <w:pPr>
              <w:jc w:val="center"/>
              <w:rPr>
                <w:rFonts w:ascii="Arial" w:hAnsi="Arial" w:cs="Arial"/>
                <w:b/>
                <w:bCs/>
                <w:sz w:val="20"/>
                <w:szCs w:val="20"/>
              </w:rPr>
            </w:pPr>
            <w:r>
              <w:rPr>
                <w:rFonts w:ascii="Arial" w:hAnsi="Arial" w:cs="Arial"/>
                <w:b/>
                <w:bCs/>
                <w:sz w:val="20"/>
                <w:szCs w:val="20"/>
              </w:rPr>
              <w:t>97.21</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45A26E36" w14:textId="77777777" w:rsidR="001C1766" w:rsidRPr="003C1B8E" w:rsidRDefault="001C1766" w:rsidP="008D4D0F">
            <w:pPr>
              <w:jc w:val="center"/>
              <w:rPr>
                <w:rFonts w:ascii="Arial" w:hAnsi="Arial" w:cs="Arial"/>
                <w:b/>
                <w:bCs/>
                <w:sz w:val="20"/>
                <w:szCs w:val="20"/>
              </w:rPr>
            </w:pPr>
            <w:r>
              <w:rPr>
                <w:rFonts w:ascii="Arial" w:hAnsi="Arial" w:cs="Arial"/>
                <w:b/>
                <w:bCs/>
                <w:sz w:val="20"/>
                <w:szCs w:val="20"/>
              </w:rPr>
              <w:t>103</w:t>
            </w:r>
            <w:r w:rsidRPr="003C1B8E">
              <w:rPr>
                <w:rFonts w:ascii="Arial" w:hAnsi="Arial" w:cs="Arial"/>
                <w:b/>
                <w:bCs/>
                <w:sz w:val="20"/>
                <w:szCs w:val="20"/>
              </w:rPr>
              <w:t>,</w:t>
            </w:r>
            <w:r>
              <w:rPr>
                <w:rFonts w:ascii="Arial" w:hAnsi="Arial" w:cs="Arial"/>
                <w:b/>
                <w:bCs/>
                <w:sz w:val="20"/>
                <w:szCs w:val="20"/>
              </w:rPr>
              <w:t>54</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036AE2BD"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10</w:t>
            </w:r>
            <w:r>
              <w:rPr>
                <w:rFonts w:ascii="Arial" w:hAnsi="Arial" w:cs="Arial"/>
                <w:b/>
                <w:bCs/>
                <w:sz w:val="20"/>
                <w:szCs w:val="20"/>
              </w:rPr>
              <w:t>7</w:t>
            </w:r>
            <w:r w:rsidRPr="003C1B8E">
              <w:rPr>
                <w:rFonts w:ascii="Arial" w:hAnsi="Arial" w:cs="Arial"/>
                <w:b/>
                <w:bCs/>
                <w:sz w:val="20"/>
                <w:szCs w:val="20"/>
              </w:rPr>
              <w:t>,</w:t>
            </w:r>
            <w:r>
              <w:rPr>
                <w:rFonts w:ascii="Arial" w:hAnsi="Arial" w:cs="Arial"/>
                <w:b/>
                <w:bCs/>
                <w:sz w:val="20"/>
                <w:szCs w:val="20"/>
              </w:rPr>
              <w:t>47</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36892D53" w14:textId="77777777" w:rsidR="001C1766" w:rsidRPr="003C1B8E" w:rsidRDefault="001C1766" w:rsidP="008D4D0F">
            <w:pPr>
              <w:jc w:val="center"/>
              <w:rPr>
                <w:rFonts w:ascii="Arial" w:hAnsi="Arial" w:cs="Arial"/>
                <w:b/>
                <w:bCs/>
                <w:sz w:val="20"/>
                <w:szCs w:val="20"/>
              </w:rPr>
            </w:pPr>
            <w:r>
              <w:rPr>
                <w:rFonts w:ascii="Arial" w:hAnsi="Arial" w:cs="Arial"/>
                <w:b/>
                <w:bCs/>
                <w:sz w:val="20"/>
                <w:szCs w:val="20"/>
              </w:rPr>
              <w:t>123,48</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479C99A0"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12</w:t>
            </w:r>
            <w:r>
              <w:rPr>
                <w:rFonts w:ascii="Arial" w:hAnsi="Arial" w:cs="Arial"/>
                <w:b/>
                <w:bCs/>
                <w:sz w:val="20"/>
                <w:szCs w:val="20"/>
              </w:rPr>
              <w:t>3</w:t>
            </w:r>
            <w:r w:rsidRPr="003C1B8E">
              <w:rPr>
                <w:rFonts w:ascii="Arial" w:hAnsi="Arial" w:cs="Arial"/>
                <w:b/>
                <w:bCs/>
                <w:sz w:val="20"/>
                <w:szCs w:val="20"/>
              </w:rPr>
              <w:t>,</w:t>
            </w:r>
            <w:r>
              <w:rPr>
                <w:rFonts w:ascii="Arial" w:hAnsi="Arial" w:cs="Arial"/>
                <w:b/>
                <w:bCs/>
                <w:sz w:val="20"/>
                <w:szCs w:val="20"/>
              </w:rPr>
              <w:t>54</w:t>
            </w:r>
          </w:p>
        </w:tc>
        <w:tc>
          <w:tcPr>
            <w:tcW w:w="1071" w:type="dxa"/>
            <w:tcBorders>
              <w:top w:val="nil"/>
              <w:left w:val="nil"/>
              <w:bottom w:val="single" w:sz="18" w:space="0" w:color="auto"/>
              <w:right w:val="nil"/>
            </w:tcBorders>
            <w:shd w:val="clear" w:color="auto" w:fill="FFFFFF"/>
            <w:tcMar>
              <w:top w:w="14" w:type="dxa"/>
              <w:left w:w="14" w:type="dxa"/>
              <w:bottom w:w="0" w:type="dxa"/>
              <w:right w:w="14" w:type="dxa"/>
            </w:tcMar>
            <w:vAlign w:val="center"/>
          </w:tcPr>
          <w:p w14:paraId="5DBE6C1C"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w:t>
            </w:r>
            <w:r>
              <w:rPr>
                <w:rFonts w:ascii="Arial" w:hAnsi="Arial" w:cs="Arial"/>
                <w:b/>
                <w:bCs/>
                <w:sz w:val="20"/>
                <w:szCs w:val="20"/>
              </w:rPr>
              <w:t>22</w:t>
            </w:r>
            <w:r w:rsidRPr="003C1B8E">
              <w:rPr>
                <w:rFonts w:ascii="Arial" w:hAnsi="Arial" w:cs="Arial"/>
                <w:b/>
                <w:bCs/>
                <w:sz w:val="20"/>
                <w:szCs w:val="20"/>
              </w:rPr>
              <w:t>,</w:t>
            </w:r>
            <w:r>
              <w:rPr>
                <w:rFonts w:ascii="Arial" w:hAnsi="Arial" w:cs="Arial"/>
                <w:b/>
                <w:bCs/>
                <w:sz w:val="20"/>
                <w:szCs w:val="20"/>
              </w:rPr>
              <w:t>15</w:t>
            </w:r>
          </w:p>
        </w:tc>
        <w:tc>
          <w:tcPr>
            <w:tcW w:w="1076" w:type="dxa"/>
            <w:tcBorders>
              <w:top w:val="nil"/>
              <w:left w:val="single" w:sz="8" w:space="0" w:color="auto"/>
              <w:bottom w:val="single" w:sz="18" w:space="0" w:color="auto"/>
              <w:right w:val="single" w:sz="18" w:space="0" w:color="auto"/>
            </w:tcBorders>
            <w:tcMar>
              <w:top w:w="0" w:type="dxa"/>
              <w:left w:w="14" w:type="dxa"/>
              <w:bottom w:w="0" w:type="dxa"/>
              <w:right w:w="14" w:type="dxa"/>
            </w:tcMar>
            <w:vAlign w:val="center"/>
          </w:tcPr>
          <w:p w14:paraId="6D4657F8"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11</w:t>
            </w:r>
            <w:r>
              <w:rPr>
                <w:rFonts w:ascii="Arial" w:hAnsi="Arial" w:cs="Arial"/>
                <w:b/>
                <w:bCs/>
                <w:sz w:val="20"/>
                <w:szCs w:val="20"/>
              </w:rPr>
              <w:t>6</w:t>
            </w:r>
            <w:r w:rsidRPr="003C1B8E">
              <w:rPr>
                <w:rFonts w:ascii="Arial" w:hAnsi="Arial" w:cs="Arial"/>
                <w:b/>
                <w:bCs/>
                <w:sz w:val="20"/>
                <w:szCs w:val="20"/>
              </w:rPr>
              <w:t>,</w:t>
            </w:r>
            <w:r>
              <w:rPr>
                <w:rFonts w:ascii="Arial" w:hAnsi="Arial" w:cs="Arial"/>
                <w:b/>
                <w:bCs/>
                <w:sz w:val="20"/>
                <w:szCs w:val="20"/>
              </w:rPr>
              <w:t>89</w:t>
            </w:r>
          </w:p>
        </w:tc>
      </w:tr>
      <w:tr w:rsidR="001C1766" w14:paraId="4233BC79" w14:textId="77777777" w:rsidTr="008D4D0F">
        <w:trPr>
          <w:trHeight w:val="340"/>
          <w:jc w:val="center"/>
        </w:trPr>
        <w:tc>
          <w:tcPr>
            <w:tcW w:w="3850" w:type="dxa"/>
            <w:tcBorders>
              <w:top w:val="single" w:sz="18" w:space="0" w:color="auto"/>
              <w:left w:val="nil"/>
              <w:bottom w:val="single" w:sz="18" w:space="0" w:color="auto"/>
              <w:right w:val="nil"/>
            </w:tcBorders>
            <w:tcMar>
              <w:top w:w="0" w:type="dxa"/>
              <w:left w:w="14" w:type="dxa"/>
              <w:bottom w:w="0" w:type="dxa"/>
              <w:right w:w="14" w:type="dxa"/>
            </w:tcMar>
            <w:vAlign w:val="center"/>
          </w:tcPr>
          <w:p w14:paraId="0F006905" w14:textId="77777777" w:rsidR="001C1766" w:rsidRDefault="001C1766" w:rsidP="008D4D0F">
            <w:pPr>
              <w:rPr>
                <w:rFonts w:eastAsia="Arial Unicode MS" w:cs="Times New Roman"/>
                <w:sz w:val="20"/>
                <w:szCs w:val="20"/>
              </w:rPr>
            </w:pPr>
          </w:p>
        </w:tc>
        <w:tc>
          <w:tcPr>
            <w:tcW w:w="1118" w:type="dxa"/>
            <w:tcBorders>
              <w:top w:val="single" w:sz="18" w:space="0" w:color="auto"/>
              <w:left w:val="nil"/>
              <w:bottom w:val="single" w:sz="18" w:space="0" w:color="auto"/>
              <w:right w:val="nil"/>
            </w:tcBorders>
            <w:tcMar>
              <w:top w:w="0" w:type="dxa"/>
              <w:left w:w="14" w:type="dxa"/>
              <w:bottom w:w="0" w:type="dxa"/>
              <w:right w:w="14" w:type="dxa"/>
            </w:tcMar>
            <w:vAlign w:val="center"/>
          </w:tcPr>
          <w:p w14:paraId="1DC996B9" w14:textId="77777777" w:rsidR="001C1766" w:rsidRDefault="001C1766" w:rsidP="008D4D0F">
            <w:pPr>
              <w:jc w:val="center"/>
              <w:rPr>
                <w:rFonts w:eastAsia="Arial Unicode MS" w:cs="Times New Roman"/>
                <w:sz w:val="20"/>
                <w:szCs w:val="20"/>
              </w:rPr>
            </w:pPr>
          </w:p>
        </w:tc>
        <w:tc>
          <w:tcPr>
            <w:tcW w:w="1075" w:type="dxa"/>
            <w:tcBorders>
              <w:top w:val="single" w:sz="18" w:space="0" w:color="auto"/>
              <w:left w:val="nil"/>
              <w:bottom w:val="single" w:sz="18" w:space="0" w:color="auto"/>
              <w:right w:val="nil"/>
            </w:tcBorders>
            <w:shd w:val="clear" w:color="auto" w:fill="FFFFFF"/>
            <w:tcMar>
              <w:top w:w="0" w:type="dxa"/>
              <w:left w:w="14" w:type="dxa"/>
              <w:bottom w:w="0" w:type="dxa"/>
              <w:right w:w="14" w:type="dxa"/>
            </w:tcMar>
            <w:vAlign w:val="center"/>
          </w:tcPr>
          <w:p w14:paraId="59A7E9A2" w14:textId="77777777" w:rsidR="001C1766" w:rsidRDefault="001C1766" w:rsidP="008D4D0F">
            <w:pPr>
              <w:jc w:val="center"/>
              <w:rPr>
                <w:rFonts w:ascii="Arial" w:eastAsia="Arial Unicode MS" w:hAnsi="Arial" w:cs="Times New Roman"/>
                <w:b/>
                <w:bCs/>
                <w:sz w:val="20"/>
                <w:szCs w:val="20"/>
              </w:rPr>
            </w:pPr>
            <w:r>
              <w:rPr>
                <w:rFonts w:ascii="Arial" w:hAnsi="Arial" w:cs="Arial"/>
                <w:b/>
                <w:bCs/>
                <w:sz w:val="20"/>
                <w:szCs w:val="20"/>
              </w:rPr>
              <w:t> </w:t>
            </w:r>
          </w:p>
        </w:tc>
        <w:tc>
          <w:tcPr>
            <w:tcW w:w="1071" w:type="dxa"/>
            <w:tcBorders>
              <w:top w:val="single" w:sz="18" w:space="0" w:color="auto"/>
              <w:left w:val="nil"/>
              <w:bottom w:val="single" w:sz="18" w:space="0" w:color="auto"/>
              <w:right w:val="nil"/>
            </w:tcBorders>
            <w:tcMar>
              <w:top w:w="0" w:type="dxa"/>
              <w:left w:w="14" w:type="dxa"/>
              <w:bottom w:w="0" w:type="dxa"/>
              <w:right w:w="14" w:type="dxa"/>
            </w:tcMar>
            <w:vAlign w:val="center"/>
          </w:tcPr>
          <w:p w14:paraId="19BACF0F" w14:textId="77777777" w:rsidR="001C1766" w:rsidRDefault="001C1766" w:rsidP="008D4D0F">
            <w:pPr>
              <w:jc w:val="center"/>
              <w:rPr>
                <w:rFonts w:eastAsia="Arial Unicode MS" w:cs="Times New Roman"/>
                <w:sz w:val="20"/>
                <w:szCs w:val="20"/>
              </w:rPr>
            </w:pPr>
          </w:p>
        </w:tc>
        <w:tc>
          <w:tcPr>
            <w:tcW w:w="1071" w:type="dxa"/>
            <w:tcBorders>
              <w:top w:val="single" w:sz="18" w:space="0" w:color="auto"/>
              <w:left w:val="nil"/>
              <w:bottom w:val="single" w:sz="18" w:space="0" w:color="auto"/>
              <w:right w:val="nil"/>
            </w:tcBorders>
            <w:tcMar>
              <w:top w:w="0" w:type="dxa"/>
              <w:left w:w="14" w:type="dxa"/>
              <w:bottom w:w="0" w:type="dxa"/>
              <w:right w:w="14" w:type="dxa"/>
            </w:tcMar>
            <w:vAlign w:val="center"/>
          </w:tcPr>
          <w:p w14:paraId="2EA638CF" w14:textId="77777777" w:rsidR="001C1766" w:rsidRDefault="001C1766" w:rsidP="008D4D0F">
            <w:pPr>
              <w:jc w:val="center"/>
              <w:rPr>
                <w:rFonts w:eastAsia="Arial Unicode MS" w:cs="Times New Roman"/>
                <w:sz w:val="20"/>
                <w:szCs w:val="20"/>
              </w:rPr>
            </w:pPr>
          </w:p>
        </w:tc>
        <w:tc>
          <w:tcPr>
            <w:tcW w:w="1071" w:type="dxa"/>
            <w:tcBorders>
              <w:top w:val="single" w:sz="18" w:space="0" w:color="auto"/>
              <w:left w:val="nil"/>
              <w:bottom w:val="single" w:sz="18" w:space="0" w:color="auto"/>
              <w:right w:val="nil"/>
            </w:tcBorders>
            <w:tcMar>
              <w:top w:w="0" w:type="dxa"/>
              <w:left w:w="14" w:type="dxa"/>
              <w:bottom w:w="0" w:type="dxa"/>
              <w:right w:w="14" w:type="dxa"/>
            </w:tcMar>
            <w:vAlign w:val="center"/>
          </w:tcPr>
          <w:p w14:paraId="39DE262E" w14:textId="77777777" w:rsidR="001C1766" w:rsidRDefault="001C1766" w:rsidP="008D4D0F">
            <w:pPr>
              <w:jc w:val="center"/>
              <w:rPr>
                <w:rFonts w:eastAsia="Arial Unicode MS" w:cs="Times New Roman"/>
                <w:sz w:val="20"/>
                <w:szCs w:val="20"/>
              </w:rPr>
            </w:pPr>
          </w:p>
        </w:tc>
        <w:tc>
          <w:tcPr>
            <w:tcW w:w="1071" w:type="dxa"/>
            <w:tcBorders>
              <w:top w:val="single" w:sz="18" w:space="0" w:color="auto"/>
              <w:left w:val="nil"/>
              <w:bottom w:val="single" w:sz="18" w:space="0" w:color="auto"/>
              <w:right w:val="nil"/>
            </w:tcBorders>
            <w:tcMar>
              <w:top w:w="0" w:type="dxa"/>
              <w:left w:w="14" w:type="dxa"/>
              <w:bottom w:w="0" w:type="dxa"/>
              <w:right w:w="14" w:type="dxa"/>
            </w:tcMar>
            <w:vAlign w:val="center"/>
          </w:tcPr>
          <w:p w14:paraId="1A6B8968" w14:textId="77777777" w:rsidR="001C1766" w:rsidRDefault="001C1766" w:rsidP="008D4D0F">
            <w:pPr>
              <w:jc w:val="center"/>
              <w:rPr>
                <w:rFonts w:eastAsia="Arial Unicode MS" w:cs="Times New Roman"/>
                <w:sz w:val="20"/>
                <w:szCs w:val="20"/>
              </w:rPr>
            </w:pPr>
          </w:p>
        </w:tc>
        <w:tc>
          <w:tcPr>
            <w:tcW w:w="1071" w:type="dxa"/>
            <w:tcBorders>
              <w:top w:val="single" w:sz="18" w:space="0" w:color="auto"/>
              <w:left w:val="nil"/>
              <w:bottom w:val="single" w:sz="18" w:space="0" w:color="auto"/>
              <w:right w:val="nil"/>
            </w:tcBorders>
            <w:tcMar>
              <w:top w:w="0" w:type="dxa"/>
              <w:left w:w="14" w:type="dxa"/>
              <w:bottom w:w="0" w:type="dxa"/>
              <w:right w:w="14" w:type="dxa"/>
            </w:tcMar>
            <w:vAlign w:val="center"/>
          </w:tcPr>
          <w:p w14:paraId="2A831454" w14:textId="77777777" w:rsidR="001C1766" w:rsidRDefault="001C1766" w:rsidP="008D4D0F">
            <w:pPr>
              <w:jc w:val="center"/>
              <w:rPr>
                <w:rFonts w:eastAsia="Arial Unicode MS" w:cs="Times New Roman"/>
                <w:sz w:val="20"/>
                <w:szCs w:val="20"/>
              </w:rPr>
            </w:pPr>
          </w:p>
        </w:tc>
        <w:tc>
          <w:tcPr>
            <w:tcW w:w="1071" w:type="dxa"/>
            <w:tcBorders>
              <w:top w:val="single" w:sz="18" w:space="0" w:color="auto"/>
              <w:left w:val="nil"/>
              <w:bottom w:val="single" w:sz="18" w:space="0" w:color="auto"/>
              <w:right w:val="nil"/>
            </w:tcBorders>
            <w:tcMar>
              <w:top w:w="0" w:type="dxa"/>
              <w:left w:w="14" w:type="dxa"/>
              <w:bottom w:w="0" w:type="dxa"/>
              <w:right w:w="14" w:type="dxa"/>
            </w:tcMar>
            <w:vAlign w:val="center"/>
          </w:tcPr>
          <w:p w14:paraId="01AFA12D" w14:textId="77777777" w:rsidR="001C1766" w:rsidRDefault="001C1766" w:rsidP="008D4D0F">
            <w:pPr>
              <w:jc w:val="center"/>
              <w:rPr>
                <w:rFonts w:eastAsia="Arial Unicode MS" w:cs="Times New Roman"/>
                <w:sz w:val="20"/>
                <w:szCs w:val="20"/>
              </w:rPr>
            </w:pPr>
          </w:p>
        </w:tc>
        <w:tc>
          <w:tcPr>
            <w:tcW w:w="1071" w:type="dxa"/>
            <w:tcBorders>
              <w:top w:val="single" w:sz="18" w:space="0" w:color="auto"/>
              <w:left w:val="nil"/>
              <w:bottom w:val="single" w:sz="18" w:space="0" w:color="auto"/>
              <w:right w:val="nil"/>
            </w:tcBorders>
            <w:tcMar>
              <w:top w:w="0" w:type="dxa"/>
              <w:left w:w="14" w:type="dxa"/>
              <w:bottom w:w="0" w:type="dxa"/>
              <w:right w:w="14" w:type="dxa"/>
            </w:tcMar>
            <w:vAlign w:val="center"/>
          </w:tcPr>
          <w:p w14:paraId="49C6F9D6" w14:textId="77777777" w:rsidR="001C1766" w:rsidRDefault="001C1766" w:rsidP="008D4D0F">
            <w:pPr>
              <w:jc w:val="center"/>
              <w:rPr>
                <w:rFonts w:eastAsia="Arial Unicode MS" w:cs="Times New Roman"/>
                <w:sz w:val="20"/>
                <w:szCs w:val="20"/>
              </w:rPr>
            </w:pPr>
          </w:p>
        </w:tc>
        <w:tc>
          <w:tcPr>
            <w:tcW w:w="1076" w:type="dxa"/>
            <w:tcBorders>
              <w:top w:val="single" w:sz="18" w:space="0" w:color="auto"/>
              <w:left w:val="nil"/>
              <w:bottom w:val="single" w:sz="18" w:space="0" w:color="auto"/>
              <w:right w:val="nil"/>
            </w:tcBorders>
            <w:tcMar>
              <w:top w:w="0" w:type="dxa"/>
              <w:left w:w="14" w:type="dxa"/>
              <w:bottom w:w="0" w:type="dxa"/>
              <w:right w:w="14" w:type="dxa"/>
            </w:tcMar>
            <w:vAlign w:val="center"/>
          </w:tcPr>
          <w:p w14:paraId="716B7350" w14:textId="77777777" w:rsidR="001C1766" w:rsidRDefault="001C1766" w:rsidP="008D4D0F">
            <w:pPr>
              <w:jc w:val="center"/>
              <w:rPr>
                <w:rFonts w:eastAsia="Arial Unicode MS" w:cs="Times New Roman"/>
                <w:sz w:val="20"/>
                <w:szCs w:val="20"/>
              </w:rPr>
            </w:pPr>
          </w:p>
        </w:tc>
      </w:tr>
      <w:tr w:rsidR="001C1766" w14:paraId="21CC9C61" w14:textId="77777777" w:rsidTr="008D4D0F">
        <w:trPr>
          <w:cantSplit/>
          <w:trHeight w:val="340"/>
          <w:jc w:val="center"/>
        </w:trPr>
        <w:tc>
          <w:tcPr>
            <w:tcW w:w="3850" w:type="dxa"/>
            <w:vMerge w:val="restart"/>
            <w:tcBorders>
              <w:top w:val="single" w:sz="18" w:space="0" w:color="auto"/>
              <w:left w:val="single" w:sz="18" w:space="0" w:color="auto"/>
              <w:bottom w:val="single" w:sz="8" w:space="0" w:color="000000"/>
              <w:right w:val="single" w:sz="8" w:space="0" w:color="auto"/>
            </w:tcBorders>
            <w:vAlign w:val="center"/>
          </w:tcPr>
          <w:p w14:paraId="55D243E6" w14:textId="77777777" w:rsidR="001C1766" w:rsidRDefault="001C1766" w:rsidP="008D4D0F">
            <w:pPr>
              <w:pStyle w:val="Titlu5"/>
              <w:ind w:left="77"/>
              <w:rPr>
                <w:rFonts w:eastAsia="Arial Unicode MS"/>
              </w:rPr>
            </w:pPr>
            <w:r>
              <w:t xml:space="preserve">SPECIFICARE </w:t>
            </w:r>
          </w:p>
        </w:tc>
        <w:tc>
          <w:tcPr>
            <w:tcW w:w="1118" w:type="dxa"/>
            <w:vMerge w:val="restart"/>
            <w:tcBorders>
              <w:top w:val="single" w:sz="18" w:space="0" w:color="auto"/>
              <w:left w:val="single" w:sz="8" w:space="0" w:color="auto"/>
              <w:bottom w:val="single" w:sz="8" w:space="0" w:color="000000"/>
              <w:right w:val="single" w:sz="8" w:space="0" w:color="auto"/>
            </w:tcBorders>
            <w:tcMar>
              <w:top w:w="14" w:type="dxa"/>
              <w:left w:w="14" w:type="dxa"/>
              <w:bottom w:w="0" w:type="dxa"/>
              <w:right w:w="14" w:type="dxa"/>
            </w:tcMar>
            <w:vAlign w:val="center"/>
          </w:tcPr>
          <w:p w14:paraId="7E83B581"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TOTAL</w:t>
            </w:r>
          </w:p>
        </w:tc>
        <w:tc>
          <w:tcPr>
            <w:tcW w:w="5359" w:type="dxa"/>
            <w:gridSpan w:val="5"/>
            <w:tcBorders>
              <w:top w:val="single" w:sz="18" w:space="0" w:color="auto"/>
              <w:left w:val="nil"/>
              <w:bottom w:val="single" w:sz="8" w:space="0" w:color="auto"/>
              <w:right w:val="single" w:sz="4" w:space="0" w:color="000000"/>
            </w:tcBorders>
            <w:tcMar>
              <w:top w:w="14" w:type="dxa"/>
              <w:left w:w="14" w:type="dxa"/>
              <w:bottom w:w="0" w:type="dxa"/>
              <w:right w:w="14" w:type="dxa"/>
            </w:tcMar>
            <w:vAlign w:val="center"/>
          </w:tcPr>
          <w:p w14:paraId="1DD705BC"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DIN CARE:</w:t>
            </w:r>
          </w:p>
        </w:tc>
        <w:tc>
          <w:tcPr>
            <w:tcW w:w="1071" w:type="dxa"/>
            <w:tcBorders>
              <w:top w:val="single" w:sz="18" w:space="0" w:color="auto"/>
              <w:left w:val="nil"/>
              <w:bottom w:val="nil"/>
              <w:right w:val="nil"/>
            </w:tcBorders>
            <w:tcMar>
              <w:top w:w="0" w:type="dxa"/>
              <w:left w:w="14" w:type="dxa"/>
              <w:bottom w:w="0" w:type="dxa"/>
              <w:right w:w="14" w:type="dxa"/>
            </w:tcMar>
            <w:vAlign w:val="center"/>
          </w:tcPr>
          <w:p w14:paraId="5D03B81D"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 </w:t>
            </w:r>
          </w:p>
        </w:tc>
        <w:tc>
          <w:tcPr>
            <w:tcW w:w="1071" w:type="dxa"/>
            <w:tcBorders>
              <w:top w:val="single" w:sz="18" w:space="0" w:color="auto"/>
              <w:left w:val="nil"/>
              <w:bottom w:val="nil"/>
              <w:right w:val="nil"/>
            </w:tcBorders>
            <w:tcMar>
              <w:top w:w="14" w:type="dxa"/>
              <w:left w:w="14" w:type="dxa"/>
              <w:bottom w:w="0" w:type="dxa"/>
              <w:right w:w="14" w:type="dxa"/>
            </w:tcMar>
            <w:vAlign w:val="center"/>
          </w:tcPr>
          <w:p w14:paraId="72BB20ED"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 </w:t>
            </w:r>
          </w:p>
        </w:tc>
        <w:tc>
          <w:tcPr>
            <w:tcW w:w="1071" w:type="dxa"/>
            <w:tcBorders>
              <w:top w:val="single" w:sz="18" w:space="0" w:color="auto"/>
              <w:left w:val="nil"/>
              <w:bottom w:val="nil"/>
              <w:right w:val="nil"/>
            </w:tcBorders>
            <w:tcMar>
              <w:top w:w="14" w:type="dxa"/>
              <w:left w:w="14" w:type="dxa"/>
              <w:bottom w:w="0" w:type="dxa"/>
              <w:right w:w="14" w:type="dxa"/>
            </w:tcMar>
            <w:vAlign w:val="center"/>
          </w:tcPr>
          <w:p w14:paraId="0FEB0F9F"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 </w:t>
            </w:r>
          </w:p>
        </w:tc>
        <w:tc>
          <w:tcPr>
            <w:tcW w:w="1076" w:type="dxa"/>
            <w:tcBorders>
              <w:top w:val="single" w:sz="18" w:space="0" w:color="auto"/>
              <w:left w:val="single" w:sz="8" w:space="0" w:color="auto"/>
              <w:bottom w:val="single" w:sz="8" w:space="0" w:color="auto"/>
              <w:right w:val="single" w:sz="18" w:space="0" w:color="auto"/>
            </w:tcBorders>
            <w:tcMar>
              <w:top w:w="14" w:type="dxa"/>
              <w:left w:w="14" w:type="dxa"/>
              <w:bottom w:w="0" w:type="dxa"/>
              <w:right w:w="14" w:type="dxa"/>
            </w:tcMar>
            <w:vAlign w:val="center"/>
          </w:tcPr>
          <w:p w14:paraId="47C3136A"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 </w:t>
            </w:r>
          </w:p>
        </w:tc>
      </w:tr>
      <w:tr w:rsidR="001C1766" w14:paraId="47415C02" w14:textId="77777777" w:rsidTr="008D4D0F">
        <w:trPr>
          <w:cantSplit/>
          <w:trHeight w:val="340"/>
          <w:jc w:val="center"/>
        </w:trPr>
        <w:tc>
          <w:tcPr>
            <w:tcW w:w="3850" w:type="dxa"/>
            <w:vMerge/>
            <w:tcBorders>
              <w:top w:val="single" w:sz="8" w:space="0" w:color="auto"/>
              <w:left w:val="single" w:sz="18" w:space="0" w:color="auto"/>
              <w:bottom w:val="single" w:sz="18" w:space="0" w:color="auto"/>
              <w:right w:val="single" w:sz="8" w:space="0" w:color="auto"/>
            </w:tcBorders>
            <w:vAlign w:val="center"/>
          </w:tcPr>
          <w:p w14:paraId="41980B08" w14:textId="77777777" w:rsidR="001C1766" w:rsidRDefault="001C1766" w:rsidP="008D4D0F">
            <w:pPr>
              <w:ind w:left="77"/>
              <w:rPr>
                <w:rFonts w:ascii="Arial" w:eastAsia="Arial Unicode MS" w:hAnsi="Arial" w:cs="Times New Roman"/>
                <w:b/>
                <w:bCs/>
                <w:i/>
                <w:iCs/>
                <w:sz w:val="20"/>
                <w:szCs w:val="20"/>
              </w:rPr>
            </w:pPr>
          </w:p>
        </w:tc>
        <w:tc>
          <w:tcPr>
            <w:tcW w:w="1118" w:type="dxa"/>
            <w:vMerge/>
            <w:tcBorders>
              <w:top w:val="single" w:sz="8" w:space="0" w:color="auto"/>
              <w:left w:val="single" w:sz="8" w:space="0" w:color="auto"/>
              <w:bottom w:val="single" w:sz="18" w:space="0" w:color="auto"/>
              <w:right w:val="single" w:sz="8" w:space="0" w:color="auto"/>
            </w:tcBorders>
            <w:vAlign w:val="center"/>
          </w:tcPr>
          <w:p w14:paraId="00EC0AED" w14:textId="77777777" w:rsidR="001C1766" w:rsidRDefault="001C1766" w:rsidP="008D4D0F">
            <w:pPr>
              <w:rPr>
                <w:rFonts w:ascii="Arial" w:eastAsia="Arial Unicode MS" w:hAnsi="Arial" w:cs="Times New Roman"/>
                <w:b/>
                <w:bCs/>
                <w:i/>
                <w:iCs/>
                <w:sz w:val="20"/>
                <w:szCs w:val="20"/>
              </w:rPr>
            </w:pPr>
          </w:p>
        </w:tc>
        <w:tc>
          <w:tcPr>
            <w:tcW w:w="1075" w:type="dxa"/>
            <w:tcBorders>
              <w:top w:val="nil"/>
              <w:left w:val="nil"/>
              <w:bottom w:val="single" w:sz="18" w:space="0" w:color="auto"/>
              <w:right w:val="nil"/>
            </w:tcBorders>
            <w:shd w:val="clear" w:color="auto" w:fill="FFFFFF"/>
            <w:vAlign w:val="center"/>
          </w:tcPr>
          <w:p w14:paraId="7A6BD17A"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IAN.</w:t>
            </w:r>
          </w:p>
        </w:tc>
        <w:tc>
          <w:tcPr>
            <w:tcW w:w="1071" w:type="dxa"/>
            <w:tcBorders>
              <w:top w:val="nil"/>
              <w:left w:val="single" w:sz="8" w:space="0" w:color="auto"/>
              <w:bottom w:val="single" w:sz="18" w:space="0" w:color="auto"/>
              <w:right w:val="single" w:sz="8" w:space="0" w:color="auto"/>
            </w:tcBorders>
            <w:tcMar>
              <w:top w:w="0" w:type="dxa"/>
              <w:left w:w="14" w:type="dxa"/>
              <w:bottom w:w="0" w:type="dxa"/>
              <w:right w:w="14" w:type="dxa"/>
            </w:tcMar>
            <w:vAlign w:val="center"/>
          </w:tcPr>
          <w:p w14:paraId="15503C0C"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FEBR.</w:t>
            </w:r>
          </w:p>
        </w:tc>
        <w:tc>
          <w:tcPr>
            <w:tcW w:w="1071" w:type="dxa"/>
            <w:tcBorders>
              <w:top w:val="nil"/>
              <w:left w:val="nil"/>
              <w:bottom w:val="single" w:sz="18" w:space="0" w:color="auto"/>
              <w:right w:val="single" w:sz="8" w:space="0" w:color="auto"/>
            </w:tcBorders>
            <w:tcMar>
              <w:top w:w="14" w:type="dxa"/>
              <w:left w:w="14" w:type="dxa"/>
              <w:bottom w:w="0" w:type="dxa"/>
              <w:right w:w="14" w:type="dxa"/>
            </w:tcMar>
            <w:vAlign w:val="center"/>
          </w:tcPr>
          <w:p w14:paraId="421C47A4"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MART.</w:t>
            </w:r>
          </w:p>
        </w:tc>
        <w:tc>
          <w:tcPr>
            <w:tcW w:w="1071" w:type="dxa"/>
            <w:tcBorders>
              <w:top w:val="nil"/>
              <w:left w:val="nil"/>
              <w:bottom w:val="single" w:sz="18" w:space="0" w:color="auto"/>
              <w:right w:val="single" w:sz="8" w:space="0" w:color="auto"/>
            </w:tcBorders>
            <w:tcMar>
              <w:top w:w="0" w:type="dxa"/>
              <w:left w:w="14" w:type="dxa"/>
              <w:bottom w:w="0" w:type="dxa"/>
              <w:right w:w="14" w:type="dxa"/>
            </w:tcMar>
            <w:vAlign w:val="center"/>
          </w:tcPr>
          <w:p w14:paraId="51F529A8"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APRIL.</w:t>
            </w:r>
          </w:p>
        </w:tc>
        <w:tc>
          <w:tcPr>
            <w:tcW w:w="1071" w:type="dxa"/>
            <w:tcBorders>
              <w:top w:val="nil"/>
              <w:left w:val="nil"/>
              <w:bottom w:val="single" w:sz="18" w:space="0" w:color="auto"/>
              <w:right w:val="single" w:sz="8" w:space="0" w:color="auto"/>
            </w:tcBorders>
            <w:tcMar>
              <w:top w:w="0" w:type="dxa"/>
              <w:left w:w="14" w:type="dxa"/>
              <w:bottom w:w="0" w:type="dxa"/>
              <w:right w:w="14" w:type="dxa"/>
            </w:tcMar>
            <w:vAlign w:val="center"/>
          </w:tcPr>
          <w:p w14:paraId="454BEC05"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lang w:val="fr-FR"/>
              </w:rPr>
              <w:t>MAI</w:t>
            </w:r>
          </w:p>
        </w:tc>
        <w:tc>
          <w:tcPr>
            <w:tcW w:w="1071" w:type="dxa"/>
            <w:tcBorders>
              <w:top w:val="single" w:sz="8" w:space="0" w:color="auto"/>
              <w:left w:val="nil"/>
              <w:bottom w:val="single" w:sz="18" w:space="0" w:color="auto"/>
              <w:right w:val="single" w:sz="8" w:space="0" w:color="auto"/>
            </w:tcBorders>
            <w:tcMar>
              <w:top w:w="0" w:type="dxa"/>
              <w:left w:w="14" w:type="dxa"/>
              <w:bottom w:w="0" w:type="dxa"/>
              <w:right w:w="14" w:type="dxa"/>
            </w:tcMar>
            <w:vAlign w:val="center"/>
          </w:tcPr>
          <w:p w14:paraId="0CAA5B6E"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lang w:val="fr-FR"/>
              </w:rPr>
              <w:t>IUNIE</w:t>
            </w:r>
          </w:p>
        </w:tc>
        <w:tc>
          <w:tcPr>
            <w:tcW w:w="1071" w:type="dxa"/>
            <w:tcBorders>
              <w:top w:val="single" w:sz="8" w:space="0" w:color="auto"/>
              <w:left w:val="nil"/>
              <w:bottom w:val="single" w:sz="18" w:space="0" w:color="auto"/>
              <w:right w:val="single" w:sz="8" w:space="0" w:color="auto"/>
            </w:tcBorders>
            <w:tcMar>
              <w:top w:w="14" w:type="dxa"/>
              <w:left w:w="14" w:type="dxa"/>
              <w:bottom w:w="0" w:type="dxa"/>
              <w:right w:w="14" w:type="dxa"/>
            </w:tcMar>
            <w:vAlign w:val="center"/>
          </w:tcPr>
          <w:p w14:paraId="7E8235BE"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lang w:val="fr-FR"/>
              </w:rPr>
              <w:t>IULIE</w:t>
            </w:r>
          </w:p>
        </w:tc>
        <w:tc>
          <w:tcPr>
            <w:tcW w:w="1071" w:type="dxa"/>
            <w:tcBorders>
              <w:top w:val="single" w:sz="8" w:space="0" w:color="auto"/>
              <w:left w:val="nil"/>
              <w:bottom w:val="single" w:sz="18" w:space="0" w:color="auto"/>
              <w:right w:val="single" w:sz="8" w:space="0" w:color="auto"/>
            </w:tcBorders>
            <w:tcMar>
              <w:top w:w="0" w:type="dxa"/>
              <w:left w:w="14" w:type="dxa"/>
              <w:bottom w:w="0" w:type="dxa"/>
              <w:right w:w="14" w:type="dxa"/>
            </w:tcMar>
            <w:vAlign w:val="center"/>
          </w:tcPr>
          <w:p w14:paraId="6454AF5C"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lang w:val="fr-FR"/>
              </w:rPr>
              <w:t>AUG.</w:t>
            </w:r>
          </w:p>
        </w:tc>
        <w:tc>
          <w:tcPr>
            <w:tcW w:w="1076" w:type="dxa"/>
            <w:tcBorders>
              <w:top w:val="nil"/>
              <w:left w:val="nil"/>
              <w:bottom w:val="single" w:sz="18" w:space="0" w:color="auto"/>
              <w:right w:val="single" w:sz="18" w:space="0" w:color="auto"/>
            </w:tcBorders>
            <w:tcMar>
              <w:top w:w="0" w:type="dxa"/>
              <w:left w:w="14" w:type="dxa"/>
              <w:bottom w:w="0" w:type="dxa"/>
              <w:right w:w="14" w:type="dxa"/>
            </w:tcMar>
            <w:vAlign w:val="center"/>
          </w:tcPr>
          <w:p w14:paraId="1FD847A6"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lang w:val="fr-FR"/>
              </w:rPr>
              <w:t>SEPT.</w:t>
            </w:r>
          </w:p>
        </w:tc>
      </w:tr>
      <w:tr w:rsidR="001C1766" w14:paraId="0ABEA281" w14:textId="77777777" w:rsidTr="008D4D0F">
        <w:trPr>
          <w:trHeight w:val="340"/>
          <w:jc w:val="center"/>
        </w:trPr>
        <w:tc>
          <w:tcPr>
            <w:tcW w:w="3850" w:type="dxa"/>
            <w:tcBorders>
              <w:top w:val="single" w:sz="18" w:space="0" w:color="auto"/>
              <w:left w:val="single" w:sz="18" w:space="0" w:color="auto"/>
              <w:bottom w:val="single" w:sz="8" w:space="0" w:color="auto"/>
              <w:right w:val="single" w:sz="8" w:space="0" w:color="auto"/>
            </w:tcBorders>
            <w:shd w:val="clear" w:color="auto" w:fill="FFFFFF"/>
            <w:tcMar>
              <w:top w:w="14" w:type="dxa"/>
              <w:left w:w="14" w:type="dxa"/>
              <w:bottom w:w="0" w:type="dxa"/>
              <w:right w:w="14" w:type="dxa"/>
            </w:tcMar>
            <w:vAlign w:val="center"/>
          </w:tcPr>
          <w:p w14:paraId="3173951D" w14:textId="77777777" w:rsidR="001C1766" w:rsidRDefault="001C1766" w:rsidP="008D4D0F">
            <w:pPr>
              <w:ind w:left="77"/>
              <w:rPr>
                <w:rFonts w:ascii="Arial" w:eastAsia="Arial Unicode MS" w:hAnsi="Arial" w:cs="Times New Roman"/>
                <w:b/>
                <w:bCs/>
                <w:i/>
                <w:iCs/>
                <w:sz w:val="20"/>
                <w:szCs w:val="20"/>
              </w:rPr>
            </w:pPr>
            <w:r>
              <w:rPr>
                <w:rFonts w:ascii="Arial" w:hAnsi="Arial" w:cs="Arial"/>
                <w:b/>
                <w:bCs/>
                <w:i/>
                <w:iCs/>
                <w:sz w:val="20"/>
                <w:szCs w:val="20"/>
                <w:lang w:val="fr-FR"/>
              </w:rPr>
              <w:t> </w:t>
            </w:r>
          </w:p>
        </w:tc>
        <w:tc>
          <w:tcPr>
            <w:tcW w:w="1118" w:type="dxa"/>
            <w:tcBorders>
              <w:top w:val="single" w:sz="18" w:space="0" w:color="auto"/>
              <w:left w:val="nil"/>
              <w:bottom w:val="single" w:sz="8" w:space="0" w:color="auto"/>
              <w:right w:val="single" w:sz="8" w:space="0" w:color="auto"/>
            </w:tcBorders>
            <w:tcMar>
              <w:top w:w="14" w:type="dxa"/>
              <w:left w:w="14" w:type="dxa"/>
              <w:bottom w:w="0" w:type="dxa"/>
              <w:right w:w="14" w:type="dxa"/>
            </w:tcMar>
            <w:vAlign w:val="bottom"/>
          </w:tcPr>
          <w:p w14:paraId="3A2C51F4"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27.572,70</w:t>
            </w:r>
          </w:p>
        </w:tc>
        <w:tc>
          <w:tcPr>
            <w:tcW w:w="1075"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bottom"/>
          </w:tcPr>
          <w:p w14:paraId="5150BE01"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2.683,87</w:t>
            </w:r>
          </w:p>
        </w:tc>
        <w:tc>
          <w:tcPr>
            <w:tcW w:w="1071"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bottom"/>
          </w:tcPr>
          <w:p w14:paraId="21960754"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2.612,37</w:t>
            </w:r>
          </w:p>
        </w:tc>
        <w:tc>
          <w:tcPr>
            <w:tcW w:w="1071"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bottom"/>
          </w:tcPr>
          <w:p w14:paraId="13A3E8A0"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3.276,67</w:t>
            </w:r>
          </w:p>
        </w:tc>
        <w:tc>
          <w:tcPr>
            <w:tcW w:w="1071"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bottom"/>
          </w:tcPr>
          <w:p w14:paraId="12200411"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2.571,36</w:t>
            </w:r>
          </w:p>
        </w:tc>
        <w:tc>
          <w:tcPr>
            <w:tcW w:w="1071"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bottom"/>
          </w:tcPr>
          <w:p w14:paraId="7148ADA8"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3.286,39</w:t>
            </w:r>
          </w:p>
        </w:tc>
        <w:tc>
          <w:tcPr>
            <w:tcW w:w="1071"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bottom"/>
          </w:tcPr>
          <w:p w14:paraId="0C3AE9B0"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3.410,80</w:t>
            </w:r>
          </w:p>
        </w:tc>
        <w:tc>
          <w:tcPr>
            <w:tcW w:w="1071"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bottom"/>
          </w:tcPr>
          <w:p w14:paraId="4B23CEE4"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3.238,75</w:t>
            </w:r>
          </w:p>
        </w:tc>
        <w:tc>
          <w:tcPr>
            <w:tcW w:w="1071"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bottom"/>
          </w:tcPr>
          <w:p w14:paraId="37C4E562"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3.076,69</w:t>
            </w:r>
          </w:p>
        </w:tc>
        <w:tc>
          <w:tcPr>
            <w:tcW w:w="1076" w:type="dxa"/>
            <w:tcBorders>
              <w:top w:val="single" w:sz="18" w:space="0" w:color="auto"/>
              <w:left w:val="nil"/>
              <w:bottom w:val="single" w:sz="8" w:space="0" w:color="auto"/>
              <w:right w:val="single" w:sz="18" w:space="0" w:color="auto"/>
            </w:tcBorders>
            <w:shd w:val="clear" w:color="auto" w:fill="FFFFFF"/>
            <w:tcMar>
              <w:top w:w="14" w:type="dxa"/>
              <w:left w:w="14" w:type="dxa"/>
              <w:bottom w:w="0" w:type="dxa"/>
              <w:right w:w="14" w:type="dxa"/>
            </w:tcMar>
            <w:vAlign w:val="bottom"/>
          </w:tcPr>
          <w:p w14:paraId="17A0B14D"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3.415,80</w:t>
            </w:r>
          </w:p>
        </w:tc>
      </w:tr>
      <w:tr w:rsidR="001C1766" w14:paraId="1688A587" w14:textId="77777777" w:rsidTr="008D4D0F">
        <w:trPr>
          <w:trHeight w:val="340"/>
          <w:jc w:val="center"/>
        </w:trPr>
        <w:tc>
          <w:tcPr>
            <w:tcW w:w="3850" w:type="dxa"/>
            <w:tcBorders>
              <w:top w:val="single" w:sz="8" w:space="0" w:color="auto"/>
              <w:left w:val="single" w:sz="18" w:space="0" w:color="auto"/>
              <w:bottom w:val="nil"/>
              <w:right w:val="single" w:sz="8" w:space="0" w:color="auto"/>
            </w:tcBorders>
            <w:shd w:val="clear" w:color="auto" w:fill="99CCFF"/>
            <w:tcMar>
              <w:top w:w="14" w:type="dxa"/>
              <w:left w:w="14" w:type="dxa"/>
              <w:bottom w:w="0" w:type="dxa"/>
              <w:right w:w="14" w:type="dxa"/>
            </w:tcMar>
            <w:vAlign w:val="center"/>
          </w:tcPr>
          <w:p w14:paraId="4E6CE5EF" w14:textId="77777777" w:rsidR="001C1766" w:rsidRDefault="001C1766" w:rsidP="008D4D0F">
            <w:pPr>
              <w:ind w:left="77"/>
              <w:rPr>
                <w:rFonts w:ascii="Arial" w:eastAsia="Arial Unicode MS" w:hAnsi="Arial" w:cs="Times New Roman"/>
                <w:b/>
                <w:bCs/>
                <w:i/>
                <w:iCs/>
                <w:color w:val="000000"/>
                <w:sz w:val="20"/>
                <w:szCs w:val="20"/>
              </w:rPr>
            </w:pPr>
            <w:proofErr w:type="spellStart"/>
            <w:r>
              <w:rPr>
                <w:rFonts w:ascii="Arial" w:hAnsi="Arial" w:cs="Arial"/>
                <w:b/>
                <w:bCs/>
                <w:i/>
                <w:iCs/>
                <w:color w:val="000000"/>
                <w:sz w:val="20"/>
                <w:szCs w:val="20"/>
                <w:lang w:val="fr-FR"/>
              </w:rPr>
              <w:t>Programul</w:t>
            </w:r>
            <w:proofErr w:type="spellEnd"/>
            <w:r>
              <w:rPr>
                <w:rFonts w:ascii="Arial" w:hAnsi="Arial" w:cs="Arial"/>
                <w:b/>
                <w:bCs/>
                <w:i/>
                <w:iCs/>
                <w:color w:val="000000"/>
                <w:sz w:val="20"/>
                <w:szCs w:val="20"/>
                <w:lang w:val="fr-FR"/>
              </w:rPr>
              <w:t xml:space="preserve"> national de </w:t>
            </w:r>
            <w:proofErr w:type="spellStart"/>
            <w:r>
              <w:rPr>
                <w:rFonts w:ascii="Arial" w:hAnsi="Arial" w:cs="Arial"/>
                <w:b/>
                <w:bCs/>
                <w:i/>
                <w:iCs/>
                <w:color w:val="000000"/>
                <w:sz w:val="20"/>
                <w:szCs w:val="20"/>
                <w:lang w:val="fr-FR"/>
              </w:rPr>
              <w:t>diabet</w:t>
            </w:r>
            <w:proofErr w:type="spellEnd"/>
            <w:r>
              <w:rPr>
                <w:rFonts w:ascii="Arial" w:hAnsi="Arial" w:cs="Arial"/>
                <w:b/>
                <w:bCs/>
                <w:i/>
                <w:iCs/>
                <w:color w:val="000000"/>
                <w:sz w:val="20"/>
                <w:szCs w:val="20"/>
                <w:lang w:val="fr-FR"/>
              </w:rPr>
              <w:t xml:space="preserve"> </w:t>
            </w:r>
            <w:proofErr w:type="spellStart"/>
            <w:r>
              <w:rPr>
                <w:rFonts w:ascii="Arial" w:hAnsi="Arial" w:cs="Arial"/>
                <w:b/>
                <w:bCs/>
                <w:i/>
                <w:iCs/>
                <w:color w:val="000000"/>
                <w:sz w:val="20"/>
                <w:szCs w:val="20"/>
                <w:lang w:val="fr-FR"/>
              </w:rPr>
              <w:t>zaharat</w:t>
            </w:r>
            <w:proofErr w:type="spellEnd"/>
          </w:p>
        </w:tc>
        <w:tc>
          <w:tcPr>
            <w:tcW w:w="1118"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42BDEF12"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14.017,14</w:t>
            </w:r>
          </w:p>
        </w:tc>
        <w:tc>
          <w:tcPr>
            <w:tcW w:w="1075"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0B8958F0"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1.415,00</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2F25A909"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1.447,46</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52D27A70"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1.743,03</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6FAFEF0E"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1.324,95</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4B72DA28"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1.629,23</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102803EE"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1.689,37</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6A2B7B4E"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1.641,19</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212641DE"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1.464,91</w:t>
            </w:r>
          </w:p>
        </w:tc>
        <w:tc>
          <w:tcPr>
            <w:tcW w:w="1076" w:type="dxa"/>
            <w:tcBorders>
              <w:top w:val="nil"/>
              <w:left w:val="nil"/>
              <w:bottom w:val="single" w:sz="8" w:space="0" w:color="auto"/>
              <w:right w:val="single" w:sz="18" w:space="0" w:color="auto"/>
            </w:tcBorders>
            <w:shd w:val="clear" w:color="auto" w:fill="99CCFF"/>
            <w:tcMar>
              <w:top w:w="14" w:type="dxa"/>
              <w:left w:w="14" w:type="dxa"/>
              <w:bottom w:w="0" w:type="dxa"/>
              <w:right w:w="14" w:type="dxa"/>
            </w:tcMar>
            <w:vAlign w:val="center"/>
          </w:tcPr>
          <w:p w14:paraId="53B9B604"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1.662,00</w:t>
            </w:r>
          </w:p>
        </w:tc>
      </w:tr>
      <w:tr w:rsidR="001C1766" w14:paraId="69F15C5B" w14:textId="77777777" w:rsidTr="008D4D0F">
        <w:trPr>
          <w:trHeight w:val="340"/>
          <w:jc w:val="center"/>
        </w:trPr>
        <w:tc>
          <w:tcPr>
            <w:tcW w:w="3850" w:type="dxa"/>
            <w:tcBorders>
              <w:top w:val="single" w:sz="8" w:space="0" w:color="auto"/>
              <w:left w:val="single" w:sz="18" w:space="0" w:color="auto"/>
              <w:bottom w:val="single" w:sz="4" w:space="0" w:color="auto"/>
              <w:right w:val="nil"/>
            </w:tcBorders>
            <w:tcMar>
              <w:top w:w="14" w:type="dxa"/>
              <w:left w:w="14" w:type="dxa"/>
              <w:bottom w:w="0" w:type="dxa"/>
              <w:right w:w="14" w:type="dxa"/>
            </w:tcMar>
            <w:vAlign w:val="center"/>
          </w:tcPr>
          <w:p w14:paraId="1342D901" w14:textId="77777777" w:rsidR="001C1766" w:rsidRDefault="001C1766" w:rsidP="008D4D0F">
            <w:pPr>
              <w:ind w:left="77"/>
              <w:rPr>
                <w:rFonts w:ascii="Arial" w:eastAsia="Arial Unicode MS" w:hAnsi="Arial" w:cs="Times New Roman"/>
                <w:b/>
                <w:bCs/>
                <w:i/>
                <w:iCs/>
                <w:sz w:val="20"/>
                <w:szCs w:val="20"/>
              </w:rPr>
            </w:pPr>
            <w:proofErr w:type="spellStart"/>
            <w:r>
              <w:rPr>
                <w:rFonts w:ascii="Arial" w:hAnsi="Arial" w:cs="Arial"/>
                <w:b/>
                <w:bCs/>
                <w:i/>
                <w:iCs/>
                <w:sz w:val="20"/>
                <w:szCs w:val="20"/>
              </w:rPr>
              <w:t>Numar</w:t>
            </w:r>
            <w:proofErr w:type="spellEnd"/>
            <w:r>
              <w:rPr>
                <w:rFonts w:ascii="Arial" w:hAnsi="Arial" w:cs="Arial"/>
                <w:b/>
                <w:bCs/>
                <w:i/>
                <w:iCs/>
                <w:sz w:val="20"/>
                <w:szCs w:val="20"/>
              </w:rPr>
              <w:t xml:space="preserve"> </w:t>
            </w:r>
            <w:proofErr w:type="spellStart"/>
            <w:r>
              <w:rPr>
                <w:rFonts w:ascii="Arial" w:hAnsi="Arial" w:cs="Arial"/>
                <w:b/>
                <w:bCs/>
                <w:i/>
                <w:iCs/>
                <w:sz w:val="20"/>
                <w:szCs w:val="20"/>
              </w:rPr>
              <w:t>retete</w:t>
            </w:r>
            <w:proofErr w:type="spellEnd"/>
            <w:r>
              <w:rPr>
                <w:rFonts w:ascii="Arial" w:hAnsi="Arial" w:cs="Arial"/>
                <w:b/>
                <w:bCs/>
                <w:i/>
                <w:iCs/>
                <w:sz w:val="20"/>
                <w:szCs w:val="20"/>
              </w:rPr>
              <w:t xml:space="preserve"> </w:t>
            </w:r>
            <w:proofErr w:type="spellStart"/>
            <w:r>
              <w:rPr>
                <w:rFonts w:ascii="Arial" w:hAnsi="Arial" w:cs="Arial"/>
                <w:b/>
                <w:bCs/>
                <w:i/>
                <w:iCs/>
                <w:sz w:val="20"/>
                <w:szCs w:val="20"/>
              </w:rPr>
              <w:t>prescrise</w:t>
            </w:r>
            <w:proofErr w:type="spellEnd"/>
          </w:p>
        </w:tc>
        <w:tc>
          <w:tcPr>
            <w:tcW w:w="1118"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tcPr>
          <w:p w14:paraId="068BAE3E"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23.566</w:t>
            </w:r>
          </w:p>
        </w:tc>
        <w:tc>
          <w:tcPr>
            <w:tcW w:w="1075" w:type="dxa"/>
            <w:tcBorders>
              <w:top w:val="nil"/>
              <w:left w:val="nil"/>
              <w:bottom w:val="single" w:sz="4" w:space="0" w:color="auto"/>
              <w:right w:val="single" w:sz="8" w:space="0" w:color="auto"/>
            </w:tcBorders>
            <w:shd w:val="clear" w:color="auto" w:fill="FFFFFF"/>
            <w:tcMar>
              <w:top w:w="14" w:type="dxa"/>
              <w:left w:w="14" w:type="dxa"/>
              <w:bottom w:w="0" w:type="dxa"/>
              <w:right w:w="14" w:type="dxa"/>
            </w:tcMar>
            <w:vAlign w:val="center"/>
          </w:tcPr>
          <w:p w14:paraId="37A840D0"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2.537</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4CCB3F8F"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2.485</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2C521C2E"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2.875</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650FD245"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2.465</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2B029ECC"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2.700</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1E92CA02"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2.558</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005C76A9"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2.694</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7640F341"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2.501</w:t>
            </w:r>
          </w:p>
        </w:tc>
        <w:tc>
          <w:tcPr>
            <w:tcW w:w="1076" w:type="dxa"/>
            <w:tcBorders>
              <w:top w:val="nil"/>
              <w:left w:val="nil"/>
              <w:bottom w:val="single" w:sz="4" w:space="0" w:color="auto"/>
              <w:right w:val="single" w:sz="18" w:space="0" w:color="auto"/>
            </w:tcBorders>
            <w:tcMar>
              <w:top w:w="14" w:type="dxa"/>
              <w:left w:w="14" w:type="dxa"/>
              <w:bottom w:w="0" w:type="dxa"/>
              <w:right w:w="14" w:type="dxa"/>
            </w:tcMar>
            <w:vAlign w:val="center"/>
          </w:tcPr>
          <w:p w14:paraId="34C0F7DB"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2.751</w:t>
            </w:r>
          </w:p>
        </w:tc>
      </w:tr>
      <w:tr w:rsidR="001C1766" w14:paraId="39A15292" w14:textId="77777777" w:rsidTr="008D4D0F">
        <w:trPr>
          <w:trHeight w:val="340"/>
          <w:jc w:val="center"/>
        </w:trPr>
        <w:tc>
          <w:tcPr>
            <w:tcW w:w="3850" w:type="dxa"/>
            <w:tcBorders>
              <w:top w:val="nil"/>
              <w:left w:val="single" w:sz="18" w:space="0" w:color="auto"/>
              <w:bottom w:val="single" w:sz="8" w:space="0" w:color="auto"/>
              <w:right w:val="nil"/>
            </w:tcBorders>
            <w:tcMar>
              <w:top w:w="14" w:type="dxa"/>
              <w:left w:w="14" w:type="dxa"/>
              <w:bottom w:w="0" w:type="dxa"/>
              <w:right w:w="14" w:type="dxa"/>
            </w:tcMar>
            <w:vAlign w:val="center"/>
          </w:tcPr>
          <w:p w14:paraId="6B70FA0E" w14:textId="77777777" w:rsidR="001C1766" w:rsidRDefault="001C1766" w:rsidP="008D4D0F">
            <w:pPr>
              <w:ind w:left="77"/>
              <w:rPr>
                <w:rFonts w:ascii="Arial" w:eastAsia="Arial Unicode MS" w:hAnsi="Arial" w:cs="Times New Roman"/>
                <w:b/>
                <w:bCs/>
                <w:i/>
                <w:iCs/>
                <w:sz w:val="20"/>
                <w:szCs w:val="20"/>
              </w:rPr>
            </w:pPr>
            <w:proofErr w:type="spellStart"/>
            <w:r>
              <w:rPr>
                <w:rFonts w:ascii="Arial" w:hAnsi="Arial" w:cs="Arial"/>
                <w:b/>
                <w:bCs/>
                <w:i/>
                <w:iCs/>
                <w:sz w:val="20"/>
                <w:szCs w:val="20"/>
              </w:rPr>
              <w:t>Valoarea</w:t>
            </w:r>
            <w:proofErr w:type="spellEnd"/>
            <w:r>
              <w:rPr>
                <w:rFonts w:ascii="Arial" w:hAnsi="Arial" w:cs="Arial"/>
                <w:b/>
                <w:bCs/>
                <w:i/>
                <w:iCs/>
                <w:sz w:val="20"/>
                <w:szCs w:val="20"/>
              </w:rPr>
              <w:t xml:space="preserve"> </w:t>
            </w:r>
            <w:proofErr w:type="spellStart"/>
            <w:r>
              <w:rPr>
                <w:rFonts w:ascii="Arial" w:hAnsi="Arial" w:cs="Arial"/>
                <w:b/>
                <w:bCs/>
                <w:i/>
                <w:iCs/>
                <w:sz w:val="20"/>
                <w:szCs w:val="20"/>
              </w:rPr>
              <w:t>medie</w:t>
            </w:r>
            <w:proofErr w:type="spellEnd"/>
            <w:r>
              <w:rPr>
                <w:rFonts w:ascii="Arial" w:hAnsi="Arial" w:cs="Arial"/>
                <w:b/>
                <w:bCs/>
                <w:i/>
                <w:iCs/>
                <w:sz w:val="20"/>
                <w:szCs w:val="20"/>
              </w:rPr>
              <w:t xml:space="preserve"> pe </w:t>
            </w:r>
            <w:proofErr w:type="spellStart"/>
            <w:r>
              <w:rPr>
                <w:rFonts w:ascii="Arial" w:hAnsi="Arial" w:cs="Arial"/>
                <w:b/>
                <w:bCs/>
                <w:i/>
                <w:iCs/>
                <w:sz w:val="20"/>
                <w:szCs w:val="20"/>
              </w:rPr>
              <w:t>reteta</w:t>
            </w:r>
            <w:proofErr w:type="spellEnd"/>
            <w:r>
              <w:rPr>
                <w:rFonts w:ascii="Arial" w:hAnsi="Arial" w:cs="Arial"/>
                <w:b/>
                <w:bCs/>
                <w:i/>
                <w:iCs/>
                <w:sz w:val="20"/>
                <w:szCs w:val="20"/>
              </w:rPr>
              <w:t xml:space="preserve">  (lei)</w:t>
            </w:r>
          </w:p>
        </w:tc>
        <w:tc>
          <w:tcPr>
            <w:tcW w:w="1118" w:type="dxa"/>
            <w:tcBorders>
              <w:top w:val="nil"/>
              <w:left w:val="single" w:sz="8" w:space="0" w:color="auto"/>
              <w:bottom w:val="single" w:sz="8" w:space="0" w:color="auto"/>
              <w:right w:val="single" w:sz="8" w:space="0" w:color="auto"/>
            </w:tcBorders>
            <w:shd w:val="clear" w:color="auto" w:fill="CCCCFF"/>
            <w:tcMar>
              <w:top w:w="14" w:type="dxa"/>
              <w:left w:w="14" w:type="dxa"/>
              <w:bottom w:w="0" w:type="dxa"/>
              <w:right w:w="14" w:type="dxa"/>
            </w:tcMar>
            <w:vAlign w:val="center"/>
          </w:tcPr>
          <w:p w14:paraId="6835D39C" w14:textId="77777777" w:rsidR="001C1766" w:rsidRDefault="001C1766" w:rsidP="008D4D0F">
            <w:pPr>
              <w:jc w:val="center"/>
              <w:rPr>
                <w:rFonts w:ascii="Arial" w:eastAsia="Arial Unicode MS" w:hAnsi="Arial" w:cs="Times New Roman"/>
                <w:b/>
                <w:bCs/>
                <w:sz w:val="20"/>
                <w:szCs w:val="20"/>
              </w:rPr>
            </w:pPr>
            <w:r>
              <w:rPr>
                <w:rFonts w:ascii="Arial" w:hAnsi="Arial" w:cs="Arial"/>
                <w:b/>
                <w:bCs/>
                <w:sz w:val="20"/>
                <w:szCs w:val="20"/>
              </w:rPr>
              <w:t>594,8</w:t>
            </w:r>
          </w:p>
        </w:tc>
        <w:tc>
          <w:tcPr>
            <w:tcW w:w="1075" w:type="dxa"/>
            <w:tcBorders>
              <w:top w:val="nil"/>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7403F07E"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557,75</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562E1665"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582,48</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411E0E03"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606,27</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390C6374"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537,51</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2B50353B"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603,42</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3F16D4FA"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660,43</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69F54BAA"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609,20</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0264B897"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585,73</w:t>
            </w:r>
          </w:p>
        </w:tc>
        <w:tc>
          <w:tcPr>
            <w:tcW w:w="1076" w:type="dxa"/>
            <w:tcBorders>
              <w:top w:val="nil"/>
              <w:left w:val="nil"/>
              <w:bottom w:val="single" w:sz="8" w:space="0" w:color="auto"/>
              <w:right w:val="single" w:sz="18" w:space="0" w:color="auto"/>
            </w:tcBorders>
            <w:tcMar>
              <w:top w:w="14" w:type="dxa"/>
              <w:left w:w="14" w:type="dxa"/>
              <w:bottom w:w="0" w:type="dxa"/>
              <w:right w:w="14" w:type="dxa"/>
            </w:tcMar>
            <w:vAlign w:val="center"/>
          </w:tcPr>
          <w:p w14:paraId="6D0A27AF" w14:textId="77777777" w:rsidR="001C1766" w:rsidRPr="003C1B8E" w:rsidRDefault="001C1766" w:rsidP="008D4D0F">
            <w:pPr>
              <w:jc w:val="center"/>
              <w:rPr>
                <w:rFonts w:ascii="Arial" w:hAnsi="Arial" w:cs="Arial"/>
                <w:b/>
                <w:bCs/>
                <w:sz w:val="20"/>
                <w:szCs w:val="20"/>
              </w:rPr>
            </w:pPr>
            <w:r w:rsidRPr="003C1B8E">
              <w:rPr>
                <w:rFonts w:ascii="Arial" w:hAnsi="Arial" w:cs="Arial"/>
                <w:b/>
                <w:bCs/>
                <w:sz w:val="20"/>
                <w:szCs w:val="20"/>
              </w:rPr>
              <w:t>604,14</w:t>
            </w:r>
          </w:p>
        </w:tc>
      </w:tr>
      <w:tr w:rsidR="001C1766" w14:paraId="1BF0066F" w14:textId="77777777" w:rsidTr="008D4D0F">
        <w:trPr>
          <w:trHeight w:val="340"/>
          <w:jc w:val="center"/>
        </w:trPr>
        <w:tc>
          <w:tcPr>
            <w:tcW w:w="3850" w:type="dxa"/>
            <w:tcBorders>
              <w:top w:val="nil"/>
              <w:left w:val="single" w:sz="18" w:space="0" w:color="auto"/>
              <w:bottom w:val="nil"/>
              <w:right w:val="nil"/>
            </w:tcBorders>
            <w:shd w:val="clear" w:color="auto" w:fill="99CCFF"/>
            <w:tcMar>
              <w:top w:w="0" w:type="dxa"/>
              <w:left w:w="14" w:type="dxa"/>
              <w:bottom w:w="0" w:type="dxa"/>
              <w:right w:w="14" w:type="dxa"/>
            </w:tcMar>
            <w:vAlign w:val="center"/>
          </w:tcPr>
          <w:p w14:paraId="7CE98E77" w14:textId="77777777" w:rsidR="001C1766" w:rsidRDefault="001C1766" w:rsidP="008D4D0F">
            <w:pPr>
              <w:ind w:left="77"/>
              <w:rPr>
                <w:rFonts w:ascii="Arial" w:eastAsia="Arial Unicode MS" w:hAnsi="Arial" w:cs="Times New Roman"/>
                <w:b/>
                <w:bCs/>
                <w:i/>
                <w:iCs/>
                <w:color w:val="000000"/>
                <w:sz w:val="20"/>
                <w:szCs w:val="20"/>
              </w:rPr>
            </w:pPr>
            <w:proofErr w:type="spellStart"/>
            <w:r>
              <w:rPr>
                <w:rFonts w:ascii="Arial" w:hAnsi="Arial" w:cs="Arial"/>
                <w:b/>
                <w:bCs/>
                <w:i/>
                <w:iCs/>
                <w:color w:val="000000"/>
                <w:sz w:val="20"/>
                <w:szCs w:val="20"/>
              </w:rPr>
              <w:t>Programul</w:t>
            </w:r>
            <w:proofErr w:type="spellEnd"/>
            <w:r>
              <w:rPr>
                <w:rFonts w:ascii="Arial" w:hAnsi="Arial" w:cs="Arial"/>
                <w:b/>
                <w:bCs/>
                <w:i/>
                <w:iCs/>
                <w:color w:val="000000"/>
                <w:sz w:val="20"/>
                <w:szCs w:val="20"/>
              </w:rPr>
              <w:t xml:space="preserve"> national de </w:t>
            </w:r>
            <w:proofErr w:type="spellStart"/>
            <w:r>
              <w:rPr>
                <w:rFonts w:ascii="Arial" w:hAnsi="Arial" w:cs="Arial"/>
                <w:b/>
                <w:bCs/>
                <w:i/>
                <w:iCs/>
                <w:color w:val="000000"/>
                <w:sz w:val="20"/>
                <w:szCs w:val="20"/>
              </w:rPr>
              <w:t>oncologie</w:t>
            </w:r>
            <w:proofErr w:type="spellEnd"/>
            <w:r>
              <w:rPr>
                <w:rFonts w:ascii="Arial" w:hAnsi="Arial" w:cs="Arial"/>
                <w:b/>
                <w:bCs/>
                <w:i/>
                <w:iCs/>
                <w:color w:val="000000"/>
                <w:sz w:val="20"/>
                <w:szCs w:val="20"/>
              </w:rPr>
              <w:t xml:space="preserve"> +cost </w:t>
            </w:r>
            <w:proofErr w:type="spellStart"/>
            <w:r>
              <w:rPr>
                <w:rFonts w:ascii="Arial" w:hAnsi="Arial" w:cs="Arial"/>
                <w:b/>
                <w:bCs/>
                <w:i/>
                <w:iCs/>
                <w:color w:val="000000"/>
                <w:sz w:val="20"/>
                <w:szCs w:val="20"/>
              </w:rPr>
              <w:t>volum</w:t>
            </w:r>
            <w:proofErr w:type="spellEnd"/>
          </w:p>
        </w:tc>
        <w:tc>
          <w:tcPr>
            <w:tcW w:w="1118" w:type="dxa"/>
            <w:tcBorders>
              <w:top w:val="nil"/>
              <w:left w:val="single" w:sz="8" w:space="0" w:color="auto"/>
              <w:bottom w:val="single" w:sz="8" w:space="0" w:color="auto"/>
              <w:right w:val="single" w:sz="8" w:space="0" w:color="auto"/>
            </w:tcBorders>
            <w:shd w:val="clear" w:color="auto" w:fill="99CCFF"/>
            <w:tcMar>
              <w:top w:w="14" w:type="dxa"/>
              <w:left w:w="14" w:type="dxa"/>
              <w:bottom w:w="0" w:type="dxa"/>
              <w:right w:w="14" w:type="dxa"/>
            </w:tcMar>
            <w:vAlign w:val="center"/>
          </w:tcPr>
          <w:p w14:paraId="270B6CDC"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12.003,87</w:t>
            </w:r>
          </w:p>
        </w:tc>
        <w:tc>
          <w:tcPr>
            <w:tcW w:w="1075"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7C5BF0AF"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1.091,69</w:t>
            </w:r>
          </w:p>
        </w:tc>
        <w:tc>
          <w:tcPr>
            <w:tcW w:w="1071"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6E2D75B0"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1.027,70</w:t>
            </w:r>
          </w:p>
        </w:tc>
        <w:tc>
          <w:tcPr>
            <w:tcW w:w="1071"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6108D48D"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1.335,87</w:t>
            </w:r>
          </w:p>
        </w:tc>
        <w:tc>
          <w:tcPr>
            <w:tcW w:w="1071"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2ACF098E"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1.109,58</w:t>
            </w:r>
          </w:p>
        </w:tc>
        <w:tc>
          <w:tcPr>
            <w:tcW w:w="1071"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63AE4860"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1.472,77</w:t>
            </w:r>
          </w:p>
        </w:tc>
        <w:tc>
          <w:tcPr>
            <w:tcW w:w="1071"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301B8921"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1.587,58</w:t>
            </w:r>
          </w:p>
        </w:tc>
        <w:tc>
          <w:tcPr>
            <w:tcW w:w="1071"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2B68934D"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1.408,34</w:t>
            </w:r>
          </w:p>
        </w:tc>
        <w:tc>
          <w:tcPr>
            <w:tcW w:w="1071"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65E7C26B"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1.428,55</w:t>
            </w:r>
          </w:p>
        </w:tc>
        <w:tc>
          <w:tcPr>
            <w:tcW w:w="1076" w:type="dxa"/>
            <w:tcBorders>
              <w:top w:val="nil"/>
              <w:left w:val="nil"/>
              <w:bottom w:val="nil"/>
              <w:right w:val="single" w:sz="18" w:space="0" w:color="auto"/>
            </w:tcBorders>
            <w:shd w:val="clear" w:color="auto" w:fill="99CCFF"/>
            <w:tcMar>
              <w:top w:w="0" w:type="dxa"/>
              <w:left w:w="14" w:type="dxa"/>
              <w:bottom w:w="0" w:type="dxa"/>
              <w:right w:w="14" w:type="dxa"/>
            </w:tcMar>
            <w:vAlign w:val="center"/>
          </w:tcPr>
          <w:p w14:paraId="071A6DB9"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1.541,79</w:t>
            </w:r>
          </w:p>
        </w:tc>
      </w:tr>
      <w:tr w:rsidR="001C1766" w14:paraId="662C799C" w14:textId="77777777" w:rsidTr="008D4D0F">
        <w:trPr>
          <w:trHeight w:val="340"/>
          <w:jc w:val="center"/>
        </w:trPr>
        <w:tc>
          <w:tcPr>
            <w:tcW w:w="3850" w:type="dxa"/>
            <w:tcBorders>
              <w:top w:val="single" w:sz="8" w:space="0" w:color="auto"/>
              <w:left w:val="single" w:sz="18" w:space="0" w:color="auto"/>
              <w:bottom w:val="single" w:sz="4" w:space="0" w:color="auto"/>
              <w:right w:val="nil"/>
            </w:tcBorders>
            <w:tcMar>
              <w:top w:w="14" w:type="dxa"/>
              <w:left w:w="14" w:type="dxa"/>
              <w:bottom w:w="0" w:type="dxa"/>
              <w:right w:w="14" w:type="dxa"/>
            </w:tcMar>
            <w:vAlign w:val="center"/>
          </w:tcPr>
          <w:p w14:paraId="62339AF3" w14:textId="77777777" w:rsidR="001C1766" w:rsidRDefault="001C1766" w:rsidP="008D4D0F">
            <w:pPr>
              <w:ind w:left="77"/>
              <w:rPr>
                <w:rFonts w:ascii="Arial" w:eastAsia="Arial Unicode MS" w:hAnsi="Arial" w:cs="Times New Roman"/>
                <w:b/>
                <w:bCs/>
                <w:i/>
                <w:iCs/>
                <w:sz w:val="20"/>
                <w:szCs w:val="20"/>
              </w:rPr>
            </w:pPr>
            <w:proofErr w:type="spellStart"/>
            <w:r>
              <w:rPr>
                <w:rFonts w:ascii="Arial" w:hAnsi="Arial" w:cs="Arial"/>
                <w:b/>
                <w:bCs/>
                <w:i/>
                <w:iCs/>
                <w:sz w:val="20"/>
                <w:szCs w:val="20"/>
              </w:rPr>
              <w:t>Numar</w:t>
            </w:r>
            <w:proofErr w:type="spellEnd"/>
            <w:r>
              <w:rPr>
                <w:rFonts w:ascii="Arial" w:hAnsi="Arial" w:cs="Arial"/>
                <w:b/>
                <w:bCs/>
                <w:i/>
                <w:iCs/>
                <w:sz w:val="20"/>
                <w:szCs w:val="20"/>
              </w:rPr>
              <w:t xml:space="preserve"> </w:t>
            </w:r>
            <w:proofErr w:type="spellStart"/>
            <w:r>
              <w:rPr>
                <w:rFonts w:ascii="Arial" w:hAnsi="Arial" w:cs="Arial"/>
                <w:b/>
                <w:bCs/>
                <w:i/>
                <w:iCs/>
                <w:sz w:val="20"/>
                <w:szCs w:val="20"/>
              </w:rPr>
              <w:t>retete</w:t>
            </w:r>
            <w:proofErr w:type="spellEnd"/>
            <w:r>
              <w:rPr>
                <w:rFonts w:ascii="Arial" w:hAnsi="Arial" w:cs="Arial"/>
                <w:b/>
                <w:bCs/>
                <w:i/>
                <w:iCs/>
                <w:sz w:val="20"/>
                <w:szCs w:val="20"/>
              </w:rPr>
              <w:t xml:space="preserve"> </w:t>
            </w:r>
            <w:proofErr w:type="spellStart"/>
            <w:r>
              <w:rPr>
                <w:rFonts w:ascii="Arial" w:hAnsi="Arial" w:cs="Arial"/>
                <w:b/>
                <w:bCs/>
                <w:i/>
                <w:iCs/>
                <w:sz w:val="20"/>
                <w:szCs w:val="20"/>
              </w:rPr>
              <w:t>prescrise</w:t>
            </w:r>
            <w:proofErr w:type="spellEnd"/>
          </w:p>
        </w:tc>
        <w:tc>
          <w:tcPr>
            <w:tcW w:w="1118"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tcPr>
          <w:p w14:paraId="70CC592E" w14:textId="77777777" w:rsidR="001C1766" w:rsidRDefault="001C1766" w:rsidP="008D4D0F">
            <w:pPr>
              <w:jc w:val="center"/>
              <w:rPr>
                <w:rFonts w:ascii="Arial" w:eastAsia="Arial Unicode MS" w:hAnsi="Arial" w:cs="Times New Roman"/>
                <w:b/>
                <w:bCs/>
                <w:i/>
                <w:iCs/>
                <w:sz w:val="20"/>
                <w:szCs w:val="20"/>
              </w:rPr>
            </w:pPr>
            <w:r>
              <w:rPr>
                <w:rFonts w:ascii="Arial" w:hAnsi="Arial" w:cs="Arial"/>
                <w:b/>
                <w:bCs/>
                <w:i/>
                <w:iCs/>
                <w:sz w:val="20"/>
                <w:szCs w:val="20"/>
              </w:rPr>
              <w:t>2.303,00</w:t>
            </w:r>
          </w:p>
        </w:tc>
        <w:tc>
          <w:tcPr>
            <w:tcW w:w="1075" w:type="dxa"/>
            <w:tcBorders>
              <w:top w:val="single" w:sz="8" w:space="0" w:color="auto"/>
              <w:left w:val="nil"/>
              <w:bottom w:val="single" w:sz="4" w:space="0" w:color="auto"/>
              <w:right w:val="single" w:sz="8" w:space="0" w:color="auto"/>
            </w:tcBorders>
            <w:shd w:val="clear" w:color="auto" w:fill="FFFFFF"/>
            <w:tcMar>
              <w:top w:w="14" w:type="dxa"/>
              <w:left w:w="14" w:type="dxa"/>
              <w:bottom w:w="0" w:type="dxa"/>
              <w:right w:w="14" w:type="dxa"/>
            </w:tcMar>
            <w:vAlign w:val="center"/>
          </w:tcPr>
          <w:p w14:paraId="6A86320B"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290</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393AC569"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258</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1EB418D3"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348</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7E291BA8"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232</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0A170767"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336</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3083A833"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305</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45D885B1"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304</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1E8DB6FD"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294</w:t>
            </w:r>
          </w:p>
        </w:tc>
        <w:tc>
          <w:tcPr>
            <w:tcW w:w="1076" w:type="dxa"/>
            <w:tcBorders>
              <w:top w:val="single" w:sz="8" w:space="0" w:color="auto"/>
              <w:left w:val="nil"/>
              <w:bottom w:val="single" w:sz="4" w:space="0" w:color="auto"/>
              <w:right w:val="single" w:sz="18" w:space="0" w:color="auto"/>
            </w:tcBorders>
            <w:tcMar>
              <w:top w:w="14" w:type="dxa"/>
              <w:left w:w="14" w:type="dxa"/>
              <w:bottom w:w="0" w:type="dxa"/>
              <w:right w:w="14" w:type="dxa"/>
            </w:tcMar>
            <w:vAlign w:val="center"/>
          </w:tcPr>
          <w:p w14:paraId="3DB1B9AA"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332</w:t>
            </w:r>
          </w:p>
        </w:tc>
      </w:tr>
      <w:tr w:rsidR="001C1766" w14:paraId="3F3E204D" w14:textId="77777777" w:rsidTr="008D4D0F">
        <w:trPr>
          <w:trHeight w:val="340"/>
          <w:jc w:val="center"/>
        </w:trPr>
        <w:tc>
          <w:tcPr>
            <w:tcW w:w="3850" w:type="dxa"/>
            <w:tcBorders>
              <w:top w:val="nil"/>
              <w:left w:val="single" w:sz="18" w:space="0" w:color="auto"/>
              <w:bottom w:val="single" w:sz="8" w:space="0" w:color="auto"/>
              <w:right w:val="nil"/>
            </w:tcBorders>
            <w:tcMar>
              <w:top w:w="14" w:type="dxa"/>
              <w:left w:w="14" w:type="dxa"/>
              <w:bottom w:w="0" w:type="dxa"/>
              <w:right w:w="14" w:type="dxa"/>
            </w:tcMar>
            <w:vAlign w:val="center"/>
          </w:tcPr>
          <w:p w14:paraId="5342411E" w14:textId="77777777" w:rsidR="001C1766" w:rsidRDefault="001C1766" w:rsidP="008D4D0F">
            <w:pPr>
              <w:ind w:left="77"/>
              <w:rPr>
                <w:rFonts w:ascii="Arial" w:eastAsia="Arial Unicode MS" w:hAnsi="Arial" w:cs="Times New Roman"/>
                <w:b/>
                <w:bCs/>
                <w:i/>
                <w:iCs/>
                <w:sz w:val="20"/>
                <w:szCs w:val="20"/>
              </w:rPr>
            </w:pPr>
            <w:proofErr w:type="spellStart"/>
            <w:r>
              <w:rPr>
                <w:rFonts w:ascii="Arial" w:hAnsi="Arial" w:cs="Arial"/>
                <w:b/>
                <w:bCs/>
                <w:i/>
                <w:iCs/>
                <w:sz w:val="20"/>
                <w:szCs w:val="20"/>
              </w:rPr>
              <w:t>Valoarea</w:t>
            </w:r>
            <w:proofErr w:type="spellEnd"/>
            <w:r>
              <w:rPr>
                <w:rFonts w:ascii="Arial" w:hAnsi="Arial" w:cs="Arial"/>
                <w:b/>
                <w:bCs/>
                <w:i/>
                <w:iCs/>
                <w:sz w:val="20"/>
                <w:szCs w:val="20"/>
              </w:rPr>
              <w:t xml:space="preserve"> </w:t>
            </w:r>
            <w:proofErr w:type="spellStart"/>
            <w:r>
              <w:rPr>
                <w:rFonts w:ascii="Arial" w:hAnsi="Arial" w:cs="Arial"/>
                <w:b/>
                <w:bCs/>
                <w:i/>
                <w:iCs/>
                <w:sz w:val="20"/>
                <w:szCs w:val="20"/>
              </w:rPr>
              <w:t>medie</w:t>
            </w:r>
            <w:proofErr w:type="spellEnd"/>
            <w:r>
              <w:rPr>
                <w:rFonts w:ascii="Arial" w:hAnsi="Arial" w:cs="Arial"/>
                <w:b/>
                <w:bCs/>
                <w:i/>
                <w:iCs/>
                <w:sz w:val="20"/>
                <w:szCs w:val="20"/>
              </w:rPr>
              <w:t xml:space="preserve"> pe </w:t>
            </w:r>
            <w:proofErr w:type="spellStart"/>
            <w:r>
              <w:rPr>
                <w:rFonts w:ascii="Arial" w:hAnsi="Arial" w:cs="Arial"/>
                <w:b/>
                <w:bCs/>
                <w:i/>
                <w:iCs/>
                <w:sz w:val="20"/>
                <w:szCs w:val="20"/>
              </w:rPr>
              <w:t>reteta</w:t>
            </w:r>
            <w:proofErr w:type="spellEnd"/>
            <w:r>
              <w:rPr>
                <w:rFonts w:ascii="Arial" w:hAnsi="Arial" w:cs="Arial"/>
                <w:b/>
                <w:bCs/>
                <w:i/>
                <w:iCs/>
                <w:sz w:val="20"/>
                <w:szCs w:val="20"/>
              </w:rPr>
              <w:t xml:space="preserve">  (lei)</w:t>
            </w:r>
          </w:p>
        </w:tc>
        <w:tc>
          <w:tcPr>
            <w:tcW w:w="1118" w:type="dxa"/>
            <w:tcBorders>
              <w:top w:val="nil"/>
              <w:left w:val="single" w:sz="8" w:space="0" w:color="auto"/>
              <w:bottom w:val="single" w:sz="8" w:space="0" w:color="auto"/>
              <w:right w:val="single" w:sz="8" w:space="0" w:color="auto"/>
            </w:tcBorders>
            <w:shd w:val="clear" w:color="auto" w:fill="CCCCFF"/>
            <w:tcMar>
              <w:top w:w="14" w:type="dxa"/>
              <w:left w:w="14" w:type="dxa"/>
              <w:bottom w:w="0" w:type="dxa"/>
              <w:right w:w="14" w:type="dxa"/>
            </w:tcMar>
            <w:vAlign w:val="center"/>
          </w:tcPr>
          <w:p w14:paraId="2FC907DF" w14:textId="77777777" w:rsidR="001C1766" w:rsidRDefault="001C1766" w:rsidP="008D4D0F">
            <w:pPr>
              <w:jc w:val="center"/>
              <w:rPr>
                <w:rFonts w:ascii="Arial" w:eastAsia="Arial Unicode MS" w:hAnsi="Arial" w:cs="Times New Roman"/>
                <w:b/>
                <w:bCs/>
                <w:sz w:val="20"/>
                <w:szCs w:val="20"/>
              </w:rPr>
            </w:pPr>
            <w:r>
              <w:rPr>
                <w:rFonts w:ascii="Arial" w:hAnsi="Arial" w:cs="Arial"/>
                <w:b/>
                <w:bCs/>
                <w:sz w:val="20"/>
                <w:szCs w:val="20"/>
              </w:rPr>
              <w:t>4.447,53</w:t>
            </w:r>
          </w:p>
        </w:tc>
        <w:tc>
          <w:tcPr>
            <w:tcW w:w="1075" w:type="dxa"/>
            <w:tcBorders>
              <w:top w:val="nil"/>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4E3FC609"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3.764,45</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7F9D20CE"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3.983,33</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4A00815C"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3.838,71</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106F9073"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4.782,67</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23054014"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4.383,24</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1B7810DD"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5.205,18</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682BC0B4"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4.632,70</w:t>
            </w:r>
          </w:p>
        </w:tc>
        <w:tc>
          <w:tcPr>
            <w:tcW w:w="1071" w:type="dxa"/>
            <w:tcBorders>
              <w:top w:val="nil"/>
              <w:left w:val="nil"/>
              <w:bottom w:val="single" w:sz="8" w:space="0" w:color="auto"/>
              <w:right w:val="single" w:sz="8" w:space="0" w:color="auto"/>
            </w:tcBorders>
            <w:tcMar>
              <w:top w:w="14" w:type="dxa"/>
              <w:left w:w="14" w:type="dxa"/>
              <w:bottom w:w="0" w:type="dxa"/>
              <w:right w:w="14" w:type="dxa"/>
            </w:tcMar>
            <w:vAlign w:val="center"/>
          </w:tcPr>
          <w:p w14:paraId="718CB219"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4.859,01</w:t>
            </w:r>
          </w:p>
        </w:tc>
        <w:tc>
          <w:tcPr>
            <w:tcW w:w="1076" w:type="dxa"/>
            <w:tcBorders>
              <w:top w:val="nil"/>
              <w:left w:val="nil"/>
              <w:bottom w:val="single" w:sz="8" w:space="0" w:color="auto"/>
              <w:right w:val="single" w:sz="18" w:space="0" w:color="auto"/>
            </w:tcBorders>
            <w:tcMar>
              <w:top w:w="0" w:type="dxa"/>
              <w:left w:w="14" w:type="dxa"/>
              <w:bottom w:w="0" w:type="dxa"/>
              <w:right w:w="14" w:type="dxa"/>
            </w:tcMar>
            <w:vAlign w:val="center"/>
          </w:tcPr>
          <w:p w14:paraId="3D995AD3" w14:textId="77777777" w:rsidR="001C1766" w:rsidRPr="00BD27E5" w:rsidRDefault="001C1766" w:rsidP="008D4D0F">
            <w:pPr>
              <w:jc w:val="center"/>
              <w:rPr>
                <w:rFonts w:ascii="Arial" w:hAnsi="Arial" w:cs="Arial"/>
                <w:b/>
                <w:bCs/>
                <w:sz w:val="20"/>
                <w:szCs w:val="20"/>
              </w:rPr>
            </w:pPr>
            <w:r w:rsidRPr="00BD27E5">
              <w:rPr>
                <w:rFonts w:ascii="Arial" w:hAnsi="Arial" w:cs="Arial"/>
                <w:b/>
                <w:bCs/>
                <w:sz w:val="20"/>
                <w:szCs w:val="20"/>
              </w:rPr>
              <w:t>4.643,95</w:t>
            </w:r>
          </w:p>
        </w:tc>
      </w:tr>
      <w:tr w:rsidR="001C1766" w14:paraId="5CB75354" w14:textId="77777777" w:rsidTr="008D4D0F">
        <w:trPr>
          <w:trHeight w:val="340"/>
          <w:jc w:val="center"/>
        </w:trPr>
        <w:tc>
          <w:tcPr>
            <w:tcW w:w="3850" w:type="dxa"/>
            <w:tcBorders>
              <w:top w:val="nil"/>
              <w:left w:val="single" w:sz="18" w:space="0" w:color="auto"/>
              <w:bottom w:val="single" w:sz="8" w:space="0" w:color="auto"/>
              <w:right w:val="nil"/>
            </w:tcBorders>
            <w:shd w:val="clear" w:color="auto" w:fill="99CCFF"/>
            <w:tcMar>
              <w:top w:w="14" w:type="dxa"/>
              <w:left w:w="14" w:type="dxa"/>
              <w:bottom w:w="0" w:type="dxa"/>
              <w:right w:w="14" w:type="dxa"/>
            </w:tcMar>
            <w:vAlign w:val="center"/>
          </w:tcPr>
          <w:p w14:paraId="4D6A0708" w14:textId="77777777" w:rsidR="001C1766" w:rsidRDefault="001C1766" w:rsidP="008D4D0F">
            <w:pPr>
              <w:ind w:left="77"/>
              <w:rPr>
                <w:rFonts w:ascii="Arial" w:eastAsia="Arial Unicode MS" w:hAnsi="Arial" w:cs="Times New Roman"/>
                <w:b/>
                <w:bCs/>
                <w:i/>
                <w:iCs/>
                <w:color w:val="000000"/>
                <w:sz w:val="20"/>
                <w:szCs w:val="20"/>
              </w:rPr>
            </w:pPr>
            <w:proofErr w:type="spellStart"/>
            <w:r>
              <w:rPr>
                <w:rFonts w:ascii="Arial" w:hAnsi="Arial" w:cs="Arial"/>
                <w:b/>
                <w:bCs/>
                <w:i/>
                <w:iCs/>
                <w:color w:val="000000"/>
                <w:sz w:val="20"/>
                <w:szCs w:val="20"/>
              </w:rPr>
              <w:t>Programul</w:t>
            </w:r>
            <w:proofErr w:type="spellEnd"/>
            <w:r>
              <w:rPr>
                <w:rFonts w:ascii="Arial" w:hAnsi="Arial" w:cs="Arial"/>
                <w:b/>
                <w:bCs/>
                <w:i/>
                <w:iCs/>
                <w:color w:val="000000"/>
                <w:sz w:val="20"/>
                <w:szCs w:val="20"/>
              </w:rPr>
              <w:t xml:space="preserve"> national de transplant</w:t>
            </w:r>
          </w:p>
        </w:tc>
        <w:tc>
          <w:tcPr>
            <w:tcW w:w="1118" w:type="dxa"/>
            <w:tcBorders>
              <w:top w:val="nil"/>
              <w:left w:val="single" w:sz="8" w:space="0" w:color="auto"/>
              <w:bottom w:val="single" w:sz="8" w:space="0" w:color="auto"/>
              <w:right w:val="single" w:sz="8" w:space="0" w:color="auto"/>
            </w:tcBorders>
            <w:shd w:val="clear" w:color="auto" w:fill="99CCFF"/>
            <w:tcMar>
              <w:top w:w="14" w:type="dxa"/>
              <w:left w:w="14" w:type="dxa"/>
              <w:bottom w:w="0" w:type="dxa"/>
              <w:right w:w="14" w:type="dxa"/>
            </w:tcMar>
            <w:vAlign w:val="center"/>
          </w:tcPr>
          <w:p w14:paraId="779CAEAC"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261,23</w:t>
            </w:r>
          </w:p>
        </w:tc>
        <w:tc>
          <w:tcPr>
            <w:tcW w:w="1075"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50E5E47C"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31,35</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1E7B4762"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25,92</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7A6E4860"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27,69</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73DB798B"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25,90</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45D2AE46"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31,70</w:t>
            </w:r>
          </w:p>
        </w:tc>
        <w:tc>
          <w:tcPr>
            <w:tcW w:w="1071"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3E74991C"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25,58</w:t>
            </w:r>
          </w:p>
        </w:tc>
        <w:tc>
          <w:tcPr>
            <w:tcW w:w="107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1A228D4F"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26,65</w:t>
            </w:r>
          </w:p>
        </w:tc>
        <w:tc>
          <w:tcPr>
            <w:tcW w:w="1071"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3A93C3C6"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35,75</w:t>
            </w:r>
          </w:p>
        </w:tc>
        <w:tc>
          <w:tcPr>
            <w:tcW w:w="1076" w:type="dxa"/>
            <w:tcBorders>
              <w:top w:val="nil"/>
              <w:left w:val="nil"/>
              <w:bottom w:val="nil"/>
              <w:right w:val="single" w:sz="18" w:space="0" w:color="auto"/>
            </w:tcBorders>
            <w:shd w:val="clear" w:color="auto" w:fill="99CCFF"/>
            <w:tcMar>
              <w:top w:w="14" w:type="dxa"/>
              <w:left w:w="14" w:type="dxa"/>
              <w:bottom w:w="0" w:type="dxa"/>
              <w:right w:w="14" w:type="dxa"/>
            </w:tcMar>
            <w:vAlign w:val="center"/>
          </w:tcPr>
          <w:p w14:paraId="51CA65FC"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30,69</w:t>
            </w:r>
          </w:p>
        </w:tc>
      </w:tr>
      <w:tr w:rsidR="001C1766" w14:paraId="420C89E7" w14:textId="77777777" w:rsidTr="008D4D0F">
        <w:trPr>
          <w:trHeight w:val="340"/>
          <w:jc w:val="center"/>
        </w:trPr>
        <w:tc>
          <w:tcPr>
            <w:tcW w:w="3850" w:type="dxa"/>
            <w:tcBorders>
              <w:top w:val="nil"/>
              <w:left w:val="single" w:sz="18" w:space="0" w:color="auto"/>
              <w:bottom w:val="single" w:sz="4" w:space="0" w:color="auto"/>
              <w:right w:val="nil"/>
            </w:tcBorders>
            <w:tcMar>
              <w:top w:w="14" w:type="dxa"/>
              <w:left w:w="14" w:type="dxa"/>
              <w:bottom w:w="0" w:type="dxa"/>
              <w:right w:w="14" w:type="dxa"/>
            </w:tcMar>
            <w:vAlign w:val="center"/>
          </w:tcPr>
          <w:p w14:paraId="0004B51B" w14:textId="77777777" w:rsidR="001C1766" w:rsidRDefault="001C1766" w:rsidP="008D4D0F">
            <w:pPr>
              <w:ind w:left="77"/>
              <w:rPr>
                <w:rFonts w:ascii="Arial" w:eastAsia="Arial Unicode MS" w:hAnsi="Arial" w:cs="Times New Roman"/>
                <w:b/>
                <w:bCs/>
                <w:i/>
                <w:iCs/>
                <w:sz w:val="20"/>
                <w:szCs w:val="20"/>
              </w:rPr>
            </w:pPr>
            <w:proofErr w:type="spellStart"/>
            <w:r>
              <w:rPr>
                <w:rFonts w:ascii="Arial" w:hAnsi="Arial" w:cs="Arial"/>
                <w:b/>
                <w:bCs/>
                <w:i/>
                <w:iCs/>
                <w:sz w:val="20"/>
                <w:szCs w:val="20"/>
              </w:rPr>
              <w:t>Numar</w:t>
            </w:r>
            <w:proofErr w:type="spellEnd"/>
            <w:r>
              <w:rPr>
                <w:rFonts w:ascii="Arial" w:hAnsi="Arial" w:cs="Arial"/>
                <w:b/>
                <w:bCs/>
                <w:i/>
                <w:iCs/>
                <w:sz w:val="20"/>
                <w:szCs w:val="20"/>
              </w:rPr>
              <w:t xml:space="preserve"> </w:t>
            </w:r>
            <w:proofErr w:type="spellStart"/>
            <w:r>
              <w:rPr>
                <w:rFonts w:ascii="Arial" w:hAnsi="Arial" w:cs="Arial"/>
                <w:b/>
                <w:bCs/>
                <w:i/>
                <w:iCs/>
                <w:sz w:val="20"/>
                <w:szCs w:val="20"/>
              </w:rPr>
              <w:t>retete</w:t>
            </w:r>
            <w:proofErr w:type="spellEnd"/>
            <w:r>
              <w:rPr>
                <w:rFonts w:ascii="Arial" w:hAnsi="Arial" w:cs="Arial"/>
                <w:b/>
                <w:bCs/>
                <w:i/>
                <w:iCs/>
                <w:sz w:val="20"/>
                <w:szCs w:val="20"/>
              </w:rPr>
              <w:t xml:space="preserve"> </w:t>
            </w:r>
            <w:proofErr w:type="spellStart"/>
            <w:r>
              <w:rPr>
                <w:rFonts w:ascii="Arial" w:hAnsi="Arial" w:cs="Arial"/>
                <w:b/>
                <w:bCs/>
                <w:i/>
                <w:iCs/>
                <w:sz w:val="20"/>
                <w:szCs w:val="20"/>
              </w:rPr>
              <w:t>prescrise</w:t>
            </w:r>
            <w:proofErr w:type="spellEnd"/>
          </w:p>
        </w:tc>
        <w:tc>
          <w:tcPr>
            <w:tcW w:w="1118"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tcPr>
          <w:p w14:paraId="4FA47C63"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268</w:t>
            </w:r>
          </w:p>
        </w:tc>
        <w:tc>
          <w:tcPr>
            <w:tcW w:w="1075" w:type="dxa"/>
            <w:tcBorders>
              <w:top w:val="nil"/>
              <w:left w:val="nil"/>
              <w:bottom w:val="single" w:sz="4" w:space="0" w:color="auto"/>
              <w:right w:val="single" w:sz="8" w:space="0" w:color="auto"/>
            </w:tcBorders>
            <w:shd w:val="clear" w:color="auto" w:fill="FFFFFF"/>
            <w:tcMar>
              <w:top w:w="14" w:type="dxa"/>
              <w:left w:w="14" w:type="dxa"/>
              <w:bottom w:w="0" w:type="dxa"/>
              <w:right w:w="14" w:type="dxa"/>
            </w:tcMar>
            <w:vAlign w:val="center"/>
          </w:tcPr>
          <w:p w14:paraId="7444C8EA"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35</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0DDCB6BE"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27</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675B42B4"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28</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331AEF9F"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26</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2B6786BF"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33</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3DA91B03"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25</w:t>
            </w:r>
          </w:p>
        </w:tc>
        <w:tc>
          <w:tcPr>
            <w:tcW w:w="1071" w:type="dxa"/>
            <w:tcBorders>
              <w:top w:val="nil"/>
              <w:left w:val="nil"/>
              <w:bottom w:val="single" w:sz="4" w:space="0" w:color="auto"/>
              <w:right w:val="single" w:sz="8" w:space="0" w:color="auto"/>
            </w:tcBorders>
            <w:tcMar>
              <w:top w:w="14" w:type="dxa"/>
              <w:left w:w="14" w:type="dxa"/>
              <w:bottom w:w="0" w:type="dxa"/>
              <w:right w:w="14" w:type="dxa"/>
            </w:tcMar>
            <w:vAlign w:val="center"/>
          </w:tcPr>
          <w:p w14:paraId="1B7E22D3"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27</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510ABF3C"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36</w:t>
            </w:r>
          </w:p>
        </w:tc>
        <w:tc>
          <w:tcPr>
            <w:tcW w:w="1076" w:type="dxa"/>
            <w:tcBorders>
              <w:top w:val="single" w:sz="8" w:space="0" w:color="auto"/>
              <w:left w:val="nil"/>
              <w:bottom w:val="single" w:sz="4" w:space="0" w:color="auto"/>
              <w:right w:val="single" w:sz="18" w:space="0" w:color="auto"/>
            </w:tcBorders>
            <w:tcMar>
              <w:top w:w="14" w:type="dxa"/>
              <w:left w:w="14" w:type="dxa"/>
              <w:bottom w:w="0" w:type="dxa"/>
              <w:right w:w="14" w:type="dxa"/>
            </w:tcMar>
            <w:vAlign w:val="center"/>
          </w:tcPr>
          <w:p w14:paraId="24573EAF"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31</w:t>
            </w:r>
          </w:p>
        </w:tc>
      </w:tr>
      <w:tr w:rsidR="001C1766" w14:paraId="6FAAF8CC" w14:textId="77777777" w:rsidTr="008D4D0F">
        <w:trPr>
          <w:trHeight w:val="340"/>
          <w:jc w:val="center"/>
        </w:trPr>
        <w:tc>
          <w:tcPr>
            <w:tcW w:w="3850" w:type="dxa"/>
            <w:tcBorders>
              <w:top w:val="nil"/>
              <w:left w:val="single" w:sz="18" w:space="0" w:color="auto"/>
              <w:bottom w:val="nil"/>
              <w:right w:val="nil"/>
            </w:tcBorders>
            <w:tcMar>
              <w:top w:w="0" w:type="dxa"/>
              <w:left w:w="14" w:type="dxa"/>
              <w:bottom w:w="0" w:type="dxa"/>
              <w:right w:w="14" w:type="dxa"/>
            </w:tcMar>
            <w:vAlign w:val="center"/>
          </w:tcPr>
          <w:p w14:paraId="761343F2" w14:textId="77777777" w:rsidR="001C1766" w:rsidRDefault="001C1766" w:rsidP="008D4D0F">
            <w:pPr>
              <w:ind w:left="77"/>
              <w:rPr>
                <w:rFonts w:ascii="Arial" w:eastAsia="Arial Unicode MS" w:hAnsi="Arial" w:cs="Times New Roman"/>
                <w:b/>
                <w:bCs/>
                <w:i/>
                <w:iCs/>
                <w:sz w:val="20"/>
                <w:szCs w:val="20"/>
              </w:rPr>
            </w:pPr>
            <w:proofErr w:type="spellStart"/>
            <w:r>
              <w:rPr>
                <w:rFonts w:ascii="Arial" w:hAnsi="Arial" w:cs="Arial"/>
                <w:b/>
                <w:bCs/>
                <w:i/>
                <w:iCs/>
                <w:sz w:val="20"/>
                <w:szCs w:val="20"/>
              </w:rPr>
              <w:lastRenderedPageBreak/>
              <w:t>Valoarea</w:t>
            </w:r>
            <w:proofErr w:type="spellEnd"/>
            <w:r>
              <w:rPr>
                <w:rFonts w:ascii="Arial" w:hAnsi="Arial" w:cs="Arial"/>
                <w:b/>
                <w:bCs/>
                <w:i/>
                <w:iCs/>
                <w:sz w:val="20"/>
                <w:szCs w:val="20"/>
              </w:rPr>
              <w:t xml:space="preserve"> </w:t>
            </w:r>
            <w:proofErr w:type="spellStart"/>
            <w:r>
              <w:rPr>
                <w:rFonts w:ascii="Arial" w:hAnsi="Arial" w:cs="Arial"/>
                <w:b/>
                <w:bCs/>
                <w:i/>
                <w:iCs/>
                <w:sz w:val="20"/>
                <w:szCs w:val="20"/>
              </w:rPr>
              <w:t>medie</w:t>
            </w:r>
            <w:proofErr w:type="spellEnd"/>
            <w:r>
              <w:rPr>
                <w:rFonts w:ascii="Arial" w:hAnsi="Arial" w:cs="Arial"/>
                <w:b/>
                <w:bCs/>
                <w:i/>
                <w:iCs/>
                <w:sz w:val="20"/>
                <w:szCs w:val="20"/>
              </w:rPr>
              <w:t xml:space="preserve"> pe </w:t>
            </w:r>
            <w:proofErr w:type="spellStart"/>
            <w:r>
              <w:rPr>
                <w:rFonts w:ascii="Arial" w:hAnsi="Arial" w:cs="Arial"/>
                <w:b/>
                <w:bCs/>
                <w:i/>
                <w:iCs/>
                <w:sz w:val="20"/>
                <w:szCs w:val="20"/>
              </w:rPr>
              <w:t>reteta</w:t>
            </w:r>
            <w:proofErr w:type="spellEnd"/>
            <w:r>
              <w:rPr>
                <w:rFonts w:ascii="Arial" w:hAnsi="Arial" w:cs="Arial"/>
                <w:b/>
                <w:bCs/>
                <w:i/>
                <w:iCs/>
                <w:sz w:val="20"/>
                <w:szCs w:val="20"/>
              </w:rPr>
              <w:t xml:space="preserve"> (lei)</w:t>
            </w:r>
          </w:p>
        </w:tc>
        <w:tc>
          <w:tcPr>
            <w:tcW w:w="1118" w:type="dxa"/>
            <w:tcBorders>
              <w:top w:val="nil"/>
              <w:left w:val="single" w:sz="8" w:space="0" w:color="auto"/>
              <w:bottom w:val="single" w:sz="8" w:space="0" w:color="auto"/>
              <w:right w:val="single" w:sz="8" w:space="0" w:color="auto"/>
            </w:tcBorders>
            <w:shd w:val="clear" w:color="auto" w:fill="CCCCFF"/>
            <w:tcMar>
              <w:top w:w="14" w:type="dxa"/>
              <w:left w:w="14" w:type="dxa"/>
              <w:bottom w:w="0" w:type="dxa"/>
              <w:right w:w="14" w:type="dxa"/>
            </w:tcMar>
            <w:vAlign w:val="center"/>
          </w:tcPr>
          <w:p w14:paraId="5C22A3BB"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974,74</w:t>
            </w:r>
          </w:p>
        </w:tc>
        <w:tc>
          <w:tcPr>
            <w:tcW w:w="1075" w:type="dxa"/>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tcPr>
          <w:p w14:paraId="37F030D9"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895,71</w:t>
            </w:r>
          </w:p>
        </w:tc>
        <w:tc>
          <w:tcPr>
            <w:tcW w:w="1071" w:type="dxa"/>
            <w:tcBorders>
              <w:top w:val="nil"/>
              <w:left w:val="nil"/>
              <w:bottom w:val="single" w:sz="8" w:space="0" w:color="auto"/>
              <w:right w:val="single" w:sz="8" w:space="0" w:color="auto"/>
            </w:tcBorders>
            <w:tcMar>
              <w:top w:w="0" w:type="dxa"/>
              <w:left w:w="14" w:type="dxa"/>
              <w:bottom w:w="0" w:type="dxa"/>
              <w:right w:w="14" w:type="dxa"/>
            </w:tcMar>
            <w:vAlign w:val="center"/>
          </w:tcPr>
          <w:p w14:paraId="148ECE99"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960,00</w:t>
            </w:r>
          </w:p>
        </w:tc>
        <w:tc>
          <w:tcPr>
            <w:tcW w:w="1071" w:type="dxa"/>
            <w:tcBorders>
              <w:top w:val="nil"/>
              <w:left w:val="nil"/>
              <w:bottom w:val="single" w:sz="8" w:space="0" w:color="auto"/>
              <w:right w:val="single" w:sz="8" w:space="0" w:color="auto"/>
            </w:tcBorders>
            <w:tcMar>
              <w:top w:w="0" w:type="dxa"/>
              <w:left w:w="14" w:type="dxa"/>
              <w:bottom w:w="0" w:type="dxa"/>
              <w:right w:w="14" w:type="dxa"/>
            </w:tcMar>
            <w:vAlign w:val="center"/>
          </w:tcPr>
          <w:p w14:paraId="45988E49"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988,93</w:t>
            </w:r>
          </w:p>
        </w:tc>
        <w:tc>
          <w:tcPr>
            <w:tcW w:w="1071" w:type="dxa"/>
            <w:tcBorders>
              <w:top w:val="nil"/>
              <w:left w:val="nil"/>
              <w:bottom w:val="single" w:sz="8" w:space="0" w:color="auto"/>
              <w:right w:val="single" w:sz="8" w:space="0" w:color="auto"/>
            </w:tcBorders>
            <w:tcMar>
              <w:top w:w="0" w:type="dxa"/>
              <w:left w:w="14" w:type="dxa"/>
              <w:bottom w:w="0" w:type="dxa"/>
              <w:right w:w="14" w:type="dxa"/>
            </w:tcMar>
            <w:vAlign w:val="center"/>
          </w:tcPr>
          <w:p w14:paraId="08976409"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996,15</w:t>
            </w:r>
          </w:p>
        </w:tc>
        <w:tc>
          <w:tcPr>
            <w:tcW w:w="1071" w:type="dxa"/>
            <w:tcBorders>
              <w:top w:val="nil"/>
              <w:left w:val="nil"/>
              <w:bottom w:val="single" w:sz="8" w:space="0" w:color="auto"/>
              <w:right w:val="single" w:sz="8" w:space="0" w:color="auto"/>
            </w:tcBorders>
            <w:tcMar>
              <w:top w:w="0" w:type="dxa"/>
              <w:left w:w="14" w:type="dxa"/>
              <w:bottom w:w="0" w:type="dxa"/>
              <w:right w:w="14" w:type="dxa"/>
            </w:tcMar>
            <w:vAlign w:val="center"/>
          </w:tcPr>
          <w:p w14:paraId="32E554C2"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960,61</w:t>
            </w:r>
          </w:p>
        </w:tc>
        <w:tc>
          <w:tcPr>
            <w:tcW w:w="1071" w:type="dxa"/>
            <w:tcBorders>
              <w:top w:val="nil"/>
              <w:left w:val="nil"/>
              <w:bottom w:val="single" w:sz="8" w:space="0" w:color="auto"/>
              <w:right w:val="single" w:sz="8" w:space="0" w:color="auto"/>
            </w:tcBorders>
            <w:tcMar>
              <w:top w:w="0" w:type="dxa"/>
              <w:left w:w="14" w:type="dxa"/>
              <w:bottom w:w="0" w:type="dxa"/>
              <w:right w:w="14" w:type="dxa"/>
            </w:tcMar>
            <w:vAlign w:val="center"/>
          </w:tcPr>
          <w:p w14:paraId="22F165C1"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1.023,20</w:t>
            </w:r>
          </w:p>
        </w:tc>
        <w:tc>
          <w:tcPr>
            <w:tcW w:w="1071" w:type="dxa"/>
            <w:tcBorders>
              <w:top w:val="nil"/>
              <w:left w:val="nil"/>
              <w:bottom w:val="single" w:sz="8" w:space="0" w:color="auto"/>
              <w:right w:val="single" w:sz="8" w:space="0" w:color="auto"/>
            </w:tcBorders>
            <w:tcMar>
              <w:top w:w="0" w:type="dxa"/>
              <w:left w:w="14" w:type="dxa"/>
              <w:bottom w:w="0" w:type="dxa"/>
              <w:right w:w="14" w:type="dxa"/>
            </w:tcMar>
            <w:vAlign w:val="center"/>
          </w:tcPr>
          <w:p w14:paraId="21D95756"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987,04</w:t>
            </w:r>
          </w:p>
        </w:tc>
        <w:tc>
          <w:tcPr>
            <w:tcW w:w="1071" w:type="dxa"/>
            <w:tcBorders>
              <w:top w:val="nil"/>
              <w:left w:val="nil"/>
              <w:bottom w:val="single" w:sz="8" w:space="0" w:color="auto"/>
              <w:right w:val="single" w:sz="8" w:space="0" w:color="auto"/>
            </w:tcBorders>
            <w:tcMar>
              <w:top w:w="0" w:type="dxa"/>
              <w:left w:w="14" w:type="dxa"/>
              <w:bottom w:w="0" w:type="dxa"/>
              <w:right w:w="14" w:type="dxa"/>
            </w:tcMar>
            <w:vAlign w:val="center"/>
          </w:tcPr>
          <w:p w14:paraId="29F836E4"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993,06</w:t>
            </w:r>
          </w:p>
        </w:tc>
        <w:tc>
          <w:tcPr>
            <w:tcW w:w="1076" w:type="dxa"/>
            <w:tcBorders>
              <w:top w:val="nil"/>
              <w:left w:val="nil"/>
              <w:bottom w:val="single" w:sz="8" w:space="0" w:color="auto"/>
              <w:right w:val="single" w:sz="18" w:space="0" w:color="auto"/>
            </w:tcBorders>
            <w:tcMar>
              <w:top w:w="0" w:type="dxa"/>
              <w:left w:w="14" w:type="dxa"/>
              <w:bottom w:w="0" w:type="dxa"/>
              <w:right w:w="14" w:type="dxa"/>
            </w:tcMar>
            <w:vAlign w:val="center"/>
          </w:tcPr>
          <w:p w14:paraId="325E8898"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990,00</w:t>
            </w:r>
          </w:p>
        </w:tc>
      </w:tr>
      <w:tr w:rsidR="001C1766" w14:paraId="1AABCE48" w14:textId="77777777" w:rsidTr="008D4D0F">
        <w:trPr>
          <w:trHeight w:val="340"/>
          <w:jc w:val="center"/>
        </w:trPr>
        <w:tc>
          <w:tcPr>
            <w:tcW w:w="3850" w:type="dxa"/>
            <w:tcBorders>
              <w:top w:val="single" w:sz="8" w:space="0" w:color="auto"/>
              <w:left w:val="single" w:sz="18" w:space="0" w:color="auto"/>
              <w:bottom w:val="single" w:sz="8" w:space="0" w:color="auto"/>
              <w:right w:val="single" w:sz="8" w:space="0" w:color="auto"/>
            </w:tcBorders>
            <w:shd w:val="clear" w:color="auto" w:fill="99CCFF"/>
            <w:tcMar>
              <w:top w:w="14" w:type="dxa"/>
              <w:left w:w="14" w:type="dxa"/>
              <w:bottom w:w="0" w:type="dxa"/>
              <w:right w:w="14" w:type="dxa"/>
            </w:tcMar>
            <w:vAlign w:val="center"/>
          </w:tcPr>
          <w:p w14:paraId="0D179230" w14:textId="77777777" w:rsidR="001C1766" w:rsidRDefault="001C1766" w:rsidP="008D4D0F">
            <w:pPr>
              <w:ind w:left="77"/>
              <w:rPr>
                <w:rFonts w:ascii="Arial" w:eastAsia="Arial Unicode MS" w:hAnsi="Arial" w:cs="Times New Roman"/>
                <w:b/>
                <w:bCs/>
                <w:i/>
                <w:iCs/>
                <w:color w:val="000000"/>
                <w:sz w:val="20"/>
                <w:szCs w:val="20"/>
              </w:rPr>
            </w:pPr>
            <w:proofErr w:type="spellStart"/>
            <w:r>
              <w:rPr>
                <w:rFonts w:ascii="Arial" w:hAnsi="Arial" w:cs="Arial"/>
                <w:b/>
                <w:bCs/>
                <w:i/>
                <w:iCs/>
                <w:color w:val="000000"/>
                <w:sz w:val="20"/>
                <w:szCs w:val="20"/>
              </w:rPr>
              <w:t>Programul</w:t>
            </w:r>
            <w:proofErr w:type="spellEnd"/>
            <w:r>
              <w:rPr>
                <w:rFonts w:ascii="Arial" w:hAnsi="Arial" w:cs="Arial"/>
                <w:b/>
                <w:bCs/>
                <w:i/>
                <w:iCs/>
                <w:color w:val="000000"/>
                <w:sz w:val="20"/>
                <w:szCs w:val="20"/>
              </w:rPr>
              <w:t xml:space="preserve"> national de </w:t>
            </w:r>
            <w:proofErr w:type="spellStart"/>
            <w:r>
              <w:rPr>
                <w:rFonts w:ascii="Arial" w:hAnsi="Arial" w:cs="Arial"/>
                <w:b/>
                <w:bCs/>
                <w:i/>
                <w:iCs/>
                <w:color w:val="000000"/>
                <w:sz w:val="20"/>
                <w:szCs w:val="20"/>
              </w:rPr>
              <w:t>boli</w:t>
            </w:r>
            <w:proofErr w:type="spellEnd"/>
            <w:r>
              <w:rPr>
                <w:rFonts w:ascii="Arial" w:hAnsi="Arial" w:cs="Arial"/>
                <w:b/>
                <w:bCs/>
                <w:i/>
                <w:iCs/>
                <w:color w:val="000000"/>
                <w:sz w:val="20"/>
                <w:szCs w:val="20"/>
              </w:rPr>
              <w:t xml:space="preserve"> rare</w:t>
            </w:r>
          </w:p>
        </w:tc>
        <w:tc>
          <w:tcPr>
            <w:tcW w:w="1118"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5C4FFA73"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1.313,20</w:t>
            </w:r>
          </w:p>
        </w:tc>
        <w:tc>
          <w:tcPr>
            <w:tcW w:w="1075"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034804C4"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145,83</w:t>
            </w:r>
          </w:p>
        </w:tc>
        <w:tc>
          <w:tcPr>
            <w:tcW w:w="1071"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7CEB97C2"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111,29</w:t>
            </w:r>
          </w:p>
        </w:tc>
        <w:tc>
          <w:tcPr>
            <w:tcW w:w="1071"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7529F565"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170,08</w:t>
            </w:r>
          </w:p>
        </w:tc>
        <w:tc>
          <w:tcPr>
            <w:tcW w:w="1071"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65B827A3"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110,93</w:t>
            </w:r>
          </w:p>
        </w:tc>
        <w:tc>
          <w:tcPr>
            <w:tcW w:w="1071"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64D59378"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152,69</w:t>
            </w:r>
          </w:p>
        </w:tc>
        <w:tc>
          <w:tcPr>
            <w:tcW w:w="1071"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70875B13"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108,27</w:t>
            </w:r>
          </w:p>
        </w:tc>
        <w:tc>
          <w:tcPr>
            <w:tcW w:w="1071"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13BDEB1B"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162,57</w:t>
            </w:r>
          </w:p>
        </w:tc>
        <w:tc>
          <w:tcPr>
            <w:tcW w:w="1071"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77F12061"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147,48</w:t>
            </w:r>
          </w:p>
        </w:tc>
        <w:tc>
          <w:tcPr>
            <w:tcW w:w="1076" w:type="dxa"/>
            <w:tcBorders>
              <w:top w:val="nil"/>
              <w:left w:val="nil"/>
              <w:bottom w:val="nil"/>
              <w:right w:val="single" w:sz="18" w:space="0" w:color="auto"/>
            </w:tcBorders>
            <w:shd w:val="clear" w:color="auto" w:fill="99CCFF"/>
            <w:tcMar>
              <w:top w:w="14" w:type="dxa"/>
              <w:left w:w="14" w:type="dxa"/>
              <w:bottom w:w="0" w:type="dxa"/>
              <w:right w:w="14" w:type="dxa"/>
            </w:tcMar>
            <w:vAlign w:val="center"/>
          </w:tcPr>
          <w:p w14:paraId="78742491" w14:textId="77777777" w:rsidR="001C1766" w:rsidRPr="007E311F" w:rsidRDefault="001C1766" w:rsidP="008D4D0F">
            <w:pPr>
              <w:jc w:val="center"/>
              <w:rPr>
                <w:rFonts w:ascii="Arial" w:hAnsi="Arial" w:cs="Arial"/>
                <w:b/>
                <w:bCs/>
                <w:i/>
                <w:iCs/>
                <w:sz w:val="20"/>
                <w:szCs w:val="20"/>
              </w:rPr>
            </w:pPr>
            <w:r w:rsidRPr="007E311F">
              <w:rPr>
                <w:rFonts w:ascii="Arial" w:hAnsi="Arial" w:cs="Arial"/>
                <w:b/>
                <w:bCs/>
                <w:i/>
                <w:iCs/>
                <w:sz w:val="20"/>
                <w:szCs w:val="20"/>
              </w:rPr>
              <w:t>181,32</w:t>
            </w:r>
          </w:p>
        </w:tc>
      </w:tr>
      <w:tr w:rsidR="001C1766" w14:paraId="3979050E" w14:textId="77777777" w:rsidTr="008D4D0F">
        <w:trPr>
          <w:trHeight w:val="340"/>
          <w:jc w:val="center"/>
        </w:trPr>
        <w:tc>
          <w:tcPr>
            <w:tcW w:w="3850" w:type="dxa"/>
            <w:tcBorders>
              <w:top w:val="nil"/>
              <w:left w:val="single" w:sz="18" w:space="0" w:color="auto"/>
              <w:bottom w:val="single" w:sz="4" w:space="0" w:color="auto"/>
              <w:right w:val="nil"/>
            </w:tcBorders>
            <w:tcMar>
              <w:top w:w="14" w:type="dxa"/>
              <w:left w:w="14" w:type="dxa"/>
              <w:bottom w:w="0" w:type="dxa"/>
              <w:right w:w="14" w:type="dxa"/>
            </w:tcMar>
            <w:vAlign w:val="center"/>
          </w:tcPr>
          <w:p w14:paraId="4C156085" w14:textId="77777777" w:rsidR="001C1766" w:rsidRDefault="001C1766" w:rsidP="008D4D0F">
            <w:pPr>
              <w:ind w:left="77"/>
              <w:rPr>
                <w:rFonts w:ascii="Arial" w:eastAsia="Arial Unicode MS" w:hAnsi="Arial" w:cs="Times New Roman"/>
                <w:b/>
                <w:bCs/>
                <w:i/>
                <w:iCs/>
                <w:sz w:val="20"/>
                <w:szCs w:val="20"/>
              </w:rPr>
            </w:pPr>
            <w:proofErr w:type="spellStart"/>
            <w:r>
              <w:rPr>
                <w:rFonts w:ascii="Arial" w:hAnsi="Arial" w:cs="Arial"/>
                <w:b/>
                <w:bCs/>
                <w:i/>
                <w:iCs/>
                <w:sz w:val="20"/>
                <w:szCs w:val="20"/>
              </w:rPr>
              <w:t>Numar</w:t>
            </w:r>
            <w:proofErr w:type="spellEnd"/>
            <w:r>
              <w:rPr>
                <w:rFonts w:ascii="Arial" w:hAnsi="Arial" w:cs="Arial"/>
                <w:b/>
                <w:bCs/>
                <w:i/>
                <w:iCs/>
                <w:sz w:val="20"/>
                <w:szCs w:val="20"/>
              </w:rPr>
              <w:t xml:space="preserve"> </w:t>
            </w:r>
            <w:proofErr w:type="spellStart"/>
            <w:r>
              <w:rPr>
                <w:rFonts w:ascii="Arial" w:hAnsi="Arial" w:cs="Arial"/>
                <w:b/>
                <w:bCs/>
                <w:i/>
                <w:iCs/>
                <w:sz w:val="20"/>
                <w:szCs w:val="20"/>
              </w:rPr>
              <w:t>retete</w:t>
            </w:r>
            <w:proofErr w:type="spellEnd"/>
            <w:r>
              <w:rPr>
                <w:rFonts w:ascii="Arial" w:hAnsi="Arial" w:cs="Arial"/>
                <w:b/>
                <w:bCs/>
                <w:i/>
                <w:iCs/>
                <w:sz w:val="20"/>
                <w:szCs w:val="20"/>
              </w:rPr>
              <w:t xml:space="preserve"> </w:t>
            </w:r>
            <w:proofErr w:type="spellStart"/>
            <w:r>
              <w:rPr>
                <w:rFonts w:ascii="Arial" w:hAnsi="Arial" w:cs="Arial"/>
                <w:b/>
                <w:bCs/>
                <w:i/>
                <w:iCs/>
                <w:sz w:val="20"/>
                <w:szCs w:val="20"/>
              </w:rPr>
              <w:t>prescrise</w:t>
            </w:r>
            <w:proofErr w:type="spellEnd"/>
          </w:p>
        </w:tc>
        <w:tc>
          <w:tcPr>
            <w:tcW w:w="1118"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tcPr>
          <w:p w14:paraId="6B24A947"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133,00</w:t>
            </w:r>
          </w:p>
        </w:tc>
        <w:tc>
          <w:tcPr>
            <w:tcW w:w="1075" w:type="dxa"/>
            <w:tcBorders>
              <w:top w:val="single" w:sz="8" w:space="0" w:color="auto"/>
              <w:left w:val="nil"/>
              <w:bottom w:val="single" w:sz="4" w:space="0" w:color="auto"/>
              <w:right w:val="single" w:sz="8" w:space="0" w:color="auto"/>
            </w:tcBorders>
            <w:shd w:val="clear" w:color="auto" w:fill="FFFFFF"/>
            <w:tcMar>
              <w:top w:w="14" w:type="dxa"/>
              <w:left w:w="14" w:type="dxa"/>
              <w:bottom w:w="0" w:type="dxa"/>
              <w:right w:w="14" w:type="dxa"/>
            </w:tcMar>
            <w:vAlign w:val="center"/>
          </w:tcPr>
          <w:p w14:paraId="787EF643"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14,00</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39BA50B7"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19,00</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3BB7575E"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20,00</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039F97A8"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10,00</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1C89A7BA"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17,00</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67F45E0A"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9,00</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24C88CD0"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16,00</w:t>
            </w:r>
          </w:p>
        </w:tc>
        <w:tc>
          <w:tcPr>
            <w:tcW w:w="107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3CCEBF9C"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13,00</w:t>
            </w:r>
          </w:p>
        </w:tc>
        <w:tc>
          <w:tcPr>
            <w:tcW w:w="1076" w:type="dxa"/>
            <w:tcBorders>
              <w:top w:val="single" w:sz="8" w:space="0" w:color="auto"/>
              <w:left w:val="nil"/>
              <w:bottom w:val="single" w:sz="4" w:space="0" w:color="auto"/>
              <w:right w:val="single" w:sz="18" w:space="0" w:color="auto"/>
            </w:tcBorders>
            <w:tcMar>
              <w:top w:w="14" w:type="dxa"/>
              <w:left w:w="14" w:type="dxa"/>
              <w:bottom w:w="0" w:type="dxa"/>
              <w:right w:w="14" w:type="dxa"/>
            </w:tcMar>
            <w:vAlign w:val="center"/>
          </w:tcPr>
          <w:p w14:paraId="6299986A"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15,00</w:t>
            </w:r>
          </w:p>
        </w:tc>
      </w:tr>
      <w:tr w:rsidR="001C1766" w14:paraId="73AF1131" w14:textId="77777777" w:rsidTr="008D4D0F">
        <w:trPr>
          <w:trHeight w:val="340"/>
          <w:jc w:val="center"/>
        </w:trPr>
        <w:tc>
          <w:tcPr>
            <w:tcW w:w="3850" w:type="dxa"/>
            <w:tcBorders>
              <w:top w:val="nil"/>
              <w:left w:val="single" w:sz="18" w:space="0" w:color="auto"/>
              <w:bottom w:val="single" w:sz="18" w:space="0" w:color="auto"/>
              <w:right w:val="nil"/>
            </w:tcBorders>
            <w:tcMar>
              <w:top w:w="14" w:type="dxa"/>
              <w:left w:w="14" w:type="dxa"/>
              <w:bottom w:w="0" w:type="dxa"/>
              <w:right w:w="14" w:type="dxa"/>
            </w:tcMar>
            <w:vAlign w:val="center"/>
          </w:tcPr>
          <w:p w14:paraId="72C3CF29" w14:textId="77777777" w:rsidR="001C1766" w:rsidRDefault="001C1766" w:rsidP="008D4D0F">
            <w:pPr>
              <w:ind w:left="77"/>
              <w:rPr>
                <w:rFonts w:ascii="Arial" w:eastAsia="Arial Unicode MS" w:hAnsi="Arial" w:cs="Times New Roman"/>
                <w:b/>
                <w:bCs/>
                <w:i/>
                <w:iCs/>
                <w:sz w:val="20"/>
                <w:szCs w:val="20"/>
              </w:rPr>
            </w:pPr>
            <w:proofErr w:type="spellStart"/>
            <w:r>
              <w:rPr>
                <w:rFonts w:ascii="Arial" w:hAnsi="Arial" w:cs="Arial"/>
                <w:b/>
                <w:bCs/>
                <w:i/>
                <w:iCs/>
                <w:sz w:val="20"/>
                <w:szCs w:val="20"/>
              </w:rPr>
              <w:t>Valoarea</w:t>
            </w:r>
            <w:proofErr w:type="spellEnd"/>
            <w:r>
              <w:rPr>
                <w:rFonts w:ascii="Arial" w:hAnsi="Arial" w:cs="Arial"/>
                <w:b/>
                <w:bCs/>
                <w:i/>
                <w:iCs/>
                <w:sz w:val="20"/>
                <w:szCs w:val="20"/>
              </w:rPr>
              <w:t xml:space="preserve"> </w:t>
            </w:r>
            <w:proofErr w:type="spellStart"/>
            <w:r>
              <w:rPr>
                <w:rFonts w:ascii="Arial" w:hAnsi="Arial" w:cs="Arial"/>
                <w:b/>
                <w:bCs/>
                <w:i/>
                <w:iCs/>
                <w:sz w:val="20"/>
                <w:szCs w:val="20"/>
              </w:rPr>
              <w:t>medie</w:t>
            </w:r>
            <w:proofErr w:type="spellEnd"/>
            <w:r>
              <w:rPr>
                <w:rFonts w:ascii="Arial" w:hAnsi="Arial" w:cs="Arial"/>
                <w:b/>
                <w:bCs/>
                <w:i/>
                <w:iCs/>
                <w:sz w:val="20"/>
                <w:szCs w:val="20"/>
              </w:rPr>
              <w:t xml:space="preserve"> pe </w:t>
            </w:r>
            <w:proofErr w:type="spellStart"/>
            <w:r>
              <w:rPr>
                <w:rFonts w:ascii="Arial" w:hAnsi="Arial" w:cs="Arial"/>
                <w:b/>
                <w:bCs/>
                <w:i/>
                <w:iCs/>
                <w:sz w:val="20"/>
                <w:szCs w:val="20"/>
              </w:rPr>
              <w:t>reteta</w:t>
            </w:r>
            <w:proofErr w:type="spellEnd"/>
            <w:r>
              <w:rPr>
                <w:rFonts w:ascii="Arial" w:hAnsi="Arial" w:cs="Arial"/>
                <w:b/>
                <w:bCs/>
                <w:i/>
                <w:iCs/>
                <w:sz w:val="20"/>
                <w:szCs w:val="20"/>
              </w:rPr>
              <w:t xml:space="preserve">  (lei)</w:t>
            </w:r>
          </w:p>
        </w:tc>
        <w:tc>
          <w:tcPr>
            <w:tcW w:w="1118" w:type="dxa"/>
            <w:tcBorders>
              <w:top w:val="nil"/>
              <w:left w:val="single" w:sz="8" w:space="0" w:color="auto"/>
              <w:bottom w:val="single" w:sz="18" w:space="0" w:color="auto"/>
              <w:right w:val="single" w:sz="8" w:space="0" w:color="auto"/>
            </w:tcBorders>
            <w:shd w:val="clear" w:color="auto" w:fill="CCCCFF"/>
            <w:tcMar>
              <w:top w:w="14" w:type="dxa"/>
              <w:left w:w="14" w:type="dxa"/>
              <w:bottom w:w="0" w:type="dxa"/>
              <w:right w:w="14" w:type="dxa"/>
            </w:tcMar>
            <w:vAlign w:val="center"/>
          </w:tcPr>
          <w:p w14:paraId="5CEF595F"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9.873,68</w:t>
            </w:r>
          </w:p>
        </w:tc>
        <w:tc>
          <w:tcPr>
            <w:tcW w:w="1075"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6544668E"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10.740,00</w:t>
            </w:r>
          </w:p>
        </w:tc>
        <w:tc>
          <w:tcPr>
            <w:tcW w:w="1071"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0C1F35A6"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5.857,37</w:t>
            </w:r>
          </w:p>
        </w:tc>
        <w:tc>
          <w:tcPr>
            <w:tcW w:w="1071"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2459CF8A"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8.730,50</w:t>
            </w:r>
          </w:p>
        </w:tc>
        <w:tc>
          <w:tcPr>
            <w:tcW w:w="1071"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247B9762"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11.093,00</w:t>
            </w:r>
          </w:p>
        </w:tc>
        <w:tc>
          <w:tcPr>
            <w:tcW w:w="1071"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346B518F"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9.250,00</w:t>
            </w:r>
          </w:p>
        </w:tc>
        <w:tc>
          <w:tcPr>
            <w:tcW w:w="1071"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1424B551"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12.030,00</w:t>
            </w:r>
          </w:p>
        </w:tc>
        <w:tc>
          <w:tcPr>
            <w:tcW w:w="1071"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5F4C9A26"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10.445,63</w:t>
            </w:r>
          </w:p>
        </w:tc>
        <w:tc>
          <w:tcPr>
            <w:tcW w:w="1071"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18C286B6"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11.344,62</w:t>
            </w:r>
          </w:p>
        </w:tc>
        <w:tc>
          <w:tcPr>
            <w:tcW w:w="1076" w:type="dxa"/>
            <w:tcBorders>
              <w:top w:val="nil"/>
              <w:left w:val="nil"/>
              <w:bottom w:val="single" w:sz="18" w:space="0" w:color="auto"/>
              <w:right w:val="single" w:sz="18" w:space="0" w:color="auto"/>
            </w:tcBorders>
            <w:shd w:val="clear" w:color="auto" w:fill="FFFFFF"/>
            <w:tcMar>
              <w:top w:w="14" w:type="dxa"/>
              <w:left w:w="14" w:type="dxa"/>
              <w:bottom w:w="0" w:type="dxa"/>
              <w:right w:w="14" w:type="dxa"/>
            </w:tcMar>
            <w:vAlign w:val="center"/>
          </w:tcPr>
          <w:p w14:paraId="79B6C4F6" w14:textId="77777777" w:rsidR="001C1766" w:rsidRPr="007E311F" w:rsidRDefault="001C1766" w:rsidP="008D4D0F">
            <w:pPr>
              <w:jc w:val="center"/>
              <w:rPr>
                <w:rFonts w:ascii="Arial" w:hAnsi="Arial" w:cs="Arial"/>
                <w:b/>
                <w:bCs/>
                <w:iCs/>
                <w:sz w:val="20"/>
                <w:szCs w:val="20"/>
              </w:rPr>
            </w:pPr>
            <w:r w:rsidRPr="007E311F">
              <w:rPr>
                <w:rFonts w:ascii="Arial" w:hAnsi="Arial" w:cs="Arial"/>
                <w:b/>
                <w:bCs/>
                <w:iCs/>
                <w:sz w:val="20"/>
                <w:szCs w:val="20"/>
              </w:rPr>
              <w:t>12.392,00</w:t>
            </w:r>
          </w:p>
        </w:tc>
      </w:tr>
    </w:tbl>
    <w:p w14:paraId="1E338083" w14:textId="77777777" w:rsidR="001C1766" w:rsidRDefault="001C1766" w:rsidP="001C1766">
      <w:pPr>
        <w:autoSpaceDE w:val="0"/>
        <w:autoSpaceDN w:val="0"/>
        <w:adjustRightInd w:val="0"/>
        <w:spacing w:line="320" w:lineRule="exact"/>
        <w:rPr>
          <w:rFonts w:ascii="Arial" w:hAnsi="Arial" w:cs="Arial"/>
          <w:b/>
          <w:bCs/>
          <w:color w:val="000000"/>
          <w:sz w:val="26"/>
          <w:szCs w:val="26"/>
        </w:rPr>
        <w:sectPr w:rsidR="001C1766">
          <w:pgSz w:w="16838" w:h="11906" w:orient="landscape" w:code="9"/>
          <w:pgMar w:top="1134" w:right="1134" w:bottom="1134" w:left="1134" w:header="709" w:footer="391" w:gutter="0"/>
          <w:cols w:space="708"/>
          <w:docGrid w:linePitch="360"/>
        </w:sectPr>
      </w:pPr>
    </w:p>
    <w:p w14:paraId="38D5D0DF" w14:textId="248AEDE5" w:rsidR="001C1766" w:rsidRPr="00E4099F" w:rsidRDefault="001C1766" w:rsidP="00E4099F">
      <w:pPr>
        <w:autoSpaceDE w:val="0"/>
        <w:autoSpaceDN w:val="0"/>
        <w:adjustRightInd w:val="0"/>
        <w:spacing w:after="0" w:line="240" w:lineRule="auto"/>
        <w:ind w:left="709"/>
        <w:rPr>
          <w:rFonts w:ascii="Times New Roman" w:hAnsi="Times New Roman" w:cs="Times New Roman"/>
          <w:b/>
          <w:bCs/>
          <w:color w:val="000000"/>
          <w:sz w:val="24"/>
          <w:szCs w:val="24"/>
        </w:rPr>
      </w:pPr>
      <w:r w:rsidRPr="00E4099F">
        <w:rPr>
          <w:rFonts w:ascii="Times New Roman" w:hAnsi="Times New Roman" w:cs="Times New Roman"/>
          <w:b/>
          <w:bCs/>
          <w:color w:val="000000"/>
          <w:sz w:val="24"/>
          <w:szCs w:val="24"/>
        </w:rPr>
        <w:lastRenderedPageBreak/>
        <w:t>4.  SITUA</w:t>
      </w:r>
      <w:r w:rsidR="00F76FD3">
        <w:rPr>
          <w:rFonts w:ascii="Times New Roman" w:hAnsi="Times New Roman" w:cs="Times New Roman"/>
          <w:b/>
          <w:bCs/>
          <w:color w:val="000000"/>
          <w:sz w:val="24"/>
          <w:szCs w:val="24"/>
        </w:rPr>
        <w:t>Ț</w:t>
      </w:r>
      <w:r w:rsidRPr="00E4099F">
        <w:rPr>
          <w:rFonts w:ascii="Times New Roman" w:hAnsi="Times New Roman" w:cs="Times New Roman"/>
          <w:b/>
          <w:bCs/>
          <w:color w:val="000000"/>
          <w:sz w:val="24"/>
          <w:szCs w:val="24"/>
        </w:rPr>
        <w:t>IA INDICATORILOR SPECIFICI AFEREN</w:t>
      </w:r>
      <w:r w:rsidR="00F76FD3">
        <w:rPr>
          <w:rFonts w:ascii="Times New Roman" w:hAnsi="Times New Roman" w:cs="Times New Roman"/>
          <w:b/>
          <w:bCs/>
          <w:color w:val="000000"/>
          <w:sz w:val="24"/>
          <w:szCs w:val="24"/>
        </w:rPr>
        <w:t>Ț</w:t>
      </w:r>
      <w:r w:rsidRPr="00E4099F">
        <w:rPr>
          <w:rFonts w:ascii="Times New Roman" w:hAnsi="Times New Roman" w:cs="Times New Roman"/>
          <w:b/>
          <w:bCs/>
          <w:color w:val="000000"/>
          <w:sz w:val="24"/>
          <w:szCs w:val="24"/>
        </w:rPr>
        <w:t xml:space="preserve">I </w:t>
      </w:r>
    </w:p>
    <w:p w14:paraId="7DBAC616" w14:textId="0B9512A6" w:rsidR="001C1766" w:rsidRPr="00E4099F" w:rsidRDefault="001C1766" w:rsidP="00E4099F">
      <w:pPr>
        <w:autoSpaceDE w:val="0"/>
        <w:autoSpaceDN w:val="0"/>
        <w:adjustRightInd w:val="0"/>
        <w:spacing w:after="0" w:line="240" w:lineRule="auto"/>
        <w:ind w:left="709"/>
        <w:rPr>
          <w:rFonts w:ascii="Times New Roman" w:hAnsi="Times New Roman" w:cs="Times New Roman"/>
          <w:b/>
          <w:bCs/>
          <w:color w:val="000000"/>
          <w:sz w:val="24"/>
          <w:szCs w:val="24"/>
        </w:rPr>
      </w:pPr>
      <w:r w:rsidRPr="00E4099F">
        <w:rPr>
          <w:rFonts w:ascii="Times New Roman" w:hAnsi="Times New Roman" w:cs="Times New Roman"/>
          <w:b/>
          <w:bCs/>
          <w:color w:val="000000"/>
          <w:sz w:val="24"/>
          <w:szCs w:val="24"/>
        </w:rPr>
        <w:t xml:space="preserve">     PROGRAMELOR/SUBPROGRAMELOR NA</w:t>
      </w:r>
      <w:r w:rsidR="00F76FD3">
        <w:rPr>
          <w:rFonts w:ascii="Times New Roman" w:hAnsi="Times New Roman" w:cs="Times New Roman"/>
          <w:b/>
          <w:bCs/>
          <w:color w:val="000000"/>
          <w:sz w:val="24"/>
          <w:szCs w:val="24"/>
        </w:rPr>
        <w:t>Ț</w:t>
      </w:r>
      <w:r w:rsidRPr="00E4099F">
        <w:rPr>
          <w:rFonts w:ascii="Times New Roman" w:hAnsi="Times New Roman" w:cs="Times New Roman"/>
          <w:b/>
          <w:bCs/>
          <w:color w:val="000000"/>
          <w:sz w:val="24"/>
          <w:szCs w:val="24"/>
        </w:rPr>
        <w:t xml:space="preserve">IONALE </w:t>
      </w:r>
    </w:p>
    <w:p w14:paraId="014E3A59" w14:textId="77777777" w:rsidR="001C1766" w:rsidRPr="00E4099F" w:rsidRDefault="001C1766" w:rsidP="00E4099F">
      <w:pPr>
        <w:autoSpaceDE w:val="0"/>
        <w:autoSpaceDN w:val="0"/>
        <w:adjustRightInd w:val="0"/>
        <w:spacing w:after="0" w:line="240" w:lineRule="auto"/>
        <w:ind w:left="709"/>
        <w:rPr>
          <w:rFonts w:ascii="Times New Roman" w:hAnsi="Times New Roman" w:cs="Times New Roman"/>
          <w:b/>
          <w:bCs/>
          <w:color w:val="000000"/>
          <w:sz w:val="24"/>
          <w:szCs w:val="24"/>
        </w:rPr>
      </w:pPr>
      <w:r w:rsidRPr="00E4099F">
        <w:rPr>
          <w:rFonts w:ascii="Times New Roman" w:hAnsi="Times New Roman" w:cs="Times New Roman"/>
          <w:b/>
          <w:bCs/>
          <w:color w:val="000000"/>
          <w:sz w:val="24"/>
          <w:szCs w:val="24"/>
        </w:rPr>
        <w:t xml:space="preserve">     DE SĂNĂTATE CU SCOP CURATIV </w:t>
      </w:r>
    </w:p>
    <w:p w14:paraId="312121A7" w14:textId="77777777" w:rsidR="001C1766" w:rsidRPr="00E4099F" w:rsidRDefault="001C1766" w:rsidP="00E4099F">
      <w:pPr>
        <w:autoSpaceDE w:val="0"/>
        <w:autoSpaceDN w:val="0"/>
        <w:adjustRightInd w:val="0"/>
        <w:spacing w:after="0" w:line="240" w:lineRule="auto"/>
        <w:ind w:left="709"/>
        <w:rPr>
          <w:rFonts w:ascii="Times New Roman" w:hAnsi="Times New Roman" w:cs="Times New Roman"/>
          <w:b/>
          <w:bCs/>
          <w:color w:val="000000"/>
          <w:sz w:val="24"/>
          <w:szCs w:val="24"/>
        </w:rPr>
      </w:pPr>
      <w:r w:rsidRPr="00E4099F">
        <w:rPr>
          <w:rFonts w:ascii="Times New Roman" w:hAnsi="Times New Roman" w:cs="Times New Roman"/>
          <w:b/>
          <w:bCs/>
          <w:color w:val="000000"/>
          <w:sz w:val="24"/>
          <w:szCs w:val="24"/>
        </w:rPr>
        <w:t xml:space="preserve">     LA 30 SEPTEMBRIE 2023</w:t>
      </w:r>
    </w:p>
    <w:tbl>
      <w:tblPr>
        <w:tblW w:w="10102" w:type="dxa"/>
        <w:tblInd w:w="-106" w:type="dxa"/>
        <w:tblLayout w:type="fixed"/>
        <w:tblLook w:val="0000" w:firstRow="0" w:lastRow="0" w:firstColumn="0" w:lastColumn="0" w:noHBand="0" w:noVBand="0"/>
      </w:tblPr>
      <w:tblGrid>
        <w:gridCol w:w="2077"/>
        <w:gridCol w:w="1947"/>
        <w:gridCol w:w="907"/>
        <w:gridCol w:w="1947"/>
        <w:gridCol w:w="1017"/>
        <w:gridCol w:w="2207"/>
      </w:tblGrid>
      <w:tr w:rsidR="001C1766" w14:paraId="5CBD4700" w14:textId="77777777" w:rsidTr="008D4D0F">
        <w:trPr>
          <w:cantSplit/>
          <w:trHeight w:val="225"/>
          <w:tblHeader/>
        </w:trPr>
        <w:tc>
          <w:tcPr>
            <w:tcW w:w="2077" w:type="dxa"/>
            <w:vMerge w:val="restart"/>
            <w:tcBorders>
              <w:top w:val="single" w:sz="18" w:space="0" w:color="auto"/>
              <w:left w:val="single" w:sz="18" w:space="0" w:color="auto"/>
              <w:bottom w:val="single" w:sz="18" w:space="0" w:color="auto"/>
              <w:right w:val="single" w:sz="18" w:space="0" w:color="auto"/>
            </w:tcBorders>
            <w:shd w:val="clear" w:color="auto" w:fill="99CCFF"/>
            <w:vAlign w:val="center"/>
          </w:tcPr>
          <w:p w14:paraId="4C232AA5" w14:textId="77777777" w:rsidR="001C1766" w:rsidRPr="00E4099F" w:rsidRDefault="001C1766" w:rsidP="008D4D0F">
            <w:pPr>
              <w:jc w:val="center"/>
              <w:rPr>
                <w:rFonts w:ascii="Times New Roman" w:hAnsi="Times New Roman" w:cs="Times New Roman"/>
                <w:b/>
                <w:bCs/>
                <w:sz w:val="18"/>
                <w:szCs w:val="18"/>
              </w:rPr>
            </w:pPr>
            <w:r w:rsidRPr="00E4099F">
              <w:rPr>
                <w:rFonts w:ascii="Times New Roman" w:hAnsi="Times New Roman" w:cs="Times New Roman"/>
                <w:b/>
                <w:bCs/>
                <w:sz w:val="18"/>
                <w:szCs w:val="18"/>
              </w:rPr>
              <w:t xml:space="preserve">Program/Subprogram de </w:t>
            </w:r>
            <w:proofErr w:type="spellStart"/>
            <w:r w:rsidRPr="00E4099F">
              <w:rPr>
                <w:rFonts w:ascii="Times New Roman" w:hAnsi="Times New Roman" w:cs="Times New Roman"/>
                <w:b/>
                <w:bCs/>
                <w:sz w:val="18"/>
                <w:szCs w:val="18"/>
              </w:rPr>
              <w:t>sănătate</w:t>
            </w:r>
            <w:proofErr w:type="spellEnd"/>
          </w:p>
        </w:tc>
        <w:tc>
          <w:tcPr>
            <w:tcW w:w="2854" w:type="dxa"/>
            <w:gridSpan w:val="2"/>
            <w:tcBorders>
              <w:top w:val="single" w:sz="18" w:space="0" w:color="auto"/>
              <w:left w:val="single" w:sz="18" w:space="0" w:color="auto"/>
              <w:bottom w:val="single" w:sz="2" w:space="0" w:color="auto"/>
              <w:right w:val="single" w:sz="18" w:space="0" w:color="auto"/>
            </w:tcBorders>
            <w:shd w:val="clear" w:color="auto" w:fill="99CCFF"/>
            <w:vAlign w:val="center"/>
          </w:tcPr>
          <w:p w14:paraId="7C27D8A0" w14:textId="77777777" w:rsidR="001C1766" w:rsidRPr="00E4099F" w:rsidRDefault="001C1766" w:rsidP="008D4D0F">
            <w:pPr>
              <w:jc w:val="center"/>
              <w:rPr>
                <w:rFonts w:ascii="Times New Roman" w:hAnsi="Times New Roman" w:cs="Times New Roman"/>
                <w:b/>
                <w:bCs/>
                <w:sz w:val="18"/>
                <w:szCs w:val="18"/>
              </w:rPr>
            </w:pPr>
            <w:proofErr w:type="spellStart"/>
            <w:r w:rsidRPr="00E4099F">
              <w:rPr>
                <w:rFonts w:ascii="Times New Roman" w:hAnsi="Times New Roman" w:cs="Times New Roman"/>
                <w:b/>
                <w:bCs/>
                <w:sz w:val="18"/>
                <w:szCs w:val="18"/>
              </w:rPr>
              <w:t>Indicatori</w:t>
            </w:r>
            <w:proofErr w:type="spellEnd"/>
            <w:r w:rsidRPr="00E4099F">
              <w:rPr>
                <w:rFonts w:ascii="Times New Roman" w:hAnsi="Times New Roman" w:cs="Times New Roman"/>
                <w:b/>
                <w:bCs/>
                <w:sz w:val="18"/>
                <w:szCs w:val="18"/>
              </w:rPr>
              <w:t xml:space="preserve"> </w:t>
            </w:r>
            <w:proofErr w:type="spellStart"/>
            <w:r w:rsidRPr="00E4099F">
              <w:rPr>
                <w:rFonts w:ascii="Times New Roman" w:hAnsi="Times New Roman" w:cs="Times New Roman"/>
                <w:b/>
                <w:bCs/>
                <w:sz w:val="18"/>
                <w:szCs w:val="18"/>
              </w:rPr>
              <w:t>fizici</w:t>
            </w:r>
            <w:proofErr w:type="spellEnd"/>
          </w:p>
        </w:tc>
        <w:tc>
          <w:tcPr>
            <w:tcW w:w="2964" w:type="dxa"/>
            <w:gridSpan w:val="2"/>
            <w:tcBorders>
              <w:top w:val="single" w:sz="18" w:space="0" w:color="auto"/>
              <w:left w:val="single" w:sz="18" w:space="0" w:color="auto"/>
              <w:bottom w:val="single" w:sz="2" w:space="0" w:color="auto"/>
              <w:right w:val="single" w:sz="18" w:space="0" w:color="auto"/>
            </w:tcBorders>
            <w:shd w:val="clear" w:color="auto" w:fill="99CCFF"/>
            <w:vAlign w:val="center"/>
          </w:tcPr>
          <w:p w14:paraId="1FAE666A" w14:textId="213D3038" w:rsidR="001C1766" w:rsidRPr="00E4099F" w:rsidRDefault="001C1766" w:rsidP="008D4D0F">
            <w:pPr>
              <w:jc w:val="center"/>
              <w:rPr>
                <w:rFonts w:ascii="Times New Roman" w:hAnsi="Times New Roman" w:cs="Times New Roman"/>
                <w:b/>
                <w:bCs/>
                <w:sz w:val="18"/>
                <w:szCs w:val="18"/>
              </w:rPr>
            </w:pPr>
            <w:proofErr w:type="spellStart"/>
            <w:r w:rsidRPr="00E4099F">
              <w:rPr>
                <w:rFonts w:ascii="Times New Roman" w:hAnsi="Times New Roman" w:cs="Times New Roman"/>
                <w:b/>
                <w:bCs/>
                <w:sz w:val="18"/>
                <w:szCs w:val="18"/>
              </w:rPr>
              <w:t>Indicatori</w:t>
            </w:r>
            <w:proofErr w:type="spellEnd"/>
            <w:r w:rsidRPr="00E4099F">
              <w:rPr>
                <w:rFonts w:ascii="Times New Roman" w:hAnsi="Times New Roman" w:cs="Times New Roman"/>
                <w:b/>
                <w:bCs/>
                <w:sz w:val="18"/>
                <w:szCs w:val="18"/>
              </w:rPr>
              <w:t xml:space="preserve"> de </w:t>
            </w:r>
            <w:proofErr w:type="spellStart"/>
            <w:r w:rsidRPr="00E4099F">
              <w:rPr>
                <w:rFonts w:ascii="Times New Roman" w:hAnsi="Times New Roman" w:cs="Times New Roman"/>
                <w:b/>
                <w:bCs/>
                <w:sz w:val="18"/>
                <w:szCs w:val="18"/>
              </w:rPr>
              <w:t>eficien</w:t>
            </w:r>
            <w:r w:rsidR="00F76FD3">
              <w:rPr>
                <w:rFonts w:ascii="Times New Roman" w:hAnsi="Times New Roman" w:cs="Times New Roman"/>
                <w:b/>
                <w:bCs/>
                <w:sz w:val="18"/>
                <w:szCs w:val="18"/>
              </w:rPr>
              <w:t>ț</w:t>
            </w:r>
            <w:r w:rsidRPr="00E4099F">
              <w:rPr>
                <w:rFonts w:ascii="Times New Roman" w:hAnsi="Times New Roman" w:cs="Times New Roman"/>
                <w:b/>
                <w:bCs/>
                <w:sz w:val="18"/>
                <w:szCs w:val="18"/>
              </w:rPr>
              <w:t>ă</w:t>
            </w:r>
            <w:proofErr w:type="spellEnd"/>
          </w:p>
        </w:tc>
        <w:tc>
          <w:tcPr>
            <w:tcW w:w="2207" w:type="dxa"/>
            <w:vMerge w:val="restart"/>
            <w:tcBorders>
              <w:top w:val="single" w:sz="18" w:space="0" w:color="auto"/>
              <w:left w:val="single" w:sz="18" w:space="0" w:color="auto"/>
              <w:bottom w:val="single" w:sz="2" w:space="0" w:color="auto"/>
              <w:right w:val="single" w:sz="18" w:space="0" w:color="auto"/>
            </w:tcBorders>
            <w:shd w:val="clear" w:color="auto" w:fill="99CCFF"/>
            <w:vAlign w:val="center"/>
          </w:tcPr>
          <w:p w14:paraId="009BC6C1" w14:textId="77777777" w:rsidR="001C1766" w:rsidRPr="00E4099F" w:rsidRDefault="001C1766" w:rsidP="008D4D0F">
            <w:pPr>
              <w:jc w:val="center"/>
              <w:rPr>
                <w:rFonts w:ascii="Times New Roman" w:hAnsi="Times New Roman" w:cs="Times New Roman"/>
                <w:b/>
                <w:bCs/>
                <w:sz w:val="18"/>
                <w:szCs w:val="18"/>
              </w:rPr>
            </w:pPr>
            <w:proofErr w:type="spellStart"/>
            <w:r w:rsidRPr="00E4099F">
              <w:rPr>
                <w:rFonts w:ascii="Times New Roman" w:hAnsi="Times New Roman" w:cs="Times New Roman"/>
                <w:b/>
                <w:bCs/>
                <w:sz w:val="18"/>
                <w:szCs w:val="18"/>
              </w:rPr>
              <w:t>Valoare</w:t>
            </w:r>
            <w:proofErr w:type="spellEnd"/>
            <w:r w:rsidRPr="00E4099F">
              <w:rPr>
                <w:rFonts w:ascii="Times New Roman" w:hAnsi="Times New Roman" w:cs="Times New Roman"/>
                <w:b/>
                <w:bCs/>
                <w:sz w:val="18"/>
                <w:szCs w:val="18"/>
              </w:rPr>
              <w:t xml:space="preserve"> </w:t>
            </w:r>
            <w:proofErr w:type="spellStart"/>
            <w:r w:rsidRPr="00E4099F">
              <w:rPr>
                <w:rFonts w:ascii="Times New Roman" w:hAnsi="Times New Roman" w:cs="Times New Roman"/>
                <w:b/>
                <w:bCs/>
                <w:sz w:val="18"/>
                <w:szCs w:val="18"/>
              </w:rPr>
              <w:t>medicamente</w:t>
            </w:r>
            <w:proofErr w:type="spellEnd"/>
            <w:r w:rsidRPr="00E4099F">
              <w:rPr>
                <w:rFonts w:ascii="Times New Roman" w:hAnsi="Times New Roman" w:cs="Times New Roman"/>
                <w:b/>
                <w:bCs/>
                <w:sz w:val="18"/>
                <w:szCs w:val="18"/>
              </w:rPr>
              <w:t>/</w:t>
            </w:r>
            <w:proofErr w:type="spellStart"/>
            <w:r w:rsidRPr="00E4099F">
              <w:rPr>
                <w:rFonts w:ascii="Times New Roman" w:hAnsi="Times New Roman" w:cs="Times New Roman"/>
                <w:b/>
                <w:bCs/>
                <w:sz w:val="18"/>
                <w:szCs w:val="18"/>
              </w:rPr>
              <w:t>materiale</w:t>
            </w:r>
            <w:proofErr w:type="spellEnd"/>
            <w:r w:rsidRPr="00E4099F">
              <w:rPr>
                <w:rFonts w:ascii="Times New Roman" w:hAnsi="Times New Roman" w:cs="Times New Roman"/>
                <w:b/>
                <w:bCs/>
                <w:sz w:val="18"/>
                <w:szCs w:val="18"/>
              </w:rPr>
              <w:t xml:space="preserve"> </w:t>
            </w:r>
            <w:proofErr w:type="spellStart"/>
            <w:r w:rsidRPr="00E4099F">
              <w:rPr>
                <w:rFonts w:ascii="Times New Roman" w:hAnsi="Times New Roman" w:cs="Times New Roman"/>
                <w:b/>
                <w:bCs/>
                <w:sz w:val="18"/>
                <w:szCs w:val="18"/>
              </w:rPr>
              <w:t>sanitare</w:t>
            </w:r>
            <w:proofErr w:type="spellEnd"/>
            <w:r w:rsidRPr="00E4099F">
              <w:rPr>
                <w:rFonts w:ascii="Times New Roman" w:hAnsi="Times New Roman" w:cs="Times New Roman"/>
                <w:b/>
                <w:bCs/>
                <w:sz w:val="18"/>
                <w:szCs w:val="18"/>
              </w:rPr>
              <w:t xml:space="preserve"> </w:t>
            </w:r>
            <w:proofErr w:type="spellStart"/>
            <w:r w:rsidRPr="00E4099F">
              <w:rPr>
                <w:rFonts w:ascii="Times New Roman" w:hAnsi="Times New Roman" w:cs="Times New Roman"/>
                <w:b/>
                <w:bCs/>
                <w:sz w:val="18"/>
                <w:szCs w:val="18"/>
              </w:rPr>
              <w:t>eliberata</w:t>
            </w:r>
            <w:proofErr w:type="spellEnd"/>
          </w:p>
          <w:p w14:paraId="73249035" w14:textId="77777777" w:rsidR="001C1766" w:rsidRPr="00E4099F" w:rsidRDefault="001C1766" w:rsidP="008D4D0F">
            <w:pPr>
              <w:jc w:val="center"/>
              <w:rPr>
                <w:rFonts w:ascii="Times New Roman" w:hAnsi="Times New Roman" w:cs="Times New Roman"/>
                <w:b/>
                <w:bCs/>
                <w:sz w:val="18"/>
                <w:szCs w:val="18"/>
              </w:rPr>
            </w:pPr>
            <w:r w:rsidRPr="00E4099F">
              <w:rPr>
                <w:rFonts w:ascii="Times New Roman" w:hAnsi="Times New Roman" w:cs="Times New Roman"/>
                <w:b/>
                <w:bCs/>
                <w:sz w:val="18"/>
                <w:szCs w:val="18"/>
              </w:rPr>
              <w:t xml:space="preserve"> (LEI)</w:t>
            </w:r>
          </w:p>
        </w:tc>
      </w:tr>
      <w:tr w:rsidR="001C1766" w14:paraId="0C41FB42" w14:textId="77777777" w:rsidTr="008D4D0F">
        <w:trPr>
          <w:cantSplit/>
          <w:trHeight w:val="595"/>
          <w:tblHeader/>
        </w:trPr>
        <w:tc>
          <w:tcPr>
            <w:tcW w:w="2077" w:type="dxa"/>
            <w:vMerge/>
            <w:tcBorders>
              <w:top w:val="single" w:sz="2" w:space="0" w:color="auto"/>
              <w:left w:val="single" w:sz="18" w:space="0" w:color="auto"/>
              <w:bottom w:val="single" w:sz="18" w:space="0" w:color="auto"/>
              <w:right w:val="single" w:sz="18" w:space="0" w:color="auto"/>
            </w:tcBorders>
            <w:vAlign w:val="center"/>
          </w:tcPr>
          <w:p w14:paraId="6459B938" w14:textId="77777777" w:rsidR="001C1766" w:rsidRPr="00E4099F" w:rsidRDefault="001C1766" w:rsidP="008D4D0F">
            <w:pPr>
              <w:rPr>
                <w:rFonts w:ascii="Times New Roman" w:hAnsi="Times New Roman" w:cs="Times New Roman"/>
                <w:b/>
                <w:bCs/>
                <w:sz w:val="18"/>
                <w:szCs w:val="18"/>
              </w:rPr>
            </w:pPr>
          </w:p>
        </w:tc>
        <w:tc>
          <w:tcPr>
            <w:tcW w:w="1947" w:type="dxa"/>
            <w:tcBorders>
              <w:top w:val="single" w:sz="2" w:space="0" w:color="auto"/>
              <w:left w:val="single" w:sz="18" w:space="0" w:color="auto"/>
              <w:bottom w:val="single" w:sz="18" w:space="0" w:color="auto"/>
              <w:right w:val="single" w:sz="2" w:space="0" w:color="auto"/>
            </w:tcBorders>
            <w:shd w:val="clear" w:color="auto" w:fill="99CCFF"/>
            <w:vAlign w:val="center"/>
          </w:tcPr>
          <w:p w14:paraId="61237A99" w14:textId="77777777" w:rsidR="001C1766" w:rsidRPr="00E4099F" w:rsidRDefault="001C1766" w:rsidP="008D4D0F">
            <w:pPr>
              <w:jc w:val="center"/>
              <w:rPr>
                <w:rFonts w:ascii="Times New Roman" w:hAnsi="Times New Roman" w:cs="Times New Roman"/>
                <w:b/>
                <w:bCs/>
                <w:sz w:val="18"/>
                <w:szCs w:val="18"/>
              </w:rPr>
            </w:pPr>
            <w:proofErr w:type="spellStart"/>
            <w:r w:rsidRPr="00E4099F">
              <w:rPr>
                <w:rFonts w:ascii="Times New Roman" w:hAnsi="Times New Roman" w:cs="Times New Roman"/>
                <w:b/>
                <w:bCs/>
                <w:sz w:val="18"/>
                <w:szCs w:val="18"/>
              </w:rPr>
              <w:t>Denumire</w:t>
            </w:r>
            <w:proofErr w:type="spellEnd"/>
            <w:r w:rsidRPr="00E4099F">
              <w:rPr>
                <w:rFonts w:ascii="Times New Roman" w:hAnsi="Times New Roman" w:cs="Times New Roman"/>
                <w:b/>
                <w:bCs/>
                <w:sz w:val="18"/>
                <w:szCs w:val="18"/>
              </w:rPr>
              <w:t xml:space="preserve"> indicator </w:t>
            </w:r>
            <w:proofErr w:type="spellStart"/>
            <w:r w:rsidRPr="00E4099F">
              <w:rPr>
                <w:rFonts w:ascii="Times New Roman" w:hAnsi="Times New Roman" w:cs="Times New Roman"/>
                <w:b/>
                <w:bCs/>
                <w:sz w:val="18"/>
                <w:szCs w:val="18"/>
              </w:rPr>
              <w:t>fizic</w:t>
            </w:r>
            <w:proofErr w:type="spellEnd"/>
          </w:p>
        </w:tc>
        <w:tc>
          <w:tcPr>
            <w:tcW w:w="907" w:type="dxa"/>
            <w:tcBorders>
              <w:top w:val="single" w:sz="2" w:space="0" w:color="auto"/>
              <w:left w:val="single" w:sz="2" w:space="0" w:color="auto"/>
              <w:bottom w:val="single" w:sz="18" w:space="0" w:color="auto"/>
              <w:right w:val="single" w:sz="18" w:space="0" w:color="auto"/>
            </w:tcBorders>
            <w:shd w:val="clear" w:color="auto" w:fill="99CCFF"/>
            <w:vAlign w:val="center"/>
          </w:tcPr>
          <w:p w14:paraId="292336F2" w14:textId="2A134572" w:rsidR="001C1766" w:rsidRPr="00E4099F" w:rsidRDefault="001C1766" w:rsidP="008D4D0F">
            <w:pPr>
              <w:jc w:val="center"/>
              <w:rPr>
                <w:rFonts w:ascii="Times New Roman" w:hAnsi="Times New Roman" w:cs="Times New Roman"/>
                <w:b/>
                <w:bCs/>
                <w:sz w:val="18"/>
                <w:szCs w:val="18"/>
              </w:rPr>
            </w:pPr>
            <w:proofErr w:type="spellStart"/>
            <w:r w:rsidRPr="00E4099F">
              <w:rPr>
                <w:rFonts w:ascii="Times New Roman" w:hAnsi="Times New Roman" w:cs="Times New Roman"/>
                <w:b/>
                <w:bCs/>
                <w:sz w:val="18"/>
                <w:szCs w:val="18"/>
              </w:rPr>
              <w:t>Pacien</w:t>
            </w:r>
            <w:r w:rsidR="00F76FD3">
              <w:rPr>
                <w:rFonts w:ascii="Times New Roman" w:hAnsi="Times New Roman" w:cs="Times New Roman"/>
                <w:b/>
                <w:bCs/>
                <w:sz w:val="18"/>
                <w:szCs w:val="18"/>
              </w:rPr>
              <w:t>ț</w:t>
            </w:r>
            <w:r w:rsidRPr="00E4099F">
              <w:rPr>
                <w:rFonts w:ascii="Times New Roman" w:hAnsi="Times New Roman" w:cs="Times New Roman"/>
                <w:b/>
                <w:bCs/>
                <w:sz w:val="18"/>
                <w:szCs w:val="18"/>
              </w:rPr>
              <w:t>i</w:t>
            </w:r>
            <w:proofErr w:type="spellEnd"/>
          </w:p>
        </w:tc>
        <w:tc>
          <w:tcPr>
            <w:tcW w:w="1947" w:type="dxa"/>
            <w:tcBorders>
              <w:top w:val="single" w:sz="2" w:space="0" w:color="auto"/>
              <w:left w:val="single" w:sz="18" w:space="0" w:color="auto"/>
              <w:bottom w:val="single" w:sz="18" w:space="0" w:color="auto"/>
              <w:right w:val="single" w:sz="2" w:space="0" w:color="auto"/>
            </w:tcBorders>
            <w:shd w:val="clear" w:color="auto" w:fill="99CCFF"/>
            <w:vAlign w:val="center"/>
          </w:tcPr>
          <w:p w14:paraId="46FFA2F4" w14:textId="1F528B09" w:rsidR="001C1766" w:rsidRPr="00E4099F" w:rsidRDefault="001C1766" w:rsidP="008D4D0F">
            <w:pPr>
              <w:jc w:val="center"/>
              <w:rPr>
                <w:rFonts w:ascii="Times New Roman" w:hAnsi="Times New Roman" w:cs="Times New Roman"/>
                <w:b/>
                <w:bCs/>
                <w:sz w:val="18"/>
                <w:szCs w:val="18"/>
              </w:rPr>
            </w:pPr>
            <w:proofErr w:type="spellStart"/>
            <w:r w:rsidRPr="00E4099F">
              <w:rPr>
                <w:rFonts w:ascii="Times New Roman" w:hAnsi="Times New Roman" w:cs="Times New Roman"/>
                <w:b/>
                <w:bCs/>
                <w:sz w:val="18"/>
                <w:szCs w:val="18"/>
              </w:rPr>
              <w:t>Denumire</w:t>
            </w:r>
            <w:proofErr w:type="spellEnd"/>
            <w:r w:rsidRPr="00E4099F">
              <w:rPr>
                <w:rFonts w:ascii="Times New Roman" w:hAnsi="Times New Roman" w:cs="Times New Roman"/>
                <w:b/>
                <w:bCs/>
                <w:sz w:val="18"/>
                <w:szCs w:val="18"/>
              </w:rPr>
              <w:t xml:space="preserve"> indicator de </w:t>
            </w:r>
            <w:proofErr w:type="spellStart"/>
            <w:r w:rsidRPr="00E4099F">
              <w:rPr>
                <w:rFonts w:ascii="Times New Roman" w:hAnsi="Times New Roman" w:cs="Times New Roman"/>
                <w:b/>
                <w:bCs/>
                <w:sz w:val="18"/>
                <w:szCs w:val="18"/>
              </w:rPr>
              <w:t>eficien</w:t>
            </w:r>
            <w:r w:rsidR="00F76FD3">
              <w:rPr>
                <w:rFonts w:ascii="Times New Roman" w:hAnsi="Times New Roman" w:cs="Times New Roman"/>
                <w:b/>
                <w:bCs/>
                <w:sz w:val="18"/>
                <w:szCs w:val="18"/>
              </w:rPr>
              <w:t>ț</w:t>
            </w:r>
            <w:r w:rsidRPr="00E4099F">
              <w:rPr>
                <w:rFonts w:ascii="Times New Roman" w:hAnsi="Times New Roman" w:cs="Times New Roman"/>
                <w:b/>
                <w:bCs/>
                <w:sz w:val="18"/>
                <w:szCs w:val="18"/>
              </w:rPr>
              <w:t>ă</w:t>
            </w:r>
            <w:proofErr w:type="spellEnd"/>
          </w:p>
        </w:tc>
        <w:tc>
          <w:tcPr>
            <w:tcW w:w="1017" w:type="dxa"/>
            <w:tcBorders>
              <w:top w:val="single" w:sz="2" w:space="0" w:color="auto"/>
              <w:left w:val="single" w:sz="2" w:space="0" w:color="auto"/>
              <w:bottom w:val="single" w:sz="18" w:space="0" w:color="auto"/>
              <w:right w:val="single" w:sz="18" w:space="0" w:color="auto"/>
            </w:tcBorders>
            <w:shd w:val="clear" w:color="auto" w:fill="99CCFF"/>
            <w:vAlign w:val="center"/>
          </w:tcPr>
          <w:p w14:paraId="581B3797" w14:textId="77777777" w:rsidR="001C1766" w:rsidRPr="00E4099F" w:rsidRDefault="001C1766" w:rsidP="008D4D0F">
            <w:pPr>
              <w:jc w:val="center"/>
              <w:rPr>
                <w:rFonts w:ascii="Times New Roman" w:hAnsi="Times New Roman" w:cs="Times New Roman"/>
                <w:b/>
                <w:bCs/>
                <w:sz w:val="18"/>
                <w:szCs w:val="18"/>
              </w:rPr>
            </w:pPr>
            <w:proofErr w:type="spellStart"/>
            <w:r w:rsidRPr="00E4099F">
              <w:rPr>
                <w:rFonts w:ascii="Times New Roman" w:hAnsi="Times New Roman" w:cs="Times New Roman"/>
                <w:b/>
                <w:bCs/>
                <w:sz w:val="18"/>
                <w:szCs w:val="18"/>
              </w:rPr>
              <w:t>Valoare</w:t>
            </w:r>
            <w:proofErr w:type="spellEnd"/>
            <w:r w:rsidRPr="00E4099F">
              <w:rPr>
                <w:rFonts w:ascii="Times New Roman" w:hAnsi="Times New Roman" w:cs="Times New Roman"/>
                <w:b/>
                <w:bCs/>
                <w:sz w:val="18"/>
                <w:szCs w:val="18"/>
              </w:rPr>
              <w:t xml:space="preserve"> (LEI)</w:t>
            </w:r>
          </w:p>
        </w:tc>
        <w:tc>
          <w:tcPr>
            <w:tcW w:w="2207" w:type="dxa"/>
            <w:vMerge/>
            <w:tcBorders>
              <w:top w:val="single" w:sz="2" w:space="0" w:color="auto"/>
              <w:left w:val="single" w:sz="18" w:space="0" w:color="auto"/>
              <w:bottom w:val="single" w:sz="18" w:space="0" w:color="auto"/>
              <w:right w:val="single" w:sz="18" w:space="0" w:color="auto"/>
            </w:tcBorders>
            <w:vAlign w:val="center"/>
          </w:tcPr>
          <w:p w14:paraId="27308A9A" w14:textId="77777777" w:rsidR="001C1766" w:rsidRPr="00E4099F" w:rsidRDefault="001C1766" w:rsidP="008D4D0F">
            <w:pPr>
              <w:rPr>
                <w:rFonts w:ascii="Times New Roman" w:hAnsi="Times New Roman" w:cs="Times New Roman"/>
                <w:b/>
                <w:bCs/>
                <w:sz w:val="18"/>
                <w:szCs w:val="18"/>
              </w:rPr>
            </w:pPr>
          </w:p>
        </w:tc>
      </w:tr>
      <w:tr w:rsidR="001C1766" w14:paraId="7CF36AF6" w14:textId="77777777" w:rsidTr="008D4D0F">
        <w:trPr>
          <w:trHeight w:val="917"/>
        </w:trPr>
        <w:tc>
          <w:tcPr>
            <w:tcW w:w="2077" w:type="dxa"/>
            <w:tcBorders>
              <w:top w:val="single" w:sz="18" w:space="0" w:color="auto"/>
              <w:left w:val="single" w:sz="18" w:space="0" w:color="auto"/>
              <w:bottom w:val="single" w:sz="18" w:space="0" w:color="auto"/>
              <w:right w:val="single" w:sz="18" w:space="0" w:color="auto"/>
            </w:tcBorders>
            <w:vAlign w:val="center"/>
          </w:tcPr>
          <w:p w14:paraId="5A50C720" w14:textId="46064731" w:rsidR="001C1766" w:rsidRPr="00E4099F" w:rsidRDefault="001C1766" w:rsidP="008D4D0F">
            <w:pPr>
              <w:jc w:val="center"/>
              <w:rPr>
                <w:rFonts w:ascii="Times New Roman" w:hAnsi="Times New Roman" w:cs="Times New Roman"/>
                <w:b/>
                <w:bCs/>
                <w:sz w:val="18"/>
                <w:szCs w:val="18"/>
              </w:rPr>
            </w:pPr>
            <w:proofErr w:type="spellStart"/>
            <w:r w:rsidRPr="00E4099F">
              <w:rPr>
                <w:rFonts w:ascii="Times New Roman" w:hAnsi="Times New Roman" w:cs="Times New Roman"/>
                <w:b/>
                <w:bCs/>
                <w:sz w:val="18"/>
                <w:szCs w:val="18"/>
              </w:rPr>
              <w:t>Subprogramul</w:t>
            </w:r>
            <w:proofErr w:type="spellEnd"/>
            <w:r w:rsidRPr="00E4099F">
              <w:rPr>
                <w:rFonts w:ascii="Times New Roman" w:hAnsi="Times New Roman" w:cs="Times New Roman"/>
                <w:b/>
                <w:bCs/>
                <w:sz w:val="18"/>
                <w:szCs w:val="18"/>
              </w:rPr>
              <w:t xml:space="preserve"> de </w:t>
            </w:r>
            <w:proofErr w:type="spellStart"/>
            <w:r w:rsidRPr="00E4099F">
              <w:rPr>
                <w:rFonts w:ascii="Times New Roman" w:hAnsi="Times New Roman" w:cs="Times New Roman"/>
                <w:b/>
                <w:bCs/>
                <w:sz w:val="18"/>
                <w:szCs w:val="18"/>
              </w:rPr>
              <w:t>tratament</w:t>
            </w:r>
            <w:proofErr w:type="spellEnd"/>
            <w:r w:rsidRPr="00E4099F">
              <w:rPr>
                <w:rFonts w:ascii="Times New Roman" w:hAnsi="Times New Roman" w:cs="Times New Roman"/>
                <w:b/>
                <w:bCs/>
                <w:sz w:val="18"/>
                <w:szCs w:val="18"/>
              </w:rPr>
              <w:t xml:space="preserve"> al </w:t>
            </w:r>
            <w:proofErr w:type="spellStart"/>
            <w:r w:rsidRPr="00E4099F">
              <w:rPr>
                <w:rFonts w:ascii="Times New Roman" w:hAnsi="Times New Roman" w:cs="Times New Roman"/>
                <w:b/>
                <w:bCs/>
                <w:sz w:val="18"/>
                <w:szCs w:val="18"/>
              </w:rPr>
              <w:t>bolnavilor</w:t>
            </w:r>
            <w:proofErr w:type="spellEnd"/>
            <w:r w:rsidRPr="00E4099F">
              <w:rPr>
                <w:rFonts w:ascii="Times New Roman" w:hAnsi="Times New Roman" w:cs="Times New Roman"/>
                <w:b/>
                <w:bCs/>
                <w:sz w:val="18"/>
                <w:szCs w:val="18"/>
              </w:rPr>
              <w:t xml:space="preserve"> cu </w:t>
            </w:r>
            <w:proofErr w:type="spellStart"/>
            <w:r w:rsidRPr="00E4099F">
              <w:rPr>
                <w:rFonts w:ascii="Times New Roman" w:hAnsi="Times New Roman" w:cs="Times New Roman"/>
                <w:b/>
                <w:bCs/>
                <w:sz w:val="18"/>
                <w:szCs w:val="18"/>
              </w:rPr>
              <w:t>afec</w:t>
            </w:r>
            <w:r w:rsidR="00F76FD3">
              <w:rPr>
                <w:rFonts w:ascii="Times New Roman" w:hAnsi="Times New Roman" w:cs="Times New Roman"/>
                <w:b/>
                <w:bCs/>
                <w:sz w:val="18"/>
                <w:szCs w:val="18"/>
              </w:rPr>
              <w:t>ț</w:t>
            </w:r>
            <w:r w:rsidRPr="00E4099F">
              <w:rPr>
                <w:rFonts w:ascii="Times New Roman" w:hAnsi="Times New Roman" w:cs="Times New Roman"/>
                <w:b/>
                <w:bCs/>
                <w:sz w:val="18"/>
                <w:szCs w:val="18"/>
              </w:rPr>
              <w:t>iuni</w:t>
            </w:r>
            <w:proofErr w:type="spellEnd"/>
            <w:r w:rsidRPr="00E4099F">
              <w:rPr>
                <w:rFonts w:ascii="Times New Roman" w:hAnsi="Times New Roman" w:cs="Times New Roman"/>
                <w:b/>
                <w:bCs/>
                <w:sz w:val="18"/>
                <w:szCs w:val="18"/>
              </w:rPr>
              <w:t xml:space="preserve"> </w:t>
            </w:r>
            <w:proofErr w:type="spellStart"/>
            <w:r w:rsidRPr="00E4099F">
              <w:rPr>
                <w:rFonts w:ascii="Times New Roman" w:hAnsi="Times New Roman" w:cs="Times New Roman"/>
                <w:b/>
                <w:bCs/>
                <w:sz w:val="18"/>
                <w:szCs w:val="18"/>
              </w:rPr>
              <w:t>oncologice</w:t>
            </w:r>
            <w:proofErr w:type="spellEnd"/>
          </w:p>
        </w:tc>
        <w:tc>
          <w:tcPr>
            <w:tcW w:w="1947" w:type="dxa"/>
            <w:tcBorders>
              <w:top w:val="single" w:sz="18" w:space="0" w:color="auto"/>
              <w:left w:val="single" w:sz="18" w:space="0" w:color="auto"/>
              <w:bottom w:val="single" w:sz="18" w:space="0" w:color="auto"/>
              <w:right w:val="single" w:sz="4" w:space="0" w:color="auto"/>
            </w:tcBorders>
            <w:vAlign w:val="center"/>
          </w:tcPr>
          <w:p w14:paraId="67F400A5" w14:textId="07592E69"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p>
        </w:tc>
        <w:tc>
          <w:tcPr>
            <w:tcW w:w="907" w:type="dxa"/>
            <w:tcBorders>
              <w:top w:val="single" w:sz="18" w:space="0" w:color="auto"/>
              <w:left w:val="nil"/>
              <w:bottom w:val="single" w:sz="18" w:space="0" w:color="auto"/>
              <w:right w:val="single" w:sz="18" w:space="0" w:color="auto"/>
            </w:tcBorders>
            <w:vAlign w:val="center"/>
          </w:tcPr>
          <w:p w14:paraId="16C9BAF9"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821</w:t>
            </w:r>
          </w:p>
        </w:tc>
        <w:tc>
          <w:tcPr>
            <w:tcW w:w="1947" w:type="dxa"/>
            <w:tcBorders>
              <w:top w:val="single" w:sz="18" w:space="0" w:color="auto"/>
              <w:left w:val="single" w:sz="18" w:space="0" w:color="auto"/>
              <w:bottom w:val="single" w:sz="18" w:space="0" w:color="auto"/>
              <w:right w:val="single" w:sz="4" w:space="0" w:color="auto"/>
            </w:tcBorders>
            <w:vAlign w:val="center"/>
          </w:tcPr>
          <w:p w14:paraId="54168DB1"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tratat</w:t>
            </w:r>
            <w:proofErr w:type="spellEnd"/>
          </w:p>
        </w:tc>
        <w:tc>
          <w:tcPr>
            <w:tcW w:w="1017" w:type="dxa"/>
            <w:tcBorders>
              <w:top w:val="single" w:sz="18" w:space="0" w:color="auto"/>
              <w:left w:val="nil"/>
              <w:bottom w:val="single" w:sz="18" w:space="0" w:color="auto"/>
              <w:right w:val="single" w:sz="18" w:space="0" w:color="auto"/>
            </w:tcBorders>
            <w:vAlign w:val="center"/>
          </w:tcPr>
          <w:p w14:paraId="004691BA"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16.274</w:t>
            </w:r>
          </w:p>
        </w:tc>
        <w:tc>
          <w:tcPr>
            <w:tcW w:w="2207" w:type="dxa"/>
            <w:tcBorders>
              <w:top w:val="single" w:sz="18" w:space="0" w:color="auto"/>
              <w:left w:val="single" w:sz="18" w:space="0" w:color="auto"/>
              <w:bottom w:val="single" w:sz="18" w:space="0" w:color="auto"/>
              <w:right w:val="single" w:sz="18" w:space="0" w:color="auto"/>
            </w:tcBorders>
            <w:vAlign w:val="center"/>
          </w:tcPr>
          <w:p w14:paraId="2E51388E"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13.360.954</w:t>
            </w:r>
          </w:p>
        </w:tc>
      </w:tr>
      <w:tr w:rsidR="001C1766" w14:paraId="6906C8D3" w14:textId="77777777" w:rsidTr="008D4D0F">
        <w:trPr>
          <w:cantSplit/>
          <w:trHeight w:val="450"/>
        </w:trPr>
        <w:tc>
          <w:tcPr>
            <w:tcW w:w="2077" w:type="dxa"/>
            <w:vMerge w:val="restart"/>
            <w:tcBorders>
              <w:top w:val="single" w:sz="18" w:space="0" w:color="auto"/>
              <w:left w:val="single" w:sz="18" w:space="0" w:color="auto"/>
              <w:bottom w:val="single" w:sz="8" w:space="0" w:color="000000"/>
              <w:right w:val="single" w:sz="18" w:space="0" w:color="auto"/>
            </w:tcBorders>
            <w:vAlign w:val="center"/>
          </w:tcPr>
          <w:p w14:paraId="215B639E" w14:textId="18C62F44" w:rsidR="001C1766" w:rsidRPr="00E4099F" w:rsidRDefault="001C1766" w:rsidP="008D4D0F">
            <w:pPr>
              <w:jc w:val="center"/>
              <w:rPr>
                <w:rFonts w:ascii="Times New Roman" w:hAnsi="Times New Roman" w:cs="Times New Roman"/>
                <w:b/>
                <w:bCs/>
                <w:sz w:val="20"/>
                <w:szCs w:val="20"/>
              </w:rPr>
            </w:pPr>
            <w:proofErr w:type="spellStart"/>
            <w:r w:rsidRPr="00E4099F">
              <w:rPr>
                <w:rFonts w:ascii="Times New Roman" w:hAnsi="Times New Roman" w:cs="Times New Roman"/>
                <w:b/>
                <w:bCs/>
                <w:sz w:val="20"/>
                <w:szCs w:val="20"/>
              </w:rPr>
              <w:t>Programul</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na</w:t>
            </w:r>
            <w:r w:rsidR="00F76FD3">
              <w:rPr>
                <w:rFonts w:ascii="Times New Roman" w:hAnsi="Times New Roman" w:cs="Times New Roman"/>
                <w:b/>
                <w:bCs/>
                <w:sz w:val="20"/>
                <w:szCs w:val="20"/>
              </w:rPr>
              <w:t>ț</w:t>
            </w:r>
            <w:r w:rsidRPr="00E4099F">
              <w:rPr>
                <w:rFonts w:ascii="Times New Roman" w:hAnsi="Times New Roman" w:cs="Times New Roman"/>
                <w:b/>
                <w:bCs/>
                <w:sz w:val="20"/>
                <w:szCs w:val="20"/>
              </w:rPr>
              <w:t>ional</w:t>
            </w:r>
            <w:proofErr w:type="spellEnd"/>
            <w:r w:rsidRPr="00E4099F">
              <w:rPr>
                <w:rFonts w:ascii="Times New Roman" w:hAnsi="Times New Roman" w:cs="Times New Roman"/>
                <w:b/>
                <w:bCs/>
                <w:sz w:val="20"/>
                <w:szCs w:val="20"/>
              </w:rPr>
              <w:t xml:space="preserve"> de </w:t>
            </w:r>
            <w:proofErr w:type="spellStart"/>
            <w:r w:rsidRPr="00E4099F">
              <w:rPr>
                <w:rFonts w:ascii="Times New Roman" w:hAnsi="Times New Roman" w:cs="Times New Roman"/>
                <w:b/>
                <w:bCs/>
                <w:sz w:val="20"/>
                <w:szCs w:val="20"/>
              </w:rPr>
              <w:t>diabet</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zaharat</w:t>
            </w:r>
            <w:proofErr w:type="spellEnd"/>
          </w:p>
        </w:tc>
        <w:tc>
          <w:tcPr>
            <w:tcW w:w="1947" w:type="dxa"/>
            <w:tcBorders>
              <w:top w:val="single" w:sz="18" w:space="0" w:color="auto"/>
              <w:left w:val="single" w:sz="18" w:space="0" w:color="auto"/>
              <w:bottom w:val="single" w:sz="4" w:space="0" w:color="auto"/>
              <w:right w:val="single" w:sz="4" w:space="0" w:color="auto"/>
            </w:tcBorders>
            <w:vAlign w:val="center"/>
          </w:tcPr>
          <w:p w14:paraId="4A096ECD" w14:textId="311108C7"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diabet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zaharat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r w:rsidRPr="00E4099F">
              <w:rPr>
                <w:rFonts w:ascii="Times New Roman" w:hAnsi="Times New Roman" w:cs="Times New Roman"/>
                <w:sz w:val="18"/>
                <w:szCs w:val="18"/>
              </w:rPr>
              <w:t xml:space="preserve"> </w:t>
            </w:r>
          </w:p>
        </w:tc>
        <w:tc>
          <w:tcPr>
            <w:tcW w:w="907" w:type="dxa"/>
            <w:tcBorders>
              <w:top w:val="single" w:sz="18" w:space="0" w:color="auto"/>
              <w:left w:val="nil"/>
              <w:bottom w:val="single" w:sz="4" w:space="0" w:color="auto"/>
              <w:right w:val="single" w:sz="18" w:space="0" w:color="auto"/>
            </w:tcBorders>
            <w:shd w:val="clear" w:color="auto" w:fill="CCFFFF"/>
            <w:vAlign w:val="center"/>
          </w:tcPr>
          <w:p w14:paraId="66EC9679"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8.515</w:t>
            </w:r>
          </w:p>
        </w:tc>
        <w:tc>
          <w:tcPr>
            <w:tcW w:w="1947" w:type="dxa"/>
            <w:tcBorders>
              <w:top w:val="single" w:sz="18" w:space="0" w:color="auto"/>
              <w:left w:val="single" w:sz="18" w:space="0" w:color="auto"/>
              <w:bottom w:val="single" w:sz="4" w:space="0" w:color="auto"/>
              <w:right w:val="single" w:sz="4" w:space="0" w:color="auto"/>
            </w:tcBorders>
            <w:vAlign w:val="center"/>
          </w:tcPr>
          <w:p w14:paraId="1D557E4B"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tratat</w:t>
            </w:r>
            <w:proofErr w:type="spellEnd"/>
          </w:p>
        </w:tc>
        <w:tc>
          <w:tcPr>
            <w:tcW w:w="1017" w:type="dxa"/>
            <w:tcBorders>
              <w:top w:val="single" w:sz="18" w:space="0" w:color="auto"/>
              <w:left w:val="nil"/>
              <w:bottom w:val="single" w:sz="4" w:space="0" w:color="auto"/>
              <w:right w:val="single" w:sz="18" w:space="0" w:color="auto"/>
            </w:tcBorders>
            <w:vAlign w:val="center"/>
          </w:tcPr>
          <w:p w14:paraId="73DAD105"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1.646</w:t>
            </w:r>
          </w:p>
        </w:tc>
        <w:tc>
          <w:tcPr>
            <w:tcW w:w="2207" w:type="dxa"/>
            <w:tcBorders>
              <w:top w:val="single" w:sz="18" w:space="0" w:color="auto"/>
              <w:left w:val="single" w:sz="18" w:space="0" w:color="auto"/>
              <w:bottom w:val="single" w:sz="4" w:space="0" w:color="auto"/>
              <w:right w:val="single" w:sz="18" w:space="0" w:color="auto"/>
            </w:tcBorders>
            <w:vAlign w:val="center"/>
          </w:tcPr>
          <w:p w14:paraId="2C919B7D"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14.015.690</w:t>
            </w:r>
          </w:p>
        </w:tc>
      </w:tr>
      <w:tr w:rsidR="001C1766" w14:paraId="27876CCD" w14:textId="77777777" w:rsidTr="008D4D0F">
        <w:trPr>
          <w:cantSplit/>
          <w:trHeight w:val="675"/>
        </w:trPr>
        <w:tc>
          <w:tcPr>
            <w:tcW w:w="2077" w:type="dxa"/>
            <w:vMerge/>
            <w:tcBorders>
              <w:top w:val="nil"/>
              <w:left w:val="single" w:sz="18" w:space="0" w:color="auto"/>
              <w:bottom w:val="single" w:sz="8" w:space="0" w:color="000000"/>
              <w:right w:val="single" w:sz="18" w:space="0" w:color="auto"/>
            </w:tcBorders>
            <w:vAlign w:val="center"/>
          </w:tcPr>
          <w:p w14:paraId="44532C41" w14:textId="77777777" w:rsidR="001C1766" w:rsidRPr="00E4099F" w:rsidRDefault="001C1766" w:rsidP="008D4D0F">
            <w:pPr>
              <w:rPr>
                <w:rFonts w:ascii="Times New Roman" w:hAnsi="Times New Roman" w:cs="Times New Roman"/>
                <w:b/>
                <w:bCs/>
                <w:sz w:val="20"/>
                <w:szCs w:val="20"/>
              </w:rPr>
            </w:pPr>
          </w:p>
        </w:tc>
        <w:tc>
          <w:tcPr>
            <w:tcW w:w="1947" w:type="dxa"/>
            <w:tcBorders>
              <w:top w:val="nil"/>
              <w:left w:val="single" w:sz="18" w:space="0" w:color="auto"/>
              <w:bottom w:val="single" w:sz="4" w:space="0" w:color="auto"/>
              <w:right w:val="single" w:sz="4" w:space="0" w:color="auto"/>
            </w:tcBorders>
            <w:vAlign w:val="center"/>
          </w:tcPr>
          <w:p w14:paraId="45D59F24" w14:textId="5C1D5F2A"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diabet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zaharat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evalua</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prin</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dozarea</w:t>
            </w:r>
            <w:proofErr w:type="spellEnd"/>
            <w:r w:rsidRPr="00E4099F">
              <w:rPr>
                <w:rFonts w:ascii="Times New Roman" w:hAnsi="Times New Roman" w:cs="Times New Roman"/>
                <w:sz w:val="18"/>
                <w:szCs w:val="18"/>
              </w:rPr>
              <w:t xml:space="preserve"> HbA1c</w:t>
            </w:r>
          </w:p>
        </w:tc>
        <w:tc>
          <w:tcPr>
            <w:tcW w:w="907" w:type="dxa"/>
            <w:tcBorders>
              <w:top w:val="nil"/>
              <w:left w:val="nil"/>
              <w:bottom w:val="single" w:sz="4" w:space="0" w:color="auto"/>
              <w:right w:val="single" w:sz="18" w:space="0" w:color="auto"/>
            </w:tcBorders>
            <w:vAlign w:val="center"/>
          </w:tcPr>
          <w:p w14:paraId="2F4706A4"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2</w:t>
            </w:r>
          </w:p>
        </w:tc>
        <w:tc>
          <w:tcPr>
            <w:tcW w:w="1947" w:type="dxa"/>
            <w:tcBorders>
              <w:top w:val="nil"/>
              <w:left w:val="single" w:sz="18" w:space="0" w:color="auto"/>
              <w:bottom w:val="single" w:sz="4" w:space="0" w:color="auto"/>
              <w:right w:val="single" w:sz="4" w:space="0" w:color="auto"/>
            </w:tcBorders>
            <w:vAlign w:val="center"/>
          </w:tcPr>
          <w:p w14:paraId="52D67DE5"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diabet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zaharat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evaluat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prin</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dozarea</w:t>
            </w:r>
            <w:proofErr w:type="spellEnd"/>
            <w:r w:rsidRPr="00E4099F">
              <w:rPr>
                <w:rFonts w:ascii="Times New Roman" w:hAnsi="Times New Roman" w:cs="Times New Roman"/>
                <w:sz w:val="18"/>
                <w:szCs w:val="18"/>
              </w:rPr>
              <w:t xml:space="preserve"> HbA1c</w:t>
            </w:r>
          </w:p>
        </w:tc>
        <w:tc>
          <w:tcPr>
            <w:tcW w:w="1017" w:type="dxa"/>
            <w:tcBorders>
              <w:top w:val="nil"/>
              <w:left w:val="nil"/>
              <w:bottom w:val="single" w:sz="4" w:space="0" w:color="auto"/>
              <w:right w:val="single" w:sz="18" w:space="0" w:color="auto"/>
            </w:tcBorders>
            <w:vAlign w:val="center"/>
          </w:tcPr>
          <w:p w14:paraId="09A89C80"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38</w:t>
            </w:r>
          </w:p>
        </w:tc>
        <w:tc>
          <w:tcPr>
            <w:tcW w:w="2207" w:type="dxa"/>
            <w:tcBorders>
              <w:top w:val="nil"/>
              <w:left w:val="single" w:sz="18" w:space="0" w:color="auto"/>
              <w:bottom w:val="single" w:sz="4" w:space="0" w:color="auto"/>
              <w:right w:val="single" w:sz="18" w:space="0" w:color="auto"/>
            </w:tcBorders>
            <w:vAlign w:val="center"/>
          </w:tcPr>
          <w:p w14:paraId="248899F7"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76</w:t>
            </w:r>
          </w:p>
        </w:tc>
      </w:tr>
      <w:tr w:rsidR="001C1766" w14:paraId="7BB09E4D" w14:textId="77777777" w:rsidTr="008D4D0F">
        <w:trPr>
          <w:cantSplit/>
          <w:trHeight w:val="675"/>
        </w:trPr>
        <w:tc>
          <w:tcPr>
            <w:tcW w:w="2077" w:type="dxa"/>
            <w:vMerge/>
            <w:tcBorders>
              <w:top w:val="nil"/>
              <w:left w:val="single" w:sz="18" w:space="0" w:color="auto"/>
              <w:bottom w:val="single" w:sz="8" w:space="0" w:color="000000"/>
              <w:right w:val="single" w:sz="18" w:space="0" w:color="auto"/>
            </w:tcBorders>
            <w:vAlign w:val="center"/>
          </w:tcPr>
          <w:p w14:paraId="1165C6AC" w14:textId="77777777" w:rsidR="001C1766" w:rsidRPr="00E4099F" w:rsidRDefault="001C1766" w:rsidP="008D4D0F">
            <w:pPr>
              <w:rPr>
                <w:rFonts w:ascii="Times New Roman" w:hAnsi="Times New Roman" w:cs="Times New Roman"/>
                <w:b/>
                <w:bCs/>
                <w:sz w:val="20"/>
                <w:szCs w:val="20"/>
              </w:rPr>
            </w:pPr>
          </w:p>
        </w:tc>
        <w:tc>
          <w:tcPr>
            <w:tcW w:w="1947" w:type="dxa"/>
            <w:tcBorders>
              <w:top w:val="nil"/>
              <w:left w:val="single" w:sz="18" w:space="0" w:color="auto"/>
              <w:bottom w:val="single" w:sz="4" w:space="0" w:color="auto"/>
              <w:right w:val="single" w:sz="4" w:space="0" w:color="auto"/>
            </w:tcBorders>
            <w:vAlign w:val="center"/>
          </w:tcPr>
          <w:p w14:paraId="088371EE" w14:textId="77777777"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diabet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zaharat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beneficiari</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pompe</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insulină</w:t>
            </w:r>
            <w:proofErr w:type="spellEnd"/>
          </w:p>
        </w:tc>
        <w:tc>
          <w:tcPr>
            <w:tcW w:w="907" w:type="dxa"/>
            <w:tcBorders>
              <w:top w:val="nil"/>
              <w:left w:val="nil"/>
              <w:bottom w:val="single" w:sz="4" w:space="0" w:color="auto"/>
              <w:right w:val="single" w:sz="18" w:space="0" w:color="auto"/>
            </w:tcBorders>
            <w:vAlign w:val="center"/>
          </w:tcPr>
          <w:p w14:paraId="35B668D7"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0</w:t>
            </w:r>
          </w:p>
        </w:tc>
        <w:tc>
          <w:tcPr>
            <w:tcW w:w="1947" w:type="dxa"/>
            <w:tcBorders>
              <w:top w:val="nil"/>
              <w:left w:val="single" w:sz="18" w:space="0" w:color="auto"/>
              <w:bottom w:val="single" w:sz="4" w:space="0" w:color="auto"/>
              <w:right w:val="single" w:sz="4" w:space="0" w:color="auto"/>
            </w:tcBorders>
            <w:vAlign w:val="center"/>
          </w:tcPr>
          <w:p w14:paraId="31E0CE7B"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diabet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zaharat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beneficiar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pompă</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insulină</w:t>
            </w:r>
            <w:proofErr w:type="spellEnd"/>
          </w:p>
        </w:tc>
        <w:tc>
          <w:tcPr>
            <w:tcW w:w="1017" w:type="dxa"/>
            <w:tcBorders>
              <w:top w:val="nil"/>
              <w:left w:val="nil"/>
              <w:bottom w:val="single" w:sz="4" w:space="0" w:color="auto"/>
              <w:right w:val="single" w:sz="18" w:space="0" w:color="auto"/>
            </w:tcBorders>
            <w:vAlign w:val="center"/>
          </w:tcPr>
          <w:p w14:paraId="185E1E60"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0</w:t>
            </w:r>
          </w:p>
        </w:tc>
        <w:tc>
          <w:tcPr>
            <w:tcW w:w="2207" w:type="dxa"/>
            <w:tcBorders>
              <w:top w:val="nil"/>
              <w:left w:val="single" w:sz="18" w:space="0" w:color="auto"/>
              <w:bottom w:val="single" w:sz="4" w:space="0" w:color="auto"/>
              <w:right w:val="single" w:sz="18" w:space="0" w:color="auto"/>
            </w:tcBorders>
            <w:vAlign w:val="center"/>
          </w:tcPr>
          <w:p w14:paraId="6DC00C9C"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0,00</w:t>
            </w:r>
          </w:p>
        </w:tc>
      </w:tr>
      <w:tr w:rsidR="001C1766" w14:paraId="02D0D6A0" w14:textId="77777777" w:rsidTr="008D4D0F">
        <w:trPr>
          <w:cantSplit/>
          <w:trHeight w:val="900"/>
        </w:trPr>
        <w:tc>
          <w:tcPr>
            <w:tcW w:w="2077" w:type="dxa"/>
            <w:vMerge/>
            <w:tcBorders>
              <w:top w:val="nil"/>
              <w:left w:val="single" w:sz="18" w:space="0" w:color="auto"/>
              <w:bottom w:val="single" w:sz="8" w:space="0" w:color="000000"/>
              <w:right w:val="single" w:sz="18" w:space="0" w:color="auto"/>
            </w:tcBorders>
            <w:vAlign w:val="center"/>
          </w:tcPr>
          <w:p w14:paraId="41B5E3E3" w14:textId="77777777" w:rsidR="001C1766" w:rsidRPr="00E4099F" w:rsidRDefault="001C1766" w:rsidP="008D4D0F">
            <w:pPr>
              <w:rPr>
                <w:rFonts w:ascii="Times New Roman" w:hAnsi="Times New Roman" w:cs="Times New Roman"/>
                <w:b/>
                <w:bCs/>
                <w:sz w:val="20"/>
                <w:szCs w:val="20"/>
              </w:rPr>
            </w:pPr>
          </w:p>
        </w:tc>
        <w:tc>
          <w:tcPr>
            <w:tcW w:w="1947" w:type="dxa"/>
            <w:tcBorders>
              <w:top w:val="nil"/>
              <w:left w:val="single" w:sz="18" w:space="0" w:color="auto"/>
              <w:bottom w:val="single" w:sz="4" w:space="0" w:color="auto"/>
              <w:right w:val="single" w:sz="4" w:space="0" w:color="auto"/>
            </w:tcBorders>
            <w:vAlign w:val="center"/>
          </w:tcPr>
          <w:p w14:paraId="79F4554D" w14:textId="77777777"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diabet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zaharat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beneficiari</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materiale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consumabile</w:t>
            </w:r>
            <w:proofErr w:type="spellEnd"/>
            <w:r w:rsidRPr="00E4099F">
              <w:rPr>
                <w:rFonts w:ascii="Times New Roman" w:hAnsi="Times New Roman" w:cs="Times New Roman"/>
                <w:sz w:val="18"/>
                <w:szCs w:val="18"/>
              </w:rPr>
              <w:t xml:space="preserve"> pentru </w:t>
            </w:r>
            <w:proofErr w:type="spellStart"/>
            <w:r w:rsidRPr="00E4099F">
              <w:rPr>
                <w:rFonts w:ascii="Times New Roman" w:hAnsi="Times New Roman" w:cs="Times New Roman"/>
                <w:sz w:val="18"/>
                <w:szCs w:val="18"/>
              </w:rPr>
              <w:t>pompele</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insulină</w:t>
            </w:r>
            <w:proofErr w:type="spellEnd"/>
          </w:p>
        </w:tc>
        <w:tc>
          <w:tcPr>
            <w:tcW w:w="907" w:type="dxa"/>
            <w:tcBorders>
              <w:top w:val="nil"/>
              <w:left w:val="nil"/>
              <w:bottom w:val="single" w:sz="4" w:space="0" w:color="auto"/>
              <w:right w:val="single" w:sz="18" w:space="0" w:color="auto"/>
            </w:tcBorders>
            <w:vAlign w:val="center"/>
          </w:tcPr>
          <w:p w14:paraId="2D796302"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35</w:t>
            </w:r>
          </w:p>
        </w:tc>
        <w:tc>
          <w:tcPr>
            <w:tcW w:w="1947" w:type="dxa"/>
            <w:tcBorders>
              <w:top w:val="nil"/>
              <w:left w:val="single" w:sz="18" w:space="0" w:color="auto"/>
              <w:bottom w:val="single" w:sz="4" w:space="0" w:color="auto"/>
              <w:right w:val="single" w:sz="4" w:space="0" w:color="auto"/>
            </w:tcBorders>
            <w:vAlign w:val="center"/>
          </w:tcPr>
          <w:p w14:paraId="24D81D45"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beneficiar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materiale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consumabile</w:t>
            </w:r>
            <w:proofErr w:type="spellEnd"/>
            <w:r w:rsidRPr="00E4099F">
              <w:rPr>
                <w:rFonts w:ascii="Times New Roman" w:hAnsi="Times New Roman" w:cs="Times New Roman"/>
                <w:sz w:val="18"/>
                <w:szCs w:val="18"/>
              </w:rPr>
              <w:t xml:space="preserve"> pentru </w:t>
            </w:r>
            <w:proofErr w:type="spellStart"/>
            <w:r w:rsidRPr="00E4099F">
              <w:rPr>
                <w:rFonts w:ascii="Times New Roman" w:hAnsi="Times New Roman" w:cs="Times New Roman"/>
                <w:sz w:val="18"/>
                <w:szCs w:val="18"/>
              </w:rPr>
              <w:t>pompa</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insulină</w:t>
            </w:r>
            <w:proofErr w:type="spellEnd"/>
          </w:p>
        </w:tc>
        <w:tc>
          <w:tcPr>
            <w:tcW w:w="1017" w:type="dxa"/>
            <w:tcBorders>
              <w:top w:val="nil"/>
              <w:left w:val="nil"/>
              <w:bottom w:val="single" w:sz="4" w:space="0" w:color="auto"/>
              <w:right w:val="single" w:sz="18" w:space="0" w:color="auto"/>
            </w:tcBorders>
            <w:vAlign w:val="center"/>
          </w:tcPr>
          <w:p w14:paraId="11E795DE"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4.206</w:t>
            </w:r>
          </w:p>
        </w:tc>
        <w:tc>
          <w:tcPr>
            <w:tcW w:w="2207" w:type="dxa"/>
            <w:tcBorders>
              <w:top w:val="nil"/>
              <w:left w:val="single" w:sz="18" w:space="0" w:color="auto"/>
              <w:bottom w:val="single" w:sz="4" w:space="0" w:color="auto"/>
              <w:right w:val="single" w:sz="18" w:space="0" w:color="auto"/>
            </w:tcBorders>
            <w:vAlign w:val="center"/>
          </w:tcPr>
          <w:p w14:paraId="7C6D2928"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147.210</w:t>
            </w:r>
          </w:p>
        </w:tc>
      </w:tr>
      <w:tr w:rsidR="001C1766" w14:paraId="2884F091" w14:textId="77777777" w:rsidTr="008D4D0F">
        <w:trPr>
          <w:cantSplit/>
          <w:trHeight w:val="450"/>
        </w:trPr>
        <w:tc>
          <w:tcPr>
            <w:tcW w:w="2077" w:type="dxa"/>
            <w:vMerge/>
            <w:tcBorders>
              <w:top w:val="nil"/>
              <w:left w:val="single" w:sz="18" w:space="0" w:color="auto"/>
              <w:bottom w:val="single" w:sz="8" w:space="0" w:color="000000"/>
              <w:right w:val="single" w:sz="18" w:space="0" w:color="auto"/>
            </w:tcBorders>
            <w:vAlign w:val="center"/>
          </w:tcPr>
          <w:p w14:paraId="20C66B9A" w14:textId="77777777" w:rsidR="001C1766" w:rsidRPr="00E4099F" w:rsidRDefault="001C1766" w:rsidP="008D4D0F">
            <w:pPr>
              <w:rPr>
                <w:rFonts w:ascii="Times New Roman" w:hAnsi="Times New Roman" w:cs="Times New Roman"/>
                <w:b/>
                <w:bCs/>
                <w:sz w:val="20"/>
                <w:szCs w:val="20"/>
              </w:rPr>
            </w:pPr>
          </w:p>
        </w:tc>
        <w:tc>
          <w:tcPr>
            <w:tcW w:w="1947" w:type="dxa"/>
            <w:tcBorders>
              <w:top w:val="nil"/>
              <w:left w:val="single" w:sz="18" w:space="0" w:color="auto"/>
              <w:bottom w:val="single" w:sz="4" w:space="0" w:color="auto"/>
              <w:right w:val="single" w:sz="4" w:space="0" w:color="auto"/>
            </w:tcBorders>
            <w:vAlign w:val="center"/>
          </w:tcPr>
          <w:p w14:paraId="771AC49E" w14:textId="306162F5"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copii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diabet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zaharat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automonitoriza</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p>
        </w:tc>
        <w:tc>
          <w:tcPr>
            <w:tcW w:w="907" w:type="dxa"/>
            <w:tcBorders>
              <w:top w:val="nil"/>
              <w:left w:val="nil"/>
              <w:bottom w:val="single" w:sz="4" w:space="0" w:color="auto"/>
              <w:right w:val="single" w:sz="18" w:space="0" w:color="auto"/>
            </w:tcBorders>
            <w:vAlign w:val="center"/>
          </w:tcPr>
          <w:p w14:paraId="58F5D1CA"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65</w:t>
            </w:r>
          </w:p>
        </w:tc>
        <w:tc>
          <w:tcPr>
            <w:tcW w:w="1947" w:type="dxa"/>
            <w:tcBorders>
              <w:top w:val="nil"/>
              <w:left w:val="single" w:sz="18" w:space="0" w:color="auto"/>
              <w:bottom w:val="single" w:sz="4" w:space="0" w:color="auto"/>
              <w:right w:val="single" w:sz="4" w:space="0" w:color="auto"/>
            </w:tcBorders>
            <w:vAlign w:val="center"/>
          </w:tcPr>
          <w:p w14:paraId="697E1DE7"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copil</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diabet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zaharat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automonitorizat</w:t>
            </w:r>
            <w:proofErr w:type="spellEnd"/>
          </w:p>
        </w:tc>
        <w:tc>
          <w:tcPr>
            <w:tcW w:w="1017" w:type="dxa"/>
            <w:tcBorders>
              <w:top w:val="nil"/>
              <w:left w:val="nil"/>
              <w:bottom w:val="single" w:sz="4" w:space="0" w:color="auto"/>
              <w:right w:val="single" w:sz="18" w:space="0" w:color="auto"/>
            </w:tcBorders>
            <w:vAlign w:val="center"/>
          </w:tcPr>
          <w:p w14:paraId="264E19DC"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921</w:t>
            </w:r>
          </w:p>
        </w:tc>
        <w:tc>
          <w:tcPr>
            <w:tcW w:w="2207" w:type="dxa"/>
            <w:tcBorders>
              <w:top w:val="nil"/>
              <w:left w:val="single" w:sz="18" w:space="0" w:color="auto"/>
              <w:bottom w:val="single" w:sz="4" w:space="0" w:color="auto"/>
              <w:right w:val="single" w:sz="18" w:space="0" w:color="auto"/>
            </w:tcBorders>
            <w:vAlign w:val="center"/>
          </w:tcPr>
          <w:p w14:paraId="1D42D8D4"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59.865</w:t>
            </w:r>
          </w:p>
        </w:tc>
      </w:tr>
      <w:tr w:rsidR="001C1766" w14:paraId="6B1E76AA" w14:textId="77777777" w:rsidTr="008D4D0F">
        <w:trPr>
          <w:cantSplit/>
          <w:trHeight w:val="690"/>
        </w:trPr>
        <w:tc>
          <w:tcPr>
            <w:tcW w:w="2077" w:type="dxa"/>
            <w:vMerge/>
            <w:tcBorders>
              <w:top w:val="nil"/>
              <w:left w:val="single" w:sz="18" w:space="0" w:color="auto"/>
              <w:bottom w:val="single" w:sz="18" w:space="0" w:color="auto"/>
              <w:right w:val="single" w:sz="18" w:space="0" w:color="auto"/>
            </w:tcBorders>
            <w:vAlign w:val="center"/>
          </w:tcPr>
          <w:p w14:paraId="0F0DC352" w14:textId="77777777" w:rsidR="001C1766" w:rsidRPr="00E4099F" w:rsidRDefault="001C1766" w:rsidP="008D4D0F">
            <w:pPr>
              <w:rPr>
                <w:rFonts w:ascii="Times New Roman" w:hAnsi="Times New Roman" w:cs="Times New Roman"/>
                <w:b/>
                <w:bCs/>
                <w:sz w:val="20"/>
                <w:szCs w:val="20"/>
              </w:rPr>
            </w:pPr>
          </w:p>
        </w:tc>
        <w:tc>
          <w:tcPr>
            <w:tcW w:w="1947" w:type="dxa"/>
            <w:tcBorders>
              <w:top w:val="nil"/>
              <w:left w:val="single" w:sz="18" w:space="0" w:color="auto"/>
              <w:bottom w:val="single" w:sz="18" w:space="0" w:color="auto"/>
              <w:right w:val="single" w:sz="4" w:space="0" w:color="auto"/>
            </w:tcBorders>
            <w:vAlign w:val="center"/>
          </w:tcPr>
          <w:p w14:paraId="1E0ACFB2" w14:textId="712549A2"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adul</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diabet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zaharat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automonitoriza</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p>
        </w:tc>
        <w:tc>
          <w:tcPr>
            <w:tcW w:w="907" w:type="dxa"/>
            <w:tcBorders>
              <w:top w:val="nil"/>
              <w:left w:val="nil"/>
              <w:bottom w:val="single" w:sz="18" w:space="0" w:color="auto"/>
              <w:right w:val="single" w:sz="18" w:space="0" w:color="auto"/>
            </w:tcBorders>
            <w:vAlign w:val="center"/>
          </w:tcPr>
          <w:p w14:paraId="1FCEAE44"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2.478</w:t>
            </w:r>
          </w:p>
        </w:tc>
        <w:tc>
          <w:tcPr>
            <w:tcW w:w="1947" w:type="dxa"/>
            <w:tcBorders>
              <w:top w:val="nil"/>
              <w:left w:val="single" w:sz="18" w:space="0" w:color="auto"/>
              <w:bottom w:val="single" w:sz="18" w:space="0" w:color="auto"/>
              <w:right w:val="single" w:sz="4" w:space="0" w:color="auto"/>
            </w:tcBorders>
            <w:vAlign w:val="center"/>
          </w:tcPr>
          <w:p w14:paraId="57002EEF"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 xml:space="preserve">/adult cu </w:t>
            </w:r>
            <w:proofErr w:type="spellStart"/>
            <w:r w:rsidRPr="00E4099F">
              <w:rPr>
                <w:rFonts w:ascii="Times New Roman" w:hAnsi="Times New Roman" w:cs="Times New Roman"/>
                <w:sz w:val="18"/>
                <w:szCs w:val="18"/>
              </w:rPr>
              <w:t>diabet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zaharat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automonitorizat</w:t>
            </w:r>
            <w:proofErr w:type="spellEnd"/>
          </w:p>
        </w:tc>
        <w:tc>
          <w:tcPr>
            <w:tcW w:w="1017" w:type="dxa"/>
            <w:tcBorders>
              <w:top w:val="nil"/>
              <w:left w:val="nil"/>
              <w:bottom w:val="single" w:sz="18" w:space="0" w:color="auto"/>
              <w:right w:val="single" w:sz="18" w:space="0" w:color="auto"/>
            </w:tcBorders>
            <w:vAlign w:val="center"/>
          </w:tcPr>
          <w:p w14:paraId="3D15648F"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353</w:t>
            </w:r>
          </w:p>
        </w:tc>
        <w:tc>
          <w:tcPr>
            <w:tcW w:w="2207" w:type="dxa"/>
            <w:tcBorders>
              <w:top w:val="nil"/>
              <w:left w:val="single" w:sz="18" w:space="0" w:color="auto"/>
              <w:bottom w:val="single" w:sz="18" w:space="0" w:color="auto"/>
              <w:right w:val="single" w:sz="18" w:space="0" w:color="auto"/>
            </w:tcBorders>
            <w:vAlign w:val="center"/>
          </w:tcPr>
          <w:p w14:paraId="78BFA4B4"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874.734</w:t>
            </w:r>
          </w:p>
        </w:tc>
      </w:tr>
      <w:tr w:rsidR="001C1766" w14:paraId="3FE20377" w14:textId="77777777" w:rsidTr="008D4D0F">
        <w:trPr>
          <w:cantSplit/>
          <w:trHeight w:val="1110"/>
        </w:trPr>
        <w:tc>
          <w:tcPr>
            <w:tcW w:w="2077" w:type="dxa"/>
            <w:vMerge w:val="restart"/>
            <w:tcBorders>
              <w:top w:val="single" w:sz="18" w:space="0" w:color="auto"/>
              <w:left w:val="single" w:sz="18" w:space="0" w:color="auto"/>
              <w:bottom w:val="single" w:sz="18" w:space="0" w:color="auto"/>
              <w:right w:val="single" w:sz="18" w:space="0" w:color="auto"/>
            </w:tcBorders>
            <w:vAlign w:val="center"/>
          </w:tcPr>
          <w:p w14:paraId="0ABB398B" w14:textId="4E415157" w:rsidR="001C1766" w:rsidRPr="00E4099F" w:rsidRDefault="001C1766" w:rsidP="008D4D0F">
            <w:pPr>
              <w:jc w:val="center"/>
              <w:rPr>
                <w:rFonts w:ascii="Times New Roman" w:hAnsi="Times New Roman" w:cs="Times New Roman"/>
                <w:b/>
                <w:bCs/>
                <w:sz w:val="20"/>
                <w:szCs w:val="20"/>
              </w:rPr>
            </w:pPr>
            <w:r w:rsidRPr="00E4099F">
              <w:rPr>
                <w:rFonts w:ascii="Times New Roman" w:hAnsi="Times New Roman" w:cs="Times New Roman"/>
                <w:b/>
                <w:bCs/>
                <w:sz w:val="20"/>
                <w:szCs w:val="20"/>
              </w:rPr>
              <w:t xml:space="preserve">Program </w:t>
            </w:r>
            <w:proofErr w:type="spellStart"/>
            <w:r w:rsidRPr="00E4099F">
              <w:rPr>
                <w:rFonts w:ascii="Times New Roman" w:hAnsi="Times New Roman" w:cs="Times New Roman"/>
                <w:b/>
                <w:bCs/>
                <w:sz w:val="20"/>
                <w:szCs w:val="20"/>
              </w:rPr>
              <w:t>na</w:t>
            </w:r>
            <w:r w:rsidR="00F76FD3">
              <w:rPr>
                <w:rFonts w:ascii="Times New Roman" w:hAnsi="Times New Roman" w:cs="Times New Roman"/>
                <w:b/>
                <w:bCs/>
                <w:sz w:val="20"/>
                <w:szCs w:val="20"/>
              </w:rPr>
              <w:t>ț</w:t>
            </w:r>
            <w:r w:rsidRPr="00E4099F">
              <w:rPr>
                <w:rFonts w:ascii="Times New Roman" w:hAnsi="Times New Roman" w:cs="Times New Roman"/>
                <w:b/>
                <w:bCs/>
                <w:sz w:val="20"/>
                <w:szCs w:val="20"/>
              </w:rPr>
              <w:t>ional</w:t>
            </w:r>
            <w:proofErr w:type="spellEnd"/>
            <w:r w:rsidRPr="00E4099F">
              <w:rPr>
                <w:rFonts w:ascii="Times New Roman" w:hAnsi="Times New Roman" w:cs="Times New Roman"/>
                <w:b/>
                <w:bCs/>
                <w:sz w:val="20"/>
                <w:szCs w:val="20"/>
              </w:rPr>
              <w:t xml:space="preserve"> de </w:t>
            </w:r>
            <w:proofErr w:type="spellStart"/>
            <w:r w:rsidRPr="00E4099F">
              <w:rPr>
                <w:rFonts w:ascii="Times New Roman" w:hAnsi="Times New Roman" w:cs="Times New Roman"/>
                <w:b/>
                <w:bCs/>
                <w:sz w:val="20"/>
                <w:szCs w:val="20"/>
              </w:rPr>
              <w:t>tratament</w:t>
            </w:r>
            <w:proofErr w:type="spellEnd"/>
            <w:r w:rsidRPr="00E4099F">
              <w:rPr>
                <w:rFonts w:ascii="Times New Roman" w:hAnsi="Times New Roman" w:cs="Times New Roman"/>
                <w:b/>
                <w:bCs/>
                <w:sz w:val="20"/>
                <w:szCs w:val="20"/>
              </w:rPr>
              <w:t xml:space="preserve"> al </w:t>
            </w:r>
            <w:proofErr w:type="spellStart"/>
            <w:r w:rsidRPr="00E4099F">
              <w:rPr>
                <w:rFonts w:ascii="Times New Roman" w:hAnsi="Times New Roman" w:cs="Times New Roman"/>
                <w:b/>
                <w:bCs/>
                <w:sz w:val="20"/>
                <w:szCs w:val="20"/>
              </w:rPr>
              <w:t>hemofiliei</w:t>
            </w:r>
            <w:proofErr w:type="spellEnd"/>
            <w:r w:rsidRPr="00E4099F">
              <w:rPr>
                <w:rFonts w:ascii="Times New Roman" w:hAnsi="Times New Roman" w:cs="Times New Roman"/>
                <w:b/>
                <w:bCs/>
                <w:sz w:val="20"/>
                <w:szCs w:val="20"/>
              </w:rPr>
              <w:t xml:space="preserve"> </w:t>
            </w:r>
            <w:proofErr w:type="spellStart"/>
            <w:r w:rsidR="00F76FD3">
              <w:rPr>
                <w:rFonts w:ascii="Times New Roman" w:hAnsi="Times New Roman" w:cs="Times New Roman"/>
                <w:b/>
                <w:bCs/>
                <w:sz w:val="20"/>
                <w:szCs w:val="20"/>
              </w:rPr>
              <w:t>ș</w:t>
            </w:r>
            <w:r w:rsidRPr="00E4099F">
              <w:rPr>
                <w:rFonts w:ascii="Times New Roman" w:hAnsi="Times New Roman" w:cs="Times New Roman"/>
                <w:b/>
                <w:bCs/>
                <w:sz w:val="20"/>
                <w:szCs w:val="20"/>
              </w:rPr>
              <w:t>i</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talasemiei</w:t>
            </w:r>
            <w:proofErr w:type="spellEnd"/>
          </w:p>
        </w:tc>
        <w:tc>
          <w:tcPr>
            <w:tcW w:w="1947" w:type="dxa"/>
            <w:tcBorders>
              <w:top w:val="single" w:sz="18" w:space="0" w:color="auto"/>
              <w:left w:val="single" w:sz="18" w:space="0" w:color="auto"/>
              <w:bottom w:val="single" w:sz="2" w:space="0" w:color="auto"/>
              <w:right w:val="single" w:sz="4" w:space="0" w:color="auto"/>
            </w:tcBorders>
            <w:vAlign w:val="center"/>
          </w:tcPr>
          <w:p w14:paraId="4B9B3E9F" w14:textId="1B1C4A65"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hemofilie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congenitală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fără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inhibitori</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boală</w:t>
            </w:r>
            <w:proofErr w:type="spellEnd"/>
            <w:r w:rsidRPr="00E4099F">
              <w:rPr>
                <w:rFonts w:ascii="Times New Roman" w:hAnsi="Times New Roman" w:cs="Times New Roman"/>
                <w:sz w:val="18"/>
                <w:szCs w:val="18"/>
              </w:rPr>
              <w:t xml:space="preserve"> Von Willebrand cu </w:t>
            </w:r>
            <w:proofErr w:type="spellStart"/>
            <w:r w:rsidRPr="00E4099F">
              <w:rPr>
                <w:rFonts w:ascii="Times New Roman" w:hAnsi="Times New Roman" w:cs="Times New Roman"/>
                <w:sz w:val="18"/>
                <w:szCs w:val="18"/>
              </w:rPr>
              <w:t>substitu</w:t>
            </w:r>
            <w:r w:rsidR="00F76FD3">
              <w:rPr>
                <w:rFonts w:ascii="Times New Roman" w:hAnsi="Times New Roman" w:cs="Times New Roman"/>
                <w:sz w:val="18"/>
                <w:szCs w:val="18"/>
              </w:rPr>
              <w:t>ț</w:t>
            </w:r>
            <w:r w:rsidRPr="00E4099F">
              <w:rPr>
                <w:rFonts w:ascii="Times New Roman" w:hAnsi="Times New Roman" w:cs="Times New Roman"/>
                <w:sz w:val="18"/>
                <w:szCs w:val="18"/>
              </w:rPr>
              <w:t>ie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profilactică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continuă</w:t>
            </w:r>
            <w:proofErr w:type="spellEnd"/>
          </w:p>
        </w:tc>
        <w:tc>
          <w:tcPr>
            <w:tcW w:w="907" w:type="dxa"/>
            <w:tcBorders>
              <w:top w:val="single" w:sz="18" w:space="0" w:color="auto"/>
              <w:left w:val="nil"/>
              <w:bottom w:val="single" w:sz="2" w:space="0" w:color="auto"/>
              <w:right w:val="single" w:sz="18" w:space="0" w:color="auto"/>
            </w:tcBorders>
            <w:vAlign w:val="center"/>
          </w:tcPr>
          <w:p w14:paraId="1DBE2B49"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5</w:t>
            </w:r>
          </w:p>
        </w:tc>
        <w:tc>
          <w:tcPr>
            <w:tcW w:w="1947" w:type="dxa"/>
            <w:tcBorders>
              <w:top w:val="single" w:sz="18" w:space="0" w:color="auto"/>
              <w:left w:val="single" w:sz="18" w:space="0" w:color="auto"/>
              <w:bottom w:val="single" w:sz="2" w:space="0" w:color="auto"/>
              <w:right w:val="single" w:sz="4" w:space="0" w:color="auto"/>
            </w:tcBorders>
            <w:vAlign w:val="center"/>
          </w:tcPr>
          <w:p w14:paraId="238F5AF9" w14:textId="7789FE44"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hemofilie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congenitală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fără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inhibitori</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boală</w:t>
            </w:r>
            <w:proofErr w:type="spellEnd"/>
            <w:r w:rsidRPr="00E4099F">
              <w:rPr>
                <w:rFonts w:ascii="Times New Roman" w:hAnsi="Times New Roman" w:cs="Times New Roman"/>
                <w:sz w:val="18"/>
                <w:szCs w:val="18"/>
              </w:rPr>
              <w:t xml:space="preserve"> Von Willebrand cu </w:t>
            </w:r>
            <w:proofErr w:type="spellStart"/>
            <w:r w:rsidRPr="00E4099F">
              <w:rPr>
                <w:rFonts w:ascii="Times New Roman" w:hAnsi="Times New Roman" w:cs="Times New Roman"/>
                <w:sz w:val="18"/>
                <w:szCs w:val="18"/>
              </w:rPr>
              <w:t>substitu</w:t>
            </w:r>
            <w:r w:rsidR="00F76FD3">
              <w:rPr>
                <w:rFonts w:ascii="Times New Roman" w:hAnsi="Times New Roman" w:cs="Times New Roman"/>
                <w:sz w:val="18"/>
                <w:szCs w:val="18"/>
              </w:rPr>
              <w:t>ț</w:t>
            </w:r>
            <w:r w:rsidRPr="00E4099F">
              <w:rPr>
                <w:rFonts w:ascii="Times New Roman" w:hAnsi="Times New Roman" w:cs="Times New Roman"/>
                <w:sz w:val="18"/>
                <w:szCs w:val="18"/>
              </w:rPr>
              <w:t>ie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profilactică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continuă</w:t>
            </w:r>
            <w:proofErr w:type="spellEnd"/>
          </w:p>
        </w:tc>
        <w:tc>
          <w:tcPr>
            <w:tcW w:w="1017" w:type="dxa"/>
            <w:tcBorders>
              <w:top w:val="single" w:sz="18" w:space="0" w:color="auto"/>
              <w:left w:val="nil"/>
              <w:bottom w:val="single" w:sz="2" w:space="0" w:color="auto"/>
              <w:right w:val="single" w:sz="18" w:space="0" w:color="auto"/>
            </w:tcBorders>
            <w:vAlign w:val="center"/>
          </w:tcPr>
          <w:p w14:paraId="4DA1D8EC"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457.341</w:t>
            </w:r>
          </w:p>
        </w:tc>
        <w:tc>
          <w:tcPr>
            <w:tcW w:w="2207" w:type="dxa"/>
            <w:tcBorders>
              <w:top w:val="single" w:sz="18" w:space="0" w:color="auto"/>
              <w:left w:val="single" w:sz="18" w:space="0" w:color="auto"/>
              <w:bottom w:val="single" w:sz="2" w:space="0" w:color="auto"/>
              <w:right w:val="single" w:sz="18" w:space="0" w:color="auto"/>
            </w:tcBorders>
            <w:vAlign w:val="center"/>
          </w:tcPr>
          <w:p w14:paraId="550BC71A"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2.286.705</w:t>
            </w:r>
          </w:p>
        </w:tc>
      </w:tr>
      <w:tr w:rsidR="001C1766" w14:paraId="7F951463" w14:textId="77777777" w:rsidTr="008D4D0F">
        <w:trPr>
          <w:cantSplit/>
          <w:trHeight w:val="1245"/>
        </w:trPr>
        <w:tc>
          <w:tcPr>
            <w:tcW w:w="2077" w:type="dxa"/>
            <w:vMerge/>
            <w:tcBorders>
              <w:top w:val="single" w:sz="18" w:space="0" w:color="auto"/>
              <w:left w:val="single" w:sz="18" w:space="0" w:color="auto"/>
              <w:bottom w:val="single" w:sz="18" w:space="0" w:color="auto"/>
              <w:right w:val="single" w:sz="18" w:space="0" w:color="auto"/>
            </w:tcBorders>
            <w:vAlign w:val="center"/>
          </w:tcPr>
          <w:p w14:paraId="5CABCFF5" w14:textId="77777777" w:rsidR="001C1766" w:rsidRPr="00E4099F" w:rsidRDefault="001C1766" w:rsidP="008D4D0F">
            <w:pPr>
              <w:rPr>
                <w:rFonts w:ascii="Times New Roman" w:hAnsi="Times New Roman" w:cs="Times New Roman"/>
                <w:b/>
                <w:bCs/>
                <w:sz w:val="20"/>
                <w:szCs w:val="20"/>
              </w:rPr>
            </w:pPr>
          </w:p>
        </w:tc>
        <w:tc>
          <w:tcPr>
            <w:tcW w:w="1947" w:type="dxa"/>
            <w:tcBorders>
              <w:top w:val="single" w:sz="2" w:space="0" w:color="auto"/>
              <w:left w:val="single" w:sz="18" w:space="0" w:color="auto"/>
              <w:bottom w:val="single" w:sz="18" w:space="0" w:color="auto"/>
              <w:right w:val="single" w:sz="4" w:space="0" w:color="auto"/>
            </w:tcBorders>
            <w:vAlign w:val="center"/>
          </w:tcPr>
          <w:p w14:paraId="4655E124" w14:textId="1E7E37EE"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hemofilie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congenitală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fără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inhibitori</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boală</w:t>
            </w:r>
            <w:proofErr w:type="spellEnd"/>
            <w:r w:rsidRPr="00E4099F">
              <w:rPr>
                <w:rFonts w:ascii="Times New Roman" w:hAnsi="Times New Roman" w:cs="Times New Roman"/>
                <w:sz w:val="18"/>
                <w:szCs w:val="18"/>
              </w:rPr>
              <w:t xml:space="preserve"> Von Willebrand cu </w:t>
            </w:r>
            <w:proofErr w:type="spellStart"/>
            <w:r w:rsidRPr="00E4099F">
              <w:rPr>
                <w:rFonts w:ascii="Times New Roman" w:hAnsi="Times New Roman" w:cs="Times New Roman"/>
                <w:sz w:val="18"/>
                <w:szCs w:val="18"/>
              </w:rPr>
              <w:t>substitu</w:t>
            </w:r>
            <w:r w:rsidR="00F76FD3">
              <w:rPr>
                <w:rFonts w:ascii="Times New Roman" w:hAnsi="Times New Roman" w:cs="Times New Roman"/>
                <w:sz w:val="18"/>
                <w:szCs w:val="18"/>
              </w:rPr>
              <w:t>ț</w:t>
            </w:r>
            <w:r w:rsidRPr="00E4099F">
              <w:rPr>
                <w:rFonts w:ascii="Times New Roman" w:hAnsi="Times New Roman" w:cs="Times New Roman"/>
                <w:sz w:val="18"/>
                <w:szCs w:val="18"/>
              </w:rPr>
              <w:t>ie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profilactică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intermitentă</w:t>
            </w:r>
            <w:proofErr w:type="spellEnd"/>
            <w:r w:rsidRPr="00E4099F">
              <w:rPr>
                <w:rFonts w:ascii="Times New Roman" w:hAnsi="Times New Roman" w:cs="Times New Roman"/>
                <w:sz w:val="18"/>
                <w:szCs w:val="18"/>
              </w:rPr>
              <w:t xml:space="preserve">/de </w:t>
            </w:r>
            <w:proofErr w:type="spellStart"/>
            <w:r w:rsidRPr="00E4099F">
              <w:rPr>
                <w:rFonts w:ascii="Times New Roman" w:hAnsi="Times New Roman" w:cs="Times New Roman"/>
                <w:sz w:val="18"/>
                <w:szCs w:val="18"/>
              </w:rPr>
              <w:t>scurtă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durată</w:t>
            </w:r>
            <w:proofErr w:type="spellEnd"/>
          </w:p>
        </w:tc>
        <w:tc>
          <w:tcPr>
            <w:tcW w:w="907" w:type="dxa"/>
            <w:tcBorders>
              <w:top w:val="single" w:sz="2" w:space="0" w:color="auto"/>
              <w:left w:val="nil"/>
              <w:bottom w:val="single" w:sz="18" w:space="0" w:color="auto"/>
              <w:right w:val="single" w:sz="18" w:space="0" w:color="auto"/>
            </w:tcBorders>
            <w:vAlign w:val="center"/>
          </w:tcPr>
          <w:p w14:paraId="67AAF492"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4</w:t>
            </w:r>
          </w:p>
        </w:tc>
        <w:tc>
          <w:tcPr>
            <w:tcW w:w="1947" w:type="dxa"/>
            <w:tcBorders>
              <w:top w:val="single" w:sz="2" w:space="0" w:color="auto"/>
              <w:left w:val="single" w:sz="18" w:space="0" w:color="auto"/>
              <w:bottom w:val="single" w:sz="18" w:space="0" w:color="auto"/>
              <w:right w:val="single" w:sz="4" w:space="0" w:color="auto"/>
            </w:tcBorders>
            <w:vAlign w:val="center"/>
          </w:tcPr>
          <w:p w14:paraId="247584B8" w14:textId="52E2D9BF"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hemofilie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congenitală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fără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inhibitori</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boală</w:t>
            </w:r>
            <w:proofErr w:type="spellEnd"/>
            <w:r w:rsidRPr="00E4099F">
              <w:rPr>
                <w:rFonts w:ascii="Times New Roman" w:hAnsi="Times New Roman" w:cs="Times New Roman"/>
                <w:sz w:val="18"/>
                <w:szCs w:val="18"/>
              </w:rPr>
              <w:t xml:space="preserve"> Von Willebrand cu </w:t>
            </w:r>
            <w:proofErr w:type="spellStart"/>
            <w:r w:rsidRPr="00E4099F">
              <w:rPr>
                <w:rFonts w:ascii="Times New Roman" w:hAnsi="Times New Roman" w:cs="Times New Roman"/>
                <w:sz w:val="18"/>
                <w:szCs w:val="18"/>
              </w:rPr>
              <w:t>substitu</w:t>
            </w:r>
            <w:r w:rsidR="00F76FD3">
              <w:rPr>
                <w:rFonts w:ascii="Times New Roman" w:hAnsi="Times New Roman" w:cs="Times New Roman"/>
                <w:sz w:val="18"/>
                <w:szCs w:val="18"/>
              </w:rPr>
              <w:t>ț</w:t>
            </w:r>
            <w:r w:rsidRPr="00E4099F">
              <w:rPr>
                <w:rFonts w:ascii="Times New Roman" w:hAnsi="Times New Roman" w:cs="Times New Roman"/>
                <w:sz w:val="18"/>
                <w:szCs w:val="18"/>
              </w:rPr>
              <w:t>ie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profilactică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intermitentă</w:t>
            </w:r>
            <w:proofErr w:type="spellEnd"/>
            <w:r w:rsidRPr="00E4099F">
              <w:rPr>
                <w:rFonts w:ascii="Times New Roman" w:hAnsi="Times New Roman" w:cs="Times New Roman"/>
                <w:sz w:val="18"/>
                <w:szCs w:val="18"/>
              </w:rPr>
              <w:t xml:space="preserve">/de </w:t>
            </w:r>
            <w:proofErr w:type="spellStart"/>
            <w:r w:rsidRPr="00E4099F">
              <w:rPr>
                <w:rFonts w:ascii="Times New Roman" w:hAnsi="Times New Roman" w:cs="Times New Roman"/>
                <w:sz w:val="18"/>
                <w:szCs w:val="18"/>
              </w:rPr>
              <w:t>scurtă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durată</w:t>
            </w:r>
            <w:proofErr w:type="spellEnd"/>
          </w:p>
        </w:tc>
        <w:tc>
          <w:tcPr>
            <w:tcW w:w="1017" w:type="dxa"/>
            <w:tcBorders>
              <w:top w:val="single" w:sz="2" w:space="0" w:color="auto"/>
              <w:left w:val="nil"/>
              <w:bottom w:val="single" w:sz="18" w:space="0" w:color="auto"/>
              <w:right w:val="single" w:sz="18" w:space="0" w:color="auto"/>
            </w:tcBorders>
            <w:vAlign w:val="center"/>
          </w:tcPr>
          <w:p w14:paraId="4B714E1A"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492.478</w:t>
            </w:r>
          </w:p>
        </w:tc>
        <w:tc>
          <w:tcPr>
            <w:tcW w:w="2207" w:type="dxa"/>
            <w:tcBorders>
              <w:top w:val="single" w:sz="2" w:space="0" w:color="auto"/>
              <w:left w:val="single" w:sz="18" w:space="0" w:color="auto"/>
              <w:bottom w:val="single" w:sz="18" w:space="0" w:color="auto"/>
              <w:right w:val="single" w:sz="18" w:space="0" w:color="auto"/>
            </w:tcBorders>
            <w:vAlign w:val="center"/>
          </w:tcPr>
          <w:p w14:paraId="54CE0B51"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1.969.912</w:t>
            </w:r>
          </w:p>
        </w:tc>
      </w:tr>
      <w:tr w:rsidR="001C1766" w14:paraId="28FFC61E" w14:textId="77777777" w:rsidTr="008D4D0F">
        <w:trPr>
          <w:cantSplit/>
          <w:trHeight w:val="855"/>
        </w:trPr>
        <w:tc>
          <w:tcPr>
            <w:tcW w:w="2077" w:type="dxa"/>
            <w:vMerge/>
            <w:tcBorders>
              <w:top w:val="single" w:sz="18" w:space="0" w:color="auto"/>
              <w:left w:val="single" w:sz="18" w:space="0" w:color="auto"/>
              <w:bottom w:val="single" w:sz="18" w:space="0" w:color="auto"/>
              <w:right w:val="single" w:sz="18" w:space="0" w:color="auto"/>
            </w:tcBorders>
            <w:vAlign w:val="center"/>
          </w:tcPr>
          <w:p w14:paraId="153C24BC" w14:textId="77777777" w:rsidR="001C1766" w:rsidRPr="00E4099F" w:rsidRDefault="001C1766" w:rsidP="008D4D0F">
            <w:pPr>
              <w:rPr>
                <w:rFonts w:ascii="Times New Roman" w:hAnsi="Times New Roman" w:cs="Times New Roman"/>
                <w:b/>
                <w:bCs/>
                <w:sz w:val="20"/>
                <w:szCs w:val="20"/>
              </w:rPr>
            </w:pPr>
          </w:p>
        </w:tc>
        <w:tc>
          <w:tcPr>
            <w:tcW w:w="1947" w:type="dxa"/>
            <w:tcBorders>
              <w:top w:val="single" w:sz="18" w:space="0" w:color="auto"/>
              <w:left w:val="single" w:sz="18" w:space="0" w:color="auto"/>
              <w:bottom w:val="single" w:sz="2" w:space="0" w:color="auto"/>
              <w:right w:val="single" w:sz="2" w:space="0" w:color="auto"/>
            </w:tcBorders>
            <w:vAlign w:val="center"/>
          </w:tcPr>
          <w:p w14:paraId="3F5A030F" w14:textId="77777777"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hemofilie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congenitală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fără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inhibitori</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boală</w:t>
            </w:r>
            <w:proofErr w:type="spellEnd"/>
            <w:r w:rsidRPr="00E4099F">
              <w:rPr>
                <w:rFonts w:ascii="Times New Roman" w:hAnsi="Times New Roman" w:cs="Times New Roman"/>
                <w:sz w:val="18"/>
                <w:szCs w:val="18"/>
              </w:rPr>
              <w:t xml:space="preserve"> Von Willebrand cu </w:t>
            </w:r>
            <w:proofErr w:type="spellStart"/>
            <w:r w:rsidRPr="00E4099F">
              <w:rPr>
                <w:rFonts w:ascii="Times New Roman" w:hAnsi="Times New Roman" w:cs="Times New Roman"/>
                <w:sz w:val="18"/>
                <w:szCs w:val="18"/>
              </w:rPr>
              <w:t>tratament</w:t>
            </w:r>
            <w:proofErr w:type="spellEnd"/>
            <w:r w:rsidRPr="00E4099F">
              <w:rPr>
                <w:rFonts w:ascii="Times New Roman" w:hAnsi="Times New Roman" w:cs="Times New Roman"/>
                <w:sz w:val="18"/>
                <w:szCs w:val="18"/>
              </w:rPr>
              <w:t xml:space="preserve"> „on demand”</w:t>
            </w:r>
          </w:p>
        </w:tc>
        <w:tc>
          <w:tcPr>
            <w:tcW w:w="907" w:type="dxa"/>
            <w:tcBorders>
              <w:top w:val="single" w:sz="18" w:space="0" w:color="auto"/>
              <w:left w:val="single" w:sz="2" w:space="0" w:color="auto"/>
              <w:bottom w:val="single" w:sz="2" w:space="0" w:color="auto"/>
              <w:right w:val="single" w:sz="18" w:space="0" w:color="auto"/>
            </w:tcBorders>
            <w:vAlign w:val="center"/>
          </w:tcPr>
          <w:p w14:paraId="7B342A37"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4</w:t>
            </w:r>
          </w:p>
        </w:tc>
        <w:tc>
          <w:tcPr>
            <w:tcW w:w="1947" w:type="dxa"/>
            <w:tcBorders>
              <w:top w:val="single" w:sz="18" w:space="0" w:color="auto"/>
              <w:left w:val="single" w:sz="18" w:space="0" w:color="auto"/>
              <w:bottom w:val="single" w:sz="2" w:space="0" w:color="auto"/>
              <w:right w:val="single" w:sz="2" w:space="0" w:color="auto"/>
            </w:tcBorders>
            <w:vAlign w:val="center"/>
          </w:tcPr>
          <w:p w14:paraId="1B448308"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hemofilie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congenitală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fără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inhibitori</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boală</w:t>
            </w:r>
            <w:proofErr w:type="spellEnd"/>
            <w:r w:rsidRPr="00E4099F">
              <w:rPr>
                <w:rFonts w:ascii="Times New Roman" w:hAnsi="Times New Roman" w:cs="Times New Roman"/>
                <w:sz w:val="18"/>
                <w:szCs w:val="18"/>
              </w:rPr>
              <w:t xml:space="preserve"> Von Willebrand cu </w:t>
            </w:r>
            <w:proofErr w:type="spellStart"/>
            <w:r w:rsidRPr="00E4099F">
              <w:rPr>
                <w:rFonts w:ascii="Times New Roman" w:hAnsi="Times New Roman" w:cs="Times New Roman"/>
                <w:sz w:val="18"/>
                <w:szCs w:val="18"/>
              </w:rPr>
              <w:t>tratament</w:t>
            </w:r>
            <w:proofErr w:type="spellEnd"/>
            <w:r w:rsidRPr="00E4099F">
              <w:rPr>
                <w:rFonts w:ascii="Times New Roman" w:hAnsi="Times New Roman" w:cs="Times New Roman"/>
                <w:sz w:val="18"/>
                <w:szCs w:val="18"/>
              </w:rPr>
              <w:t xml:space="preserve"> „on demand”</w:t>
            </w:r>
          </w:p>
        </w:tc>
        <w:tc>
          <w:tcPr>
            <w:tcW w:w="1017" w:type="dxa"/>
            <w:tcBorders>
              <w:top w:val="single" w:sz="18" w:space="0" w:color="auto"/>
              <w:left w:val="single" w:sz="2" w:space="0" w:color="auto"/>
              <w:bottom w:val="single" w:sz="2" w:space="0" w:color="auto"/>
              <w:right w:val="single" w:sz="18" w:space="0" w:color="auto"/>
            </w:tcBorders>
            <w:vAlign w:val="center"/>
          </w:tcPr>
          <w:p w14:paraId="2E6397E8"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78.669</w:t>
            </w:r>
          </w:p>
        </w:tc>
        <w:tc>
          <w:tcPr>
            <w:tcW w:w="2207" w:type="dxa"/>
            <w:tcBorders>
              <w:top w:val="single" w:sz="18" w:space="0" w:color="auto"/>
              <w:left w:val="single" w:sz="18" w:space="0" w:color="auto"/>
              <w:bottom w:val="single" w:sz="2" w:space="0" w:color="auto"/>
              <w:right w:val="single" w:sz="18" w:space="0" w:color="auto"/>
            </w:tcBorders>
            <w:vAlign w:val="center"/>
          </w:tcPr>
          <w:p w14:paraId="3DC77C7E"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314.676</w:t>
            </w:r>
          </w:p>
        </w:tc>
      </w:tr>
      <w:tr w:rsidR="001C1766" w14:paraId="426F3523" w14:textId="77777777" w:rsidTr="008D4D0F">
        <w:trPr>
          <w:cantSplit/>
          <w:trHeight w:val="306"/>
        </w:trPr>
        <w:tc>
          <w:tcPr>
            <w:tcW w:w="2077" w:type="dxa"/>
            <w:vMerge/>
            <w:tcBorders>
              <w:top w:val="single" w:sz="18" w:space="0" w:color="auto"/>
              <w:left w:val="single" w:sz="18" w:space="0" w:color="auto"/>
              <w:bottom w:val="single" w:sz="18" w:space="0" w:color="auto"/>
              <w:right w:val="single" w:sz="18" w:space="0" w:color="auto"/>
            </w:tcBorders>
            <w:vAlign w:val="center"/>
          </w:tcPr>
          <w:p w14:paraId="7760264A" w14:textId="77777777" w:rsidR="001C1766" w:rsidRPr="00E4099F" w:rsidRDefault="001C1766" w:rsidP="008D4D0F">
            <w:pPr>
              <w:rPr>
                <w:rFonts w:ascii="Times New Roman" w:hAnsi="Times New Roman" w:cs="Times New Roman"/>
                <w:b/>
                <w:bCs/>
                <w:sz w:val="20"/>
                <w:szCs w:val="20"/>
              </w:rPr>
            </w:pPr>
          </w:p>
        </w:tc>
        <w:tc>
          <w:tcPr>
            <w:tcW w:w="1947" w:type="dxa"/>
            <w:tcBorders>
              <w:top w:val="single" w:sz="2" w:space="0" w:color="auto"/>
              <w:left w:val="single" w:sz="18" w:space="0" w:color="auto"/>
              <w:bottom w:val="single" w:sz="18" w:space="0" w:color="auto"/>
              <w:right w:val="single" w:sz="2" w:space="0" w:color="auto"/>
            </w:tcBorders>
            <w:shd w:val="clear" w:color="auto" w:fill="CCFFFF"/>
            <w:vAlign w:val="center"/>
          </w:tcPr>
          <w:p w14:paraId="3EA9EA55" w14:textId="77777777" w:rsidR="001C1766" w:rsidRPr="00E4099F" w:rsidRDefault="001C1766" w:rsidP="008D4D0F">
            <w:pPr>
              <w:pStyle w:val="Titlu4"/>
              <w:rPr>
                <w:rFonts w:ascii="Times New Roman" w:hAnsi="Times New Roman" w:cs="Times New Roman"/>
              </w:rPr>
            </w:pPr>
            <w:r w:rsidRPr="00E4099F">
              <w:rPr>
                <w:rFonts w:ascii="Times New Roman" w:hAnsi="Times New Roman" w:cs="Times New Roman"/>
              </w:rPr>
              <w:t>TOTAL</w:t>
            </w:r>
          </w:p>
        </w:tc>
        <w:tc>
          <w:tcPr>
            <w:tcW w:w="907" w:type="dxa"/>
            <w:tcBorders>
              <w:top w:val="single" w:sz="2" w:space="0" w:color="auto"/>
              <w:left w:val="single" w:sz="2" w:space="0" w:color="auto"/>
              <w:bottom w:val="single" w:sz="18" w:space="0" w:color="auto"/>
              <w:right w:val="single" w:sz="18" w:space="0" w:color="auto"/>
            </w:tcBorders>
            <w:shd w:val="clear" w:color="auto" w:fill="CCFFFF"/>
            <w:vAlign w:val="center"/>
          </w:tcPr>
          <w:p w14:paraId="178F85B0"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13</w:t>
            </w:r>
          </w:p>
        </w:tc>
        <w:tc>
          <w:tcPr>
            <w:tcW w:w="1947" w:type="dxa"/>
            <w:tcBorders>
              <w:top w:val="single" w:sz="2" w:space="0" w:color="auto"/>
              <w:left w:val="single" w:sz="18" w:space="0" w:color="auto"/>
              <w:bottom w:val="single" w:sz="18" w:space="0" w:color="auto"/>
              <w:right w:val="single" w:sz="2" w:space="0" w:color="auto"/>
            </w:tcBorders>
            <w:vAlign w:val="center"/>
          </w:tcPr>
          <w:p w14:paraId="78087D5C"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w:t>
            </w:r>
          </w:p>
        </w:tc>
        <w:tc>
          <w:tcPr>
            <w:tcW w:w="1017" w:type="dxa"/>
            <w:tcBorders>
              <w:top w:val="single" w:sz="2" w:space="0" w:color="auto"/>
              <w:left w:val="single" w:sz="2" w:space="0" w:color="auto"/>
              <w:bottom w:val="single" w:sz="18" w:space="0" w:color="auto"/>
              <w:right w:val="single" w:sz="18" w:space="0" w:color="auto"/>
            </w:tcBorders>
            <w:vAlign w:val="center"/>
          </w:tcPr>
          <w:p w14:paraId="78BE3D1C"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 </w:t>
            </w:r>
          </w:p>
        </w:tc>
        <w:tc>
          <w:tcPr>
            <w:tcW w:w="2207" w:type="dxa"/>
            <w:tcBorders>
              <w:top w:val="single" w:sz="2" w:space="0" w:color="auto"/>
              <w:left w:val="single" w:sz="18" w:space="0" w:color="auto"/>
              <w:bottom w:val="single" w:sz="18" w:space="0" w:color="auto"/>
              <w:right w:val="single" w:sz="18" w:space="0" w:color="auto"/>
            </w:tcBorders>
            <w:vAlign w:val="center"/>
          </w:tcPr>
          <w:p w14:paraId="353B63C4"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4.571.293</w:t>
            </w:r>
          </w:p>
        </w:tc>
      </w:tr>
      <w:tr w:rsidR="001C1766" w14:paraId="43D5BBD7" w14:textId="77777777" w:rsidTr="008D4D0F">
        <w:trPr>
          <w:cantSplit/>
          <w:trHeight w:val="1125"/>
        </w:trPr>
        <w:tc>
          <w:tcPr>
            <w:tcW w:w="2077" w:type="dxa"/>
            <w:vMerge w:val="restart"/>
            <w:tcBorders>
              <w:top w:val="single" w:sz="18" w:space="0" w:color="auto"/>
              <w:left w:val="single" w:sz="18" w:space="0" w:color="auto"/>
              <w:bottom w:val="single" w:sz="18" w:space="0" w:color="auto"/>
              <w:right w:val="single" w:sz="18" w:space="0" w:color="auto"/>
            </w:tcBorders>
            <w:vAlign w:val="center"/>
          </w:tcPr>
          <w:p w14:paraId="3F565EE0" w14:textId="16E69350" w:rsidR="001C1766" w:rsidRPr="00E4099F" w:rsidRDefault="001C1766" w:rsidP="008D4D0F">
            <w:pPr>
              <w:jc w:val="center"/>
              <w:rPr>
                <w:rFonts w:ascii="Times New Roman" w:hAnsi="Times New Roman" w:cs="Times New Roman"/>
                <w:b/>
                <w:bCs/>
                <w:sz w:val="20"/>
                <w:szCs w:val="20"/>
              </w:rPr>
            </w:pPr>
            <w:proofErr w:type="spellStart"/>
            <w:r w:rsidRPr="00E4099F">
              <w:rPr>
                <w:rFonts w:ascii="Times New Roman" w:hAnsi="Times New Roman" w:cs="Times New Roman"/>
                <w:b/>
                <w:bCs/>
                <w:sz w:val="20"/>
                <w:szCs w:val="20"/>
              </w:rPr>
              <w:t>Programul</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na</w:t>
            </w:r>
            <w:r w:rsidR="00F76FD3">
              <w:rPr>
                <w:rFonts w:ascii="Times New Roman" w:hAnsi="Times New Roman" w:cs="Times New Roman"/>
                <w:b/>
                <w:bCs/>
                <w:sz w:val="20"/>
                <w:szCs w:val="20"/>
              </w:rPr>
              <w:t>ț</w:t>
            </w:r>
            <w:r w:rsidRPr="00E4099F">
              <w:rPr>
                <w:rFonts w:ascii="Times New Roman" w:hAnsi="Times New Roman" w:cs="Times New Roman"/>
                <w:b/>
                <w:bCs/>
                <w:sz w:val="20"/>
                <w:szCs w:val="20"/>
              </w:rPr>
              <w:t>ional</w:t>
            </w:r>
            <w:proofErr w:type="spellEnd"/>
            <w:r w:rsidRPr="00E4099F">
              <w:rPr>
                <w:rFonts w:ascii="Times New Roman" w:hAnsi="Times New Roman" w:cs="Times New Roman"/>
                <w:b/>
                <w:bCs/>
                <w:sz w:val="20"/>
                <w:szCs w:val="20"/>
              </w:rPr>
              <w:t xml:space="preserve"> de </w:t>
            </w:r>
            <w:proofErr w:type="spellStart"/>
            <w:r w:rsidRPr="00E4099F">
              <w:rPr>
                <w:rFonts w:ascii="Times New Roman" w:hAnsi="Times New Roman" w:cs="Times New Roman"/>
                <w:b/>
                <w:bCs/>
                <w:sz w:val="20"/>
                <w:szCs w:val="20"/>
              </w:rPr>
              <w:t>tratament</w:t>
            </w:r>
            <w:proofErr w:type="spellEnd"/>
            <w:r w:rsidRPr="00E4099F">
              <w:rPr>
                <w:rFonts w:ascii="Times New Roman" w:hAnsi="Times New Roman" w:cs="Times New Roman"/>
                <w:b/>
                <w:bCs/>
                <w:sz w:val="20"/>
                <w:szCs w:val="20"/>
              </w:rPr>
              <w:t xml:space="preserve"> pentru </w:t>
            </w:r>
            <w:proofErr w:type="spellStart"/>
            <w:r w:rsidRPr="00E4099F">
              <w:rPr>
                <w:rFonts w:ascii="Times New Roman" w:hAnsi="Times New Roman" w:cs="Times New Roman"/>
                <w:b/>
                <w:bCs/>
                <w:sz w:val="20"/>
                <w:szCs w:val="20"/>
              </w:rPr>
              <w:t>boli</w:t>
            </w:r>
            <w:proofErr w:type="spellEnd"/>
            <w:r w:rsidRPr="00E4099F">
              <w:rPr>
                <w:rFonts w:ascii="Times New Roman" w:hAnsi="Times New Roman" w:cs="Times New Roman"/>
                <w:b/>
                <w:bCs/>
                <w:sz w:val="20"/>
                <w:szCs w:val="20"/>
              </w:rPr>
              <w:t xml:space="preserve"> rare</w:t>
            </w:r>
          </w:p>
        </w:tc>
        <w:tc>
          <w:tcPr>
            <w:tcW w:w="1947" w:type="dxa"/>
            <w:tcBorders>
              <w:top w:val="single" w:sz="18" w:space="0" w:color="auto"/>
              <w:left w:val="single" w:sz="18" w:space="0" w:color="auto"/>
              <w:bottom w:val="single" w:sz="18" w:space="0" w:color="auto"/>
              <w:right w:val="single" w:sz="4" w:space="0" w:color="auto"/>
            </w:tcBorders>
            <w:vAlign w:val="center"/>
          </w:tcPr>
          <w:p w14:paraId="6F828513" w14:textId="77777777"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mucopolizaharidoză</w:t>
            </w:r>
            <w:proofErr w:type="spellEnd"/>
            <w:r w:rsidRPr="00E4099F">
              <w:rPr>
                <w:rFonts w:ascii="Times New Roman" w:hAnsi="Times New Roman" w:cs="Times New Roman"/>
                <w:sz w:val="18"/>
                <w:szCs w:val="18"/>
              </w:rPr>
              <w:t xml:space="preserve"> tip II (</w:t>
            </w:r>
            <w:proofErr w:type="spellStart"/>
            <w:r w:rsidRPr="00E4099F">
              <w:rPr>
                <w:rFonts w:ascii="Times New Roman" w:hAnsi="Times New Roman" w:cs="Times New Roman"/>
                <w:sz w:val="18"/>
                <w:szCs w:val="18"/>
              </w:rPr>
              <w:t>sindromul</w:t>
            </w:r>
            <w:proofErr w:type="spellEnd"/>
            <w:r w:rsidRPr="00E4099F">
              <w:rPr>
                <w:rFonts w:ascii="Times New Roman" w:hAnsi="Times New Roman" w:cs="Times New Roman"/>
                <w:sz w:val="18"/>
                <w:szCs w:val="18"/>
              </w:rPr>
              <w:t xml:space="preserve"> Hunter)</w:t>
            </w:r>
          </w:p>
        </w:tc>
        <w:tc>
          <w:tcPr>
            <w:tcW w:w="907" w:type="dxa"/>
            <w:tcBorders>
              <w:top w:val="single" w:sz="18" w:space="0" w:color="auto"/>
              <w:left w:val="nil"/>
              <w:bottom w:val="single" w:sz="18" w:space="0" w:color="auto"/>
              <w:right w:val="single" w:sz="18" w:space="0" w:color="auto"/>
            </w:tcBorders>
            <w:vAlign w:val="center"/>
          </w:tcPr>
          <w:p w14:paraId="7D38119A"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w:t>
            </w:r>
          </w:p>
        </w:tc>
        <w:tc>
          <w:tcPr>
            <w:tcW w:w="1947" w:type="dxa"/>
            <w:tcBorders>
              <w:top w:val="single" w:sz="18" w:space="0" w:color="auto"/>
              <w:left w:val="single" w:sz="18" w:space="0" w:color="auto"/>
              <w:bottom w:val="single" w:sz="18" w:space="0" w:color="auto"/>
              <w:right w:val="single" w:sz="4" w:space="0" w:color="auto"/>
            </w:tcBorders>
            <w:vAlign w:val="center"/>
          </w:tcPr>
          <w:p w14:paraId="6B0829C5"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mucopolizaharidoză</w:t>
            </w:r>
            <w:proofErr w:type="spellEnd"/>
            <w:r w:rsidRPr="00E4099F">
              <w:rPr>
                <w:rFonts w:ascii="Times New Roman" w:hAnsi="Times New Roman" w:cs="Times New Roman"/>
                <w:sz w:val="18"/>
                <w:szCs w:val="18"/>
              </w:rPr>
              <w:t xml:space="preserve"> tip II (</w:t>
            </w:r>
            <w:proofErr w:type="spellStart"/>
            <w:r w:rsidRPr="00E4099F">
              <w:rPr>
                <w:rFonts w:ascii="Times New Roman" w:hAnsi="Times New Roman" w:cs="Times New Roman"/>
                <w:sz w:val="18"/>
                <w:szCs w:val="18"/>
              </w:rPr>
              <w:t>sindromul</w:t>
            </w:r>
            <w:proofErr w:type="spellEnd"/>
            <w:r w:rsidRPr="00E4099F">
              <w:rPr>
                <w:rFonts w:ascii="Times New Roman" w:hAnsi="Times New Roman" w:cs="Times New Roman"/>
                <w:sz w:val="18"/>
                <w:szCs w:val="18"/>
              </w:rPr>
              <w:t xml:space="preserve"> Hunter)</w:t>
            </w:r>
          </w:p>
        </w:tc>
        <w:tc>
          <w:tcPr>
            <w:tcW w:w="1017" w:type="dxa"/>
            <w:tcBorders>
              <w:top w:val="single" w:sz="18" w:space="0" w:color="auto"/>
              <w:left w:val="nil"/>
              <w:bottom w:val="single" w:sz="18" w:space="0" w:color="auto"/>
              <w:right w:val="single" w:sz="18" w:space="0" w:color="auto"/>
            </w:tcBorders>
            <w:vAlign w:val="center"/>
          </w:tcPr>
          <w:p w14:paraId="333748E7"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1.378.848</w:t>
            </w:r>
          </w:p>
        </w:tc>
        <w:tc>
          <w:tcPr>
            <w:tcW w:w="2207" w:type="dxa"/>
            <w:tcBorders>
              <w:top w:val="single" w:sz="18" w:space="0" w:color="auto"/>
              <w:left w:val="single" w:sz="18" w:space="0" w:color="auto"/>
              <w:bottom w:val="single" w:sz="18" w:space="0" w:color="auto"/>
              <w:right w:val="single" w:sz="18" w:space="0" w:color="auto"/>
            </w:tcBorders>
            <w:vAlign w:val="center"/>
          </w:tcPr>
          <w:p w14:paraId="6AF493C4"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1.378.848</w:t>
            </w:r>
          </w:p>
        </w:tc>
      </w:tr>
      <w:tr w:rsidR="001C1766" w14:paraId="6A7C7CD3" w14:textId="77777777" w:rsidTr="008D4D0F">
        <w:trPr>
          <w:cantSplit/>
          <w:trHeight w:val="675"/>
        </w:trPr>
        <w:tc>
          <w:tcPr>
            <w:tcW w:w="2077" w:type="dxa"/>
            <w:vMerge/>
            <w:tcBorders>
              <w:top w:val="single" w:sz="18" w:space="0" w:color="auto"/>
              <w:left w:val="single" w:sz="18" w:space="0" w:color="auto"/>
              <w:bottom w:val="single" w:sz="8" w:space="0" w:color="000000"/>
              <w:right w:val="single" w:sz="18" w:space="0" w:color="auto"/>
            </w:tcBorders>
            <w:vAlign w:val="center"/>
          </w:tcPr>
          <w:p w14:paraId="799407D6" w14:textId="77777777" w:rsidR="001C1766" w:rsidRPr="00E4099F" w:rsidRDefault="001C1766" w:rsidP="008D4D0F">
            <w:pPr>
              <w:rPr>
                <w:rFonts w:ascii="Times New Roman" w:hAnsi="Times New Roman" w:cs="Times New Roman"/>
                <w:b/>
                <w:bCs/>
                <w:sz w:val="20"/>
                <w:szCs w:val="20"/>
              </w:rPr>
            </w:pPr>
          </w:p>
        </w:tc>
        <w:tc>
          <w:tcPr>
            <w:tcW w:w="1947" w:type="dxa"/>
            <w:tcBorders>
              <w:top w:val="single" w:sz="18" w:space="0" w:color="auto"/>
              <w:left w:val="single" w:sz="18" w:space="0" w:color="auto"/>
              <w:bottom w:val="single" w:sz="4" w:space="0" w:color="auto"/>
              <w:right w:val="single" w:sz="4" w:space="0" w:color="auto"/>
            </w:tcBorders>
            <w:vAlign w:val="center"/>
          </w:tcPr>
          <w:p w14:paraId="3EFD89B0" w14:textId="77777777"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mucopolizaharidoză</w:t>
            </w:r>
            <w:proofErr w:type="spellEnd"/>
            <w:r w:rsidRPr="00E4099F">
              <w:rPr>
                <w:rFonts w:ascii="Times New Roman" w:hAnsi="Times New Roman" w:cs="Times New Roman"/>
                <w:sz w:val="18"/>
                <w:szCs w:val="18"/>
              </w:rPr>
              <w:t xml:space="preserve"> tip I (</w:t>
            </w:r>
            <w:proofErr w:type="spellStart"/>
            <w:r w:rsidRPr="00E4099F">
              <w:rPr>
                <w:rFonts w:ascii="Times New Roman" w:hAnsi="Times New Roman" w:cs="Times New Roman"/>
                <w:sz w:val="18"/>
                <w:szCs w:val="18"/>
              </w:rPr>
              <w:t>sindromul</w:t>
            </w:r>
            <w:proofErr w:type="spellEnd"/>
            <w:r w:rsidRPr="00E4099F">
              <w:rPr>
                <w:rFonts w:ascii="Times New Roman" w:hAnsi="Times New Roman" w:cs="Times New Roman"/>
                <w:sz w:val="18"/>
                <w:szCs w:val="18"/>
              </w:rPr>
              <w:t xml:space="preserve"> Hurler)</w:t>
            </w:r>
          </w:p>
        </w:tc>
        <w:tc>
          <w:tcPr>
            <w:tcW w:w="907" w:type="dxa"/>
            <w:tcBorders>
              <w:top w:val="single" w:sz="18" w:space="0" w:color="auto"/>
              <w:left w:val="nil"/>
              <w:bottom w:val="single" w:sz="4" w:space="0" w:color="auto"/>
              <w:right w:val="single" w:sz="18" w:space="0" w:color="auto"/>
            </w:tcBorders>
            <w:vAlign w:val="center"/>
          </w:tcPr>
          <w:p w14:paraId="1F9802FA"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w:t>
            </w:r>
          </w:p>
        </w:tc>
        <w:tc>
          <w:tcPr>
            <w:tcW w:w="1947" w:type="dxa"/>
            <w:tcBorders>
              <w:top w:val="single" w:sz="18" w:space="0" w:color="auto"/>
              <w:left w:val="single" w:sz="18" w:space="0" w:color="auto"/>
              <w:bottom w:val="single" w:sz="4" w:space="0" w:color="auto"/>
              <w:right w:val="single" w:sz="4" w:space="0" w:color="auto"/>
            </w:tcBorders>
            <w:vAlign w:val="center"/>
          </w:tcPr>
          <w:p w14:paraId="25B6E2B9"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mucopolizaharidoză</w:t>
            </w:r>
            <w:proofErr w:type="spellEnd"/>
            <w:r w:rsidRPr="00E4099F">
              <w:rPr>
                <w:rFonts w:ascii="Times New Roman" w:hAnsi="Times New Roman" w:cs="Times New Roman"/>
                <w:sz w:val="18"/>
                <w:szCs w:val="18"/>
              </w:rPr>
              <w:t xml:space="preserve"> tip I (</w:t>
            </w:r>
            <w:proofErr w:type="spellStart"/>
            <w:r w:rsidRPr="00E4099F">
              <w:rPr>
                <w:rFonts w:ascii="Times New Roman" w:hAnsi="Times New Roman" w:cs="Times New Roman"/>
                <w:sz w:val="18"/>
                <w:szCs w:val="18"/>
              </w:rPr>
              <w:t>sindromul</w:t>
            </w:r>
            <w:proofErr w:type="spellEnd"/>
            <w:r w:rsidRPr="00E4099F">
              <w:rPr>
                <w:rFonts w:ascii="Times New Roman" w:hAnsi="Times New Roman" w:cs="Times New Roman"/>
                <w:sz w:val="18"/>
                <w:szCs w:val="18"/>
              </w:rPr>
              <w:t xml:space="preserve"> Hurler)</w:t>
            </w:r>
          </w:p>
        </w:tc>
        <w:tc>
          <w:tcPr>
            <w:tcW w:w="1017" w:type="dxa"/>
            <w:tcBorders>
              <w:top w:val="single" w:sz="18" w:space="0" w:color="auto"/>
              <w:left w:val="nil"/>
              <w:bottom w:val="single" w:sz="4" w:space="0" w:color="auto"/>
              <w:right w:val="single" w:sz="18" w:space="0" w:color="auto"/>
            </w:tcBorders>
            <w:vAlign w:val="center"/>
          </w:tcPr>
          <w:p w14:paraId="7424ABFF"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429.246</w:t>
            </w:r>
          </w:p>
        </w:tc>
        <w:tc>
          <w:tcPr>
            <w:tcW w:w="2207" w:type="dxa"/>
            <w:tcBorders>
              <w:top w:val="single" w:sz="18" w:space="0" w:color="auto"/>
              <w:left w:val="single" w:sz="18" w:space="0" w:color="auto"/>
              <w:bottom w:val="single" w:sz="4" w:space="0" w:color="auto"/>
              <w:right w:val="single" w:sz="18" w:space="0" w:color="auto"/>
            </w:tcBorders>
            <w:vAlign w:val="center"/>
          </w:tcPr>
          <w:p w14:paraId="3DE738D8"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429.246</w:t>
            </w:r>
          </w:p>
        </w:tc>
      </w:tr>
      <w:tr w:rsidR="001C1766" w14:paraId="1944C4E2" w14:textId="77777777" w:rsidTr="008D4D0F">
        <w:trPr>
          <w:cantSplit/>
          <w:trHeight w:val="450"/>
        </w:trPr>
        <w:tc>
          <w:tcPr>
            <w:tcW w:w="2077" w:type="dxa"/>
            <w:vMerge/>
            <w:tcBorders>
              <w:top w:val="nil"/>
              <w:left w:val="single" w:sz="18" w:space="0" w:color="auto"/>
              <w:bottom w:val="single" w:sz="8" w:space="0" w:color="000000"/>
              <w:right w:val="single" w:sz="18" w:space="0" w:color="auto"/>
            </w:tcBorders>
            <w:vAlign w:val="center"/>
          </w:tcPr>
          <w:p w14:paraId="44CD99FF" w14:textId="77777777" w:rsidR="001C1766" w:rsidRPr="00E4099F" w:rsidRDefault="001C1766" w:rsidP="008D4D0F">
            <w:pPr>
              <w:rPr>
                <w:rFonts w:ascii="Times New Roman" w:hAnsi="Times New Roman" w:cs="Times New Roman"/>
                <w:b/>
                <w:bCs/>
                <w:sz w:val="20"/>
                <w:szCs w:val="20"/>
              </w:rPr>
            </w:pPr>
          </w:p>
        </w:tc>
        <w:tc>
          <w:tcPr>
            <w:tcW w:w="1947" w:type="dxa"/>
            <w:tcBorders>
              <w:top w:val="nil"/>
              <w:left w:val="single" w:sz="18" w:space="0" w:color="auto"/>
              <w:bottom w:val="single" w:sz="4" w:space="0" w:color="auto"/>
              <w:right w:val="single" w:sz="4" w:space="0" w:color="auto"/>
            </w:tcBorders>
            <w:vAlign w:val="center"/>
          </w:tcPr>
          <w:p w14:paraId="1E99A255" w14:textId="77777777"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mucoviscidoză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copii</w:t>
            </w:r>
            <w:proofErr w:type="spellEnd"/>
          </w:p>
        </w:tc>
        <w:tc>
          <w:tcPr>
            <w:tcW w:w="907" w:type="dxa"/>
            <w:tcBorders>
              <w:top w:val="nil"/>
              <w:left w:val="nil"/>
              <w:bottom w:val="single" w:sz="4" w:space="0" w:color="auto"/>
              <w:right w:val="single" w:sz="18" w:space="0" w:color="auto"/>
            </w:tcBorders>
            <w:vAlign w:val="center"/>
          </w:tcPr>
          <w:p w14:paraId="06F5506D"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5</w:t>
            </w:r>
          </w:p>
        </w:tc>
        <w:tc>
          <w:tcPr>
            <w:tcW w:w="1947" w:type="dxa"/>
            <w:tcBorders>
              <w:top w:val="nil"/>
              <w:left w:val="single" w:sz="18" w:space="0" w:color="auto"/>
              <w:bottom w:val="single" w:sz="4" w:space="0" w:color="auto"/>
              <w:right w:val="single" w:sz="4" w:space="0" w:color="auto"/>
            </w:tcBorders>
            <w:vAlign w:val="center"/>
          </w:tcPr>
          <w:p w14:paraId="0C1B2C42"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mucoviscidoză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copii</w:t>
            </w:r>
            <w:proofErr w:type="spellEnd"/>
          </w:p>
        </w:tc>
        <w:tc>
          <w:tcPr>
            <w:tcW w:w="1017" w:type="dxa"/>
            <w:tcBorders>
              <w:top w:val="nil"/>
              <w:left w:val="nil"/>
              <w:bottom w:val="single" w:sz="4" w:space="0" w:color="auto"/>
              <w:right w:val="single" w:sz="18" w:space="0" w:color="auto"/>
            </w:tcBorders>
            <w:vAlign w:val="center"/>
          </w:tcPr>
          <w:p w14:paraId="097D9E78"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10.102</w:t>
            </w:r>
          </w:p>
        </w:tc>
        <w:tc>
          <w:tcPr>
            <w:tcW w:w="2207" w:type="dxa"/>
            <w:tcBorders>
              <w:top w:val="nil"/>
              <w:left w:val="single" w:sz="18" w:space="0" w:color="auto"/>
              <w:bottom w:val="single" w:sz="4" w:space="0" w:color="auto"/>
              <w:right w:val="single" w:sz="18" w:space="0" w:color="auto"/>
            </w:tcBorders>
            <w:vAlign w:val="center"/>
          </w:tcPr>
          <w:p w14:paraId="333527CD"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50.510</w:t>
            </w:r>
          </w:p>
        </w:tc>
      </w:tr>
      <w:tr w:rsidR="001C1766" w14:paraId="45704CF1" w14:textId="77777777" w:rsidTr="008D4D0F">
        <w:trPr>
          <w:cantSplit/>
          <w:trHeight w:val="450"/>
        </w:trPr>
        <w:tc>
          <w:tcPr>
            <w:tcW w:w="2077" w:type="dxa"/>
            <w:vMerge/>
            <w:tcBorders>
              <w:top w:val="nil"/>
              <w:left w:val="single" w:sz="18" w:space="0" w:color="auto"/>
              <w:bottom w:val="single" w:sz="8" w:space="0" w:color="000000"/>
              <w:right w:val="single" w:sz="18" w:space="0" w:color="auto"/>
            </w:tcBorders>
            <w:vAlign w:val="center"/>
          </w:tcPr>
          <w:p w14:paraId="7E41CAAB" w14:textId="77777777" w:rsidR="001C1766" w:rsidRPr="00E4099F" w:rsidRDefault="001C1766" w:rsidP="008D4D0F">
            <w:pPr>
              <w:rPr>
                <w:rFonts w:ascii="Times New Roman" w:hAnsi="Times New Roman" w:cs="Times New Roman"/>
                <w:b/>
                <w:bCs/>
                <w:sz w:val="20"/>
                <w:szCs w:val="20"/>
              </w:rPr>
            </w:pPr>
          </w:p>
        </w:tc>
        <w:tc>
          <w:tcPr>
            <w:tcW w:w="1947" w:type="dxa"/>
            <w:tcBorders>
              <w:top w:val="nil"/>
              <w:left w:val="single" w:sz="18" w:space="0" w:color="auto"/>
              <w:bottom w:val="single" w:sz="4" w:space="0" w:color="auto"/>
              <w:right w:val="single" w:sz="4" w:space="0" w:color="auto"/>
            </w:tcBorders>
            <w:vAlign w:val="center"/>
          </w:tcPr>
          <w:p w14:paraId="3D0907A5" w14:textId="02873B41"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mucoviscidoză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adul</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p>
        </w:tc>
        <w:tc>
          <w:tcPr>
            <w:tcW w:w="907" w:type="dxa"/>
            <w:tcBorders>
              <w:top w:val="nil"/>
              <w:left w:val="nil"/>
              <w:bottom w:val="single" w:sz="4" w:space="0" w:color="auto"/>
              <w:right w:val="single" w:sz="18" w:space="0" w:color="auto"/>
            </w:tcBorders>
            <w:vAlign w:val="center"/>
          </w:tcPr>
          <w:p w14:paraId="1E7712CB"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3</w:t>
            </w:r>
          </w:p>
        </w:tc>
        <w:tc>
          <w:tcPr>
            <w:tcW w:w="1947" w:type="dxa"/>
            <w:tcBorders>
              <w:top w:val="nil"/>
              <w:left w:val="single" w:sz="18" w:space="0" w:color="auto"/>
              <w:bottom w:val="single" w:sz="4" w:space="0" w:color="auto"/>
              <w:right w:val="single" w:sz="4" w:space="0" w:color="auto"/>
            </w:tcBorders>
            <w:vAlign w:val="center"/>
          </w:tcPr>
          <w:p w14:paraId="5918C505" w14:textId="1D71F2C6"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mucoviscidoză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adul</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p>
        </w:tc>
        <w:tc>
          <w:tcPr>
            <w:tcW w:w="1017" w:type="dxa"/>
            <w:tcBorders>
              <w:top w:val="nil"/>
              <w:left w:val="nil"/>
              <w:bottom w:val="single" w:sz="4" w:space="0" w:color="auto"/>
              <w:right w:val="single" w:sz="18" w:space="0" w:color="auto"/>
            </w:tcBorders>
            <w:vAlign w:val="center"/>
          </w:tcPr>
          <w:p w14:paraId="264B3167"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271.913</w:t>
            </w:r>
          </w:p>
        </w:tc>
        <w:tc>
          <w:tcPr>
            <w:tcW w:w="2207" w:type="dxa"/>
            <w:tcBorders>
              <w:top w:val="nil"/>
              <w:left w:val="single" w:sz="18" w:space="0" w:color="auto"/>
              <w:bottom w:val="single" w:sz="4" w:space="0" w:color="auto"/>
              <w:right w:val="single" w:sz="18" w:space="0" w:color="auto"/>
            </w:tcBorders>
            <w:vAlign w:val="center"/>
          </w:tcPr>
          <w:p w14:paraId="2DB2F511"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815.739</w:t>
            </w:r>
          </w:p>
        </w:tc>
      </w:tr>
      <w:tr w:rsidR="001C1766" w14:paraId="51DFF26D" w14:textId="77777777" w:rsidTr="008D4D0F">
        <w:trPr>
          <w:cantSplit/>
          <w:trHeight w:val="780"/>
        </w:trPr>
        <w:tc>
          <w:tcPr>
            <w:tcW w:w="2077" w:type="dxa"/>
            <w:vMerge/>
            <w:tcBorders>
              <w:top w:val="nil"/>
              <w:left w:val="single" w:sz="18" w:space="0" w:color="auto"/>
              <w:bottom w:val="single" w:sz="8" w:space="0" w:color="000000"/>
              <w:right w:val="single" w:sz="18" w:space="0" w:color="auto"/>
            </w:tcBorders>
            <w:vAlign w:val="center"/>
          </w:tcPr>
          <w:p w14:paraId="00448322" w14:textId="77777777" w:rsidR="001C1766" w:rsidRPr="00E4099F" w:rsidRDefault="001C1766" w:rsidP="008D4D0F">
            <w:pPr>
              <w:rPr>
                <w:rFonts w:ascii="Times New Roman" w:hAnsi="Times New Roman" w:cs="Times New Roman"/>
                <w:b/>
                <w:bCs/>
                <w:sz w:val="20"/>
                <w:szCs w:val="20"/>
              </w:rPr>
            </w:pPr>
          </w:p>
        </w:tc>
        <w:tc>
          <w:tcPr>
            <w:tcW w:w="1947" w:type="dxa"/>
            <w:tcBorders>
              <w:top w:val="nil"/>
              <w:left w:val="single" w:sz="18" w:space="0" w:color="auto"/>
              <w:bottom w:val="single" w:sz="4" w:space="0" w:color="auto"/>
              <w:right w:val="single" w:sz="4" w:space="0" w:color="auto"/>
            </w:tcBorders>
            <w:vAlign w:val="center"/>
          </w:tcPr>
          <w:p w14:paraId="5F677110" w14:textId="77777777"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scleroză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laterală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amiotrofică</w:t>
            </w:r>
            <w:proofErr w:type="spellEnd"/>
          </w:p>
        </w:tc>
        <w:tc>
          <w:tcPr>
            <w:tcW w:w="907" w:type="dxa"/>
            <w:tcBorders>
              <w:top w:val="nil"/>
              <w:left w:val="nil"/>
              <w:bottom w:val="single" w:sz="4" w:space="0" w:color="auto"/>
              <w:right w:val="single" w:sz="18" w:space="0" w:color="auto"/>
            </w:tcBorders>
            <w:vAlign w:val="center"/>
          </w:tcPr>
          <w:p w14:paraId="1E69581F"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9</w:t>
            </w:r>
          </w:p>
        </w:tc>
        <w:tc>
          <w:tcPr>
            <w:tcW w:w="1947" w:type="dxa"/>
            <w:tcBorders>
              <w:top w:val="nil"/>
              <w:left w:val="single" w:sz="18" w:space="0" w:color="auto"/>
              <w:bottom w:val="single" w:sz="4" w:space="0" w:color="auto"/>
              <w:right w:val="single" w:sz="4" w:space="0" w:color="auto"/>
            </w:tcBorders>
            <w:vAlign w:val="center"/>
          </w:tcPr>
          <w:p w14:paraId="4A664EF0"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scleroză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laterală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amiotrofică</w:t>
            </w:r>
            <w:proofErr w:type="spellEnd"/>
          </w:p>
        </w:tc>
        <w:tc>
          <w:tcPr>
            <w:tcW w:w="1017" w:type="dxa"/>
            <w:tcBorders>
              <w:top w:val="nil"/>
              <w:left w:val="nil"/>
              <w:bottom w:val="single" w:sz="4" w:space="0" w:color="auto"/>
              <w:right w:val="single" w:sz="18" w:space="0" w:color="auto"/>
            </w:tcBorders>
            <w:vAlign w:val="center"/>
          </w:tcPr>
          <w:p w14:paraId="51EF376F"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2.820</w:t>
            </w:r>
          </w:p>
        </w:tc>
        <w:tc>
          <w:tcPr>
            <w:tcW w:w="2207" w:type="dxa"/>
            <w:tcBorders>
              <w:top w:val="nil"/>
              <w:left w:val="single" w:sz="18" w:space="0" w:color="auto"/>
              <w:bottom w:val="single" w:sz="4" w:space="0" w:color="auto"/>
              <w:right w:val="single" w:sz="18" w:space="0" w:color="auto"/>
            </w:tcBorders>
            <w:vAlign w:val="center"/>
          </w:tcPr>
          <w:p w14:paraId="612E8CE4"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25.380</w:t>
            </w:r>
          </w:p>
        </w:tc>
      </w:tr>
      <w:tr w:rsidR="001C1766" w14:paraId="60F1C769" w14:textId="77777777" w:rsidTr="008D4D0F">
        <w:trPr>
          <w:cantSplit/>
          <w:trHeight w:val="315"/>
        </w:trPr>
        <w:tc>
          <w:tcPr>
            <w:tcW w:w="2077" w:type="dxa"/>
            <w:vMerge/>
            <w:tcBorders>
              <w:top w:val="nil"/>
              <w:left w:val="single" w:sz="18" w:space="0" w:color="auto"/>
              <w:bottom w:val="single" w:sz="18" w:space="0" w:color="auto"/>
              <w:right w:val="single" w:sz="18" w:space="0" w:color="auto"/>
            </w:tcBorders>
            <w:vAlign w:val="center"/>
          </w:tcPr>
          <w:p w14:paraId="17641325" w14:textId="77777777" w:rsidR="001C1766" w:rsidRPr="00E4099F" w:rsidRDefault="001C1766" w:rsidP="008D4D0F">
            <w:pPr>
              <w:rPr>
                <w:rFonts w:ascii="Times New Roman" w:hAnsi="Times New Roman" w:cs="Times New Roman"/>
                <w:b/>
                <w:bCs/>
                <w:sz w:val="20"/>
                <w:szCs w:val="20"/>
              </w:rPr>
            </w:pPr>
          </w:p>
        </w:tc>
        <w:tc>
          <w:tcPr>
            <w:tcW w:w="1947" w:type="dxa"/>
            <w:tcBorders>
              <w:top w:val="nil"/>
              <w:left w:val="single" w:sz="18" w:space="0" w:color="auto"/>
              <w:bottom w:val="single" w:sz="18" w:space="0" w:color="auto"/>
              <w:right w:val="single" w:sz="4" w:space="0" w:color="auto"/>
            </w:tcBorders>
            <w:shd w:val="clear" w:color="auto" w:fill="CCFFFF"/>
            <w:vAlign w:val="center"/>
          </w:tcPr>
          <w:p w14:paraId="753F3A38" w14:textId="77777777" w:rsidR="001C1766" w:rsidRPr="00E4099F" w:rsidRDefault="001C1766" w:rsidP="008D4D0F">
            <w:pPr>
              <w:jc w:val="center"/>
              <w:rPr>
                <w:rFonts w:ascii="Times New Roman" w:hAnsi="Times New Roman" w:cs="Times New Roman"/>
                <w:b/>
                <w:bCs/>
                <w:sz w:val="18"/>
                <w:szCs w:val="18"/>
              </w:rPr>
            </w:pPr>
            <w:r w:rsidRPr="00E4099F">
              <w:rPr>
                <w:rFonts w:ascii="Times New Roman" w:hAnsi="Times New Roman" w:cs="Times New Roman"/>
                <w:b/>
                <w:bCs/>
                <w:sz w:val="18"/>
                <w:szCs w:val="18"/>
              </w:rPr>
              <w:t>TOTAL</w:t>
            </w:r>
          </w:p>
        </w:tc>
        <w:tc>
          <w:tcPr>
            <w:tcW w:w="907" w:type="dxa"/>
            <w:tcBorders>
              <w:top w:val="nil"/>
              <w:left w:val="nil"/>
              <w:bottom w:val="single" w:sz="18" w:space="0" w:color="auto"/>
              <w:right w:val="single" w:sz="18" w:space="0" w:color="auto"/>
            </w:tcBorders>
            <w:shd w:val="clear" w:color="auto" w:fill="CCFFFF"/>
            <w:vAlign w:val="center"/>
          </w:tcPr>
          <w:p w14:paraId="15A97700"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18</w:t>
            </w:r>
          </w:p>
        </w:tc>
        <w:tc>
          <w:tcPr>
            <w:tcW w:w="1947" w:type="dxa"/>
            <w:tcBorders>
              <w:top w:val="nil"/>
              <w:left w:val="single" w:sz="18" w:space="0" w:color="auto"/>
              <w:bottom w:val="single" w:sz="18" w:space="0" w:color="auto"/>
              <w:right w:val="single" w:sz="4" w:space="0" w:color="auto"/>
            </w:tcBorders>
            <w:vAlign w:val="center"/>
          </w:tcPr>
          <w:p w14:paraId="2146E9D5"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w:t>
            </w:r>
          </w:p>
        </w:tc>
        <w:tc>
          <w:tcPr>
            <w:tcW w:w="1017" w:type="dxa"/>
            <w:tcBorders>
              <w:top w:val="nil"/>
              <w:left w:val="nil"/>
              <w:bottom w:val="single" w:sz="18" w:space="0" w:color="auto"/>
              <w:right w:val="single" w:sz="18" w:space="0" w:color="auto"/>
            </w:tcBorders>
            <w:vAlign w:val="center"/>
          </w:tcPr>
          <w:p w14:paraId="38855803"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 </w:t>
            </w:r>
          </w:p>
        </w:tc>
        <w:tc>
          <w:tcPr>
            <w:tcW w:w="2207" w:type="dxa"/>
            <w:tcBorders>
              <w:top w:val="nil"/>
              <w:left w:val="single" w:sz="18" w:space="0" w:color="auto"/>
              <w:bottom w:val="single" w:sz="18" w:space="0" w:color="auto"/>
              <w:right w:val="single" w:sz="18" w:space="0" w:color="auto"/>
            </w:tcBorders>
            <w:vAlign w:val="center"/>
          </w:tcPr>
          <w:p w14:paraId="6E8E3770"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1.320.875</w:t>
            </w:r>
          </w:p>
        </w:tc>
      </w:tr>
      <w:tr w:rsidR="001C1766" w14:paraId="1D42DACE" w14:textId="77777777" w:rsidTr="008D4D0F">
        <w:trPr>
          <w:trHeight w:val="608"/>
        </w:trPr>
        <w:tc>
          <w:tcPr>
            <w:tcW w:w="2077" w:type="dxa"/>
            <w:tcBorders>
              <w:top w:val="single" w:sz="18" w:space="0" w:color="auto"/>
              <w:left w:val="single" w:sz="18" w:space="0" w:color="auto"/>
              <w:bottom w:val="single" w:sz="18" w:space="0" w:color="auto"/>
              <w:right w:val="single" w:sz="18" w:space="0" w:color="auto"/>
            </w:tcBorders>
            <w:vAlign w:val="center"/>
          </w:tcPr>
          <w:p w14:paraId="367BED93" w14:textId="1487553C" w:rsidR="001C1766" w:rsidRPr="00E4099F" w:rsidRDefault="001C1766" w:rsidP="008D4D0F">
            <w:pPr>
              <w:jc w:val="center"/>
              <w:rPr>
                <w:rFonts w:ascii="Times New Roman" w:hAnsi="Times New Roman" w:cs="Times New Roman"/>
                <w:b/>
                <w:bCs/>
                <w:sz w:val="20"/>
                <w:szCs w:val="20"/>
              </w:rPr>
            </w:pPr>
            <w:proofErr w:type="spellStart"/>
            <w:r w:rsidRPr="00E4099F">
              <w:rPr>
                <w:rFonts w:ascii="Times New Roman" w:hAnsi="Times New Roman" w:cs="Times New Roman"/>
                <w:b/>
                <w:bCs/>
                <w:sz w:val="20"/>
                <w:szCs w:val="20"/>
              </w:rPr>
              <w:t>Programul</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na</w:t>
            </w:r>
            <w:r w:rsidR="00F76FD3">
              <w:rPr>
                <w:rFonts w:ascii="Times New Roman" w:hAnsi="Times New Roman" w:cs="Times New Roman"/>
                <w:b/>
                <w:bCs/>
                <w:sz w:val="20"/>
                <w:szCs w:val="20"/>
              </w:rPr>
              <w:t>ț</w:t>
            </w:r>
            <w:r w:rsidRPr="00E4099F">
              <w:rPr>
                <w:rFonts w:ascii="Times New Roman" w:hAnsi="Times New Roman" w:cs="Times New Roman"/>
                <w:b/>
                <w:bCs/>
                <w:sz w:val="20"/>
                <w:szCs w:val="20"/>
              </w:rPr>
              <w:t>ional</w:t>
            </w:r>
            <w:proofErr w:type="spellEnd"/>
            <w:r w:rsidRPr="00E4099F">
              <w:rPr>
                <w:rFonts w:ascii="Times New Roman" w:hAnsi="Times New Roman" w:cs="Times New Roman"/>
                <w:b/>
                <w:bCs/>
                <w:sz w:val="20"/>
                <w:szCs w:val="20"/>
              </w:rPr>
              <w:t xml:space="preserve"> de </w:t>
            </w:r>
            <w:proofErr w:type="spellStart"/>
            <w:r w:rsidRPr="00E4099F">
              <w:rPr>
                <w:rFonts w:ascii="Times New Roman" w:hAnsi="Times New Roman" w:cs="Times New Roman"/>
                <w:b/>
                <w:bCs/>
                <w:sz w:val="20"/>
                <w:szCs w:val="20"/>
              </w:rPr>
              <w:t>boli</w:t>
            </w:r>
            <w:proofErr w:type="spellEnd"/>
            <w:r w:rsidRPr="00E4099F">
              <w:rPr>
                <w:rFonts w:ascii="Times New Roman" w:hAnsi="Times New Roman" w:cs="Times New Roman"/>
                <w:b/>
                <w:bCs/>
                <w:sz w:val="20"/>
                <w:szCs w:val="20"/>
              </w:rPr>
              <w:t xml:space="preserve"> endocrine</w:t>
            </w:r>
          </w:p>
        </w:tc>
        <w:tc>
          <w:tcPr>
            <w:tcW w:w="1947" w:type="dxa"/>
            <w:tcBorders>
              <w:top w:val="single" w:sz="18" w:space="0" w:color="auto"/>
              <w:left w:val="single" w:sz="18" w:space="0" w:color="auto"/>
              <w:bottom w:val="single" w:sz="18" w:space="0" w:color="auto"/>
              <w:right w:val="single" w:sz="4" w:space="0" w:color="auto"/>
            </w:tcBorders>
            <w:vAlign w:val="center"/>
          </w:tcPr>
          <w:p w14:paraId="4B55DF7E" w14:textId="77777777"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osteoporoză</w:t>
            </w:r>
            <w:proofErr w:type="spellEnd"/>
            <w:r w:rsidRPr="00E4099F">
              <w:rPr>
                <w:rFonts w:ascii="Times New Roman" w:hAnsi="Times New Roman" w:cs="Times New Roman"/>
                <w:sz w:val="18"/>
                <w:szCs w:val="18"/>
              </w:rPr>
              <w:t xml:space="preserve"> </w:t>
            </w:r>
          </w:p>
        </w:tc>
        <w:tc>
          <w:tcPr>
            <w:tcW w:w="907" w:type="dxa"/>
            <w:tcBorders>
              <w:top w:val="single" w:sz="18" w:space="0" w:color="auto"/>
              <w:left w:val="nil"/>
              <w:bottom w:val="single" w:sz="18" w:space="0" w:color="auto"/>
              <w:right w:val="single" w:sz="18" w:space="0" w:color="auto"/>
            </w:tcBorders>
            <w:vAlign w:val="center"/>
          </w:tcPr>
          <w:p w14:paraId="386BBC5E"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32</w:t>
            </w:r>
          </w:p>
        </w:tc>
        <w:tc>
          <w:tcPr>
            <w:tcW w:w="1947" w:type="dxa"/>
            <w:tcBorders>
              <w:top w:val="single" w:sz="18" w:space="0" w:color="auto"/>
              <w:left w:val="single" w:sz="18" w:space="0" w:color="auto"/>
              <w:bottom w:val="single" w:sz="18" w:space="0" w:color="auto"/>
              <w:right w:val="single" w:sz="4" w:space="0" w:color="auto"/>
            </w:tcBorders>
            <w:vAlign w:val="center"/>
          </w:tcPr>
          <w:p w14:paraId="18262297"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osteoporoză</w:t>
            </w:r>
            <w:proofErr w:type="spellEnd"/>
            <w:r w:rsidRPr="00E4099F">
              <w:rPr>
                <w:rFonts w:ascii="Times New Roman" w:hAnsi="Times New Roman" w:cs="Times New Roman"/>
                <w:sz w:val="18"/>
                <w:szCs w:val="18"/>
              </w:rPr>
              <w:t xml:space="preserve"> </w:t>
            </w:r>
          </w:p>
        </w:tc>
        <w:tc>
          <w:tcPr>
            <w:tcW w:w="1017" w:type="dxa"/>
            <w:tcBorders>
              <w:top w:val="single" w:sz="18" w:space="0" w:color="auto"/>
              <w:left w:val="nil"/>
              <w:bottom w:val="single" w:sz="18" w:space="0" w:color="auto"/>
              <w:right w:val="single" w:sz="18" w:space="0" w:color="auto"/>
            </w:tcBorders>
            <w:vAlign w:val="center"/>
          </w:tcPr>
          <w:p w14:paraId="0A09B66D"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93</w:t>
            </w:r>
          </w:p>
        </w:tc>
        <w:tc>
          <w:tcPr>
            <w:tcW w:w="2207" w:type="dxa"/>
            <w:tcBorders>
              <w:top w:val="single" w:sz="18" w:space="0" w:color="auto"/>
              <w:left w:val="single" w:sz="18" w:space="0" w:color="auto"/>
              <w:bottom w:val="single" w:sz="18" w:space="0" w:color="auto"/>
              <w:right w:val="single" w:sz="18" w:space="0" w:color="auto"/>
            </w:tcBorders>
            <w:vAlign w:val="center"/>
          </w:tcPr>
          <w:p w14:paraId="31A83696"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2.976</w:t>
            </w:r>
          </w:p>
        </w:tc>
      </w:tr>
      <w:tr w:rsidR="001C1766" w14:paraId="2614CFEE" w14:textId="77777777" w:rsidTr="008D4D0F">
        <w:trPr>
          <w:trHeight w:val="515"/>
        </w:trPr>
        <w:tc>
          <w:tcPr>
            <w:tcW w:w="2077" w:type="dxa"/>
            <w:tcBorders>
              <w:top w:val="single" w:sz="18" w:space="0" w:color="auto"/>
              <w:left w:val="single" w:sz="18" w:space="0" w:color="auto"/>
              <w:bottom w:val="single" w:sz="18" w:space="0" w:color="auto"/>
              <w:right w:val="single" w:sz="18" w:space="0" w:color="auto"/>
            </w:tcBorders>
            <w:vAlign w:val="center"/>
          </w:tcPr>
          <w:p w14:paraId="28D0E129" w14:textId="1DF0B137" w:rsidR="001C1766" w:rsidRPr="00E4099F" w:rsidRDefault="001C1766" w:rsidP="008D4D0F">
            <w:pPr>
              <w:jc w:val="center"/>
              <w:rPr>
                <w:rFonts w:ascii="Times New Roman" w:hAnsi="Times New Roman" w:cs="Times New Roman"/>
                <w:b/>
                <w:bCs/>
                <w:sz w:val="20"/>
                <w:szCs w:val="20"/>
              </w:rPr>
            </w:pPr>
            <w:proofErr w:type="spellStart"/>
            <w:r w:rsidRPr="00E4099F">
              <w:rPr>
                <w:rFonts w:ascii="Times New Roman" w:hAnsi="Times New Roman" w:cs="Times New Roman"/>
                <w:b/>
                <w:bCs/>
                <w:sz w:val="20"/>
                <w:szCs w:val="20"/>
              </w:rPr>
              <w:t>Programul</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na</w:t>
            </w:r>
            <w:r w:rsidR="00F76FD3">
              <w:rPr>
                <w:rFonts w:ascii="Times New Roman" w:hAnsi="Times New Roman" w:cs="Times New Roman"/>
                <w:b/>
                <w:bCs/>
                <w:sz w:val="20"/>
                <w:szCs w:val="20"/>
              </w:rPr>
              <w:t>ț</w:t>
            </w:r>
            <w:r w:rsidRPr="00E4099F">
              <w:rPr>
                <w:rFonts w:ascii="Times New Roman" w:hAnsi="Times New Roman" w:cs="Times New Roman"/>
                <w:b/>
                <w:bCs/>
                <w:sz w:val="20"/>
                <w:szCs w:val="20"/>
              </w:rPr>
              <w:t>ional</w:t>
            </w:r>
            <w:proofErr w:type="spellEnd"/>
            <w:r w:rsidRPr="00E4099F">
              <w:rPr>
                <w:rFonts w:ascii="Times New Roman" w:hAnsi="Times New Roman" w:cs="Times New Roman"/>
                <w:b/>
                <w:bCs/>
                <w:sz w:val="20"/>
                <w:szCs w:val="20"/>
              </w:rPr>
              <w:t xml:space="preserve"> de </w:t>
            </w:r>
            <w:proofErr w:type="spellStart"/>
            <w:r w:rsidRPr="00E4099F">
              <w:rPr>
                <w:rFonts w:ascii="Times New Roman" w:hAnsi="Times New Roman" w:cs="Times New Roman"/>
                <w:b/>
                <w:bCs/>
                <w:sz w:val="20"/>
                <w:szCs w:val="20"/>
              </w:rPr>
              <w:t>ortopedie</w:t>
            </w:r>
            <w:proofErr w:type="spellEnd"/>
          </w:p>
        </w:tc>
        <w:tc>
          <w:tcPr>
            <w:tcW w:w="1947" w:type="dxa"/>
            <w:tcBorders>
              <w:top w:val="single" w:sz="18" w:space="0" w:color="auto"/>
              <w:left w:val="single" w:sz="18" w:space="0" w:color="auto"/>
              <w:bottom w:val="single" w:sz="18" w:space="0" w:color="auto"/>
              <w:right w:val="single" w:sz="4" w:space="0" w:color="auto"/>
            </w:tcBorders>
            <w:vAlign w:val="center"/>
          </w:tcPr>
          <w:p w14:paraId="705AB0F1" w14:textId="01D9B91B"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adul</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endoproteza</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p>
        </w:tc>
        <w:tc>
          <w:tcPr>
            <w:tcW w:w="907" w:type="dxa"/>
            <w:tcBorders>
              <w:top w:val="single" w:sz="18" w:space="0" w:color="auto"/>
              <w:left w:val="nil"/>
              <w:bottom w:val="single" w:sz="18" w:space="0" w:color="auto"/>
              <w:right w:val="single" w:sz="18" w:space="0" w:color="auto"/>
            </w:tcBorders>
            <w:vAlign w:val="center"/>
          </w:tcPr>
          <w:p w14:paraId="6242FF97"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72</w:t>
            </w:r>
          </w:p>
        </w:tc>
        <w:tc>
          <w:tcPr>
            <w:tcW w:w="1947" w:type="dxa"/>
            <w:tcBorders>
              <w:top w:val="single" w:sz="18" w:space="0" w:color="auto"/>
              <w:left w:val="single" w:sz="18" w:space="0" w:color="auto"/>
              <w:bottom w:val="single" w:sz="18" w:space="0" w:color="auto"/>
              <w:right w:val="single" w:sz="4" w:space="0" w:color="auto"/>
            </w:tcBorders>
            <w:vAlign w:val="center"/>
          </w:tcPr>
          <w:p w14:paraId="3F542F61"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adult </w:t>
            </w:r>
            <w:proofErr w:type="spellStart"/>
            <w:r w:rsidRPr="00E4099F">
              <w:rPr>
                <w:rFonts w:ascii="Times New Roman" w:hAnsi="Times New Roman" w:cs="Times New Roman"/>
                <w:sz w:val="18"/>
                <w:szCs w:val="18"/>
              </w:rPr>
              <w:t>endoprotezat</w:t>
            </w:r>
            <w:proofErr w:type="spellEnd"/>
          </w:p>
        </w:tc>
        <w:tc>
          <w:tcPr>
            <w:tcW w:w="1017" w:type="dxa"/>
            <w:tcBorders>
              <w:top w:val="single" w:sz="18" w:space="0" w:color="auto"/>
              <w:left w:val="nil"/>
              <w:bottom w:val="single" w:sz="18" w:space="0" w:color="auto"/>
              <w:right w:val="single" w:sz="18" w:space="0" w:color="auto"/>
            </w:tcBorders>
            <w:vAlign w:val="center"/>
          </w:tcPr>
          <w:p w14:paraId="1BAA68D1"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3.483</w:t>
            </w:r>
          </w:p>
        </w:tc>
        <w:tc>
          <w:tcPr>
            <w:tcW w:w="2207" w:type="dxa"/>
            <w:tcBorders>
              <w:top w:val="single" w:sz="18" w:space="0" w:color="auto"/>
              <w:left w:val="single" w:sz="18" w:space="0" w:color="auto"/>
              <w:bottom w:val="single" w:sz="18" w:space="0" w:color="auto"/>
              <w:right w:val="single" w:sz="18" w:space="0" w:color="auto"/>
            </w:tcBorders>
            <w:vAlign w:val="center"/>
          </w:tcPr>
          <w:p w14:paraId="7383E5D3"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250.776</w:t>
            </w:r>
          </w:p>
        </w:tc>
      </w:tr>
      <w:tr w:rsidR="001C1766" w14:paraId="31597C4C" w14:textId="77777777" w:rsidTr="008D4D0F">
        <w:trPr>
          <w:trHeight w:val="1062"/>
        </w:trPr>
        <w:tc>
          <w:tcPr>
            <w:tcW w:w="2077" w:type="dxa"/>
            <w:tcBorders>
              <w:top w:val="single" w:sz="18" w:space="0" w:color="auto"/>
              <w:left w:val="single" w:sz="18" w:space="0" w:color="auto"/>
              <w:bottom w:val="single" w:sz="18" w:space="0" w:color="auto"/>
              <w:right w:val="single" w:sz="18" w:space="0" w:color="auto"/>
            </w:tcBorders>
            <w:vAlign w:val="center"/>
          </w:tcPr>
          <w:p w14:paraId="0779B61B" w14:textId="6367016E" w:rsidR="001C1766" w:rsidRPr="00E4099F" w:rsidRDefault="001C1766" w:rsidP="008D4D0F">
            <w:pPr>
              <w:jc w:val="center"/>
              <w:rPr>
                <w:rFonts w:ascii="Times New Roman" w:hAnsi="Times New Roman" w:cs="Times New Roman"/>
                <w:b/>
                <w:bCs/>
                <w:sz w:val="20"/>
                <w:szCs w:val="20"/>
              </w:rPr>
            </w:pPr>
            <w:proofErr w:type="spellStart"/>
            <w:r w:rsidRPr="00E4099F">
              <w:rPr>
                <w:rFonts w:ascii="Times New Roman" w:hAnsi="Times New Roman" w:cs="Times New Roman"/>
                <w:b/>
                <w:bCs/>
                <w:sz w:val="20"/>
                <w:szCs w:val="20"/>
              </w:rPr>
              <w:t>Programul</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na</w:t>
            </w:r>
            <w:r w:rsidR="00F76FD3">
              <w:rPr>
                <w:rFonts w:ascii="Times New Roman" w:hAnsi="Times New Roman" w:cs="Times New Roman"/>
                <w:b/>
                <w:bCs/>
                <w:sz w:val="20"/>
                <w:szCs w:val="20"/>
              </w:rPr>
              <w:t>ț</w:t>
            </w:r>
            <w:r w:rsidRPr="00E4099F">
              <w:rPr>
                <w:rFonts w:ascii="Times New Roman" w:hAnsi="Times New Roman" w:cs="Times New Roman"/>
                <w:b/>
                <w:bCs/>
                <w:sz w:val="20"/>
                <w:szCs w:val="20"/>
              </w:rPr>
              <w:t>ional</w:t>
            </w:r>
            <w:proofErr w:type="spellEnd"/>
            <w:r w:rsidRPr="00E4099F">
              <w:rPr>
                <w:rFonts w:ascii="Times New Roman" w:hAnsi="Times New Roman" w:cs="Times New Roman"/>
                <w:b/>
                <w:bCs/>
                <w:sz w:val="20"/>
                <w:szCs w:val="20"/>
              </w:rPr>
              <w:t xml:space="preserve"> de transplant de </w:t>
            </w:r>
            <w:proofErr w:type="spellStart"/>
            <w:r w:rsidRPr="00E4099F">
              <w:rPr>
                <w:rFonts w:ascii="Times New Roman" w:hAnsi="Times New Roman" w:cs="Times New Roman"/>
                <w:b/>
                <w:bCs/>
                <w:sz w:val="20"/>
                <w:szCs w:val="20"/>
              </w:rPr>
              <w:t>organe</w:t>
            </w:r>
            <w:proofErr w:type="spellEnd"/>
            <w:r w:rsidRPr="00E4099F">
              <w:rPr>
                <w:rFonts w:ascii="Times New Roman" w:hAnsi="Times New Roman" w:cs="Times New Roman"/>
                <w:b/>
                <w:bCs/>
                <w:sz w:val="20"/>
                <w:szCs w:val="20"/>
              </w:rPr>
              <w:t xml:space="preserve">, </w:t>
            </w:r>
            <w:proofErr w:type="spellStart"/>
            <w:r w:rsidR="00F76FD3">
              <w:rPr>
                <w:rFonts w:ascii="Times New Roman" w:hAnsi="Times New Roman" w:cs="Times New Roman"/>
                <w:b/>
                <w:bCs/>
                <w:sz w:val="20"/>
                <w:szCs w:val="20"/>
              </w:rPr>
              <w:t>ț</w:t>
            </w:r>
            <w:r w:rsidRPr="00E4099F">
              <w:rPr>
                <w:rFonts w:ascii="Times New Roman" w:hAnsi="Times New Roman" w:cs="Times New Roman"/>
                <w:b/>
                <w:bCs/>
                <w:sz w:val="20"/>
                <w:szCs w:val="20"/>
              </w:rPr>
              <w:t>esuturi</w:t>
            </w:r>
            <w:proofErr w:type="spellEnd"/>
            <w:r w:rsidRPr="00E4099F">
              <w:rPr>
                <w:rFonts w:ascii="Times New Roman" w:hAnsi="Times New Roman" w:cs="Times New Roman"/>
                <w:b/>
                <w:bCs/>
                <w:sz w:val="20"/>
                <w:szCs w:val="20"/>
              </w:rPr>
              <w:t xml:space="preserve"> </w:t>
            </w:r>
            <w:proofErr w:type="spellStart"/>
            <w:r w:rsidR="00F76FD3">
              <w:rPr>
                <w:rFonts w:ascii="Times New Roman" w:hAnsi="Times New Roman" w:cs="Times New Roman"/>
                <w:b/>
                <w:bCs/>
                <w:sz w:val="20"/>
                <w:szCs w:val="20"/>
              </w:rPr>
              <w:t>ș</w:t>
            </w:r>
            <w:r w:rsidRPr="00E4099F">
              <w:rPr>
                <w:rFonts w:ascii="Times New Roman" w:hAnsi="Times New Roman" w:cs="Times New Roman"/>
                <w:b/>
                <w:bCs/>
                <w:sz w:val="20"/>
                <w:szCs w:val="20"/>
              </w:rPr>
              <w:t>i</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celule</w:t>
            </w:r>
            <w:proofErr w:type="spellEnd"/>
            <w:r w:rsidRPr="00E4099F">
              <w:rPr>
                <w:rFonts w:ascii="Times New Roman" w:hAnsi="Times New Roman" w:cs="Times New Roman"/>
                <w:b/>
                <w:bCs/>
                <w:sz w:val="20"/>
                <w:szCs w:val="20"/>
              </w:rPr>
              <w:t xml:space="preserve"> de origine </w:t>
            </w:r>
            <w:proofErr w:type="spellStart"/>
            <w:r w:rsidRPr="00E4099F">
              <w:rPr>
                <w:rFonts w:ascii="Times New Roman" w:hAnsi="Times New Roman" w:cs="Times New Roman"/>
                <w:b/>
                <w:bCs/>
                <w:sz w:val="20"/>
                <w:szCs w:val="20"/>
              </w:rPr>
              <w:t>umană</w:t>
            </w:r>
            <w:proofErr w:type="spellEnd"/>
          </w:p>
        </w:tc>
        <w:tc>
          <w:tcPr>
            <w:tcW w:w="1947" w:type="dxa"/>
            <w:tcBorders>
              <w:top w:val="single" w:sz="18" w:space="0" w:color="auto"/>
              <w:left w:val="single" w:sz="18" w:space="0" w:color="auto"/>
              <w:bottom w:val="single" w:sz="18" w:space="0" w:color="auto"/>
              <w:right w:val="single" w:sz="4" w:space="0" w:color="auto"/>
            </w:tcBorders>
            <w:vAlign w:val="center"/>
          </w:tcPr>
          <w:p w14:paraId="634BD8B6" w14:textId="643957CF"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r w:rsidRPr="00E4099F">
              <w:rPr>
                <w:rFonts w:ascii="Times New Roman" w:hAnsi="Times New Roman" w:cs="Times New Roman"/>
                <w:sz w:val="18"/>
                <w:szCs w:val="18"/>
              </w:rPr>
              <w:t xml:space="preserve"> pentru stare post-transplant</w:t>
            </w:r>
          </w:p>
        </w:tc>
        <w:tc>
          <w:tcPr>
            <w:tcW w:w="907" w:type="dxa"/>
            <w:tcBorders>
              <w:top w:val="single" w:sz="18" w:space="0" w:color="auto"/>
              <w:left w:val="nil"/>
              <w:bottom w:val="single" w:sz="18" w:space="0" w:color="auto"/>
              <w:right w:val="single" w:sz="18" w:space="0" w:color="auto"/>
            </w:tcBorders>
            <w:vAlign w:val="center"/>
          </w:tcPr>
          <w:p w14:paraId="6FC5B314"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34</w:t>
            </w:r>
          </w:p>
        </w:tc>
        <w:tc>
          <w:tcPr>
            <w:tcW w:w="1947" w:type="dxa"/>
            <w:tcBorders>
              <w:top w:val="single" w:sz="18" w:space="0" w:color="auto"/>
              <w:left w:val="single" w:sz="18" w:space="0" w:color="auto"/>
              <w:bottom w:val="single" w:sz="18" w:space="0" w:color="auto"/>
              <w:right w:val="single" w:sz="4" w:space="0" w:color="auto"/>
            </w:tcBorders>
            <w:vAlign w:val="center"/>
          </w:tcPr>
          <w:p w14:paraId="0E73F4DD"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tratat</w:t>
            </w:r>
            <w:proofErr w:type="spellEnd"/>
            <w:r w:rsidRPr="00E4099F">
              <w:rPr>
                <w:rFonts w:ascii="Times New Roman" w:hAnsi="Times New Roman" w:cs="Times New Roman"/>
                <w:sz w:val="18"/>
                <w:szCs w:val="18"/>
              </w:rPr>
              <w:t xml:space="preserve"> pentru stare post-transplant</w:t>
            </w:r>
          </w:p>
        </w:tc>
        <w:tc>
          <w:tcPr>
            <w:tcW w:w="1017" w:type="dxa"/>
            <w:tcBorders>
              <w:top w:val="single" w:sz="18" w:space="0" w:color="auto"/>
              <w:left w:val="nil"/>
              <w:bottom w:val="single" w:sz="18" w:space="0" w:color="auto"/>
              <w:right w:val="single" w:sz="18" w:space="0" w:color="auto"/>
            </w:tcBorders>
            <w:vAlign w:val="center"/>
          </w:tcPr>
          <w:p w14:paraId="118579A9"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7.683</w:t>
            </w:r>
          </w:p>
        </w:tc>
        <w:tc>
          <w:tcPr>
            <w:tcW w:w="2207" w:type="dxa"/>
            <w:tcBorders>
              <w:top w:val="single" w:sz="18" w:space="0" w:color="auto"/>
              <w:left w:val="single" w:sz="18" w:space="0" w:color="auto"/>
              <w:bottom w:val="single" w:sz="18" w:space="0" w:color="auto"/>
              <w:right w:val="single" w:sz="18" w:space="0" w:color="auto"/>
            </w:tcBorders>
            <w:vAlign w:val="center"/>
          </w:tcPr>
          <w:p w14:paraId="489904C9"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261.222</w:t>
            </w:r>
          </w:p>
        </w:tc>
      </w:tr>
      <w:tr w:rsidR="001C1766" w14:paraId="0F7B259E" w14:textId="77777777" w:rsidTr="008D4D0F">
        <w:trPr>
          <w:cantSplit/>
          <w:trHeight w:val="450"/>
        </w:trPr>
        <w:tc>
          <w:tcPr>
            <w:tcW w:w="2077" w:type="dxa"/>
            <w:vMerge w:val="restart"/>
            <w:tcBorders>
              <w:top w:val="single" w:sz="18" w:space="0" w:color="auto"/>
              <w:left w:val="single" w:sz="18" w:space="0" w:color="auto"/>
              <w:bottom w:val="single" w:sz="2" w:space="0" w:color="auto"/>
              <w:right w:val="single" w:sz="18" w:space="0" w:color="auto"/>
            </w:tcBorders>
            <w:vAlign w:val="center"/>
          </w:tcPr>
          <w:p w14:paraId="51022AF4" w14:textId="7CE513EB" w:rsidR="001C1766" w:rsidRPr="00E4099F" w:rsidRDefault="001C1766" w:rsidP="008D4D0F">
            <w:pPr>
              <w:jc w:val="center"/>
              <w:rPr>
                <w:rFonts w:ascii="Times New Roman" w:hAnsi="Times New Roman" w:cs="Times New Roman"/>
                <w:b/>
                <w:bCs/>
                <w:sz w:val="20"/>
                <w:szCs w:val="20"/>
              </w:rPr>
            </w:pPr>
            <w:proofErr w:type="spellStart"/>
            <w:r w:rsidRPr="00E4099F">
              <w:rPr>
                <w:rFonts w:ascii="Times New Roman" w:hAnsi="Times New Roman" w:cs="Times New Roman"/>
                <w:b/>
                <w:bCs/>
                <w:sz w:val="20"/>
                <w:szCs w:val="20"/>
              </w:rPr>
              <w:t>Programul</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na</w:t>
            </w:r>
            <w:r w:rsidR="00F76FD3">
              <w:rPr>
                <w:rFonts w:ascii="Times New Roman" w:hAnsi="Times New Roman" w:cs="Times New Roman"/>
                <w:b/>
                <w:bCs/>
                <w:sz w:val="20"/>
                <w:szCs w:val="20"/>
              </w:rPr>
              <w:t>ț</w:t>
            </w:r>
            <w:r w:rsidRPr="00E4099F">
              <w:rPr>
                <w:rFonts w:ascii="Times New Roman" w:hAnsi="Times New Roman" w:cs="Times New Roman"/>
                <w:b/>
                <w:bCs/>
                <w:sz w:val="20"/>
                <w:szCs w:val="20"/>
              </w:rPr>
              <w:t>ional</w:t>
            </w:r>
            <w:proofErr w:type="spellEnd"/>
            <w:r w:rsidRPr="00E4099F">
              <w:rPr>
                <w:rFonts w:ascii="Times New Roman" w:hAnsi="Times New Roman" w:cs="Times New Roman"/>
                <w:b/>
                <w:bCs/>
                <w:sz w:val="20"/>
                <w:szCs w:val="20"/>
              </w:rPr>
              <w:t xml:space="preserve"> de </w:t>
            </w:r>
            <w:proofErr w:type="spellStart"/>
            <w:r w:rsidRPr="00E4099F">
              <w:rPr>
                <w:rFonts w:ascii="Times New Roman" w:hAnsi="Times New Roman" w:cs="Times New Roman"/>
                <w:b/>
                <w:bCs/>
                <w:sz w:val="20"/>
                <w:szCs w:val="20"/>
              </w:rPr>
              <w:t>supleere</w:t>
            </w:r>
            <w:proofErr w:type="spellEnd"/>
            <w:r w:rsidRPr="00E4099F">
              <w:rPr>
                <w:rFonts w:ascii="Times New Roman" w:hAnsi="Times New Roman" w:cs="Times New Roman"/>
                <w:b/>
                <w:bCs/>
                <w:sz w:val="20"/>
                <w:szCs w:val="20"/>
              </w:rPr>
              <w:t xml:space="preserve"> a </w:t>
            </w:r>
            <w:proofErr w:type="spellStart"/>
            <w:r w:rsidRPr="00E4099F">
              <w:rPr>
                <w:rFonts w:ascii="Times New Roman" w:hAnsi="Times New Roman" w:cs="Times New Roman"/>
                <w:b/>
                <w:bCs/>
                <w:sz w:val="20"/>
                <w:szCs w:val="20"/>
              </w:rPr>
              <w:t>func</w:t>
            </w:r>
            <w:r w:rsidR="00F76FD3">
              <w:rPr>
                <w:rFonts w:ascii="Times New Roman" w:hAnsi="Times New Roman" w:cs="Times New Roman"/>
                <w:b/>
                <w:bCs/>
                <w:sz w:val="20"/>
                <w:szCs w:val="20"/>
              </w:rPr>
              <w:t>ț</w:t>
            </w:r>
            <w:r w:rsidRPr="00E4099F">
              <w:rPr>
                <w:rFonts w:ascii="Times New Roman" w:hAnsi="Times New Roman" w:cs="Times New Roman"/>
                <w:b/>
                <w:bCs/>
                <w:sz w:val="20"/>
                <w:szCs w:val="20"/>
              </w:rPr>
              <w:t>iei</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renale</w:t>
            </w:r>
            <w:proofErr w:type="spellEnd"/>
            <w:r w:rsidRPr="00E4099F">
              <w:rPr>
                <w:rFonts w:ascii="Times New Roman" w:hAnsi="Times New Roman" w:cs="Times New Roman"/>
                <w:b/>
                <w:bCs/>
                <w:sz w:val="20"/>
                <w:szCs w:val="20"/>
              </w:rPr>
              <w:t xml:space="preserve"> la </w:t>
            </w:r>
            <w:proofErr w:type="spellStart"/>
            <w:r w:rsidRPr="00E4099F">
              <w:rPr>
                <w:rFonts w:ascii="Times New Roman" w:hAnsi="Times New Roman" w:cs="Times New Roman"/>
                <w:b/>
                <w:bCs/>
                <w:sz w:val="20"/>
                <w:szCs w:val="20"/>
              </w:rPr>
              <w:t>bolnavii</w:t>
            </w:r>
            <w:proofErr w:type="spellEnd"/>
            <w:r w:rsidRPr="00E4099F">
              <w:rPr>
                <w:rFonts w:ascii="Times New Roman" w:hAnsi="Times New Roman" w:cs="Times New Roman"/>
                <w:b/>
                <w:bCs/>
                <w:sz w:val="20"/>
                <w:szCs w:val="20"/>
              </w:rPr>
              <w:t xml:space="preserve"> cu </w:t>
            </w:r>
            <w:proofErr w:type="spellStart"/>
            <w:r w:rsidRPr="00E4099F">
              <w:rPr>
                <w:rFonts w:ascii="Times New Roman" w:hAnsi="Times New Roman" w:cs="Times New Roman"/>
                <w:b/>
                <w:bCs/>
                <w:sz w:val="20"/>
                <w:szCs w:val="20"/>
              </w:rPr>
              <w:t>insuficien</w:t>
            </w:r>
            <w:r w:rsidR="00F76FD3">
              <w:rPr>
                <w:rFonts w:ascii="Times New Roman" w:hAnsi="Times New Roman" w:cs="Times New Roman"/>
                <w:b/>
                <w:bCs/>
                <w:sz w:val="20"/>
                <w:szCs w:val="20"/>
              </w:rPr>
              <w:t>ț</w:t>
            </w:r>
            <w:r w:rsidRPr="00E4099F">
              <w:rPr>
                <w:rFonts w:ascii="Times New Roman" w:hAnsi="Times New Roman" w:cs="Times New Roman"/>
                <w:b/>
                <w:bCs/>
                <w:sz w:val="20"/>
                <w:szCs w:val="20"/>
              </w:rPr>
              <w:t>ă</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renală</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cronică</w:t>
            </w:r>
            <w:proofErr w:type="spellEnd"/>
          </w:p>
        </w:tc>
        <w:tc>
          <w:tcPr>
            <w:tcW w:w="1947" w:type="dxa"/>
            <w:tcBorders>
              <w:top w:val="single" w:sz="18" w:space="0" w:color="auto"/>
              <w:left w:val="single" w:sz="18" w:space="0" w:color="auto"/>
              <w:bottom w:val="single" w:sz="2" w:space="0" w:color="auto"/>
              <w:right w:val="single" w:sz="2" w:space="0" w:color="auto"/>
            </w:tcBorders>
            <w:vAlign w:val="center"/>
          </w:tcPr>
          <w:p w14:paraId="5B36A715" w14:textId="6EDBAA1A"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prin</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hemodializă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conven</w:t>
            </w:r>
            <w:r w:rsidR="00F76FD3">
              <w:rPr>
                <w:rFonts w:ascii="Times New Roman" w:hAnsi="Times New Roman" w:cs="Times New Roman"/>
                <w:sz w:val="18"/>
                <w:szCs w:val="18"/>
              </w:rPr>
              <w:t>ț</w:t>
            </w:r>
            <w:r w:rsidRPr="00E4099F">
              <w:rPr>
                <w:rFonts w:ascii="Times New Roman" w:hAnsi="Times New Roman" w:cs="Times New Roman"/>
                <w:sz w:val="18"/>
                <w:szCs w:val="18"/>
              </w:rPr>
              <w:t>ională</w:t>
            </w:r>
            <w:proofErr w:type="spellEnd"/>
            <w:r w:rsidRPr="00E4099F">
              <w:rPr>
                <w:rFonts w:ascii="Times New Roman" w:hAnsi="Times New Roman" w:cs="Times New Roman"/>
                <w:sz w:val="18"/>
                <w:szCs w:val="18"/>
              </w:rPr>
              <w:t xml:space="preserve"> </w:t>
            </w:r>
          </w:p>
        </w:tc>
        <w:tc>
          <w:tcPr>
            <w:tcW w:w="907" w:type="dxa"/>
            <w:tcBorders>
              <w:top w:val="single" w:sz="18" w:space="0" w:color="auto"/>
              <w:left w:val="single" w:sz="2" w:space="0" w:color="auto"/>
              <w:bottom w:val="single" w:sz="2" w:space="0" w:color="auto"/>
              <w:right w:val="single" w:sz="18" w:space="0" w:color="auto"/>
            </w:tcBorders>
            <w:vAlign w:val="center"/>
          </w:tcPr>
          <w:p w14:paraId="5AB4C5AA"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123</w:t>
            </w:r>
          </w:p>
        </w:tc>
        <w:tc>
          <w:tcPr>
            <w:tcW w:w="1947" w:type="dxa"/>
            <w:tcBorders>
              <w:top w:val="single" w:sz="18" w:space="0" w:color="auto"/>
              <w:left w:val="single" w:sz="18" w:space="0" w:color="auto"/>
              <w:bottom w:val="single" w:sz="2" w:space="0" w:color="auto"/>
              <w:right w:val="single" w:sz="2" w:space="0" w:color="auto"/>
            </w:tcBorders>
            <w:vAlign w:val="center"/>
          </w:tcPr>
          <w:p w14:paraId="64100052" w14:textId="2966CD9B"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00F76FD3">
              <w:rPr>
                <w:rFonts w:ascii="Times New Roman" w:hAnsi="Times New Roman" w:cs="Times New Roman"/>
                <w:sz w:val="18"/>
                <w:szCs w:val="18"/>
              </w:rPr>
              <w:t>ș</w:t>
            </w:r>
            <w:r w:rsidRPr="00E4099F">
              <w:rPr>
                <w:rFonts w:ascii="Times New Roman" w:hAnsi="Times New Roman" w:cs="Times New Roman"/>
                <w:sz w:val="18"/>
                <w:szCs w:val="18"/>
              </w:rPr>
              <w:t>edin</w:t>
            </w:r>
            <w:r w:rsidR="00F76FD3">
              <w:rPr>
                <w:rFonts w:ascii="Times New Roman" w:hAnsi="Times New Roman" w:cs="Times New Roman"/>
                <w:sz w:val="18"/>
                <w:szCs w:val="18"/>
              </w:rPr>
              <w:t>ț</w:t>
            </w:r>
            <w:r w:rsidRPr="00E4099F">
              <w:rPr>
                <w:rFonts w:ascii="Times New Roman" w:hAnsi="Times New Roman" w:cs="Times New Roman"/>
                <w:sz w:val="18"/>
                <w:szCs w:val="18"/>
              </w:rPr>
              <w:t>ă</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hemodializă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conven</w:t>
            </w:r>
            <w:r w:rsidR="00F76FD3">
              <w:rPr>
                <w:rFonts w:ascii="Times New Roman" w:hAnsi="Times New Roman" w:cs="Times New Roman"/>
                <w:sz w:val="18"/>
                <w:szCs w:val="18"/>
              </w:rPr>
              <w:t>ț</w:t>
            </w:r>
            <w:r w:rsidRPr="00E4099F">
              <w:rPr>
                <w:rFonts w:ascii="Times New Roman" w:hAnsi="Times New Roman" w:cs="Times New Roman"/>
                <w:sz w:val="18"/>
                <w:szCs w:val="18"/>
              </w:rPr>
              <w:t>ională</w:t>
            </w:r>
            <w:proofErr w:type="spellEnd"/>
            <w:r w:rsidRPr="00E4099F">
              <w:rPr>
                <w:rFonts w:ascii="Times New Roman" w:hAnsi="Times New Roman" w:cs="Times New Roman"/>
                <w:sz w:val="18"/>
                <w:szCs w:val="18"/>
              </w:rPr>
              <w:t xml:space="preserve"> </w:t>
            </w:r>
          </w:p>
        </w:tc>
        <w:tc>
          <w:tcPr>
            <w:tcW w:w="1017" w:type="dxa"/>
            <w:tcBorders>
              <w:top w:val="single" w:sz="18" w:space="0" w:color="auto"/>
              <w:left w:val="single" w:sz="2" w:space="0" w:color="auto"/>
              <w:bottom w:val="single" w:sz="2" w:space="0" w:color="auto"/>
              <w:right w:val="single" w:sz="18" w:space="0" w:color="auto"/>
            </w:tcBorders>
            <w:vAlign w:val="center"/>
          </w:tcPr>
          <w:p w14:paraId="54E92367"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641</w:t>
            </w:r>
          </w:p>
        </w:tc>
        <w:tc>
          <w:tcPr>
            <w:tcW w:w="2207" w:type="dxa"/>
            <w:tcBorders>
              <w:top w:val="single" w:sz="18" w:space="0" w:color="auto"/>
              <w:left w:val="single" w:sz="18" w:space="0" w:color="auto"/>
              <w:bottom w:val="single" w:sz="2" w:space="0" w:color="auto"/>
              <w:right w:val="single" w:sz="18" w:space="0" w:color="auto"/>
            </w:tcBorders>
            <w:vAlign w:val="center"/>
          </w:tcPr>
          <w:p w14:paraId="0F00098D"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5.960.018</w:t>
            </w:r>
          </w:p>
        </w:tc>
      </w:tr>
      <w:tr w:rsidR="001C1766" w14:paraId="283A9345" w14:textId="77777777" w:rsidTr="008D4D0F">
        <w:trPr>
          <w:cantSplit/>
          <w:trHeight w:val="675"/>
        </w:trPr>
        <w:tc>
          <w:tcPr>
            <w:tcW w:w="2077" w:type="dxa"/>
            <w:vMerge/>
            <w:tcBorders>
              <w:top w:val="single" w:sz="2" w:space="0" w:color="auto"/>
              <w:left w:val="single" w:sz="18" w:space="0" w:color="auto"/>
              <w:bottom w:val="single" w:sz="2" w:space="0" w:color="auto"/>
              <w:right w:val="single" w:sz="18" w:space="0" w:color="auto"/>
            </w:tcBorders>
            <w:vAlign w:val="center"/>
          </w:tcPr>
          <w:p w14:paraId="025EC524" w14:textId="77777777" w:rsidR="001C1766" w:rsidRPr="00E4099F" w:rsidRDefault="001C1766" w:rsidP="008D4D0F">
            <w:pPr>
              <w:rPr>
                <w:rFonts w:ascii="Times New Roman" w:hAnsi="Times New Roman" w:cs="Times New Roman"/>
                <w:b/>
                <w:bCs/>
                <w:sz w:val="20"/>
                <w:szCs w:val="20"/>
              </w:rPr>
            </w:pPr>
          </w:p>
        </w:tc>
        <w:tc>
          <w:tcPr>
            <w:tcW w:w="1947" w:type="dxa"/>
            <w:tcBorders>
              <w:top w:val="single" w:sz="2" w:space="0" w:color="auto"/>
              <w:left w:val="single" w:sz="18" w:space="0" w:color="auto"/>
              <w:bottom w:val="single" w:sz="2" w:space="0" w:color="auto"/>
              <w:right w:val="single" w:sz="2" w:space="0" w:color="auto"/>
            </w:tcBorders>
            <w:vAlign w:val="center"/>
          </w:tcPr>
          <w:p w14:paraId="08BDA609" w14:textId="29791A8B"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prin</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hemodiafiltrare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intermitentă</w:t>
            </w:r>
            <w:proofErr w:type="spellEnd"/>
            <w:r w:rsidRPr="00E4099F">
              <w:rPr>
                <w:rFonts w:ascii="Times New Roman" w:hAnsi="Times New Roman" w:cs="Times New Roman"/>
                <w:sz w:val="18"/>
                <w:szCs w:val="18"/>
              </w:rPr>
              <w:t xml:space="preserve"> on-line</w:t>
            </w:r>
          </w:p>
        </w:tc>
        <w:tc>
          <w:tcPr>
            <w:tcW w:w="907" w:type="dxa"/>
            <w:tcBorders>
              <w:top w:val="single" w:sz="2" w:space="0" w:color="auto"/>
              <w:left w:val="single" w:sz="2" w:space="0" w:color="auto"/>
              <w:bottom w:val="single" w:sz="2" w:space="0" w:color="auto"/>
              <w:right w:val="single" w:sz="18" w:space="0" w:color="auto"/>
            </w:tcBorders>
            <w:vAlign w:val="center"/>
          </w:tcPr>
          <w:p w14:paraId="6E976456"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w:t>
            </w:r>
          </w:p>
        </w:tc>
        <w:tc>
          <w:tcPr>
            <w:tcW w:w="1947" w:type="dxa"/>
            <w:tcBorders>
              <w:top w:val="single" w:sz="2" w:space="0" w:color="auto"/>
              <w:left w:val="single" w:sz="18" w:space="0" w:color="auto"/>
              <w:bottom w:val="single" w:sz="2" w:space="0" w:color="auto"/>
              <w:right w:val="single" w:sz="2" w:space="0" w:color="auto"/>
            </w:tcBorders>
            <w:vAlign w:val="center"/>
          </w:tcPr>
          <w:p w14:paraId="40F12980" w14:textId="2C135508"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00F76FD3">
              <w:rPr>
                <w:rFonts w:ascii="Times New Roman" w:hAnsi="Times New Roman" w:cs="Times New Roman"/>
                <w:sz w:val="18"/>
                <w:szCs w:val="18"/>
              </w:rPr>
              <w:t>ș</w:t>
            </w:r>
            <w:r w:rsidRPr="00E4099F">
              <w:rPr>
                <w:rFonts w:ascii="Times New Roman" w:hAnsi="Times New Roman" w:cs="Times New Roman"/>
                <w:sz w:val="18"/>
                <w:szCs w:val="18"/>
              </w:rPr>
              <w:t>edin</w:t>
            </w:r>
            <w:r w:rsidR="00F76FD3">
              <w:rPr>
                <w:rFonts w:ascii="Times New Roman" w:hAnsi="Times New Roman" w:cs="Times New Roman"/>
                <w:sz w:val="18"/>
                <w:szCs w:val="18"/>
              </w:rPr>
              <w:t>ț</w:t>
            </w:r>
            <w:r w:rsidRPr="00E4099F">
              <w:rPr>
                <w:rFonts w:ascii="Times New Roman" w:hAnsi="Times New Roman" w:cs="Times New Roman"/>
                <w:sz w:val="18"/>
                <w:szCs w:val="18"/>
              </w:rPr>
              <w:t>ă</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hemodiafiltrare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intermitentă</w:t>
            </w:r>
            <w:proofErr w:type="spellEnd"/>
            <w:r w:rsidRPr="00E4099F">
              <w:rPr>
                <w:rFonts w:ascii="Times New Roman" w:hAnsi="Times New Roman" w:cs="Times New Roman"/>
                <w:sz w:val="18"/>
                <w:szCs w:val="18"/>
              </w:rPr>
              <w:t xml:space="preserve"> on-line</w:t>
            </w:r>
          </w:p>
        </w:tc>
        <w:tc>
          <w:tcPr>
            <w:tcW w:w="1017" w:type="dxa"/>
            <w:tcBorders>
              <w:top w:val="single" w:sz="2" w:space="0" w:color="auto"/>
              <w:left w:val="single" w:sz="2" w:space="0" w:color="auto"/>
              <w:bottom w:val="single" w:sz="2" w:space="0" w:color="auto"/>
              <w:right w:val="single" w:sz="18" w:space="0" w:color="auto"/>
            </w:tcBorders>
            <w:vAlign w:val="center"/>
          </w:tcPr>
          <w:p w14:paraId="7ED1DE33"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716</w:t>
            </w:r>
          </w:p>
        </w:tc>
        <w:tc>
          <w:tcPr>
            <w:tcW w:w="2207" w:type="dxa"/>
            <w:tcBorders>
              <w:top w:val="single" w:sz="2" w:space="0" w:color="auto"/>
              <w:left w:val="single" w:sz="18" w:space="0" w:color="auto"/>
              <w:bottom w:val="single" w:sz="2" w:space="0" w:color="auto"/>
              <w:right w:val="single" w:sz="18" w:space="0" w:color="auto"/>
            </w:tcBorders>
            <w:vAlign w:val="center"/>
          </w:tcPr>
          <w:p w14:paraId="54464E66"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1.205.028</w:t>
            </w:r>
          </w:p>
        </w:tc>
      </w:tr>
      <w:tr w:rsidR="001C1766" w14:paraId="07188821" w14:textId="77777777" w:rsidTr="008D4D0F">
        <w:trPr>
          <w:cantSplit/>
          <w:trHeight w:val="690"/>
        </w:trPr>
        <w:tc>
          <w:tcPr>
            <w:tcW w:w="2077" w:type="dxa"/>
            <w:vMerge/>
            <w:tcBorders>
              <w:top w:val="single" w:sz="2" w:space="0" w:color="auto"/>
              <w:left w:val="single" w:sz="18" w:space="0" w:color="auto"/>
              <w:bottom w:val="single" w:sz="18" w:space="0" w:color="auto"/>
              <w:right w:val="single" w:sz="18" w:space="0" w:color="auto"/>
            </w:tcBorders>
            <w:vAlign w:val="center"/>
          </w:tcPr>
          <w:p w14:paraId="6A308D57" w14:textId="77777777" w:rsidR="001C1766" w:rsidRPr="00E4099F" w:rsidRDefault="001C1766" w:rsidP="008D4D0F">
            <w:pPr>
              <w:rPr>
                <w:rFonts w:ascii="Times New Roman" w:hAnsi="Times New Roman" w:cs="Times New Roman"/>
                <w:b/>
                <w:bCs/>
                <w:sz w:val="20"/>
                <w:szCs w:val="20"/>
              </w:rPr>
            </w:pPr>
          </w:p>
        </w:tc>
        <w:tc>
          <w:tcPr>
            <w:tcW w:w="1947" w:type="dxa"/>
            <w:tcBorders>
              <w:top w:val="single" w:sz="2" w:space="0" w:color="auto"/>
              <w:left w:val="single" w:sz="18" w:space="0" w:color="auto"/>
              <w:bottom w:val="single" w:sz="18" w:space="0" w:color="auto"/>
              <w:right w:val="single" w:sz="2" w:space="0" w:color="auto"/>
            </w:tcBorders>
            <w:vAlign w:val="center"/>
          </w:tcPr>
          <w:p w14:paraId="63AB2330" w14:textId="0EB2E25A"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de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prin</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dializă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peritoneală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continuă</w:t>
            </w:r>
            <w:proofErr w:type="spellEnd"/>
          </w:p>
        </w:tc>
        <w:tc>
          <w:tcPr>
            <w:tcW w:w="907" w:type="dxa"/>
            <w:tcBorders>
              <w:top w:val="single" w:sz="2" w:space="0" w:color="auto"/>
              <w:left w:val="single" w:sz="2" w:space="0" w:color="auto"/>
              <w:bottom w:val="single" w:sz="18" w:space="0" w:color="auto"/>
              <w:right w:val="single" w:sz="18" w:space="0" w:color="auto"/>
            </w:tcBorders>
            <w:vAlign w:val="center"/>
          </w:tcPr>
          <w:p w14:paraId="3771C773"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0</w:t>
            </w:r>
          </w:p>
        </w:tc>
        <w:tc>
          <w:tcPr>
            <w:tcW w:w="1947" w:type="dxa"/>
            <w:tcBorders>
              <w:top w:val="single" w:sz="2" w:space="0" w:color="auto"/>
              <w:left w:val="single" w:sz="18" w:space="0" w:color="auto"/>
              <w:bottom w:val="single" w:sz="18" w:space="0" w:color="auto"/>
              <w:right w:val="single" w:sz="2" w:space="0" w:color="auto"/>
            </w:tcBorders>
            <w:vAlign w:val="center"/>
          </w:tcPr>
          <w:p w14:paraId="22FD468B" w14:textId="77777777"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tratat</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prin</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dializă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peritoneală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continuă</w:t>
            </w:r>
            <w:proofErr w:type="spellEnd"/>
          </w:p>
        </w:tc>
        <w:tc>
          <w:tcPr>
            <w:tcW w:w="1017" w:type="dxa"/>
            <w:tcBorders>
              <w:top w:val="single" w:sz="2" w:space="0" w:color="auto"/>
              <w:left w:val="single" w:sz="2" w:space="0" w:color="auto"/>
              <w:bottom w:val="single" w:sz="18" w:space="0" w:color="auto"/>
              <w:right w:val="single" w:sz="18" w:space="0" w:color="auto"/>
            </w:tcBorders>
            <w:vAlign w:val="center"/>
          </w:tcPr>
          <w:p w14:paraId="69880C13"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21.225</w:t>
            </w:r>
          </w:p>
        </w:tc>
        <w:tc>
          <w:tcPr>
            <w:tcW w:w="2207" w:type="dxa"/>
            <w:tcBorders>
              <w:top w:val="single" w:sz="2" w:space="0" w:color="auto"/>
              <w:left w:val="single" w:sz="18" w:space="0" w:color="auto"/>
              <w:bottom w:val="single" w:sz="18" w:space="0" w:color="auto"/>
              <w:right w:val="single" w:sz="18" w:space="0" w:color="auto"/>
            </w:tcBorders>
            <w:vAlign w:val="center"/>
          </w:tcPr>
          <w:p w14:paraId="23441CFB"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42.450</w:t>
            </w:r>
          </w:p>
        </w:tc>
      </w:tr>
      <w:tr w:rsidR="001C1766" w14:paraId="3F4BC760" w14:textId="77777777" w:rsidTr="008D4D0F">
        <w:trPr>
          <w:cantSplit/>
          <w:trHeight w:val="1022"/>
        </w:trPr>
        <w:tc>
          <w:tcPr>
            <w:tcW w:w="2077" w:type="dxa"/>
            <w:vMerge w:val="restart"/>
            <w:tcBorders>
              <w:top w:val="single" w:sz="18" w:space="0" w:color="auto"/>
              <w:left w:val="single" w:sz="18" w:space="0" w:color="auto"/>
              <w:bottom w:val="single" w:sz="18" w:space="0" w:color="auto"/>
              <w:right w:val="single" w:sz="18" w:space="0" w:color="auto"/>
            </w:tcBorders>
            <w:vAlign w:val="center"/>
          </w:tcPr>
          <w:p w14:paraId="532AFD47" w14:textId="77777777" w:rsidR="001C1766" w:rsidRPr="00E4099F" w:rsidRDefault="001C1766" w:rsidP="008D4D0F">
            <w:pPr>
              <w:jc w:val="center"/>
              <w:rPr>
                <w:rFonts w:ascii="Times New Roman" w:hAnsi="Times New Roman" w:cs="Times New Roman"/>
                <w:b/>
                <w:bCs/>
                <w:sz w:val="20"/>
                <w:szCs w:val="20"/>
              </w:rPr>
            </w:pPr>
            <w:proofErr w:type="spellStart"/>
            <w:r w:rsidRPr="00E4099F">
              <w:rPr>
                <w:rFonts w:ascii="Times New Roman" w:hAnsi="Times New Roman" w:cs="Times New Roman"/>
                <w:b/>
                <w:bCs/>
                <w:sz w:val="20"/>
                <w:szCs w:val="20"/>
              </w:rPr>
              <w:t>Medicamente</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eliberate</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în</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baza</w:t>
            </w:r>
            <w:proofErr w:type="spellEnd"/>
            <w:r w:rsidRPr="00E4099F">
              <w:rPr>
                <w:rFonts w:ascii="Times New Roman" w:hAnsi="Times New Roman" w:cs="Times New Roman"/>
                <w:b/>
                <w:bCs/>
                <w:sz w:val="20"/>
                <w:szCs w:val="20"/>
              </w:rPr>
              <w:t xml:space="preserve"> </w:t>
            </w:r>
            <w:proofErr w:type="spellStart"/>
            <w:r w:rsidRPr="00E4099F">
              <w:rPr>
                <w:rFonts w:ascii="Times New Roman" w:hAnsi="Times New Roman" w:cs="Times New Roman"/>
                <w:b/>
                <w:bCs/>
                <w:sz w:val="20"/>
                <w:szCs w:val="20"/>
              </w:rPr>
              <w:t>contractelor</w:t>
            </w:r>
            <w:proofErr w:type="spellEnd"/>
            <w:r w:rsidRPr="00E4099F">
              <w:rPr>
                <w:rFonts w:ascii="Times New Roman" w:hAnsi="Times New Roman" w:cs="Times New Roman"/>
                <w:b/>
                <w:bCs/>
                <w:sz w:val="20"/>
                <w:szCs w:val="20"/>
              </w:rPr>
              <w:t xml:space="preserve"> cost-</w:t>
            </w:r>
            <w:proofErr w:type="spellStart"/>
            <w:r w:rsidRPr="00E4099F">
              <w:rPr>
                <w:rFonts w:ascii="Times New Roman" w:hAnsi="Times New Roman" w:cs="Times New Roman"/>
                <w:b/>
                <w:bCs/>
                <w:sz w:val="20"/>
                <w:szCs w:val="20"/>
              </w:rPr>
              <w:t>volum</w:t>
            </w:r>
            <w:proofErr w:type="spellEnd"/>
          </w:p>
        </w:tc>
        <w:tc>
          <w:tcPr>
            <w:tcW w:w="1947" w:type="dxa"/>
            <w:tcBorders>
              <w:top w:val="single" w:sz="18" w:space="0" w:color="auto"/>
              <w:left w:val="single" w:sz="18" w:space="0" w:color="auto"/>
              <w:bottom w:val="single" w:sz="2" w:space="0" w:color="auto"/>
              <w:right w:val="single" w:sz="2" w:space="0" w:color="auto"/>
            </w:tcBorders>
            <w:vAlign w:val="center"/>
          </w:tcPr>
          <w:p w14:paraId="33437BD6" w14:textId="0B24216A"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afec</w:t>
            </w:r>
            <w:r w:rsidR="00F76FD3">
              <w:rPr>
                <w:rFonts w:ascii="Times New Roman" w:hAnsi="Times New Roman" w:cs="Times New Roman"/>
                <w:sz w:val="18"/>
                <w:szCs w:val="18"/>
              </w:rPr>
              <w:t>ț</w:t>
            </w:r>
            <w:r w:rsidRPr="00E4099F">
              <w:rPr>
                <w:rFonts w:ascii="Times New Roman" w:hAnsi="Times New Roman" w:cs="Times New Roman"/>
                <w:sz w:val="18"/>
                <w:szCs w:val="18"/>
              </w:rPr>
              <w:t>iuni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oncologice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w:t>
            </w:r>
            <w:r w:rsidR="00F76FD3">
              <w:rPr>
                <w:rFonts w:ascii="Times New Roman" w:hAnsi="Times New Roman" w:cs="Times New Roman"/>
                <w:sz w:val="18"/>
                <w:szCs w:val="18"/>
              </w:rPr>
              <w:t>ț</w:t>
            </w:r>
            <w:r w:rsidRPr="00E4099F">
              <w:rPr>
                <w:rFonts w:ascii="Times New Roman" w:hAnsi="Times New Roman" w:cs="Times New Roman"/>
                <w:sz w:val="18"/>
                <w:szCs w:val="18"/>
              </w:rPr>
              <w:t>i</w:t>
            </w:r>
            <w:proofErr w:type="spellEnd"/>
          </w:p>
        </w:tc>
        <w:tc>
          <w:tcPr>
            <w:tcW w:w="907" w:type="dxa"/>
            <w:tcBorders>
              <w:top w:val="single" w:sz="18" w:space="0" w:color="auto"/>
              <w:left w:val="single" w:sz="2" w:space="0" w:color="auto"/>
              <w:bottom w:val="single" w:sz="2" w:space="0" w:color="auto"/>
              <w:right w:val="single" w:sz="18" w:space="0" w:color="auto"/>
            </w:tcBorders>
            <w:vAlign w:val="center"/>
          </w:tcPr>
          <w:p w14:paraId="3EF2A1ED"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55</w:t>
            </w:r>
          </w:p>
        </w:tc>
        <w:tc>
          <w:tcPr>
            <w:tcW w:w="1947" w:type="dxa"/>
            <w:tcBorders>
              <w:top w:val="single" w:sz="18" w:space="0" w:color="auto"/>
              <w:left w:val="single" w:sz="18" w:space="0" w:color="auto"/>
              <w:bottom w:val="single" w:sz="2" w:space="0" w:color="auto"/>
              <w:right w:val="single" w:sz="2" w:space="0" w:color="auto"/>
            </w:tcBorders>
            <w:vAlign w:val="center"/>
          </w:tcPr>
          <w:p w14:paraId="7D3ACB20" w14:textId="3B6276C2"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afec</w:t>
            </w:r>
            <w:r w:rsidR="00F76FD3">
              <w:rPr>
                <w:rFonts w:ascii="Times New Roman" w:hAnsi="Times New Roman" w:cs="Times New Roman"/>
                <w:sz w:val="18"/>
                <w:szCs w:val="18"/>
              </w:rPr>
              <w:t>ț</w:t>
            </w:r>
            <w:r w:rsidRPr="00E4099F">
              <w:rPr>
                <w:rFonts w:ascii="Times New Roman" w:hAnsi="Times New Roman" w:cs="Times New Roman"/>
                <w:sz w:val="18"/>
                <w:szCs w:val="18"/>
              </w:rPr>
              <w:t>iuni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oncologice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tratat</w:t>
            </w:r>
            <w:proofErr w:type="spellEnd"/>
          </w:p>
        </w:tc>
        <w:tc>
          <w:tcPr>
            <w:tcW w:w="1017" w:type="dxa"/>
            <w:tcBorders>
              <w:top w:val="single" w:sz="18" w:space="0" w:color="auto"/>
              <w:left w:val="single" w:sz="2" w:space="0" w:color="auto"/>
              <w:bottom w:val="single" w:sz="2" w:space="0" w:color="auto"/>
              <w:right w:val="single" w:sz="18" w:space="0" w:color="auto"/>
            </w:tcBorders>
            <w:vAlign w:val="center"/>
          </w:tcPr>
          <w:p w14:paraId="538F7625"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86.889</w:t>
            </w:r>
          </w:p>
        </w:tc>
        <w:tc>
          <w:tcPr>
            <w:tcW w:w="2207" w:type="dxa"/>
            <w:tcBorders>
              <w:top w:val="single" w:sz="18" w:space="0" w:color="auto"/>
              <w:left w:val="single" w:sz="18" w:space="0" w:color="auto"/>
              <w:bottom w:val="single" w:sz="2" w:space="0" w:color="auto"/>
              <w:right w:val="single" w:sz="18" w:space="0" w:color="auto"/>
            </w:tcBorders>
            <w:vAlign w:val="center"/>
          </w:tcPr>
          <w:p w14:paraId="41B45C75"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4.778.895</w:t>
            </w:r>
          </w:p>
        </w:tc>
      </w:tr>
      <w:tr w:rsidR="001C1766" w14:paraId="6F2370C6" w14:textId="77777777" w:rsidTr="008D4D0F">
        <w:trPr>
          <w:cantSplit/>
          <w:trHeight w:val="1211"/>
        </w:trPr>
        <w:tc>
          <w:tcPr>
            <w:tcW w:w="2077" w:type="dxa"/>
            <w:vMerge/>
            <w:tcBorders>
              <w:top w:val="single" w:sz="18" w:space="0" w:color="auto"/>
              <w:left w:val="single" w:sz="18" w:space="0" w:color="auto"/>
              <w:bottom w:val="single" w:sz="18" w:space="0" w:color="auto"/>
              <w:right w:val="single" w:sz="18" w:space="0" w:color="auto"/>
            </w:tcBorders>
            <w:vAlign w:val="center"/>
          </w:tcPr>
          <w:p w14:paraId="592C83AB" w14:textId="77777777" w:rsidR="001C1766" w:rsidRPr="00E4099F" w:rsidRDefault="001C1766" w:rsidP="008D4D0F">
            <w:pPr>
              <w:jc w:val="center"/>
              <w:rPr>
                <w:rFonts w:ascii="Times New Roman" w:hAnsi="Times New Roman" w:cs="Times New Roman"/>
                <w:b/>
                <w:bCs/>
                <w:sz w:val="18"/>
                <w:szCs w:val="18"/>
              </w:rPr>
            </w:pPr>
          </w:p>
        </w:tc>
        <w:tc>
          <w:tcPr>
            <w:tcW w:w="1947" w:type="dxa"/>
            <w:tcBorders>
              <w:top w:val="single" w:sz="2" w:space="0" w:color="auto"/>
              <w:left w:val="single" w:sz="18" w:space="0" w:color="auto"/>
              <w:bottom w:val="single" w:sz="18" w:space="0" w:color="auto"/>
              <w:right w:val="single" w:sz="2" w:space="0" w:color="auto"/>
            </w:tcBorders>
            <w:vAlign w:val="center"/>
          </w:tcPr>
          <w:p w14:paraId="1BC41023" w14:textId="5136E758" w:rsidR="001C1766" w:rsidRPr="00E4099F" w:rsidRDefault="001C1766" w:rsidP="008D4D0F">
            <w:pPr>
              <w:jc w:val="center"/>
              <w:rPr>
                <w:rFonts w:ascii="Times New Roman" w:hAnsi="Times New Roman" w:cs="Times New Roman"/>
                <w:sz w:val="18"/>
                <w:szCs w:val="18"/>
              </w:rPr>
            </w:pPr>
            <w:proofErr w:type="spellStart"/>
            <w:r w:rsidRPr="00E4099F">
              <w:rPr>
                <w:rFonts w:ascii="Times New Roman" w:hAnsi="Times New Roman" w:cs="Times New Roman"/>
                <w:sz w:val="18"/>
                <w:szCs w:val="18"/>
              </w:rPr>
              <w:t>număr</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bolnavi</w:t>
            </w:r>
            <w:proofErr w:type="spellEnd"/>
            <w:r w:rsidRPr="00E4099F">
              <w:rPr>
                <w:rFonts w:ascii="Times New Roman" w:hAnsi="Times New Roman" w:cs="Times New Roman"/>
                <w:sz w:val="18"/>
                <w:szCs w:val="18"/>
              </w:rPr>
              <w:t xml:space="preserve"> cu alfa – </w:t>
            </w:r>
            <w:proofErr w:type="spellStart"/>
            <w:r w:rsidRPr="00E4099F">
              <w:rPr>
                <w:rFonts w:ascii="Times New Roman" w:hAnsi="Times New Roman" w:cs="Times New Roman"/>
                <w:sz w:val="18"/>
                <w:szCs w:val="18"/>
              </w:rPr>
              <w:t>manozidoză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u</w:t>
            </w:r>
            <w:r w:rsidR="00F76FD3">
              <w:rPr>
                <w:rFonts w:ascii="Times New Roman" w:hAnsi="Times New Roman" w:cs="Times New Roman"/>
                <w:sz w:val="18"/>
                <w:szCs w:val="18"/>
              </w:rPr>
              <w:t>ș</w:t>
            </w:r>
            <w:r w:rsidRPr="00E4099F">
              <w:rPr>
                <w:rFonts w:ascii="Times New Roman" w:hAnsi="Times New Roman" w:cs="Times New Roman"/>
                <w:sz w:val="18"/>
                <w:szCs w:val="18"/>
              </w:rPr>
              <w:t>oară</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până</w:t>
            </w:r>
            <w:proofErr w:type="spellEnd"/>
            <w:r w:rsidRPr="00E4099F">
              <w:rPr>
                <w:rFonts w:ascii="Times New Roman" w:hAnsi="Times New Roman" w:cs="Times New Roman"/>
                <w:sz w:val="18"/>
                <w:szCs w:val="18"/>
              </w:rPr>
              <w:t xml:space="preserve"> la </w:t>
            </w:r>
            <w:proofErr w:type="spellStart"/>
            <w:r w:rsidRPr="00E4099F">
              <w:rPr>
                <w:rFonts w:ascii="Times New Roman" w:hAnsi="Times New Roman" w:cs="Times New Roman"/>
                <w:sz w:val="18"/>
                <w:szCs w:val="18"/>
              </w:rPr>
              <w:t>moderată</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manifestări</w:t>
            </w:r>
            <w:proofErr w:type="spellEnd"/>
            <w:r w:rsidRPr="00E4099F">
              <w:rPr>
                <w:rFonts w:ascii="Times New Roman" w:hAnsi="Times New Roman" w:cs="Times New Roman"/>
                <w:sz w:val="18"/>
                <w:szCs w:val="18"/>
              </w:rPr>
              <w:t xml:space="preserve"> non-</w:t>
            </w:r>
            <w:proofErr w:type="spellStart"/>
            <w:r w:rsidRPr="00E4099F">
              <w:rPr>
                <w:rFonts w:ascii="Times New Roman" w:hAnsi="Times New Roman" w:cs="Times New Roman"/>
                <w:sz w:val="18"/>
                <w:szCs w:val="18"/>
              </w:rPr>
              <w:t>neurologice</w:t>
            </w:r>
            <w:proofErr w:type="spellEnd"/>
          </w:p>
        </w:tc>
        <w:tc>
          <w:tcPr>
            <w:tcW w:w="907" w:type="dxa"/>
            <w:tcBorders>
              <w:top w:val="single" w:sz="2" w:space="0" w:color="auto"/>
              <w:left w:val="single" w:sz="2" w:space="0" w:color="auto"/>
              <w:bottom w:val="single" w:sz="18" w:space="0" w:color="auto"/>
              <w:right w:val="single" w:sz="18" w:space="0" w:color="auto"/>
            </w:tcBorders>
            <w:vAlign w:val="center"/>
          </w:tcPr>
          <w:p w14:paraId="4BABE076"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w:t>
            </w:r>
          </w:p>
        </w:tc>
        <w:tc>
          <w:tcPr>
            <w:tcW w:w="1947" w:type="dxa"/>
            <w:tcBorders>
              <w:top w:val="single" w:sz="2" w:space="0" w:color="auto"/>
              <w:left w:val="single" w:sz="18" w:space="0" w:color="auto"/>
              <w:bottom w:val="single" w:sz="18" w:space="0" w:color="auto"/>
              <w:right w:val="single" w:sz="2" w:space="0" w:color="auto"/>
            </w:tcBorders>
            <w:vAlign w:val="center"/>
          </w:tcPr>
          <w:p w14:paraId="1BCEEF3A" w14:textId="0B21F59F" w:rsidR="001C1766" w:rsidRPr="00E4099F" w:rsidRDefault="001C1766" w:rsidP="008D4D0F">
            <w:pPr>
              <w:jc w:val="center"/>
              <w:rPr>
                <w:rFonts w:ascii="Times New Roman" w:hAnsi="Times New Roman" w:cs="Times New Roman"/>
                <w:sz w:val="18"/>
                <w:szCs w:val="18"/>
              </w:rPr>
            </w:pPr>
            <w:r w:rsidRPr="00E4099F">
              <w:rPr>
                <w:rFonts w:ascii="Times New Roman" w:hAnsi="Times New Roman" w:cs="Times New Roman"/>
                <w:sz w:val="18"/>
                <w:szCs w:val="18"/>
              </w:rPr>
              <w:t xml:space="preserve">cost </w:t>
            </w:r>
            <w:proofErr w:type="spellStart"/>
            <w:r w:rsidRPr="00E4099F">
              <w:rPr>
                <w:rFonts w:ascii="Times New Roman" w:hAnsi="Times New Roman" w:cs="Times New Roman"/>
                <w:sz w:val="18"/>
                <w:szCs w:val="18"/>
              </w:rPr>
              <w:t>mediu</w:t>
            </w:r>
            <w:proofErr w:type="spellEnd"/>
            <w:r w:rsidRPr="00E4099F">
              <w:rPr>
                <w:rFonts w:ascii="Times New Roman" w:hAnsi="Times New Roman" w:cs="Times New Roman"/>
                <w:sz w:val="18"/>
                <w:szCs w:val="18"/>
              </w:rPr>
              <w:t>/</w:t>
            </w:r>
            <w:proofErr w:type="spellStart"/>
            <w:r w:rsidRPr="00E4099F">
              <w:rPr>
                <w:rFonts w:ascii="Times New Roman" w:hAnsi="Times New Roman" w:cs="Times New Roman"/>
                <w:sz w:val="18"/>
                <w:szCs w:val="18"/>
              </w:rPr>
              <w:t>bolnav</w:t>
            </w:r>
            <w:proofErr w:type="spellEnd"/>
            <w:r w:rsidRPr="00E4099F">
              <w:rPr>
                <w:rFonts w:ascii="Times New Roman" w:hAnsi="Times New Roman" w:cs="Times New Roman"/>
                <w:sz w:val="18"/>
                <w:szCs w:val="18"/>
              </w:rPr>
              <w:t xml:space="preserve"> cu </w:t>
            </w:r>
            <w:proofErr w:type="spellStart"/>
            <w:r w:rsidRPr="00E4099F">
              <w:rPr>
                <w:rFonts w:ascii="Times New Roman" w:hAnsi="Times New Roman" w:cs="Times New Roman"/>
                <w:sz w:val="18"/>
                <w:szCs w:val="18"/>
              </w:rPr>
              <w:t>afec</w:t>
            </w:r>
            <w:r w:rsidR="00F76FD3">
              <w:rPr>
                <w:rFonts w:ascii="Times New Roman" w:hAnsi="Times New Roman" w:cs="Times New Roman"/>
                <w:sz w:val="18"/>
                <w:szCs w:val="18"/>
              </w:rPr>
              <w:t>ț</w:t>
            </w:r>
            <w:r w:rsidRPr="00E4099F">
              <w:rPr>
                <w:rFonts w:ascii="Times New Roman" w:hAnsi="Times New Roman" w:cs="Times New Roman"/>
                <w:sz w:val="18"/>
                <w:szCs w:val="18"/>
              </w:rPr>
              <w:t>iuni</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oncologice</w:t>
            </w:r>
            <w:proofErr w:type="spellEnd"/>
            <w:r w:rsidRPr="00E4099F">
              <w:rPr>
                <w:rFonts w:ascii="Times New Roman" w:hAnsi="Times New Roman" w:cs="Times New Roman"/>
                <w:sz w:val="18"/>
                <w:szCs w:val="18"/>
              </w:rPr>
              <w:t xml:space="preserve"> </w:t>
            </w:r>
            <w:proofErr w:type="spellStart"/>
            <w:r w:rsidRPr="00E4099F">
              <w:rPr>
                <w:rFonts w:ascii="Times New Roman" w:hAnsi="Times New Roman" w:cs="Times New Roman"/>
                <w:sz w:val="18"/>
                <w:szCs w:val="18"/>
              </w:rPr>
              <w:t>tratat</w:t>
            </w:r>
            <w:proofErr w:type="spellEnd"/>
          </w:p>
        </w:tc>
        <w:tc>
          <w:tcPr>
            <w:tcW w:w="1017" w:type="dxa"/>
            <w:tcBorders>
              <w:top w:val="single" w:sz="2" w:space="0" w:color="auto"/>
              <w:left w:val="single" w:sz="2" w:space="0" w:color="auto"/>
              <w:bottom w:val="single" w:sz="18" w:space="0" w:color="auto"/>
              <w:right w:val="single" w:sz="18" w:space="0" w:color="auto"/>
            </w:tcBorders>
            <w:vAlign w:val="center"/>
          </w:tcPr>
          <w:p w14:paraId="6CBC4E2C"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1.268.983</w:t>
            </w:r>
          </w:p>
        </w:tc>
        <w:tc>
          <w:tcPr>
            <w:tcW w:w="2207" w:type="dxa"/>
            <w:tcBorders>
              <w:top w:val="single" w:sz="2" w:space="0" w:color="auto"/>
              <w:left w:val="single" w:sz="18" w:space="0" w:color="auto"/>
              <w:bottom w:val="single" w:sz="18" w:space="0" w:color="auto"/>
              <w:right w:val="single" w:sz="18" w:space="0" w:color="auto"/>
            </w:tcBorders>
            <w:vAlign w:val="center"/>
          </w:tcPr>
          <w:p w14:paraId="0F0FE07A"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1.268.983</w:t>
            </w:r>
          </w:p>
        </w:tc>
      </w:tr>
      <w:tr w:rsidR="001C1766" w14:paraId="1F9B8F26" w14:textId="77777777" w:rsidTr="008D4D0F">
        <w:trPr>
          <w:cantSplit/>
          <w:trHeight w:val="379"/>
        </w:trPr>
        <w:tc>
          <w:tcPr>
            <w:tcW w:w="4024" w:type="dxa"/>
            <w:gridSpan w:val="2"/>
            <w:tcBorders>
              <w:top w:val="single" w:sz="18" w:space="0" w:color="auto"/>
              <w:left w:val="single" w:sz="18" w:space="0" w:color="auto"/>
              <w:bottom w:val="single" w:sz="18" w:space="0" w:color="auto"/>
              <w:right w:val="nil"/>
            </w:tcBorders>
            <w:shd w:val="clear" w:color="auto" w:fill="99CCFF"/>
            <w:vAlign w:val="center"/>
          </w:tcPr>
          <w:p w14:paraId="3DAA4E92" w14:textId="77777777" w:rsidR="001C1766" w:rsidRPr="00E4099F" w:rsidRDefault="001C1766" w:rsidP="008D4D0F">
            <w:pPr>
              <w:jc w:val="center"/>
              <w:rPr>
                <w:rFonts w:ascii="Times New Roman" w:hAnsi="Times New Roman" w:cs="Times New Roman"/>
                <w:b/>
                <w:bCs/>
                <w:sz w:val="18"/>
                <w:szCs w:val="18"/>
              </w:rPr>
            </w:pPr>
          </w:p>
        </w:tc>
        <w:tc>
          <w:tcPr>
            <w:tcW w:w="907" w:type="dxa"/>
            <w:tcBorders>
              <w:top w:val="single" w:sz="18" w:space="0" w:color="auto"/>
              <w:left w:val="nil"/>
              <w:bottom w:val="single" w:sz="18" w:space="0" w:color="auto"/>
              <w:right w:val="single" w:sz="18" w:space="0" w:color="auto"/>
            </w:tcBorders>
            <w:shd w:val="clear" w:color="auto" w:fill="99CCFF"/>
            <w:vAlign w:val="center"/>
          </w:tcPr>
          <w:p w14:paraId="49950D95" w14:textId="77777777" w:rsidR="001C1766" w:rsidRPr="00E4099F" w:rsidRDefault="001C1766" w:rsidP="008D4D0F">
            <w:pPr>
              <w:jc w:val="center"/>
              <w:rPr>
                <w:rFonts w:ascii="Times New Roman" w:hAnsi="Times New Roman" w:cs="Times New Roman"/>
                <w:b/>
                <w:bCs/>
                <w:sz w:val="18"/>
                <w:szCs w:val="18"/>
              </w:rPr>
            </w:pPr>
          </w:p>
        </w:tc>
        <w:tc>
          <w:tcPr>
            <w:tcW w:w="2964" w:type="dxa"/>
            <w:gridSpan w:val="2"/>
            <w:tcBorders>
              <w:top w:val="single" w:sz="18" w:space="0" w:color="auto"/>
              <w:left w:val="single" w:sz="18" w:space="0" w:color="auto"/>
              <w:bottom w:val="single" w:sz="18" w:space="0" w:color="auto"/>
              <w:right w:val="single" w:sz="18" w:space="0" w:color="auto"/>
            </w:tcBorders>
            <w:shd w:val="clear" w:color="auto" w:fill="99CCFF"/>
            <w:vAlign w:val="center"/>
          </w:tcPr>
          <w:p w14:paraId="7636DF19"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TOTAL GENERAL</w:t>
            </w:r>
          </w:p>
        </w:tc>
        <w:tc>
          <w:tcPr>
            <w:tcW w:w="2207" w:type="dxa"/>
            <w:tcBorders>
              <w:top w:val="single" w:sz="18" w:space="0" w:color="auto"/>
              <w:left w:val="single" w:sz="18" w:space="0" w:color="auto"/>
              <w:bottom w:val="single" w:sz="18" w:space="0" w:color="auto"/>
              <w:right w:val="single" w:sz="18" w:space="0" w:color="auto"/>
            </w:tcBorders>
            <w:shd w:val="clear" w:color="auto" w:fill="99CCFF"/>
            <w:vAlign w:val="center"/>
          </w:tcPr>
          <w:p w14:paraId="3219B759" w14:textId="77777777" w:rsidR="001C1766" w:rsidRPr="00E4099F" w:rsidRDefault="001C1766" w:rsidP="008D4D0F">
            <w:pPr>
              <w:jc w:val="center"/>
              <w:rPr>
                <w:rFonts w:ascii="Times New Roman" w:hAnsi="Times New Roman" w:cs="Times New Roman"/>
                <w:b/>
                <w:bCs/>
              </w:rPr>
            </w:pPr>
            <w:r w:rsidRPr="00E4099F">
              <w:rPr>
                <w:rFonts w:ascii="Times New Roman" w:hAnsi="Times New Roman" w:cs="Times New Roman"/>
                <w:b/>
                <w:bCs/>
              </w:rPr>
              <w:t>47.418.793 LEI</w:t>
            </w:r>
          </w:p>
        </w:tc>
      </w:tr>
    </w:tbl>
    <w:p w14:paraId="2DCF7907" w14:textId="77777777" w:rsidR="001C1766" w:rsidRDefault="001C1766" w:rsidP="001C1766">
      <w:pPr>
        <w:autoSpaceDE w:val="0"/>
        <w:autoSpaceDN w:val="0"/>
        <w:adjustRightInd w:val="0"/>
        <w:ind w:firstLine="720"/>
        <w:jc w:val="both"/>
        <w:rPr>
          <w:rFonts w:ascii="Arial" w:hAnsi="Arial" w:cs="Arial"/>
          <w:b/>
          <w:bCs/>
          <w:color w:val="000000"/>
          <w:sz w:val="28"/>
          <w:szCs w:val="28"/>
        </w:rPr>
      </w:pPr>
    </w:p>
    <w:p w14:paraId="65B8C79F" w14:textId="77777777" w:rsidR="001C1766" w:rsidRDefault="001C1766" w:rsidP="00E4099F">
      <w:pPr>
        <w:spacing w:after="0" w:line="240" w:lineRule="auto"/>
        <w:jc w:val="center"/>
        <w:rPr>
          <w:rFonts w:ascii="Arial" w:hAnsi="Arial" w:cs="Arial"/>
          <w:b/>
          <w:bCs/>
          <w:caps/>
        </w:rPr>
      </w:pPr>
      <w:r>
        <w:rPr>
          <w:rFonts w:ascii="Arial" w:hAnsi="Arial" w:cs="Arial"/>
          <w:b/>
          <w:bCs/>
          <w:caps/>
        </w:rPr>
        <w:t>Director General</w:t>
      </w:r>
    </w:p>
    <w:p w14:paraId="7CCF1D9D" w14:textId="75168C75" w:rsidR="001C1766" w:rsidRDefault="001C1766" w:rsidP="00E4099F">
      <w:pPr>
        <w:spacing w:after="0" w:line="240" w:lineRule="auto"/>
        <w:jc w:val="center"/>
        <w:rPr>
          <w:rFonts w:ascii="Arial" w:hAnsi="Arial" w:cs="Arial"/>
        </w:rPr>
      </w:pPr>
      <w:proofErr w:type="spellStart"/>
      <w:r>
        <w:rPr>
          <w:rFonts w:ascii="Arial" w:hAnsi="Arial" w:cs="Arial"/>
        </w:rPr>
        <w:t>ec.</w:t>
      </w:r>
      <w:proofErr w:type="spellEnd"/>
      <w:r>
        <w:rPr>
          <w:rFonts w:ascii="Arial" w:hAnsi="Arial" w:cs="Arial"/>
        </w:rPr>
        <w:t xml:space="preserve"> Tatu Drago</w:t>
      </w:r>
      <w:r w:rsidR="00F76FD3">
        <w:rPr>
          <w:rFonts w:ascii="Arial" w:hAnsi="Arial" w:cs="Arial"/>
        </w:rPr>
        <w:t>ș</w:t>
      </w:r>
    </w:p>
    <w:p w14:paraId="50B5E3E4" w14:textId="77777777" w:rsidR="000D0216" w:rsidRPr="00757D78" w:rsidRDefault="000D0216" w:rsidP="00E4099F">
      <w:pPr>
        <w:spacing w:after="0" w:line="240" w:lineRule="auto"/>
        <w:jc w:val="both"/>
        <w:rPr>
          <w:rFonts w:ascii="Times New Roman" w:hAnsi="Times New Roman" w:cs="Times New Roman"/>
          <w:b/>
          <w:bCs/>
          <w:sz w:val="24"/>
          <w:szCs w:val="24"/>
          <w:lang w:val="ro-RO"/>
        </w:rPr>
      </w:pPr>
    </w:p>
    <w:p w14:paraId="22786505" w14:textId="77777777" w:rsidR="008E2080" w:rsidRPr="00757D78" w:rsidRDefault="008E2080" w:rsidP="006A24A6">
      <w:pPr>
        <w:spacing w:after="0" w:line="240" w:lineRule="auto"/>
        <w:jc w:val="both"/>
        <w:rPr>
          <w:rFonts w:ascii="Times New Roman" w:hAnsi="Times New Roman" w:cs="Times New Roman"/>
          <w:b/>
          <w:bCs/>
          <w:sz w:val="24"/>
          <w:szCs w:val="24"/>
          <w:lang w:val="ro-RO"/>
        </w:rPr>
      </w:pPr>
    </w:p>
    <w:p w14:paraId="31703E7A" w14:textId="77777777" w:rsidR="00E4099F" w:rsidRDefault="00E4099F" w:rsidP="006A24A6">
      <w:pPr>
        <w:spacing w:after="0" w:line="240" w:lineRule="auto"/>
        <w:jc w:val="both"/>
        <w:rPr>
          <w:rFonts w:ascii="Times New Roman" w:hAnsi="Times New Roman" w:cs="Times New Roman"/>
          <w:b/>
          <w:bCs/>
          <w:color w:val="FF0000"/>
          <w:sz w:val="24"/>
          <w:szCs w:val="24"/>
          <w:lang w:val="ro-RO"/>
        </w:rPr>
      </w:pPr>
    </w:p>
    <w:p w14:paraId="04ED833A" w14:textId="77777777" w:rsidR="00E4099F" w:rsidRDefault="00E4099F" w:rsidP="006A24A6">
      <w:pPr>
        <w:spacing w:after="0" w:line="240" w:lineRule="auto"/>
        <w:jc w:val="both"/>
        <w:rPr>
          <w:rFonts w:ascii="Times New Roman" w:hAnsi="Times New Roman" w:cs="Times New Roman"/>
          <w:b/>
          <w:bCs/>
          <w:color w:val="FF0000"/>
          <w:sz w:val="24"/>
          <w:szCs w:val="24"/>
          <w:lang w:val="ro-RO"/>
        </w:rPr>
      </w:pPr>
    </w:p>
    <w:p w14:paraId="131D451B" w14:textId="77777777" w:rsidR="00E4099F" w:rsidRDefault="00E4099F" w:rsidP="006A24A6">
      <w:pPr>
        <w:spacing w:after="0" w:line="240" w:lineRule="auto"/>
        <w:jc w:val="both"/>
        <w:rPr>
          <w:rFonts w:ascii="Times New Roman" w:hAnsi="Times New Roman" w:cs="Times New Roman"/>
          <w:b/>
          <w:bCs/>
          <w:color w:val="FF0000"/>
          <w:sz w:val="24"/>
          <w:szCs w:val="24"/>
          <w:lang w:val="ro-RO"/>
        </w:rPr>
      </w:pPr>
    </w:p>
    <w:p w14:paraId="06DFB54A" w14:textId="26CFF601" w:rsidR="00653CF9" w:rsidRDefault="00C07669" w:rsidP="006A24A6">
      <w:pPr>
        <w:spacing w:after="0" w:line="240" w:lineRule="auto"/>
        <w:jc w:val="both"/>
        <w:rPr>
          <w:rFonts w:ascii="Times New Roman" w:hAnsi="Times New Roman" w:cs="Times New Roman"/>
          <w:b/>
          <w:bCs/>
          <w:color w:val="FF0000"/>
          <w:sz w:val="24"/>
          <w:szCs w:val="24"/>
          <w:lang w:val="ro-RO"/>
        </w:rPr>
      </w:pPr>
      <w:r w:rsidRPr="00757D78">
        <w:rPr>
          <w:rFonts w:ascii="Times New Roman" w:hAnsi="Times New Roman" w:cs="Times New Roman"/>
          <w:b/>
          <w:bCs/>
          <w:color w:val="FF0000"/>
          <w:sz w:val="24"/>
          <w:szCs w:val="24"/>
          <w:lang w:val="ro-RO"/>
        </w:rPr>
        <w:lastRenderedPageBreak/>
        <w:t>Punc</w:t>
      </w:r>
      <w:r w:rsidR="000F0C92" w:rsidRPr="00757D78">
        <w:rPr>
          <w:rFonts w:ascii="Times New Roman" w:hAnsi="Times New Roman" w:cs="Times New Roman"/>
          <w:b/>
          <w:bCs/>
          <w:color w:val="FF0000"/>
          <w:sz w:val="24"/>
          <w:szCs w:val="24"/>
          <w:lang w:val="ro-RO"/>
        </w:rPr>
        <w:t>t</w:t>
      </w:r>
      <w:r w:rsidRPr="00757D78">
        <w:rPr>
          <w:rFonts w:ascii="Times New Roman" w:hAnsi="Times New Roman" w:cs="Times New Roman"/>
          <w:b/>
          <w:bCs/>
          <w:color w:val="FF0000"/>
          <w:sz w:val="24"/>
          <w:szCs w:val="24"/>
          <w:lang w:val="ro-RO"/>
        </w:rPr>
        <w:t xml:space="preserve">ul </w:t>
      </w:r>
      <w:r w:rsidR="00B60021" w:rsidRPr="00757D78">
        <w:rPr>
          <w:rFonts w:ascii="Times New Roman" w:hAnsi="Times New Roman" w:cs="Times New Roman"/>
          <w:b/>
          <w:bCs/>
          <w:color w:val="FF0000"/>
          <w:sz w:val="24"/>
          <w:szCs w:val="24"/>
          <w:lang w:val="ro-RO"/>
        </w:rPr>
        <w:t xml:space="preserve">2 </w:t>
      </w:r>
    </w:p>
    <w:p w14:paraId="05175655" w14:textId="77777777" w:rsidR="00E4099F" w:rsidRPr="00757D78" w:rsidRDefault="00E4099F" w:rsidP="006A24A6">
      <w:pPr>
        <w:spacing w:after="0" w:line="240" w:lineRule="auto"/>
        <w:jc w:val="both"/>
        <w:rPr>
          <w:rFonts w:ascii="Times New Roman" w:hAnsi="Times New Roman" w:cs="Times New Roman"/>
          <w:b/>
          <w:bCs/>
          <w:color w:val="FF0000"/>
          <w:sz w:val="24"/>
          <w:szCs w:val="24"/>
          <w:lang w:val="ro-RO"/>
        </w:rPr>
      </w:pPr>
    </w:p>
    <w:p w14:paraId="43A2BC8D" w14:textId="032F2025" w:rsidR="00B81228" w:rsidRPr="00EB5D3D" w:rsidRDefault="00B81228" w:rsidP="00853687">
      <w:pPr>
        <w:spacing w:after="0" w:line="240" w:lineRule="auto"/>
        <w:rPr>
          <w:rFonts w:ascii="Times New Roman" w:hAnsi="Times New Roman" w:cs="Times New Roman"/>
          <w:b/>
          <w:bCs/>
          <w:sz w:val="24"/>
          <w:szCs w:val="24"/>
        </w:rPr>
      </w:pPr>
      <w:r w:rsidRPr="00EB5D3D">
        <w:rPr>
          <w:rFonts w:ascii="Times New Roman" w:hAnsi="Times New Roman" w:cs="Times New Roman"/>
          <w:b/>
          <w:bCs/>
          <w:sz w:val="24"/>
          <w:szCs w:val="24"/>
        </w:rPr>
        <w:t>GARDA FORESTIERĂ BRA</w:t>
      </w:r>
      <w:r w:rsidR="00F76FD3">
        <w:rPr>
          <w:rFonts w:ascii="Times New Roman" w:hAnsi="Times New Roman" w:cs="Times New Roman"/>
          <w:b/>
          <w:bCs/>
          <w:sz w:val="24"/>
          <w:szCs w:val="24"/>
        </w:rPr>
        <w:t>Ș</w:t>
      </w:r>
      <w:r w:rsidRPr="00EB5D3D">
        <w:rPr>
          <w:rFonts w:ascii="Times New Roman" w:hAnsi="Times New Roman" w:cs="Times New Roman"/>
          <w:b/>
          <w:bCs/>
          <w:sz w:val="24"/>
          <w:szCs w:val="24"/>
        </w:rPr>
        <w:t>OV</w:t>
      </w:r>
    </w:p>
    <w:p w14:paraId="552847F6" w14:textId="7FE38753" w:rsidR="00B81228" w:rsidRDefault="00B81228" w:rsidP="00853687">
      <w:pPr>
        <w:spacing w:after="0" w:line="240" w:lineRule="auto"/>
        <w:rPr>
          <w:rFonts w:ascii="Times New Roman" w:hAnsi="Times New Roman" w:cs="Times New Roman"/>
          <w:b/>
          <w:bCs/>
          <w:sz w:val="24"/>
          <w:szCs w:val="24"/>
        </w:rPr>
      </w:pPr>
      <w:r w:rsidRPr="00EB5D3D">
        <w:rPr>
          <w:rFonts w:ascii="Times New Roman" w:hAnsi="Times New Roman" w:cs="Times New Roman"/>
          <w:b/>
          <w:bCs/>
          <w:sz w:val="24"/>
          <w:szCs w:val="24"/>
        </w:rPr>
        <w:t>GARDA FORESTIERĂ JUDE</w:t>
      </w:r>
      <w:r w:rsidR="00F76FD3">
        <w:rPr>
          <w:rFonts w:ascii="Times New Roman" w:hAnsi="Times New Roman" w:cs="Times New Roman"/>
          <w:b/>
          <w:bCs/>
          <w:sz w:val="24"/>
          <w:szCs w:val="24"/>
        </w:rPr>
        <w:t>Ț</w:t>
      </w:r>
      <w:r w:rsidRPr="00EB5D3D">
        <w:rPr>
          <w:rFonts w:ascii="Times New Roman" w:hAnsi="Times New Roman" w:cs="Times New Roman"/>
          <w:b/>
          <w:bCs/>
          <w:sz w:val="24"/>
          <w:szCs w:val="24"/>
        </w:rPr>
        <w:t>EANĂ COVASNA</w:t>
      </w:r>
    </w:p>
    <w:p w14:paraId="16BEED28" w14:textId="77777777" w:rsidR="00E652F2" w:rsidRPr="00A623C2" w:rsidRDefault="00E652F2" w:rsidP="00853687">
      <w:pPr>
        <w:spacing w:after="0" w:line="240" w:lineRule="auto"/>
        <w:rPr>
          <w:rFonts w:ascii="Times New Roman" w:hAnsi="Times New Roman" w:cs="Times New Roman"/>
          <w:b/>
          <w:bCs/>
          <w:sz w:val="24"/>
          <w:szCs w:val="24"/>
        </w:rPr>
      </w:pPr>
    </w:p>
    <w:p w14:paraId="055D80F0" w14:textId="77777777" w:rsidR="00B81228" w:rsidRDefault="00B81228" w:rsidP="00853687">
      <w:pPr>
        <w:spacing w:after="0" w:line="240" w:lineRule="auto"/>
        <w:rPr>
          <w:rFonts w:ascii="Times New Roman" w:hAnsi="Times New Roman" w:cs="Times New Roman"/>
          <w:sz w:val="24"/>
          <w:szCs w:val="24"/>
        </w:rPr>
      </w:pPr>
    </w:p>
    <w:p w14:paraId="6F281F1F" w14:textId="525F5B21" w:rsidR="00B81228" w:rsidRPr="00EB5D3D" w:rsidRDefault="00B81228" w:rsidP="00853687">
      <w:pPr>
        <w:spacing w:after="0" w:line="240" w:lineRule="auto"/>
        <w:jc w:val="center"/>
        <w:rPr>
          <w:rFonts w:ascii="Times New Roman" w:hAnsi="Times New Roman" w:cs="Times New Roman"/>
          <w:b/>
          <w:sz w:val="24"/>
          <w:szCs w:val="24"/>
        </w:rPr>
      </w:pPr>
      <w:r w:rsidRPr="00A623C2">
        <w:rPr>
          <w:rFonts w:ascii="Times New Roman" w:hAnsi="Times New Roman" w:cs="Times New Roman"/>
          <w:b/>
          <w:sz w:val="24"/>
          <w:szCs w:val="24"/>
          <w:lang w:val="ro-RO"/>
        </w:rPr>
        <w:t>Situa</w:t>
      </w:r>
      <w:r w:rsidR="00F76FD3">
        <w:rPr>
          <w:rFonts w:ascii="Times New Roman" w:hAnsi="Times New Roman" w:cs="Times New Roman"/>
          <w:b/>
          <w:sz w:val="24"/>
          <w:szCs w:val="24"/>
          <w:lang w:val="ro-RO"/>
        </w:rPr>
        <w:t>ț</w:t>
      </w:r>
      <w:r w:rsidRPr="00A623C2">
        <w:rPr>
          <w:rFonts w:ascii="Times New Roman" w:hAnsi="Times New Roman" w:cs="Times New Roman"/>
          <w:b/>
          <w:sz w:val="24"/>
          <w:szCs w:val="24"/>
          <w:lang w:val="ro-RO"/>
        </w:rPr>
        <w:t>ia documentelor depuse prin schema de ajutor de stat ”</w:t>
      </w:r>
      <w:r w:rsidRPr="00A623C2">
        <w:rPr>
          <w:rFonts w:ascii="Times New Roman" w:hAnsi="Times New Roman" w:cs="Times New Roman"/>
          <w:b/>
          <w:i/>
          <w:iCs/>
          <w:sz w:val="24"/>
          <w:szCs w:val="24"/>
          <w:lang w:val="ro-RO"/>
        </w:rPr>
        <w:t>Sprijin pentru investi</w:t>
      </w:r>
      <w:r w:rsidR="00F76FD3">
        <w:rPr>
          <w:rFonts w:ascii="Times New Roman" w:hAnsi="Times New Roman" w:cs="Times New Roman"/>
          <w:b/>
          <w:i/>
          <w:iCs/>
          <w:sz w:val="24"/>
          <w:szCs w:val="24"/>
          <w:lang w:val="ro-RO"/>
        </w:rPr>
        <w:t>ț</w:t>
      </w:r>
      <w:r w:rsidRPr="00A623C2">
        <w:rPr>
          <w:rFonts w:ascii="Times New Roman" w:hAnsi="Times New Roman" w:cs="Times New Roman"/>
          <w:b/>
          <w:i/>
          <w:iCs/>
          <w:sz w:val="24"/>
          <w:szCs w:val="24"/>
          <w:lang w:val="ro-RO"/>
        </w:rPr>
        <w:t>ii în noi suprafe</w:t>
      </w:r>
      <w:r w:rsidR="00F76FD3">
        <w:rPr>
          <w:rFonts w:ascii="Times New Roman" w:hAnsi="Times New Roman" w:cs="Times New Roman"/>
          <w:b/>
          <w:i/>
          <w:iCs/>
          <w:sz w:val="24"/>
          <w:szCs w:val="24"/>
          <w:lang w:val="ro-RO"/>
        </w:rPr>
        <w:t>ț</w:t>
      </w:r>
      <w:r w:rsidRPr="00A623C2">
        <w:rPr>
          <w:rFonts w:ascii="Times New Roman" w:hAnsi="Times New Roman" w:cs="Times New Roman"/>
          <w:b/>
          <w:i/>
          <w:iCs/>
          <w:sz w:val="24"/>
          <w:szCs w:val="24"/>
          <w:lang w:val="ro-RO"/>
        </w:rPr>
        <w:t>e ocupate de pădur</w:t>
      </w:r>
      <w:r w:rsidRPr="00A623C2">
        <w:rPr>
          <w:rFonts w:ascii="Times New Roman" w:hAnsi="Times New Roman" w:cs="Times New Roman"/>
          <w:b/>
          <w:sz w:val="24"/>
          <w:szCs w:val="24"/>
          <w:lang w:val="ro-RO"/>
        </w:rPr>
        <w:t xml:space="preserve">i”, demarat în cadrul programului PNRR, precum </w:t>
      </w:r>
      <w:r w:rsidR="00F76FD3">
        <w:rPr>
          <w:rFonts w:ascii="Times New Roman" w:hAnsi="Times New Roman" w:cs="Times New Roman"/>
          <w:b/>
          <w:sz w:val="24"/>
          <w:szCs w:val="24"/>
          <w:lang w:val="ro-RO"/>
        </w:rPr>
        <w:t>ș</w:t>
      </w:r>
      <w:r w:rsidRPr="00A623C2">
        <w:rPr>
          <w:rFonts w:ascii="Times New Roman" w:hAnsi="Times New Roman" w:cs="Times New Roman"/>
          <w:b/>
          <w:sz w:val="24"/>
          <w:szCs w:val="24"/>
          <w:lang w:val="ro-RO"/>
        </w:rPr>
        <w:t>i situa</w:t>
      </w:r>
      <w:r w:rsidR="00F76FD3">
        <w:rPr>
          <w:rFonts w:ascii="Times New Roman" w:hAnsi="Times New Roman" w:cs="Times New Roman"/>
          <w:b/>
          <w:sz w:val="24"/>
          <w:szCs w:val="24"/>
          <w:lang w:val="ro-RO"/>
        </w:rPr>
        <w:t>ț</w:t>
      </w:r>
      <w:r w:rsidRPr="00A623C2">
        <w:rPr>
          <w:rFonts w:ascii="Times New Roman" w:hAnsi="Times New Roman" w:cs="Times New Roman"/>
          <w:b/>
          <w:sz w:val="24"/>
          <w:szCs w:val="24"/>
          <w:lang w:val="ro-RO"/>
        </w:rPr>
        <w:t>ia regenerărilor în jude</w:t>
      </w:r>
      <w:r w:rsidR="00F76FD3">
        <w:rPr>
          <w:rFonts w:ascii="Times New Roman" w:hAnsi="Times New Roman" w:cs="Times New Roman"/>
          <w:b/>
          <w:sz w:val="24"/>
          <w:szCs w:val="24"/>
          <w:lang w:val="ro-RO"/>
        </w:rPr>
        <w:t>ț</w:t>
      </w:r>
      <w:r w:rsidRPr="00A623C2">
        <w:rPr>
          <w:rFonts w:ascii="Times New Roman" w:hAnsi="Times New Roman" w:cs="Times New Roman"/>
          <w:b/>
          <w:sz w:val="24"/>
          <w:szCs w:val="24"/>
          <w:lang w:val="ro-RO"/>
        </w:rPr>
        <w:t>ul Covasna în anul 2023</w:t>
      </w:r>
    </w:p>
    <w:p w14:paraId="2C77768E" w14:textId="77777777" w:rsidR="00E652F2" w:rsidRDefault="00E652F2" w:rsidP="00853687">
      <w:pPr>
        <w:spacing w:after="0" w:line="240" w:lineRule="auto"/>
        <w:rPr>
          <w:rFonts w:ascii="Times New Roman" w:hAnsi="Times New Roman" w:cs="Times New Roman"/>
          <w:sz w:val="24"/>
          <w:szCs w:val="24"/>
          <w:u w:val="single"/>
        </w:rPr>
      </w:pPr>
    </w:p>
    <w:p w14:paraId="5BA357B5" w14:textId="77777777" w:rsidR="00E652F2" w:rsidRDefault="00E652F2" w:rsidP="00853687">
      <w:pPr>
        <w:spacing w:after="0" w:line="240" w:lineRule="auto"/>
        <w:rPr>
          <w:rFonts w:ascii="Times New Roman" w:hAnsi="Times New Roman" w:cs="Times New Roman"/>
          <w:sz w:val="24"/>
          <w:szCs w:val="24"/>
          <w:u w:val="single"/>
        </w:rPr>
      </w:pPr>
    </w:p>
    <w:p w14:paraId="2D21EC78" w14:textId="77777777" w:rsidR="00E652F2" w:rsidRDefault="00E652F2" w:rsidP="00853687">
      <w:pPr>
        <w:spacing w:after="0" w:line="240" w:lineRule="auto"/>
        <w:rPr>
          <w:rFonts w:ascii="Times New Roman" w:hAnsi="Times New Roman" w:cs="Times New Roman"/>
          <w:sz w:val="24"/>
          <w:szCs w:val="24"/>
          <w:u w:val="single"/>
        </w:rPr>
      </w:pPr>
    </w:p>
    <w:p w14:paraId="713EE158" w14:textId="7E0BFE26" w:rsidR="00B81228" w:rsidRPr="00E652F2" w:rsidRDefault="00B81228" w:rsidP="00853687">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u w:val="single"/>
          <w:lang w:val="ro-RO"/>
        </w:rPr>
        <w:t>DATE GENERALE</w:t>
      </w:r>
    </w:p>
    <w:p w14:paraId="1457DB31" w14:textId="0D14E5B7" w:rsidR="00B81228" w:rsidRPr="00E652F2" w:rsidRDefault="00B81228" w:rsidP="00853687">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Baza legală a func</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ionării Gărzii Forestiere Bra</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ov</w:t>
      </w:r>
    </w:p>
    <w:p w14:paraId="0980A1C6" w14:textId="77777777" w:rsidR="00B81228" w:rsidRPr="00E652F2" w:rsidRDefault="00B81228" w:rsidP="00853687">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Legea nr. 46/2008 – Codul silvic, republicat;</w:t>
      </w:r>
    </w:p>
    <w:p w14:paraId="26CADA89" w14:textId="451AD2FA" w:rsidR="00B81228" w:rsidRPr="00E652F2" w:rsidRDefault="00B81228" w:rsidP="00853687">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 O.U.G. nr. 32/2015 privind înfiin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area Gărzilor forestiere;</w:t>
      </w:r>
    </w:p>
    <w:p w14:paraId="4F2E76B0" w14:textId="7DD15667" w:rsidR="00B81228" w:rsidRPr="00E652F2" w:rsidRDefault="00B81228" w:rsidP="00853687">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 H.G. nr. 743/2015 privind organizarea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func</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ionarea Gărzilor Forestiere;</w:t>
      </w:r>
    </w:p>
    <w:p w14:paraId="448C0B43" w14:textId="2A101E11" w:rsidR="00B81228" w:rsidRPr="00E652F2" w:rsidRDefault="00B81228" w:rsidP="00853687">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 O.M. nr. 456/2016 pentru aprobarea Regulamentului de organizare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func</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ionare al Gărzilor forestiere.</w:t>
      </w:r>
    </w:p>
    <w:p w14:paraId="4B98F490" w14:textId="28348767" w:rsidR="00B81228" w:rsidRPr="00E652F2" w:rsidRDefault="00B81228" w:rsidP="00853687">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Garda Forestieră Bra</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ov exercită, pe raza sa de competen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ă, în domeniul silviculturii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în domeniul cinegetic, func</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iile corespunzătoare celor atribuite autorită</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ii publice centrale care răspunde de silvicultură:</w:t>
      </w:r>
    </w:p>
    <w:p w14:paraId="45EB0F61" w14:textId="5E2BE1DD" w:rsidR="00B81228" w:rsidRPr="00E652F2" w:rsidRDefault="00544606" w:rsidP="00544606">
      <w:pPr>
        <w:spacing w:after="0" w:line="240" w:lineRule="auto"/>
        <w:ind w:firstLine="567"/>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81228" w:rsidRPr="00E652F2">
        <w:rPr>
          <w:rFonts w:ascii="Times New Roman" w:hAnsi="Times New Roman" w:cs="Times New Roman"/>
          <w:sz w:val="24"/>
          <w:szCs w:val="24"/>
          <w:lang w:val="ro-RO"/>
        </w:rPr>
        <w:sym w:font="Wingdings" w:char="F0F0"/>
      </w:r>
      <w:r w:rsidR="00B81228" w:rsidRPr="00E652F2">
        <w:rPr>
          <w:rFonts w:ascii="Times New Roman" w:hAnsi="Times New Roman" w:cs="Times New Roman"/>
          <w:sz w:val="24"/>
          <w:szCs w:val="24"/>
          <w:lang w:val="ro-RO"/>
        </w:rPr>
        <w:t xml:space="preserve"> func</w:t>
      </w:r>
      <w:r w:rsidR="00F76FD3">
        <w:rPr>
          <w:rFonts w:ascii="Times New Roman" w:hAnsi="Times New Roman" w:cs="Times New Roman"/>
          <w:sz w:val="24"/>
          <w:szCs w:val="24"/>
          <w:lang w:val="ro-RO"/>
        </w:rPr>
        <w:t>ț</w:t>
      </w:r>
      <w:r w:rsidR="00B81228" w:rsidRPr="00E652F2">
        <w:rPr>
          <w:rFonts w:ascii="Times New Roman" w:hAnsi="Times New Roman" w:cs="Times New Roman"/>
          <w:sz w:val="24"/>
          <w:szCs w:val="24"/>
          <w:lang w:val="ro-RO"/>
        </w:rPr>
        <w:t>ii de implementare;</w:t>
      </w:r>
    </w:p>
    <w:p w14:paraId="65B9D89F" w14:textId="0704E62C" w:rsidR="00B81228" w:rsidRPr="00E652F2" w:rsidRDefault="00B81228" w:rsidP="00544606">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w:t>
      </w:r>
      <w:r w:rsidRPr="00E652F2">
        <w:rPr>
          <w:rFonts w:ascii="Times New Roman" w:hAnsi="Times New Roman" w:cs="Times New Roman"/>
          <w:sz w:val="24"/>
          <w:szCs w:val="24"/>
          <w:lang w:val="ro-RO"/>
        </w:rPr>
        <w:sym w:font="Wingdings" w:char="F0F0"/>
      </w:r>
      <w:r w:rsidRPr="00E652F2">
        <w:rPr>
          <w:rFonts w:ascii="Times New Roman" w:hAnsi="Times New Roman" w:cs="Times New Roman"/>
          <w:sz w:val="24"/>
          <w:szCs w:val="24"/>
          <w:lang w:val="ro-RO"/>
        </w:rPr>
        <w:t xml:space="preserve"> func</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ii de avizare;</w:t>
      </w:r>
    </w:p>
    <w:p w14:paraId="25B84A8B" w14:textId="0B05BD3B" w:rsidR="00B81228" w:rsidRPr="00E652F2" w:rsidRDefault="00B81228" w:rsidP="00544606">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w:t>
      </w:r>
      <w:r w:rsidRPr="00E652F2">
        <w:rPr>
          <w:rFonts w:ascii="Times New Roman" w:hAnsi="Times New Roman" w:cs="Times New Roman"/>
          <w:sz w:val="24"/>
          <w:szCs w:val="24"/>
          <w:lang w:val="ro-RO"/>
        </w:rPr>
        <w:sym w:font="Wingdings" w:char="F0F0"/>
      </w:r>
      <w:r w:rsidRPr="00E652F2">
        <w:rPr>
          <w:rFonts w:ascii="Times New Roman" w:hAnsi="Times New Roman" w:cs="Times New Roman"/>
          <w:sz w:val="24"/>
          <w:szCs w:val="24"/>
          <w:lang w:val="ro-RO"/>
        </w:rPr>
        <w:t xml:space="preserve"> func</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ii de reprezentare;</w:t>
      </w:r>
    </w:p>
    <w:p w14:paraId="2A1076DC" w14:textId="37926B5E" w:rsidR="00B81228" w:rsidRPr="00E652F2" w:rsidRDefault="00B81228" w:rsidP="00544606">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w:t>
      </w:r>
      <w:r w:rsidRPr="00E652F2">
        <w:rPr>
          <w:rFonts w:ascii="Times New Roman" w:hAnsi="Times New Roman" w:cs="Times New Roman"/>
          <w:sz w:val="24"/>
          <w:szCs w:val="24"/>
          <w:lang w:val="ro-RO"/>
        </w:rPr>
        <w:sym w:font="Wingdings" w:char="F0F0"/>
      </w:r>
      <w:r w:rsidRPr="00E652F2">
        <w:rPr>
          <w:rFonts w:ascii="Times New Roman" w:hAnsi="Times New Roman" w:cs="Times New Roman"/>
          <w:sz w:val="24"/>
          <w:szCs w:val="24"/>
          <w:lang w:val="ro-RO"/>
        </w:rPr>
        <w:t xml:space="preserve"> func</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ii de monitorizare, inspec</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ie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control.</w:t>
      </w:r>
    </w:p>
    <w:p w14:paraId="54ACB0E2" w14:textId="497682A2" w:rsidR="00B81228" w:rsidRPr="00E652F2" w:rsidRDefault="00B81228" w:rsidP="00544606">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Raza de competen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ă</w:t>
      </w:r>
    </w:p>
    <w:p w14:paraId="000ABB93" w14:textId="5F39D970" w:rsidR="00B81228" w:rsidRPr="00E652F2" w:rsidRDefault="00B81228" w:rsidP="00544606">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Garda Forestieră Bra</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ov include în raza sa de competen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ă pădurile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fondurile cinegetice amplasate în jude</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ele: BRA</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OV,  COVASNA,  HARGHITA,  MURE</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SIBIU</w:t>
      </w:r>
    </w:p>
    <w:p w14:paraId="7A1F50C0" w14:textId="77777777" w:rsidR="00544606" w:rsidRDefault="00544606" w:rsidP="00544606">
      <w:pPr>
        <w:ind w:firstLine="567"/>
        <w:rPr>
          <w:rFonts w:ascii="Times New Roman" w:hAnsi="Times New Roman" w:cs="Times New Roman"/>
          <w:b/>
          <w:bCs/>
          <w:sz w:val="24"/>
          <w:szCs w:val="24"/>
          <w:lang w:val="ro-RO"/>
        </w:rPr>
      </w:pPr>
    </w:p>
    <w:p w14:paraId="36CAB857" w14:textId="3D65D2A3" w:rsidR="00B81228" w:rsidRPr="00A623C2" w:rsidRDefault="00B81228" w:rsidP="00544606">
      <w:pPr>
        <w:ind w:firstLine="567"/>
        <w:rPr>
          <w:rFonts w:ascii="Times New Roman" w:hAnsi="Times New Roman" w:cs="Times New Roman"/>
          <w:sz w:val="24"/>
          <w:szCs w:val="24"/>
        </w:rPr>
      </w:pPr>
      <w:r w:rsidRPr="00544606">
        <w:rPr>
          <w:rFonts w:ascii="Times New Roman" w:hAnsi="Times New Roman" w:cs="Times New Roman"/>
          <w:b/>
          <w:bCs/>
          <w:noProof/>
          <w:sz w:val="24"/>
          <w:szCs w:val="24"/>
          <w:lang w:val="ro-RO"/>
        </w:rPr>
        <mc:AlternateContent>
          <mc:Choice Requires="wpg">
            <w:drawing>
              <wp:anchor distT="0" distB="0" distL="114300" distR="114300" simplePos="0" relativeHeight="251659264" behindDoc="0" locked="0" layoutInCell="1" allowOverlap="1" wp14:anchorId="3F45E9AF" wp14:editId="7822B39D">
                <wp:simplePos x="0" y="0"/>
                <wp:positionH relativeFrom="column">
                  <wp:posOffset>-304800</wp:posOffset>
                </wp:positionH>
                <wp:positionV relativeFrom="paragraph">
                  <wp:posOffset>323215</wp:posOffset>
                </wp:positionV>
                <wp:extent cx="6572250" cy="2971800"/>
                <wp:effectExtent l="0" t="0" r="19050" b="19050"/>
                <wp:wrapNone/>
                <wp:docPr id="54" name="Group 53">
                  <a:extLst xmlns:a="http://schemas.openxmlformats.org/drawingml/2006/main">
                    <a:ext uri="{FF2B5EF4-FFF2-40B4-BE49-F238E27FC236}">
                      <a16:creationId xmlns:a16="http://schemas.microsoft.com/office/drawing/2014/main" id="{4979837E-53BD-4CC2-882B-DB1070E5B91C}"/>
                    </a:ext>
                  </a:extLst>
                </wp:docPr>
                <wp:cNvGraphicFramePr/>
                <a:graphic xmlns:a="http://schemas.openxmlformats.org/drawingml/2006/main">
                  <a:graphicData uri="http://schemas.microsoft.com/office/word/2010/wordprocessingGroup">
                    <wpg:wgp>
                      <wpg:cNvGrpSpPr/>
                      <wpg:grpSpPr>
                        <a:xfrm>
                          <a:off x="0" y="0"/>
                          <a:ext cx="6572250" cy="2971800"/>
                          <a:chOff x="0" y="0"/>
                          <a:chExt cx="8221599" cy="3154137"/>
                        </a:xfrm>
                      </wpg:grpSpPr>
                      <wps:wsp>
                        <wps:cNvPr id="344591636" name="Rectangle 9">
                          <a:extLst>
                            <a:ext uri="{FF2B5EF4-FFF2-40B4-BE49-F238E27FC236}">
                              <a16:creationId xmlns:a16="http://schemas.microsoft.com/office/drawing/2014/main" id="{F51CB014-0D11-42C0-8C64-DDB96867ACD4}"/>
                            </a:ext>
                          </a:extLst>
                        </wps:cNvPr>
                        <wps:cNvSpPr/>
                        <wps:spPr>
                          <a:xfrm>
                            <a:off x="40093" y="665466"/>
                            <a:ext cx="1805025" cy="910861"/>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279B7" w14:textId="77777777" w:rsidR="00B81228" w:rsidRDefault="00B81228" w:rsidP="00B81228">
                              <w:pPr>
                                <w:jc w:val="center"/>
                                <w:rPr>
                                  <w:rFonts w:hAnsi="Calibri"/>
                                  <w:color w:val="FFFF00"/>
                                  <w:kern w:val="24"/>
                                  <w:sz w:val="28"/>
                                  <w:szCs w:val="28"/>
                                </w:rPr>
                              </w:pPr>
                              <w:r>
                                <w:rPr>
                                  <w:rFonts w:hAnsi="Calibri"/>
                                  <w:color w:val="FFFF00"/>
                                  <w:kern w:val="24"/>
                                  <w:sz w:val="28"/>
                                  <w:szCs w:val="28"/>
                                </w:rPr>
                                <w:t>Direcția Control</w:t>
                              </w:r>
                            </w:p>
                            <w:p w14:paraId="49544C41" w14:textId="77777777" w:rsidR="00B81228" w:rsidRDefault="00B81228" w:rsidP="00B81228">
                              <w:pPr>
                                <w:jc w:val="center"/>
                                <w:rPr>
                                  <w:rFonts w:hAnsi="Calibri"/>
                                  <w:color w:val="FFFF00"/>
                                  <w:kern w:val="24"/>
                                  <w:sz w:val="20"/>
                                  <w:szCs w:val="20"/>
                                </w:rPr>
                              </w:pPr>
                              <w:r>
                                <w:rPr>
                                  <w:rFonts w:hAnsi="Calibri"/>
                                  <w:color w:val="FFFF00"/>
                                  <w:kern w:val="24"/>
                                  <w:sz w:val="20"/>
                                  <w:szCs w:val="20"/>
                                </w:rPr>
                                <w:t>al regimului silvic</w:t>
                              </w:r>
                            </w:p>
                            <w:p w14:paraId="41FE2D4F" w14:textId="77777777" w:rsidR="00B81228" w:rsidRDefault="00B81228" w:rsidP="00B81228">
                              <w:pPr>
                                <w:jc w:val="center"/>
                                <w:rPr>
                                  <w:rFonts w:hAnsi="Calibri"/>
                                  <w:color w:val="FFFF00"/>
                                  <w:kern w:val="24"/>
                                  <w:sz w:val="20"/>
                                  <w:szCs w:val="20"/>
                                </w:rPr>
                              </w:pPr>
                              <w:r>
                                <w:rPr>
                                  <w:rFonts w:hAnsi="Calibri"/>
                                  <w:color w:val="FFFF00"/>
                                  <w:kern w:val="24"/>
                                  <w:sz w:val="20"/>
                                  <w:szCs w:val="20"/>
                                </w:rPr>
                                <w:t>si a activităților cinegetice</w:t>
                              </w:r>
                            </w:p>
                          </w:txbxContent>
                        </wps:txbx>
                        <wps:bodyPr rtlCol="0" anchor="t" anchorCtr="0">
                          <a:noAutofit/>
                        </wps:bodyPr>
                      </wps:wsp>
                      <wps:wsp>
                        <wps:cNvPr id="1254149167" name="Rectangle 10">
                          <a:extLst>
                            <a:ext uri="{FF2B5EF4-FFF2-40B4-BE49-F238E27FC236}">
                              <a16:creationId xmlns:a16="http://schemas.microsoft.com/office/drawing/2014/main" id="{851D4A5D-F9C9-44FD-BA1A-0B0D60D7D724}"/>
                            </a:ext>
                          </a:extLst>
                        </wps:cNvPr>
                        <wps:cNvSpPr/>
                        <wps:spPr>
                          <a:xfrm>
                            <a:off x="5272252" y="665466"/>
                            <a:ext cx="2053916" cy="910800"/>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5ABEB" w14:textId="77777777" w:rsidR="00B81228" w:rsidRDefault="00B81228" w:rsidP="00B81228">
                              <w:pPr>
                                <w:jc w:val="center"/>
                                <w:rPr>
                                  <w:rFonts w:hAnsi="Calibri"/>
                                  <w:color w:val="FFFF00"/>
                                  <w:kern w:val="24"/>
                                  <w:sz w:val="28"/>
                                  <w:szCs w:val="28"/>
                                </w:rPr>
                              </w:pPr>
                              <w:r>
                                <w:rPr>
                                  <w:rFonts w:hAnsi="Calibri"/>
                                  <w:color w:val="FFFF00"/>
                                  <w:kern w:val="24"/>
                                  <w:sz w:val="28"/>
                                  <w:szCs w:val="28"/>
                                </w:rPr>
                                <w:t>Direcția</w:t>
                              </w:r>
                            </w:p>
                            <w:p w14:paraId="02812C3E" w14:textId="77777777" w:rsidR="00B81228" w:rsidRDefault="00B81228" w:rsidP="00B81228">
                              <w:pPr>
                                <w:jc w:val="center"/>
                                <w:rPr>
                                  <w:rFonts w:hAnsi="Calibri"/>
                                  <w:color w:val="FFFF00"/>
                                  <w:kern w:val="24"/>
                                  <w:sz w:val="28"/>
                                  <w:szCs w:val="28"/>
                                </w:rPr>
                              </w:pPr>
                              <w:r>
                                <w:rPr>
                                  <w:rFonts w:hAnsi="Calibri"/>
                                  <w:color w:val="FFFF00"/>
                                  <w:kern w:val="24"/>
                                  <w:sz w:val="28"/>
                                  <w:szCs w:val="28"/>
                                </w:rPr>
                                <w:t>Implementare și avizare</w:t>
                              </w:r>
                            </w:p>
                          </w:txbxContent>
                        </wps:txbx>
                        <wps:bodyPr rtlCol="0" anchor="t" anchorCtr="0">
                          <a:noAutofit/>
                        </wps:bodyPr>
                      </wps:wsp>
                      <wps:wsp>
                        <wps:cNvPr id="1809815724" name="Rectangle 11">
                          <a:extLst>
                            <a:ext uri="{FF2B5EF4-FFF2-40B4-BE49-F238E27FC236}">
                              <a16:creationId xmlns:a16="http://schemas.microsoft.com/office/drawing/2014/main" id="{3B496DFD-F421-46CF-A3BA-211F30A23D44}"/>
                            </a:ext>
                          </a:extLst>
                        </wps:cNvPr>
                        <wps:cNvSpPr/>
                        <wps:spPr>
                          <a:xfrm>
                            <a:off x="7500079" y="697657"/>
                            <a:ext cx="721520" cy="2456480"/>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15911" w14:textId="77777777" w:rsidR="00B81228" w:rsidRDefault="00B81228" w:rsidP="00B81228">
                              <w:pPr>
                                <w:jc w:val="center"/>
                                <w:rPr>
                                  <w:rFonts w:hAnsi="Calibri"/>
                                  <w:color w:val="FFFF00"/>
                                  <w:kern w:val="24"/>
                                  <w:sz w:val="20"/>
                                  <w:szCs w:val="20"/>
                                </w:rPr>
                              </w:pPr>
                              <w:r>
                                <w:rPr>
                                  <w:rFonts w:hAnsi="Calibri"/>
                                  <w:color w:val="FFFF00"/>
                                  <w:kern w:val="24"/>
                                  <w:sz w:val="20"/>
                                  <w:szCs w:val="20"/>
                                </w:rPr>
                                <w:t>Serviciul Financiar, Contabil,</w:t>
                              </w:r>
                            </w:p>
                            <w:p w14:paraId="6612D8E9" w14:textId="77777777" w:rsidR="00B81228" w:rsidRDefault="00B81228" w:rsidP="00B81228">
                              <w:pPr>
                                <w:jc w:val="center"/>
                                <w:rPr>
                                  <w:rFonts w:hAnsi="Calibri"/>
                                  <w:color w:val="FFFF00"/>
                                  <w:kern w:val="24"/>
                                  <w:sz w:val="20"/>
                                  <w:szCs w:val="20"/>
                                </w:rPr>
                              </w:pPr>
                              <w:r>
                                <w:rPr>
                                  <w:rFonts w:hAnsi="Calibri"/>
                                  <w:color w:val="FFFF00"/>
                                  <w:kern w:val="24"/>
                                  <w:sz w:val="20"/>
                                  <w:szCs w:val="20"/>
                                </w:rPr>
                                <w:t>Juridic,</w:t>
                              </w:r>
                            </w:p>
                            <w:p w14:paraId="7C184685" w14:textId="77777777" w:rsidR="00B81228" w:rsidRDefault="00B81228" w:rsidP="00B81228">
                              <w:pPr>
                                <w:jc w:val="center"/>
                                <w:rPr>
                                  <w:rFonts w:hAnsi="Calibri"/>
                                  <w:color w:val="FFFF00"/>
                                  <w:kern w:val="24"/>
                                  <w:sz w:val="20"/>
                                  <w:szCs w:val="20"/>
                                </w:rPr>
                              </w:pPr>
                              <w:r>
                                <w:rPr>
                                  <w:rFonts w:hAnsi="Calibri"/>
                                  <w:color w:val="FFFF00"/>
                                  <w:kern w:val="24"/>
                                  <w:sz w:val="20"/>
                                  <w:szCs w:val="20"/>
                                </w:rPr>
                                <w:t>Admini-strativ</w:t>
                              </w:r>
                            </w:p>
                          </w:txbxContent>
                        </wps:txbx>
                        <wps:bodyPr rtlCol="0" anchor="t" anchorCtr="0">
                          <a:noAutofit/>
                        </wps:bodyPr>
                      </wps:wsp>
                      <wps:wsp>
                        <wps:cNvPr id="845906312" name="Rectangle 15">
                          <a:extLst>
                            <a:ext uri="{FF2B5EF4-FFF2-40B4-BE49-F238E27FC236}">
                              <a16:creationId xmlns:a16="http://schemas.microsoft.com/office/drawing/2014/main" id="{3BDA14C2-A801-410A-A7F7-A0805D5B7DE9}"/>
                            </a:ext>
                          </a:extLst>
                        </wps:cNvPr>
                        <wps:cNvSpPr/>
                        <wps:spPr>
                          <a:xfrm>
                            <a:off x="1993977" y="1930582"/>
                            <a:ext cx="752400" cy="1223554"/>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30394" w14:textId="77777777" w:rsidR="00B81228" w:rsidRDefault="00B81228" w:rsidP="00B81228">
                              <w:pPr>
                                <w:jc w:val="center"/>
                                <w:rPr>
                                  <w:rFonts w:hAnsi="Calibri"/>
                                  <w:color w:val="FFFF00"/>
                                  <w:kern w:val="24"/>
                                  <w:sz w:val="24"/>
                                  <w:szCs w:val="24"/>
                                </w:rPr>
                              </w:pPr>
                              <w:r>
                                <w:rPr>
                                  <w:rFonts w:hAnsi="Calibri"/>
                                  <w:color w:val="FFFF00"/>
                                  <w:kern w:val="24"/>
                                </w:rPr>
                                <w:t>Serviciul GFJ</w:t>
                              </w:r>
                            </w:p>
                            <w:p w14:paraId="160D4532" w14:textId="77777777" w:rsidR="00B81228" w:rsidRDefault="00B81228" w:rsidP="00B81228">
                              <w:pPr>
                                <w:jc w:val="center"/>
                                <w:rPr>
                                  <w:rFonts w:hAnsi="Calibri"/>
                                  <w:color w:val="FFFF00"/>
                                  <w:kern w:val="24"/>
                                </w:rPr>
                              </w:pPr>
                              <w:r>
                                <w:rPr>
                                  <w:rFonts w:hAnsi="Calibri"/>
                                  <w:color w:val="FFFF00"/>
                                  <w:kern w:val="24"/>
                                </w:rPr>
                                <w:t>Covasna</w:t>
                              </w:r>
                            </w:p>
                          </w:txbxContent>
                        </wps:txbx>
                        <wps:bodyPr rtlCol="0" anchor="t" anchorCtr="0">
                          <a:noAutofit/>
                        </wps:bodyPr>
                      </wps:wsp>
                      <wps:wsp>
                        <wps:cNvPr id="584881067" name="Rectangle 16">
                          <a:extLst>
                            <a:ext uri="{FF2B5EF4-FFF2-40B4-BE49-F238E27FC236}">
                              <a16:creationId xmlns:a16="http://schemas.microsoft.com/office/drawing/2014/main" id="{EBCBE820-091B-4F95-B4FE-488944FBE21D}"/>
                            </a:ext>
                          </a:extLst>
                        </wps:cNvPr>
                        <wps:cNvSpPr/>
                        <wps:spPr>
                          <a:xfrm>
                            <a:off x="2786093" y="1930583"/>
                            <a:ext cx="753489" cy="1223554"/>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BC902" w14:textId="77777777" w:rsidR="00B81228" w:rsidRDefault="00B81228" w:rsidP="00B81228">
                              <w:pPr>
                                <w:jc w:val="center"/>
                                <w:rPr>
                                  <w:rFonts w:hAnsi="Calibri"/>
                                  <w:color w:val="FFFF00"/>
                                  <w:kern w:val="24"/>
                                  <w:sz w:val="24"/>
                                  <w:szCs w:val="24"/>
                                </w:rPr>
                              </w:pPr>
                              <w:r>
                                <w:rPr>
                                  <w:rFonts w:hAnsi="Calibri"/>
                                  <w:color w:val="FFFF00"/>
                                  <w:kern w:val="24"/>
                                </w:rPr>
                                <w:t>ServiciulGFJ</w:t>
                              </w:r>
                            </w:p>
                            <w:p w14:paraId="012B18D6" w14:textId="77777777" w:rsidR="00B81228" w:rsidRDefault="00B81228" w:rsidP="00B81228">
                              <w:pPr>
                                <w:jc w:val="center"/>
                                <w:rPr>
                                  <w:rFonts w:hAnsi="Calibri"/>
                                  <w:color w:val="FFFF00"/>
                                  <w:kern w:val="24"/>
                                </w:rPr>
                              </w:pPr>
                              <w:r>
                                <w:rPr>
                                  <w:rFonts w:hAnsi="Calibri"/>
                                  <w:color w:val="FFFF00"/>
                                  <w:kern w:val="24"/>
                                </w:rPr>
                                <w:t>Harghita</w:t>
                              </w:r>
                            </w:p>
                          </w:txbxContent>
                        </wps:txbx>
                        <wps:bodyPr rtlCol="0" anchor="t" anchorCtr="0">
                          <a:noAutofit/>
                        </wps:bodyPr>
                      </wps:wsp>
                      <wps:wsp>
                        <wps:cNvPr id="396175718" name="Rectangle 17">
                          <a:extLst>
                            <a:ext uri="{FF2B5EF4-FFF2-40B4-BE49-F238E27FC236}">
                              <a16:creationId xmlns:a16="http://schemas.microsoft.com/office/drawing/2014/main" id="{52E802D6-DC03-4887-A308-7D9F16012DE4}"/>
                            </a:ext>
                          </a:extLst>
                        </wps:cNvPr>
                        <wps:cNvSpPr/>
                        <wps:spPr>
                          <a:xfrm>
                            <a:off x="3579298" y="1930583"/>
                            <a:ext cx="752400" cy="1223554"/>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F660F" w14:textId="77777777" w:rsidR="00B81228" w:rsidRDefault="00B81228" w:rsidP="00B81228">
                              <w:pPr>
                                <w:jc w:val="center"/>
                                <w:rPr>
                                  <w:rFonts w:hAnsi="Calibri"/>
                                  <w:color w:val="FFFF00"/>
                                  <w:kern w:val="24"/>
                                  <w:sz w:val="24"/>
                                  <w:szCs w:val="24"/>
                                </w:rPr>
                              </w:pPr>
                              <w:r>
                                <w:rPr>
                                  <w:rFonts w:hAnsi="Calibri"/>
                                  <w:color w:val="FFFF00"/>
                                  <w:kern w:val="24"/>
                                </w:rPr>
                                <w:t>ServiciulGFJ</w:t>
                              </w:r>
                            </w:p>
                            <w:p w14:paraId="120B165C" w14:textId="77777777" w:rsidR="00B81228" w:rsidRDefault="00B81228" w:rsidP="00B81228">
                              <w:pPr>
                                <w:jc w:val="center"/>
                                <w:rPr>
                                  <w:rFonts w:hAnsi="Calibri"/>
                                  <w:color w:val="FFFF00"/>
                                  <w:kern w:val="24"/>
                                </w:rPr>
                              </w:pPr>
                              <w:r>
                                <w:rPr>
                                  <w:rFonts w:hAnsi="Calibri"/>
                                  <w:color w:val="FFFF00"/>
                                  <w:kern w:val="24"/>
                                </w:rPr>
                                <w:t>Mureș</w:t>
                              </w:r>
                            </w:p>
                          </w:txbxContent>
                        </wps:txbx>
                        <wps:bodyPr rtlCol="0" anchor="t" anchorCtr="0">
                          <a:noAutofit/>
                        </wps:bodyPr>
                      </wps:wsp>
                      <wps:wsp>
                        <wps:cNvPr id="1602483499" name="Rectangle 18">
                          <a:extLst>
                            <a:ext uri="{FF2B5EF4-FFF2-40B4-BE49-F238E27FC236}">
                              <a16:creationId xmlns:a16="http://schemas.microsoft.com/office/drawing/2014/main" id="{133E1722-BA8F-4813-A78F-5A82FAC8D6CD}"/>
                            </a:ext>
                          </a:extLst>
                        </wps:cNvPr>
                        <wps:cNvSpPr/>
                        <wps:spPr>
                          <a:xfrm>
                            <a:off x="4371415" y="1930582"/>
                            <a:ext cx="752400" cy="1223554"/>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48CB0" w14:textId="77777777" w:rsidR="00B81228" w:rsidRDefault="00B81228" w:rsidP="00B81228">
                              <w:pPr>
                                <w:jc w:val="center"/>
                                <w:rPr>
                                  <w:rFonts w:hAnsi="Calibri"/>
                                  <w:color w:val="FFFF00"/>
                                  <w:kern w:val="24"/>
                                  <w:sz w:val="24"/>
                                  <w:szCs w:val="24"/>
                                </w:rPr>
                              </w:pPr>
                              <w:r>
                                <w:rPr>
                                  <w:rFonts w:hAnsi="Calibri"/>
                                  <w:color w:val="FFFF00"/>
                                  <w:kern w:val="24"/>
                                </w:rPr>
                                <w:t>ServiciulGFJ</w:t>
                              </w:r>
                            </w:p>
                            <w:p w14:paraId="57B60238" w14:textId="77777777" w:rsidR="00B81228" w:rsidRDefault="00B81228" w:rsidP="00B81228">
                              <w:pPr>
                                <w:jc w:val="center"/>
                                <w:rPr>
                                  <w:rFonts w:hAnsi="Calibri"/>
                                  <w:color w:val="FFFF00"/>
                                  <w:kern w:val="24"/>
                                </w:rPr>
                              </w:pPr>
                              <w:r>
                                <w:rPr>
                                  <w:rFonts w:hAnsi="Calibri"/>
                                  <w:color w:val="FFFF00"/>
                                  <w:kern w:val="24"/>
                                </w:rPr>
                                <w:t>Sibiu</w:t>
                              </w:r>
                            </w:p>
                          </w:txbxContent>
                        </wps:txbx>
                        <wps:bodyPr rtlCol="0" anchor="t" anchorCtr="0">
                          <a:noAutofit/>
                        </wps:bodyPr>
                      </wps:wsp>
                      <wps:wsp>
                        <wps:cNvPr id="1760495450" name="Rectangle 19">
                          <a:extLst>
                            <a:ext uri="{FF2B5EF4-FFF2-40B4-BE49-F238E27FC236}">
                              <a16:creationId xmlns:a16="http://schemas.microsoft.com/office/drawing/2014/main" id="{2B330934-5BD7-4F8C-826E-093CC1E89658}"/>
                            </a:ext>
                          </a:extLst>
                        </wps:cNvPr>
                        <wps:cNvSpPr/>
                        <wps:spPr>
                          <a:xfrm>
                            <a:off x="5272876" y="1928633"/>
                            <a:ext cx="792088" cy="1223554"/>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E9BA8" w14:textId="77777777" w:rsidR="00B81228" w:rsidRDefault="00B81228" w:rsidP="00B81228">
                              <w:pPr>
                                <w:jc w:val="center"/>
                                <w:rPr>
                                  <w:rFonts w:hAnsi="Calibri"/>
                                  <w:color w:val="FFFF00"/>
                                  <w:kern w:val="24"/>
                                  <w:sz w:val="24"/>
                                  <w:szCs w:val="24"/>
                                </w:rPr>
                              </w:pPr>
                              <w:r>
                                <w:rPr>
                                  <w:rFonts w:hAnsi="Calibri"/>
                                  <w:color w:val="FFFF00"/>
                                  <w:kern w:val="24"/>
                                </w:rPr>
                                <w:t>Serviciul</w:t>
                              </w:r>
                            </w:p>
                            <w:p w14:paraId="37F65B91" w14:textId="77777777" w:rsidR="00B81228" w:rsidRDefault="00B81228" w:rsidP="00B81228">
                              <w:pPr>
                                <w:jc w:val="center"/>
                                <w:rPr>
                                  <w:rFonts w:hAnsi="Calibri"/>
                                  <w:color w:val="FFFF00"/>
                                  <w:kern w:val="24"/>
                                </w:rPr>
                              </w:pPr>
                              <w:r>
                                <w:rPr>
                                  <w:rFonts w:hAnsi="Calibri"/>
                                  <w:color w:val="FFFF00"/>
                                  <w:kern w:val="24"/>
                                </w:rPr>
                                <w:t>Monito-rizare</w:t>
                              </w:r>
                            </w:p>
                          </w:txbxContent>
                        </wps:txbx>
                        <wps:bodyPr rtlCol="0" anchor="t" anchorCtr="0">
                          <a:noAutofit/>
                        </wps:bodyPr>
                      </wps:wsp>
                      <wps:wsp>
                        <wps:cNvPr id="21068614" name="Rectangle 20">
                          <a:extLst>
                            <a:ext uri="{FF2B5EF4-FFF2-40B4-BE49-F238E27FC236}">
                              <a16:creationId xmlns:a16="http://schemas.microsoft.com/office/drawing/2014/main" id="{687211B1-CCD8-4592-B681-3251B637D0AB}"/>
                            </a:ext>
                          </a:extLst>
                        </wps:cNvPr>
                        <wps:cNvSpPr/>
                        <wps:spPr>
                          <a:xfrm>
                            <a:off x="1128142" y="1929513"/>
                            <a:ext cx="721430" cy="1224000"/>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C0BA7" w14:textId="77777777" w:rsidR="00B81228" w:rsidRDefault="00B81228" w:rsidP="00B81228">
                              <w:pPr>
                                <w:jc w:val="center"/>
                                <w:rPr>
                                  <w:rFonts w:hAnsi="Calibri"/>
                                  <w:color w:val="FFFF00"/>
                                  <w:kern w:val="24"/>
                                  <w:sz w:val="24"/>
                                  <w:szCs w:val="24"/>
                                </w:rPr>
                              </w:pPr>
                              <w:r>
                                <w:rPr>
                                  <w:rFonts w:hAnsi="Calibri"/>
                                  <w:color w:val="FFFF00"/>
                                  <w:kern w:val="24"/>
                                </w:rPr>
                                <w:t>Serviciul Control Regim Silvic</w:t>
                              </w:r>
                            </w:p>
                          </w:txbxContent>
                        </wps:txbx>
                        <wps:bodyPr rtlCol="0" anchor="t" anchorCtr="0">
                          <a:noAutofit/>
                        </wps:bodyPr>
                      </wps:wsp>
                      <wps:wsp>
                        <wps:cNvPr id="1958121381" name="Rectangle 21">
                          <a:extLst>
                            <a:ext uri="{FF2B5EF4-FFF2-40B4-BE49-F238E27FC236}">
                              <a16:creationId xmlns:a16="http://schemas.microsoft.com/office/drawing/2014/main" id="{F619B306-6E0C-4F3A-BFCD-2E7961848A9E}"/>
                            </a:ext>
                          </a:extLst>
                        </wps:cNvPr>
                        <wps:cNvSpPr/>
                        <wps:spPr>
                          <a:xfrm>
                            <a:off x="0" y="0"/>
                            <a:ext cx="8221599" cy="364690"/>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D1E43" w14:textId="77777777" w:rsidR="00B81228" w:rsidRDefault="00B81228" w:rsidP="00B81228">
                              <w:pPr>
                                <w:jc w:val="center"/>
                                <w:rPr>
                                  <w:rFonts w:hAnsi="Calibri"/>
                                  <w:color w:val="FFFF00"/>
                                  <w:kern w:val="24"/>
                                  <w:sz w:val="28"/>
                                  <w:szCs w:val="28"/>
                                </w:rPr>
                              </w:pPr>
                              <w:r>
                                <w:rPr>
                                  <w:rFonts w:hAnsi="Calibri"/>
                                  <w:color w:val="FFFF00"/>
                                  <w:kern w:val="24"/>
                                  <w:sz w:val="28"/>
                                  <w:szCs w:val="28"/>
                                </w:rPr>
                                <w:t>Garda Forestieră Brașov</w:t>
                              </w:r>
                            </w:p>
                          </w:txbxContent>
                        </wps:txbx>
                        <wps:bodyPr rtlCol="0" anchor="t" anchorCtr="0">
                          <a:noAutofit/>
                        </wps:bodyPr>
                      </wps:wsp>
                      <wps:wsp>
                        <wps:cNvPr id="373132254" name="Rectangle 28">
                          <a:extLst>
                            <a:ext uri="{FF2B5EF4-FFF2-40B4-BE49-F238E27FC236}">
                              <a16:creationId xmlns:a16="http://schemas.microsoft.com/office/drawing/2014/main" id="{36A89AD9-F783-4410-AA89-098BBEE205B5}"/>
                            </a:ext>
                          </a:extLst>
                        </wps:cNvPr>
                        <wps:cNvSpPr/>
                        <wps:spPr>
                          <a:xfrm>
                            <a:off x="1993976" y="1308122"/>
                            <a:ext cx="3129839" cy="124773"/>
                          </a:xfrm>
                          <a:prstGeom prst="rect">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7810205" name="Arrow: Bent 29">
                          <a:extLst>
                            <a:ext uri="{FF2B5EF4-FFF2-40B4-BE49-F238E27FC236}">
                              <a16:creationId xmlns:a16="http://schemas.microsoft.com/office/drawing/2014/main" id="{A1AED1FF-1539-423F-926E-4F0D1F6BD5ED}"/>
                            </a:ext>
                          </a:extLst>
                        </wps:cNvPr>
                        <wps:cNvSpPr/>
                        <wps:spPr>
                          <a:xfrm rot="5400000">
                            <a:off x="1886068" y="996513"/>
                            <a:ext cx="287453" cy="283384"/>
                          </a:xfrm>
                          <a:prstGeom prst="bentArrow">
                            <a:avLst>
                              <a:gd name="adj1" fmla="val 36765"/>
                              <a:gd name="adj2" fmla="val 27676"/>
                              <a:gd name="adj3" fmla="val 38254"/>
                              <a:gd name="adj4" fmla="val 46235"/>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33646294" name="Arrow: Down 32">
                          <a:extLst>
                            <a:ext uri="{FF2B5EF4-FFF2-40B4-BE49-F238E27FC236}">
                              <a16:creationId xmlns:a16="http://schemas.microsoft.com/office/drawing/2014/main" id="{5C6A616B-9AF7-46FF-A2E3-B14308AB253E}"/>
                            </a:ext>
                          </a:extLst>
                        </wps:cNvPr>
                        <wps:cNvSpPr/>
                        <wps:spPr>
                          <a:xfrm>
                            <a:off x="707291" y="374799"/>
                            <a:ext cx="220688" cy="267761"/>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2196205" name="Arrow: Down 33">
                          <a:extLst>
                            <a:ext uri="{FF2B5EF4-FFF2-40B4-BE49-F238E27FC236}">
                              <a16:creationId xmlns:a16="http://schemas.microsoft.com/office/drawing/2014/main" id="{E6479836-EF07-4914-A590-8FA7672571F8}"/>
                            </a:ext>
                          </a:extLst>
                        </wps:cNvPr>
                        <wps:cNvSpPr/>
                        <wps:spPr>
                          <a:xfrm>
                            <a:off x="6188866" y="381903"/>
                            <a:ext cx="220688" cy="266400"/>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2041979" name="Arrow: Down 36">
                          <a:extLst>
                            <a:ext uri="{FF2B5EF4-FFF2-40B4-BE49-F238E27FC236}">
                              <a16:creationId xmlns:a16="http://schemas.microsoft.com/office/drawing/2014/main" id="{1D39E559-9240-43BF-8D9C-4CB070113013}"/>
                            </a:ext>
                          </a:extLst>
                        </wps:cNvPr>
                        <wps:cNvSpPr/>
                        <wps:spPr>
                          <a:xfrm>
                            <a:off x="3045107" y="1500103"/>
                            <a:ext cx="220688" cy="390196"/>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347855" name="Arrow: Down 37">
                          <a:extLst>
                            <a:ext uri="{FF2B5EF4-FFF2-40B4-BE49-F238E27FC236}">
                              <a16:creationId xmlns:a16="http://schemas.microsoft.com/office/drawing/2014/main" id="{83C16C8E-0C56-4B62-BAEF-5F1ECA3F6483}"/>
                            </a:ext>
                          </a:extLst>
                        </wps:cNvPr>
                        <wps:cNvSpPr/>
                        <wps:spPr>
                          <a:xfrm>
                            <a:off x="4637271" y="1500103"/>
                            <a:ext cx="220688" cy="390196"/>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8247512" name="Arrow: Down 38">
                          <a:extLst>
                            <a:ext uri="{FF2B5EF4-FFF2-40B4-BE49-F238E27FC236}">
                              <a16:creationId xmlns:a16="http://schemas.microsoft.com/office/drawing/2014/main" id="{0C3DE50D-2C3F-4F5D-8163-E46123292E7C}"/>
                            </a:ext>
                          </a:extLst>
                        </wps:cNvPr>
                        <wps:cNvSpPr/>
                        <wps:spPr>
                          <a:xfrm>
                            <a:off x="3848605" y="1500103"/>
                            <a:ext cx="220688" cy="390196"/>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3635061" name="Arrow: Down 39">
                          <a:extLst>
                            <a:ext uri="{FF2B5EF4-FFF2-40B4-BE49-F238E27FC236}">
                              <a16:creationId xmlns:a16="http://schemas.microsoft.com/office/drawing/2014/main" id="{94429573-CBE7-4989-A5F4-D5382739F6A9}"/>
                            </a:ext>
                          </a:extLst>
                        </wps:cNvPr>
                        <wps:cNvSpPr/>
                        <wps:spPr>
                          <a:xfrm>
                            <a:off x="2254308" y="1500103"/>
                            <a:ext cx="220688" cy="390196"/>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4058360" name="Rectangle 40">
                          <a:extLst>
                            <a:ext uri="{FF2B5EF4-FFF2-40B4-BE49-F238E27FC236}">
                              <a16:creationId xmlns:a16="http://schemas.microsoft.com/office/drawing/2014/main" id="{70B73DF0-30CA-44D4-AAAC-4097D8A98DD3}"/>
                            </a:ext>
                          </a:extLst>
                        </wps:cNvPr>
                        <wps:cNvSpPr/>
                        <wps:spPr>
                          <a:xfrm>
                            <a:off x="546776" y="1929513"/>
                            <a:ext cx="553998" cy="1224000"/>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FF01D" w14:textId="77777777" w:rsidR="00B81228" w:rsidRDefault="00B81228" w:rsidP="00B81228">
                              <w:pPr>
                                <w:jc w:val="center"/>
                                <w:rPr>
                                  <w:rFonts w:hAnsi="Calibri"/>
                                  <w:color w:val="FFFF00"/>
                                  <w:kern w:val="24"/>
                                </w:rPr>
                              </w:pPr>
                              <w:r>
                                <w:rPr>
                                  <w:rFonts w:hAnsi="Calibri"/>
                                  <w:color w:val="FFFF00"/>
                                  <w:kern w:val="24"/>
                                </w:rPr>
                                <w:t>Compartiment</w:t>
                              </w:r>
                            </w:p>
                            <w:p w14:paraId="5D6B2EBF" w14:textId="77777777" w:rsidR="00B81228" w:rsidRDefault="00B81228" w:rsidP="00B81228">
                              <w:pPr>
                                <w:jc w:val="center"/>
                                <w:rPr>
                                  <w:rFonts w:hAnsi="Calibri"/>
                                  <w:color w:val="FFFF00"/>
                                  <w:kern w:val="24"/>
                                </w:rPr>
                              </w:pPr>
                              <w:r>
                                <w:rPr>
                                  <w:rFonts w:hAnsi="Calibri"/>
                                  <w:color w:val="FFFF00"/>
                                  <w:kern w:val="24"/>
                                </w:rPr>
                                <w:t>Control Cinegetic</w:t>
                              </w:r>
                            </w:p>
                          </w:txbxContent>
                        </wps:txbx>
                        <wps:bodyPr vert="vert270" rtlCol="0" anchor="ctr" anchorCtr="0">
                          <a:noAutofit/>
                        </wps:bodyPr>
                      </wps:wsp>
                      <wps:wsp>
                        <wps:cNvPr id="11093561" name="Arrow: Down 41">
                          <a:extLst>
                            <a:ext uri="{FF2B5EF4-FFF2-40B4-BE49-F238E27FC236}">
                              <a16:creationId xmlns:a16="http://schemas.microsoft.com/office/drawing/2014/main" id="{F948FFF1-C3B1-49B9-8072-7779D14969F2}"/>
                            </a:ext>
                          </a:extLst>
                        </wps:cNvPr>
                        <wps:cNvSpPr/>
                        <wps:spPr>
                          <a:xfrm>
                            <a:off x="3448551" y="380413"/>
                            <a:ext cx="220688" cy="918958"/>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798623" name="Arrow: Down 42">
                          <a:extLst>
                            <a:ext uri="{FF2B5EF4-FFF2-40B4-BE49-F238E27FC236}">
                              <a16:creationId xmlns:a16="http://schemas.microsoft.com/office/drawing/2014/main" id="{3233FA58-3BE2-4C1A-801E-1ABA6F5B1E3B}"/>
                            </a:ext>
                          </a:extLst>
                        </wps:cNvPr>
                        <wps:cNvSpPr/>
                        <wps:spPr>
                          <a:xfrm>
                            <a:off x="7750495" y="376160"/>
                            <a:ext cx="220688" cy="266400"/>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8948129" name="Rectangle 43">
                          <a:extLst>
                            <a:ext uri="{FF2B5EF4-FFF2-40B4-BE49-F238E27FC236}">
                              <a16:creationId xmlns:a16="http://schemas.microsoft.com/office/drawing/2014/main" id="{C600FD31-157A-49E2-8009-7D091CC75F12}"/>
                            </a:ext>
                          </a:extLst>
                        </wps:cNvPr>
                        <wps:cNvSpPr/>
                        <wps:spPr>
                          <a:xfrm>
                            <a:off x="6089944" y="1928633"/>
                            <a:ext cx="721430" cy="1224623"/>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2AB94" w14:textId="77777777" w:rsidR="00B81228" w:rsidRDefault="00B81228" w:rsidP="00B81228">
                              <w:pPr>
                                <w:jc w:val="center"/>
                                <w:rPr>
                                  <w:rFonts w:hAnsi="Calibri"/>
                                  <w:color w:val="FFFF00"/>
                                  <w:kern w:val="24"/>
                                </w:rPr>
                              </w:pPr>
                              <w:r>
                                <w:rPr>
                                  <w:rFonts w:hAnsi="Calibri"/>
                                  <w:color w:val="FFFF00"/>
                                  <w:kern w:val="24"/>
                                </w:rPr>
                                <w:t>Compartiment</w:t>
                              </w:r>
                            </w:p>
                            <w:p w14:paraId="42DD4BC5" w14:textId="77777777" w:rsidR="00B81228" w:rsidRDefault="00B81228" w:rsidP="00B81228">
                              <w:pPr>
                                <w:jc w:val="center"/>
                                <w:rPr>
                                  <w:rFonts w:hAnsi="Calibri"/>
                                  <w:color w:val="FFFF00"/>
                                  <w:kern w:val="24"/>
                                </w:rPr>
                              </w:pPr>
                              <w:r>
                                <w:rPr>
                                  <w:rFonts w:hAnsi="Calibri"/>
                                  <w:color w:val="FFFF00"/>
                                  <w:kern w:val="24"/>
                                </w:rPr>
                                <w:t>Implementare Cinegetic</w:t>
                              </w:r>
                            </w:p>
                          </w:txbxContent>
                        </wps:txbx>
                        <wps:bodyPr vert="vert270" rtlCol="0" anchor="ctr" anchorCtr="0">
                          <a:noAutofit/>
                        </wps:bodyPr>
                      </wps:wsp>
                      <wps:wsp>
                        <wps:cNvPr id="740783655" name="Rectangle 44">
                          <a:extLst>
                            <a:ext uri="{FF2B5EF4-FFF2-40B4-BE49-F238E27FC236}">
                              <a16:creationId xmlns:a16="http://schemas.microsoft.com/office/drawing/2014/main" id="{F1A77282-150C-4F65-8BE8-7DD4836D799C}"/>
                            </a:ext>
                          </a:extLst>
                        </wps:cNvPr>
                        <wps:cNvSpPr/>
                        <wps:spPr>
                          <a:xfrm>
                            <a:off x="26965" y="1928216"/>
                            <a:ext cx="1227476" cy="1223635"/>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D5537" w14:textId="77777777" w:rsidR="00B81228" w:rsidRDefault="00B81228" w:rsidP="00B81228">
                              <w:pPr>
                                <w:jc w:val="center"/>
                                <w:rPr>
                                  <w:rFonts w:hAnsi="Calibri"/>
                                  <w:color w:val="FFFF00"/>
                                  <w:kern w:val="24"/>
                                  <w:sz w:val="20"/>
                                  <w:szCs w:val="20"/>
                                </w:rPr>
                              </w:pPr>
                              <w:r>
                                <w:rPr>
                                  <w:rFonts w:hAnsi="Calibri"/>
                                  <w:color w:val="FFFF00"/>
                                  <w:kern w:val="24"/>
                                  <w:sz w:val="20"/>
                                  <w:szCs w:val="20"/>
                                </w:rPr>
                                <w:t>Alte</w:t>
                              </w:r>
                            </w:p>
                            <w:p w14:paraId="528AE317" w14:textId="77777777" w:rsidR="00B81228" w:rsidRDefault="00B81228" w:rsidP="00B81228">
                              <w:pPr>
                                <w:jc w:val="center"/>
                                <w:rPr>
                                  <w:rFonts w:hAnsi="Calibri"/>
                                  <w:color w:val="FFFF00"/>
                                  <w:kern w:val="24"/>
                                  <w:sz w:val="20"/>
                                  <w:szCs w:val="20"/>
                                </w:rPr>
                              </w:pPr>
                              <w:r>
                                <w:rPr>
                                  <w:rFonts w:hAnsi="Calibri"/>
                                  <w:color w:val="FFFF00"/>
                                  <w:kern w:val="24"/>
                                  <w:sz w:val="20"/>
                                  <w:szCs w:val="20"/>
                                </w:rPr>
                                <w:t>Compartimente</w:t>
                              </w:r>
                            </w:p>
                          </w:txbxContent>
                        </wps:txbx>
                        <wps:bodyPr vert="vert270" wrap="square" rtlCol="0" anchor="t" anchorCtr="1">
                          <a:noAutofit/>
                        </wps:bodyPr>
                      </wps:wsp>
                      <wps:wsp>
                        <wps:cNvPr id="1961267349" name="Arrow: Down 45">
                          <a:extLst>
                            <a:ext uri="{FF2B5EF4-FFF2-40B4-BE49-F238E27FC236}">
                              <a16:creationId xmlns:a16="http://schemas.microsoft.com/office/drawing/2014/main" id="{EFD42750-7032-4C29-B6B2-7E80D619FACA}"/>
                            </a:ext>
                          </a:extLst>
                        </wps:cNvPr>
                        <wps:cNvSpPr/>
                        <wps:spPr>
                          <a:xfrm>
                            <a:off x="177338" y="1622537"/>
                            <a:ext cx="220688" cy="267761"/>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5253082" name="Arrow: Down 46">
                          <a:extLst>
                            <a:ext uri="{FF2B5EF4-FFF2-40B4-BE49-F238E27FC236}">
                              <a16:creationId xmlns:a16="http://schemas.microsoft.com/office/drawing/2014/main" id="{F61B7744-76B1-4298-970A-FB92946E4744}"/>
                            </a:ext>
                          </a:extLst>
                        </wps:cNvPr>
                        <wps:cNvSpPr/>
                        <wps:spPr>
                          <a:xfrm>
                            <a:off x="729184" y="1622537"/>
                            <a:ext cx="220688" cy="267761"/>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0847601" name="Arrow: Down 47">
                          <a:extLst>
                            <a:ext uri="{FF2B5EF4-FFF2-40B4-BE49-F238E27FC236}">
                              <a16:creationId xmlns:a16="http://schemas.microsoft.com/office/drawing/2014/main" id="{3DFDC94B-931D-4C05-8504-A8D1C6B7A740}"/>
                            </a:ext>
                          </a:extLst>
                        </wps:cNvPr>
                        <wps:cNvSpPr/>
                        <wps:spPr>
                          <a:xfrm>
                            <a:off x="1374735" y="1622537"/>
                            <a:ext cx="220688" cy="267761"/>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1625506" name="Rectangle 48">
                          <a:extLst>
                            <a:ext uri="{FF2B5EF4-FFF2-40B4-BE49-F238E27FC236}">
                              <a16:creationId xmlns:a16="http://schemas.microsoft.com/office/drawing/2014/main" id="{B198D894-4271-4329-B7A2-AD16ED736EE0}"/>
                            </a:ext>
                          </a:extLst>
                        </wps:cNvPr>
                        <wps:cNvSpPr/>
                        <wps:spPr>
                          <a:xfrm>
                            <a:off x="6835709" y="1928218"/>
                            <a:ext cx="1227476" cy="1223635"/>
                          </a:xfrm>
                          <a:prstGeom prst="rect">
                            <a:avLst/>
                          </a:prstGeom>
                          <a:solidFill>
                            <a:srgbClr val="006600"/>
                          </a:solidFill>
                          <a:ln w="31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EFF78" w14:textId="77777777" w:rsidR="00B81228" w:rsidRDefault="00B81228" w:rsidP="00B81228">
                              <w:pPr>
                                <w:jc w:val="center"/>
                                <w:rPr>
                                  <w:rFonts w:hAnsi="Calibri"/>
                                  <w:color w:val="FFFF00"/>
                                  <w:kern w:val="24"/>
                                  <w:sz w:val="20"/>
                                  <w:szCs w:val="20"/>
                                </w:rPr>
                              </w:pPr>
                              <w:r>
                                <w:rPr>
                                  <w:rFonts w:hAnsi="Calibri"/>
                                  <w:color w:val="FFFF00"/>
                                  <w:kern w:val="24"/>
                                  <w:sz w:val="20"/>
                                  <w:szCs w:val="20"/>
                                </w:rPr>
                                <w:t>Alte</w:t>
                              </w:r>
                            </w:p>
                            <w:p w14:paraId="35EB4CE6" w14:textId="77777777" w:rsidR="00B81228" w:rsidRDefault="00B81228" w:rsidP="00B81228">
                              <w:pPr>
                                <w:jc w:val="center"/>
                                <w:rPr>
                                  <w:rFonts w:hAnsi="Calibri"/>
                                  <w:color w:val="FFFF00"/>
                                  <w:kern w:val="24"/>
                                  <w:sz w:val="20"/>
                                  <w:szCs w:val="20"/>
                                </w:rPr>
                              </w:pPr>
                              <w:r>
                                <w:rPr>
                                  <w:rFonts w:hAnsi="Calibri"/>
                                  <w:color w:val="FFFF00"/>
                                  <w:kern w:val="24"/>
                                  <w:sz w:val="20"/>
                                  <w:szCs w:val="20"/>
                                </w:rPr>
                                <w:t>Compartimente</w:t>
                              </w:r>
                            </w:p>
                          </w:txbxContent>
                        </wps:txbx>
                        <wps:bodyPr vert="vert270" wrap="square" rtlCol="0" anchor="t" anchorCtr="1">
                          <a:noAutofit/>
                        </wps:bodyPr>
                      </wps:wsp>
                      <wps:wsp>
                        <wps:cNvPr id="1049145889" name="Arrow: Bent 49">
                          <a:extLst>
                            <a:ext uri="{FF2B5EF4-FFF2-40B4-BE49-F238E27FC236}">
                              <a16:creationId xmlns:a16="http://schemas.microsoft.com/office/drawing/2014/main" id="{ADC08C46-FA75-4F23-9AEA-7D4CEC08FB83}"/>
                            </a:ext>
                          </a:extLst>
                        </wps:cNvPr>
                        <wps:cNvSpPr/>
                        <wps:spPr>
                          <a:xfrm rot="5400000" flipV="1">
                            <a:off x="4938281" y="996006"/>
                            <a:ext cx="287453" cy="284400"/>
                          </a:xfrm>
                          <a:prstGeom prst="bentArrow">
                            <a:avLst>
                              <a:gd name="adj1" fmla="val 36765"/>
                              <a:gd name="adj2" fmla="val 27676"/>
                              <a:gd name="adj3" fmla="val 38254"/>
                              <a:gd name="adj4" fmla="val 46235"/>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9124949" name="Arrow: Down 50">
                          <a:extLst>
                            <a:ext uri="{FF2B5EF4-FFF2-40B4-BE49-F238E27FC236}">
                              <a16:creationId xmlns:a16="http://schemas.microsoft.com/office/drawing/2014/main" id="{50BC0B9D-E089-4A7B-A395-6F678C53B815}"/>
                            </a:ext>
                          </a:extLst>
                        </wps:cNvPr>
                        <wps:cNvSpPr/>
                        <wps:spPr>
                          <a:xfrm>
                            <a:off x="5582876" y="1617642"/>
                            <a:ext cx="220688" cy="267761"/>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7708635" name="Arrow: Down 51">
                          <a:extLst>
                            <a:ext uri="{FF2B5EF4-FFF2-40B4-BE49-F238E27FC236}">
                              <a16:creationId xmlns:a16="http://schemas.microsoft.com/office/drawing/2014/main" id="{CD8ECF2A-3FD0-49FC-9AAD-C52629A0AE86}"/>
                            </a:ext>
                          </a:extLst>
                        </wps:cNvPr>
                        <wps:cNvSpPr/>
                        <wps:spPr>
                          <a:xfrm>
                            <a:off x="6340315" y="1626546"/>
                            <a:ext cx="220688" cy="267761"/>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6081345" name="Arrow: Down 52">
                          <a:extLst>
                            <a:ext uri="{FF2B5EF4-FFF2-40B4-BE49-F238E27FC236}">
                              <a16:creationId xmlns:a16="http://schemas.microsoft.com/office/drawing/2014/main" id="{7C269CF5-CA51-4F15-A311-6F110EA92C57}"/>
                            </a:ext>
                          </a:extLst>
                        </wps:cNvPr>
                        <wps:cNvSpPr/>
                        <wps:spPr>
                          <a:xfrm>
                            <a:off x="6967442" y="1617642"/>
                            <a:ext cx="220688" cy="267761"/>
                          </a:xfrm>
                          <a:prstGeom prst="downArrow">
                            <a:avLst/>
                          </a:prstGeom>
                          <a:solidFill>
                            <a:srgbClr val="FFFF00"/>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F45E9AF" id="Group 53" o:spid="_x0000_s1026" style="position:absolute;left:0;text-align:left;margin-left:-24pt;margin-top:25.45pt;width:517.5pt;height:234pt;z-index:251659264;mso-width-relative:margin;mso-height-relative:margin" coordsize="82215,3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">
                <v:rect id="Rectangle 9" o:spid="_x0000_s1027" style="position:absolute;left:400;top:6654;width:18051;height:9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" fillcolor="#060" strokecolor="blue" strokeweight=".25pt">
                  <v:textbox>
                    <w:txbxContent>
                      <w:p w14:paraId="779279B7" w14:textId="77777777" w:rsidR="00B81228" w:rsidRDefault="00B81228" w:rsidP="00B81228">
                        <w:pPr>
                          <w:jc w:val="center"/>
                          <w:rPr>
                            <w:rFonts w:hAnsi="Calibri"/>
                            <w:color w:val="FFFF00"/>
                            <w:kern w:val="24"/>
                            <w:sz w:val="28"/>
                            <w:szCs w:val="28"/>
                          </w:rPr>
                        </w:pPr>
                        <w:r>
                          <w:rPr>
                            <w:rFonts w:hAnsi="Calibri"/>
                            <w:color w:val="FFFF00"/>
                            <w:kern w:val="24"/>
                            <w:sz w:val="28"/>
                            <w:szCs w:val="28"/>
                          </w:rPr>
                          <w:t>Direcția Control</w:t>
                        </w:r>
                      </w:p>
                      <w:p w14:paraId="49544C41" w14:textId="77777777" w:rsidR="00B81228" w:rsidRDefault="00B81228" w:rsidP="00B81228">
                        <w:pPr>
                          <w:jc w:val="center"/>
                          <w:rPr>
                            <w:rFonts w:hAnsi="Calibri"/>
                            <w:color w:val="FFFF00"/>
                            <w:kern w:val="24"/>
                            <w:sz w:val="20"/>
                            <w:szCs w:val="20"/>
                          </w:rPr>
                        </w:pPr>
                        <w:r>
                          <w:rPr>
                            <w:rFonts w:hAnsi="Calibri"/>
                            <w:color w:val="FFFF00"/>
                            <w:kern w:val="24"/>
                            <w:sz w:val="20"/>
                            <w:szCs w:val="20"/>
                          </w:rPr>
                          <w:t>al regimului silvic</w:t>
                        </w:r>
                      </w:p>
                      <w:p w14:paraId="41FE2D4F" w14:textId="77777777" w:rsidR="00B81228" w:rsidRDefault="00B81228" w:rsidP="00B81228">
                        <w:pPr>
                          <w:jc w:val="center"/>
                          <w:rPr>
                            <w:rFonts w:hAnsi="Calibri"/>
                            <w:color w:val="FFFF00"/>
                            <w:kern w:val="24"/>
                            <w:sz w:val="20"/>
                            <w:szCs w:val="20"/>
                          </w:rPr>
                        </w:pPr>
                        <w:r>
                          <w:rPr>
                            <w:rFonts w:hAnsi="Calibri"/>
                            <w:color w:val="FFFF00"/>
                            <w:kern w:val="24"/>
                            <w:sz w:val="20"/>
                            <w:szCs w:val="20"/>
                          </w:rPr>
                          <w:t>si a activităților cinegetice</w:t>
                        </w:r>
                      </w:p>
                    </w:txbxContent>
                  </v:textbox>
                </v:rect>
                <v:rect id="Rectangle 10" o:spid="_x0000_s1028" style="position:absolute;left:52722;top:6654;width:20539;height:9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" fillcolor="#060" strokecolor="blue" strokeweight=".25pt">
                  <v:textbox>
                    <w:txbxContent>
                      <w:p w14:paraId="2765ABEB" w14:textId="77777777" w:rsidR="00B81228" w:rsidRDefault="00B81228" w:rsidP="00B81228">
                        <w:pPr>
                          <w:jc w:val="center"/>
                          <w:rPr>
                            <w:rFonts w:hAnsi="Calibri"/>
                            <w:color w:val="FFFF00"/>
                            <w:kern w:val="24"/>
                            <w:sz w:val="28"/>
                            <w:szCs w:val="28"/>
                          </w:rPr>
                        </w:pPr>
                        <w:r>
                          <w:rPr>
                            <w:rFonts w:hAnsi="Calibri"/>
                            <w:color w:val="FFFF00"/>
                            <w:kern w:val="24"/>
                            <w:sz w:val="28"/>
                            <w:szCs w:val="28"/>
                          </w:rPr>
                          <w:t>Direcția</w:t>
                        </w:r>
                      </w:p>
                      <w:p w14:paraId="02812C3E" w14:textId="77777777" w:rsidR="00B81228" w:rsidRDefault="00B81228" w:rsidP="00B81228">
                        <w:pPr>
                          <w:jc w:val="center"/>
                          <w:rPr>
                            <w:rFonts w:hAnsi="Calibri"/>
                            <w:color w:val="FFFF00"/>
                            <w:kern w:val="24"/>
                            <w:sz w:val="28"/>
                            <w:szCs w:val="28"/>
                          </w:rPr>
                        </w:pPr>
                        <w:r>
                          <w:rPr>
                            <w:rFonts w:hAnsi="Calibri"/>
                            <w:color w:val="FFFF00"/>
                            <w:kern w:val="24"/>
                            <w:sz w:val="28"/>
                            <w:szCs w:val="28"/>
                          </w:rPr>
                          <w:t>Implementare și avizare</w:t>
                        </w:r>
                      </w:p>
                    </w:txbxContent>
                  </v:textbox>
                </v:rect>
                <v:rect id="Rectangle 11" o:spid="_x0000_s1029" style="position:absolute;left:75000;top:6976;width:7215;height:2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" fillcolor="#060" strokecolor="blue" strokeweight=".25pt">
                  <v:textbox>
                    <w:txbxContent>
                      <w:p w14:paraId="5F915911" w14:textId="77777777" w:rsidR="00B81228" w:rsidRDefault="00B81228" w:rsidP="00B81228">
                        <w:pPr>
                          <w:jc w:val="center"/>
                          <w:rPr>
                            <w:rFonts w:hAnsi="Calibri"/>
                            <w:color w:val="FFFF00"/>
                            <w:kern w:val="24"/>
                            <w:sz w:val="20"/>
                            <w:szCs w:val="20"/>
                          </w:rPr>
                        </w:pPr>
                        <w:r>
                          <w:rPr>
                            <w:rFonts w:hAnsi="Calibri"/>
                            <w:color w:val="FFFF00"/>
                            <w:kern w:val="24"/>
                            <w:sz w:val="20"/>
                            <w:szCs w:val="20"/>
                          </w:rPr>
                          <w:t>Serviciul Financiar, Contabil,</w:t>
                        </w:r>
                      </w:p>
                      <w:p w14:paraId="6612D8E9" w14:textId="77777777" w:rsidR="00B81228" w:rsidRDefault="00B81228" w:rsidP="00B81228">
                        <w:pPr>
                          <w:jc w:val="center"/>
                          <w:rPr>
                            <w:rFonts w:hAnsi="Calibri"/>
                            <w:color w:val="FFFF00"/>
                            <w:kern w:val="24"/>
                            <w:sz w:val="20"/>
                            <w:szCs w:val="20"/>
                          </w:rPr>
                        </w:pPr>
                        <w:r>
                          <w:rPr>
                            <w:rFonts w:hAnsi="Calibri"/>
                            <w:color w:val="FFFF00"/>
                            <w:kern w:val="24"/>
                            <w:sz w:val="20"/>
                            <w:szCs w:val="20"/>
                          </w:rPr>
                          <w:t>Juridic,</w:t>
                        </w:r>
                      </w:p>
                      <w:p w14:paraId="7C184685" w14:textId="77777777" w:rsidR="00B81228" w:rsidRDefault="00B81228" w:rsidP="00B81228">
                        <w:pPr>
                          <w:jc w:val="center"/>
                          <w:rPr>
                            <w:rFonts w:hAnsi="Calibri"/>
                            <w:color w:val="FFFF00"/>
                            <w:kern w:val="24"/>
                            <w:sz w:val="20"/>
                            <w:szCs w:val="20"/>
                          </w:rPr>
                        </w:pPr>
                        <w:r>
                          <w:rPr>
                            <w:rFonts w:hAnsi="Calibri"/>
                            <w:color w:val="FFFF00"/>
                            <w:kern w:val="24"/>
                            <w:sz w:val="20"/>
                            <w:szCs w:val="20"/>
                          </w:rPr>
                          <w:t>Admini-strativ</w:t>
                        </w:r>
                      </w:p>
                    </w:txbxContent>
                  </v:textbox>
                </v:rect>
                <v:rect id="Rectangle 15" o:spid="_x0000_s1030" style="position:absolute;left:19939;top:19305;width:7524;height:1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" fillcolor="#060" strokecolor="blue" strokeweight=".25pt">
                  <v:textbox>
                    <w:txbxContent>
                      <w:p w14:paraId="6EE30394" w14:textId="77777777" w:rsidR="00B81228" w:rsidRDefault="00B81228" w:rsidP="00B81228">
                        <w:pPr>
                          <w:jc w:val="center"/>
                          <w:rPr>
                            <w:rFonts w:hAnsi="Calibri"/>
                            <w:color w:val="FFFF00"/>
                            <w:kern w:val="24"/>
                            <w:sz w:val="24"/>
                            <w:szCs w:val="24"/>
                          </w:rPr>
                        </w:pPr>
                        <w:r>
                          <w:rPr>
                            <w:rFonts w:hAnsi="Calibri"/>
                            <w:color w:val="FFFF00"/>
                            <w:kern w:val="24"/>
                          </w:rPr>
                          <w:t>Serviciul GFJ</w:t>
                        </w:r>
                      </w:p>
                      <w:p w14:paraId="160D4532" w14:textId="77777777" w:rsidR="00B81228" w:rsidRDefault="00B81228" w:rsidP="00B81228">
                        <w:pPr>
                          <w:jc w:val="center"/>
                          <w:rPr>
                            <w:rFonts w:hAnsi="Calibri"/>
                            <w:color w:val="FFFF00"/>
                            <w:kern w:val="24"/>
                          </w:rPr>
                        </w:pPr>
                        <w:r>
                          <w:rPr>
                            <w:rFonts w:hAnsi="Calibri"/>
                            <w:color w:val="FFFF00"/>
                            <w:kern w:val="24"/>
                          </w:rPr>
                          <w:t>Covasna</w:t>
                        </w:r>
                      </w:p>
                    </w:txbxContent>
                  </v:textbox>
                </v:rect>
                <v:rect id="Rectangle 16" o:spid="_x0000_s1031" style="position:absolute;left:27860;top:19305;width:7535;height:1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" fillcolor="#060" strokecolor="blue" strokeweight=".25pt">
                  <v:textbox>
                    <w:txbxContent>
                      <w:p w14:paraId="0A0BC902" w14:textId="77777777" w:rsidR="00B81228" w:rsidRDefault="00B81228" w:rsidP="00B81228">
                        <w:pPr>
                          <w:jc w:val="center"/>
                          <w:rPr>
                            <w:rFonts w:hAnsi="Calibri"/>
                            <w:color w:val="FFFF00"/>
                            <w:kern w:val="24"/>
                            <w:sz w:val="24"/>
                            <w:szCs w:val="24"/>
                          </w:rPr>
                        </w:pPr>
                        <w:r>
                          <w:rPr>
                            <w:rFonts w:hAnsi="Calibri"/>
                            <w:color w:val="FFFF00"/>
                            <w:kern w:val="24"/>
                          </w:rPr>
                          <w:t>ServiciulGFJ</w:t>
                        </w:r>
                      </w:p>
                      <w:p w14:paraId="012B18D6" w14:textId="77777777" w:rsidR="00B81228" w:rsidRDefault="00B81228" w:rsidP="00B81228">
                        <w:pPr>
                          <w:jc w:val="center"/>
                          <w:rPr>
                            <w:rFonts w:hAnsi="Calibri"/>
                            <w:color w:val="FFFF00"/>
                            <w:kern w:val="24"/>
                          </w:rPr>
                        </w:pPr>
                        <w:r>
                          <w:rPr>
                            <w:rFonts w:hAnsi="Calibri"/>
                            <w:color w:val="FFFF00"/>
                            <w:kern w:val="24"/>
                          </w:rPr>
                          <w:t>Harghita</w:t>
                        </w:r>
                      </w:p>
                    </w:txbxContent>
                  </v:textbox>
                </v:rect>
                <v:rect id="Rectangle 17" o:spid="_x0000_s1032" style="position:absolute;left:35792;top:19305;width:7524;height:1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" fillcolor="#060" strokecolor="blue" strokeweight=".25pt">
                  <v:textbox>
                    <w:txbxContent>
                      <w:p w14:paraId="454F660F" w14:textId="77777777" w:rsidR="00B81228" w:rsidRDefault="00B81228" w:rsidP="00B81228">
                        <w:pPr>
                          <w:jc w:val="center"/>
                          <w:rPr>
                            <w:rFonts w:hAnsi="Calibri"/>
                            <w:color w:val="FFFF00"/>
                            <w:kern w:val="24"/>
                            <w:sz w:val="24"/>
                            <w:szCs w:val="24"/>
                          </w:rPr>
                        </w:pPr>
                        <w:r>
                          <w:rPr>
                            <w:rFonts w:hAnsi="Calibri"/>
                            <w:color w:val="FFFF00"/>
                            <w:kern w:val="24"/>
                          </w:rPr>
                          <w:t>ServiciulGFJ</w:t>
                        </w:r>
                      </w:p>
                      <w:p w14:paraId="120B165C" w14:textId="77777777" w:rsidR="00B81228" w:rsidRDefault="00B81228" w:rsidP="00B81228">
                        <w:pPr>
                          <w:jc w:val="center"/>
                          <w:rPr>
                            <w:rFonts w:hAnsi="Calibri"/>
                            <w:color w:val="FFFF00"/>
                            <w:kern w:val="24"/>
                          </w:rPr>
                        </w:pPr>
                        <w:r>
                          <w:rPr>
                            <w:rFonts w:hAnsi="Calibri"/>
                            <w:color w:val="FFFF00"/>
                            <w:kern w:val="24"/>
                          </w:rPr>
                          <w:t>Mureș</w:t>
                        </w:r>
                      </w:p>
                    </w:txbxContent>
                  </v:textbox>
                </v:rect>
                <v:rect id="Rectangle 18" o:spid="_x0000_s1033" style="position:absolute;left:43714;top:19305;width:7524;height:1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" fillcolor="#060" strokecolor="blue" strokeweight=".25pt">
                  <v:textbox>
                    <w:txbxContent>
                      <w:p w14:paraId="24A48CB0" w14:textId="77777777" w:rsidR="00B81228" w:rsidRDefault="00B81228" w:rsidP="00B81228">
                        <w:pPr>
                          <w:jc w:val="center"/>
                          <w:rPr>
                            <w:rFonts w:hAnsi="Calibri"/>
                            <w:color w:val="FFFF00"/>
                            <w:kern w:val="24"/>
                            <w:sz w:val="24"/>
                            <w:szCs w:val="24"/>
                          </w:rPr>
                        </w:pPr>
                        <w:r>
                          <w:rPr>
                            <w:rFonts w:hAnsi="Calibri"/>
                            <w:color w:val="FFFF00"/>
                            <w:kern w:val="24"/>
                          </w:rPr>
                          <w:t>ServiciulGFJ</w:t>
                        </w:r>
                      </w:p>
                      <w:p w14:paraId="57B60238" w14:textId="77777777" w:rsidR="00B81228" w:rsidRDefault="00B81228" w:rsidP="00B81228">
                        <w:pPr>
                          <w:jc w:val="center"/>
                          <w:rPr>
                            <w:rFonts w:hAnsi="Calibri"/>
                            <w:color w:val="FFFF00"/>
                            <w:kern w:val="24"/>
                          </w:rPr>
                        </w:pPr>
                        <w:r>
                          <w:rPr>
                            <w:rFonts w:hAnsi="Calibri"/>
                            <w:color w:val="FFFF00"/>
                            <w:kern w:val="24"/>
                          </w:rPr>
                          <w:t>Sibiu</w:t>
                        </w:r>
                      </w:p>
                    </w:txbxContent>
                  </v:textbox>
                </v:rect>
                <v:rect id="Rectangle 19" o:spid="_x0000_s1034" style="position:absolute;left:52728;top:19286;width:7921;height:1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" fillcolor="#060" strokecolor="blue" strokeweight=".25pt">
                  <v:textbox>
                    <w:txbxContent>
                      <w:p w14:paraId="568E9BA8" w14:textId="77777777" w:rsidR="00B81228" w:rsidRDefault="00B81228" w:rsidP="00B81228">
                        <w:pPr>
                          <w:jc w:val="center"/>
                          <w:rPr>
                            <w:rFonts w:hAnsi="Calibri"/>
                            <w:color w:val="FFFF00"/>
                            <w:kern w:val="24"/>
                            <w:sz w:val="24"/>
                            <w:szCs w:val="24"/>
                          </w:rPr>
                        </w:pPr>
                        <w:r>
                          <w:rPr>
                            <w:rFonts w:hAnsi="Calibri"/>
                            <w:color w:val="FFFF00"/>
                            <w:kern w:val="24"/>
                          </w:rPr>
                          <w:t>Serviciul</w:t>
                        </w:r>
                      </w:p>
                      <w:p w14:paraId="37F65B91" w14:textId="77777777" w:rsidR="00B81228" w:rsidRDefault="00B81228" w:rsidP="00B81228">
                        <w:pPr>
                          <w:jc w:val="center"/>
                          <w:rPr>
                            <w:rFonts w:hAnsi="Calibri"/>
                            <w:color w:val="FFFF00"/>
                            <w:kern w:val="24"/>
                          </w:rPr>
                        </w:pPr>
                        <w:r>
                          <w:rPr>
                            <w:rFonts w:hAnsi="Calibri"/>
                            <w:color w:val="FFFF00"/>
                            <w:kern w:val="24"/>
                          </w:rPr>
                          <w:t>Monito-rizare</w:t>
                        </w:r>
                      </w:p>
                    </w:txbxContent>
                  </v:textbox>
                </v:rect>
                <v:rect id="Rectangle 20" o:spid="_x0000_s1035" style="position:absolute;left:11281;top:19295;width:7214;height:1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" fillcolor="#060" strokecolor="blue" strokeweight=".25pt">
                  <v:textbox>
                    <w:txbxContent>
                      <w:p w14:paraId="4CEC0BA7" w14:textId="77777777" w:rsidR="00B81228" w:rsidRDefault="00B81228" w:rsidP="00B81228">
                        <w:pPr>
                          <w:jc w:val="center"/>
                          <w:rPr>
                            <w:rFonts w:hAnsi="Calibri"/>
                            <w:color w:val="FFFF00"/>
                            <w:kern w:val="24"/>
                            <w:sz w:val="24"/>
                            <w:szCs w:val="24"/>
                          </w:rPr>
                        </w:pPr>
                        <w:r>
                          <w:rPr>
                            <w:rFonts w:hAnsi="Calibri"/>
                            <w:color w:val="FFFF00"/>
                            <w:kern w:val="24"/>
                          </w:rPr>
                          <w:t>Serviciul Control Regim Silvic</w:t>
                        </w:r>
                      </w:p>
                    </w:txbxContent>
                  </v:textbox>
                </v:rect>
                <v:rect id="Rectangle 21" o:spid="_x0000_s1036" style="position:absolute;width:82215;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" fillcolor="#060" strokecolor="blue" strokeweight=".25pt">
                  <v:textbox>
                    <w:txbxContent>
                      <w:p w14:paraId="781D1E43" w14:textId="77777777" w:rsidR="00B81228" w:rsidRDefault="00B81228" w:rsidP="00B81228">
                        <w:pPr>
                          <w:jc w:val="center"/>
                          <w:rPr>
                            <w:rFonts w:hAnsi="Calibri"/>
                            <w:color w:val="FFFF00"/>
                            <w:kern w:val="24"/>
                            <w:sz w:val="28"/>
                            <w:szCs w:val="28"/>
                          </w:rPr>
                        </w:pPr>
                        <w:r>
                          <w:rPr>
                            <w:rFonts w:hAnsi="Calibri"/>
                            <w:color w:val="FFFF00"/>
                            <w:kern w:val="24"/>
                            <w:sz w:val="28"/>
                            <w:szCs w:val="28"/>
                          </w:rPr>
                          <w:t>Garda Forestieră Brașov</w:t>
                        </w:r>
                      </w:p>
                    </w:txbxContent>
                  </v:textbox>
                </v:rect>
                <v:rect id="Rectangle 28" o:spid="_x0000_s1037" style="position:absolute;left:19939;top:13081;width:31299;height:1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" fillcolor="yellow" strokecolor="#538135 [2409]" strokeweight=".25pt"/>
                <v:shape id="Arrow: Bent 29" o:spid="_x0000_s1038" style="position:absolute;left:18860;top:9965;width:2875;height:2833;rotation:90;visibility:visible;mso-wrap-style:square;v-text-anchor:middle" coordsize="287453,28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" path="m,283384l,157359c,84997,58661,26336,131023,26336r48024,l179047,,287453,78429,179047,156859r,-26337l131023,130522v-14821,,-26836,12015,-26836,26836c104187,199367,104186,241375,104186,283384l,283384xe" fillcolor="yellow" strokecolor="#538135 [2409]" strokeweight=".25pt">
                  <v:stroke joinstyle="miter"/>
                  <v:path arrowok="t" o:connecttype="custom" o:connectlocs="0,283384;0,157359;131023,26336;179047,26336;179047,0;287453,78429;179047,156859;179047,130522;131023,130522;104187,157358;104186,283384;0,283384" o:connectangles="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2" o:spid="_x0000_s1039" type="#_x0000_t67" style="position:absolute;left:7072;top:3747;width:2207;height:2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" adj="12699" fillcolor="yellow" strokecolor="#538135 [2409]" strokeweight=".25pt"/>
                <v:shape id="Arrow: Down 33" o:spid="_x0000_s1040" type="#_x0000_t67" style="position:absolute;left:61888;top:3819;width:2207;height: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" adj="12653" fillcolor="yellow" strokecolor="#538135 [2409]" strokeweight=".25pt"/>
                <v:shape id="Arrow: Down 36" o:spid="_x0000_s1041" type="#_x0000_t67" style="position:absolute;left:30451;top:15001;width:2206;height:3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" adj="15492" fillcolor="yellow" strokecolor="#538135 [2409]" strokeweight=".25pt"/>
                <v:shape id="Arrow: Down 37" o:spid="_x0000_s1042" type="#_x0000_t67" style="position:absolute;left:46372;top:15001;width:2207;height:3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" adj="15492" fillcolor="yellow" strokecolor="#538135 [2409]" strokeweight=".25pt"/>
                <v:shape id="Arrow: Down 38" o:spid="_x0000_s1043" type="#_x0000_t67" style="position:absolute;left:38486;top:15001;width:2206;height:3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" adj="15492" fillcolor="yellow" strokecolor="#538135 [2409]" strokeweight=".25pt"/>
                <v:shape id="Arrow: Down 39" o:spid="_x0000_s1044" type="#_x0000_t67" style="position:absolute;left:22543;top:15001;width:2206;height:3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" adj="15492" fillcolor="yellow" strokecolor="#538135 [2409]" strokeweight=".25pt"/>
                <v:rect id="Rectangle 40" o:spid="_x0000_s1045" style="position:absolute;left:5467;top:19295;width:5540;height:1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" fillcolor="#060" strokecolor="blue" strokeweight=".25pt">
                  <v:textbox style="layout-flow:vertical;mso-layout-flow-alt:bottom-to-top">
                    <w:txbxContent>
                      <w:p w14:paraId="0BBFF01D" w14:textId="77777777" w:rsidR="00B81228" w:rsidRDefault="00B81228" w:rsidP="00B81228">
                        <w:pPr>
                          <w:jc w:val="center"/>
                          <w:rPr>
                            <w:rFonts w:hAnsi="Calibri"/>
                            <w:color w:val="FFFF00"/>
                            <w:kern w:val="24"/>
                          </w:rPr>
                        </w:pPr>
                        <w:r>
                          <w:rPr>
                            <w:rFonts w:hAnsi="Calibri"/>
                            <w:color w:val="FFFF00"/>
                            <w:kern w:val="24"/>
                          </w:rPr>
                          <w:t>Compartiment</w:t>
                        </w:r>
                      </w:p>
                      <w:p w14:paraId="5D6B2EBF" w14:textId="77777777" w:rsidR="00B81228" w:rsidRDefault="00B81228" w:rsidP="00B81228">
                        <w:pPr>
                          <w:jc w:val="center"/>
                          <w:rPr>
                            <w:rFonts w:hAnsi="Calibri"/>
                            <w:color w:val="FFFF00"/>
                            <w:kern w:val="24"/>
                          </w:rPr>
                        </w:pPr>
                        <w:r>
                          <w:rPr>
                            <w:rFonts w:hAnsi="Calibri"/>
                            <w:color w:val="FFFF00"/>
                            <w:kern w:val="24"/>
                          </w:rPr>
                          <w:t>Control Cinegetic</w:t>
                        </w:r>
                      </w:p>
                    </w:txbxContent>
                  </v:textbox>
                </v:rect>
                <v:shape id="Arrow: Down 41" o:spid="_x0000_s1046" type="#_x0000_t67" style="position:absolute;left:34485;top:3804;width:2207;height:9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" adj="19006" fillcolor="yellow" strokecolor="#538135 [2409]" strokeweight=".25pt"/>
                <v:shape id="Arrow: Down 42" o:spid="_x0000_s1047" type="#_x0000_t67" style="position:absolute;left:77504;top:3761;width:2207;height: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" adj="12653" fillcolor="yellow" strokecolor="#538135 [2409]" strokeweight=".25pt"/>
                <v:rect id="Rectangle 43" o:spid="_x0000_s1048" style="position:absolute;left:60899;top:19286;width:7214;height:1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" fillcolor="#060" strokecolor="blue" strokeweight=".25pt">
                  <v:textbox style="layout-flow:vertical;mso-layout-flow-alt:bottom-to-top">
                    <w:txbxContent>
                      <w:p w14:paraId="70E2AB94" w14:textId="77777777" w:rsidR="00B81228" w:rsidRDefault="00B81228" w:rsidP="00B81228">
                        <w:pPr>
                          <w:jc w:val="center"/>
                          <w:rPr>
                            <w:rFonts w:hAnsi="Calibri"/>
                            <w:color w:val="FFFF00"/>
                            <w:kern w:val="24"/>
                          </w:rPr>
                        </w:pPr>
                        <w:r>
                          <w:rPr>
                            <w:rFonts w:hAnsi="Calibri"/>
                            <w:color w:val="FFFF00"/>
                            <w:kern w:val="24"/>
                          </w:rPr>
                          <w:t>Compartiment</w:t>
                        </w:r>
                      </w:p>
                      <w:p w14:paraId="42DD4BC5" w14:textId="77777777" w:rsidR="00B81228" w:rsidRDefault="00B81228" w:rsidP="00B81228">
                        <w:pPr>
                          <w:jc w:val="center"/>
                          <w:rPr>
                            <w:rFonts w:hAnsi="Calibri"/>
                            <w:color w:val="FFFF00"/>
                            <w:kern w:val="24"/>
                          </w:rPr>
                        </w:pPr>
                        <w:r>
                          <w:rPr>
                            <w:rFonts w:hAnsi="Calibri"/>
                            <w:color w:val="FFFF00"/>
                            <w:kern w:val="24"/>
                          </w:rPr>
                          <w:t>Implementare Cinegetic</w:t>
                        </w:r>
                      </w:p>
                    </w:txbxContent>
                  </v:textbox>
                </v:rect>
                <v:rect id="Rectangle 44" o:spid="_x0000_s1049" style="position:absolute;left:269;top:19282;width:12275;height:12236;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" fillcolor="#060" strokecolor="blue" strokeweight=".25pt">
                  <v:textbox style="layout-flow:vertical;mso-layout-flow-alt:bottom-to-top">
                    <w:txbxContent>
                      <w:p w14:paraId="180D5537" w14:textId="77777777" w:rsidR="00B81228" w:rsidRDefault="00B81228" w:rsidP="00B81228">
                        <w:pPr>
                          <w:jc w:val="center"/>
                          <w:rPr>
                            <w:rFonts w:hAnsi="Calibri"/>
                            <w:color w:val="FFFF00"/>
                            <w:kern w:val="24"/>
                            <w:sz w:val="20"/>
                            <w:szCs w:val="20"/>
                          </w:rPr>
                        </w:pPr>
                        <w:r>
                          <w:rPr>
                            <w:rFonts w:hAnsi="Calibri"/>
                            <w:color w:val="FFFF00"/>
                            <w:kern w:val="24"/>
                            <w:sz w:val="20"/>
                            <w:szCs w:val="20"/>
                          </w:rPr>
                          <w:t>Alte</w:t>
                        </w:r>
                      </w:p>
                      <w:p w14:paraId="528AE317" w14:textId="77777777" w:rsidR="00B81228" w:rsidRDefault="00B81228" w:rsidP="00B81228">
                        <w:pPr>
                          <w:jc w:val="center"/>
                          <w:rPr>
                            <w:rFonts w:hAnsi="Calibri"/>
                            <w:color w:val="FFFF00"/>
                            <w:kern w:val="24"/>
                            <w:sz w:val="20"/>
                            <w:szCs w:val="20"/>
                          </w:rPr>
                        </w:pPr>
                        <w:r>
                          <w:rPr>
                            <w:rFonts w:hAnsi="Calibri"/>
                            <w:color w:val="FFFF00"/>
                            <w:kern w:val="24"/>
                            <w:sz w:val="20"/>
                            <w:szCs w:val="20"/>
                          </w:rPr>
                          <w:t>Compartimente</w:t>
                        </w:r>
                      </w:p>
                    </w:txbxContent>
                  </v:textbox>
                </v:rect>
                <v:shape id="Arrow: Down 45" o:spid="_x0000_s1050" type="#_x0000_t67" style="position:absolute;left:1773;top:16225;width:2207;height:2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" adj="12699" fillcolor="yellow" strokecolor="#538135 [2409]" strokeweight=".25pt"/>
                <v:shape id="Arrow: Down 46" o:spid="_x0000_s1051" type="#_x0000_t67" style="position:absolute;left:7291;top:16225;width:2207;height:2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" adj="12699" fillcolor="yellow" strokecolor="#538135 [2409]" strokeweight=".25pt"/>
                <v:shape id="Arrow: Down 47" o:spid="_x0000_s1052" type="#_x0000_t67" style="position:absolute;left:13747;top:16225;width:2207;height:2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" adj="12699" fillcolor="yellow" strokecolor="#538135 [2409]" strokeweight=".25pt"/>
                <v:rect id="Rectangle 48" o:spid="_x0000_s1053" style="position:absolute;left:68357;top:19282;width:12274;height:12236;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" fillcolor="#060" strokecolor="blue" strokeweight=".25pt">
                  <v:textbox style="layout-flow:vertical;mso-layout-flow-alt:bottom-to-top">
                    <w:txbxContent>
                      <w:p w14:paraId="118EFF78" w14:textId="77777777" w:rsidR="00B81228" w:rsidRDefault="00B81228" w:rsidP="00B81228">
                        <w:pPr>
                          <w:jc w:val="center"/>
                          <w:rPr>
                            <w:rFonts w:hAnsi="Calibri"/>
                            <w:color w:val="FFFF00"/>
                            <w:kern w:val="24"/>
                            <w:sz w:val="20"/>
                            <w:szCs w:val="20"/>
                          </w:rPr>
                        </w:pPr>
                        <w:r>
                          <w:rPr>
                            <w:rFonts w:hAnsi="Calibri"/>
                            <w:color w:val="FFFF00"/>
                            <w:kern w:val="24"/>
                            <w:sz w:val="20"/>
                            <w:szCs w:val="20"/>
                          </w:rPr>
                          <w:t>Alte</w:t>
                        </w:r>
                      </w:p>
                      <w:p w14:paraId="35EB4CE6" w14:textId="77777777" w:rsidR="00B81228" w:rsidRDefault="00B81228" w:rsidP="00B81228">
                        <w:pPr>
                          <w:jc w:val="center"/>
                          <w:rPr>
                            <w:rFonts w:hAnsi="Calibri"/>
                            <w:color w:val="FFFF00"/>
                            <w:kern w:val="24"/>
                            <w:sz w:val="20"/>
                            <w:szCs w:val="20"/>
                          </w:rPr>
                        </w:pPr>
                        <w:r>
                          <w:rPr>
                            <w:rFonts w:hAnsi="Calibri"/>
                            <w:color w:val="FFFF00"/>
                            <w:kern w:val="24"/>
                            <w:sz w:val="20"/>
                            <w:szCs w:val="20"/>
                          </w:rPr>
                          <w:t>Compartimente</w:t>
                        </w:r>
                      </w:p>
                    </w:txbxContent>
                  </v:textbox>
                </v:rect>
                <v:shape id="Arrow: Bent 49" o:spid="_x0000_s1054" style="position:absolute;left:49382;top:9960;width:2875;height:2844;rotation:-90;flip:y;visibility:visible;mso-wrap-style:square;v-text-anchor:middle" coordsize="287453,28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" path="m,284400l,157923c,85302,58871,26431,131492,26431r47167,l178659,,287453,78711,178659,157421r,-26431l131492,130990v-14875,,-26933,12058,-26933,26933c104559,200082,104560,242241,104560,284400l,284400xe" fillcolor="yellow" strokecolor="#538135 [2409]" strokeweight=".25pt">
                  <v:stroke joinstyle="miter"/>
                  <v:path arrowok="t" o:connecttype="custom" o:connectlocs="0,284400;0,157923;131492,26431;178659,26431;178659,0;287453,78711;178659,157421;178659,130990;131492,130990;104559,157923;104560,284400;0,284400" o:connectangles="0,0,0,0,0,0,0,0,0,0,0,0"/>
                </v:shape>
                <v:shape id="Arrow: Down 50" o:spid="_x0000_s1055" type="#_x0000_t67" style="position:absolute;left:55828;top:16176;width:2207;height:2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" adj="12699" fillcolor="yellow" strokecolor="#538135 [2409]" strokeweight=".25pt"/>
                <v:shape id="Arrow: Down 51" o:spid="_x0000_s1056" type="#_x0000_t67" style="position:absolute;left:63403;top:16265;width:2207;height:2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" adj="12699" fillcolor="yellow" strokecolor="#538135 [2409]" strokeweight=".25pt"/>
                <v:shape id="Arrow: Down 52" o:spid="_x0000_s1057" type="#_x0000_t67" style="position:absolute;left:69674;top:16176;width:2207;height:2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" adj="12699" fillcolor="yellow" strokecolor="#538135 [2409]" strokeweight=".25pt"/>
              </v:group>
            </w:pict>
          </mc:Fallback>
        </mc:AlternateContent>
      </w:r>
      <w:r w:rsidRPr="00544606">
        <w:rPr>
          <w:rFonts w:ascii="Times New Roman" w:hAnsi="Times New Roman" w:cs="Times New Roman"/>
          <w:b/>
          <w:bCs/>
          <w:sz w:val="24"/>
          <w:szCs w:val="24"/>
          <w:lang w:val="ro-RO"/>
        </w:rPr>
        <w:t>Organizarea Gărzii Forestiere</w:t>
      </w:r>
      <w:r w:rsidRPr="00E652F2">
        <w:rPr>
          <w:rFonts w:ascii="Times New Roman" w:hAnsi="Times New Roman" w:cs="Times New Roman"/>
          <w:sz w:val="24"/>
          <w:szCs w:val="24"/>
          <w:lang w:val="ro-RO"/>
        </w:rPr>
        <w:t xml:space="preserve"> </w:t>
      </w:r>
      <w:r w:rsidRPr="00544606">
        <w:rPr>
          <w:rFonts w:ascii="Times New Roman" w:hAnsi="Times New Roman" w:cs="Times New Roman"/>
          <w:b/>
          <w:bCs/>
          <w:sz w:val="24"/>
          <w:szCs w:val="24"/>
          <w:lang w:val="ro-RO"/>
        </w:rPr>
        <w:t>Bra</w:t>
      </w:r>
      <w:r w:rsidR="00F76FD3">
        <w:rPr>
          <w:rFonts w:ascii="Times New Roman" w:hAnsi="Times New Roman" w:cs="Times New Roman"/>
          <w:b/>
          <w:bCs/>
          <w:sz w:val="24"/>
          <w:szCs w:val="24"/>
          <w:lang w:val="ro-RO"/>
        </w:rPr>
        <w:t>ș</w:t>
      </w:r>
      <w:r w:rsidRPr="00544606">
        <w:rPr>
          <w:rFonts w:ascii="Times New Roman" w:hAnsi="Times New Roman" w:cs="Times New Roman"/>
          <w:b/>
          <w:bCs/>
          <w:sz w:val="24"/>
          <w:szCs w:val="24"/>
          <w:lang w:val="ro-RO"/>
        </w:rPr>
        <w:t>ov</w:t>
      </w:r>
    </w:p>
    <w:p w14:paraId="1A0EB574" w14:textId="77777777" w:rsidR="00B81228" w:rsidRPr="00EB5D3D" w:rsidRDefault="00B81228" w:rsidP="00B81228">
      <w:pPr>
        <w:rPr>
          <w:rFonts w:ascii="Times New Roman" w:hAnsi="Times New Roman" w:cs="Times New Roman"/>
          <w:sz w:val="24"/>
          <w:szCs w:val="24"/>
        </w:rPr>
      </w:pPr>
    </w:p>
    <w:p w14:paraId="4153EE12" w14:textId="77777777" w:rsidR="00B81228" w:rsidRPr="00A623C2" w:rsidRDefault="00B81228" w:rsidP="00B81228">
      <w:pPr>
        <w:rPr>
          <w:rFonts w:ascii="Times New Roman" w:hAnsi="Times New Roman" w:cs="Times New Roman"/>
          <w:sz w:val="24"/>
          <w:szCs w:val="24"/>
        </w:rPr>
      </w:pPr>
    </w:p>
    <w:p w14:paraId="4BE0F497" w14:textId="77777777" w:rsidR="00B81228" w:rsidRPr="00A623C2" w:rsidRDefault="00B81228" w:rsidP="00B81228">
      <w:pPr>
        <w:rPr>
          <w:rFonts w:ascii="Times New Roman" w:hAnsi="Times New Roman" w:cs="Times New Roman"/>
          <w:sz w:val="24"/>
          <w:szCs w:val="24"/>
        </w:rPr>
      </w:pPr>
    </w:p>
    <w:p w14:paraId="10142CB6" w14:textId="77777777" w:rsidR="00B81228" w:rsidRPr="00A623C2" w:rsidRDefault="00B81228" w:rsidP="00B81228">
      <w:pPr>
        <w:rPr>
          <w:rFonts w:ascii="Times New Roman" w:hAnsi="Times New Roman" w:cs="Times New Roman"/>
          <w:sz w:val="24"/>
          <w:szCs w:val="24"/>
        </w:rPr>
      </w:pPr>
    </w:p>
    <w:p w14:paraId="7103EC26" w14:textId="77777777" w:rsidR="00B81228" w:rsidRPr="00A623C2" w:rsidRDefault="00B81228" w:rsidP="00B81228">
      <w:pPr>
        <w:rPr>
          <w:rFonts w:ascii="Times New Roman" w:hAnsi="Times New Roman" w:cs="Times New Roman"/>
          <w:sz w:val="24"/>
          <w:szCs w:val="24"/>
        </w:rPr>
      </w:pPr>
    </w:p>
    <w:p w14:paraId="3E876A30" w14:textId="77777777" w:rsidR="00B81228" w:rsidRPr="00A623C2" w:rsidRDefault="00B81228" w:rsidP="00B81228">
      <w:pPr>
        <w:rPr>
          <w:rFonts w:ascii="Times New Roman" w:hAnsi="Times New Roman" w:cs="Times New Roman"/>
          <w:sz w:val="24"/>
          <w:szCs w:val="24"/>
        </w:rPr>
      </w:pPr>
    </w:p>
    <w:p w14:paraId="6C017AFE" w14:textId="77777777" w:rsidR="00B81228" w:rsidRPr="00A623C2" w:rsidRDefault="00B81228" w:rsidP="00B81228">
      <w:pPr>
        <w:rPr>
          <w:rFonts w:ascii="Times New Roman" w:hAnsi="Times New Roman" w:cs="Times New Roman"/>
          <w:sz w:val="24"/>
          <w:szCs w:val="24"/>
        </w:rPr>
      </w:pPr>
    </w:p>
    <w:p w14:paraId="0FD84E06" w14:textId="5D52E175" w:rsidR="00B81228" w:rsidRPr="00A623C2" w:rsidRDefault="00B81228" w:rsidP="00B81228">
      <w:pPr>
        <w:rPr>
          <w:rFonts w:ascii="Times New Roman" w:hAnsi="Times New Roman" w:cs="Times New Roman"/>
          <w:sz w:val="24"/>
          <w:szCs w:val="24"/>
        </w:rPr>
      </w:pPr>
      <w:r w:rsidRPr="00A623C2">
        <w:rPr>
          <w:rFonts w:ascii="Times New Roman" w:hAnsi="Times New Roman" w:cs="Times New Roman"/>
          <w:sz w:val="24"/>
          <w:szCs w:val="24"/>
        </w:rPr>
        <w:t>FONDUL FORESTIER ARONDAT – Suprafa</w:t>
      </w:r>
      <w:r w:rsidR="00F76FD3">
        <w:rPr>
          <w:rFonts w:ascii="Times New Roman" w:hAnsi="Times New Roman" w:cs="Times New Roman"/>
          <w:sz w:val="24"/>
          <w:szCs w:val="24"/>
        </w:rPr>
        <w:t>ț</w:t>
      </w:r>
      <w:r w:rsidRPr="00A623C2">
        <w:rPr>
          <w:rFonts w:ascii="Times New Roman" w:hAnsi="Times New Roman" w:cs="Times New Roman"/>
          <w:sz w:val="24"/>
          <w:szCs w:val="24"/>
        </w:rPr>
        <w:t xml:space="preserve">ă-1,062 </w:t>
      </w:r>
      <w:proofErr w:type="spellStart"/>
      <w:r w:rsidRPr="00A623C2">
        <w:rPr>
          <w:rFonts w:ascii="Times New Roman" w:hAnsi="Times New Roman" w:cs="Times New Roman"/>
          <w:sz w:val="24"/>
          <w:szCs w:val="24"/>
        </w:rPr>
        <w:t>milioane</w:t>
      </w:r>
      <w:proofErr w:type="spellEnd"/>
      <w:r w:rsidRPr="00A623C2">
        <w:rPr>
          <w:rFonts w:ascii="Times New Roman" w:hAnsi="Times New Roman" w:cs="Times New Roman"/>
          <w:sz w:val="24"/>
          <w:szCs w:val="24"/>
        </w:rPr>
        <w:t xml:space="preserve">  ha</w:t>
      </w:r>
    </w:p>
    <w:p w14:paraId="7835F772" w14:textId="501B1F65" w:rsidR="00B81228" w:rsidRPr="00A623C2" w:rsidRDefault="00B81228" w:rsidP="00B81228">
      <w:pPr>
        <w:rPr>
          <w:rFonts w:ascii="Times New Roman" w:hAnsi="Times New Roman" w:cs="Times New Roman"/>
          <w:sz w:val="24"/>
          <w:szCs w:val="24"/>
        </w:rPr>
      </w:pPr>
      <w:r w:rsidRPr="00A623C2">
        <w:rPr>
          <w:rFonts w:ascii="Times New Roman" w:hAnsi="Times New Roman" w:cs="Times New Roman"/>
          <w:sz w:val="24"/>
          <w:szCs w:val="24"/>
        </w:rPr>
        <w:t xml:space="preserve">16%   din </w:t>
      </w:r>
      <w:proofErr w:type="spellStart"/>
      <w:r w:rsidRPr="00A623C2">
        <w:rPr>
          <w:rFonts w:ascii="Times New Roman" w:hAnsi="Times New Roman" w:cs="Times New Roman"/>
          <w:sz w:val="24"/>
          <w:szCs w:val="24"/>
        </w:rPr>
        <w:t>fondul</w:t>
      </w:r>
      <w:proofErr w:type="spellEnd"/>
      <w:r w:rsidRPr="00A623C2">
        <w:rPr>
          <w:rFonts w:ascii="Times New Roman" w:hAnsi="Times New Roman" w:cs="Times New Roman"/>
          <w:sz w:val="24"/>
          <w:szCs w:val="24"/>
        </w:rPr>
        <w:t xml:space="preserve"> </w:t>
      </w:r>
      <w:proofErr w:type="spellStart"/>
      <w:r w:rsidRPr="00A623C2">
        <w:rPr>
          <w:rFonts w:ascii="Times New Roman" w:hAnsi="Times New Roman" w:cs="Times New Roman"/>
          <w:sz w:val="24"/>
          <w:szCs w:val="24"/>
        </w:rPr>
        <w:t>forestier</w:t>
      </w:r>
      <w:proofErr w:type="spellEnd"/>
      <w:r w:rsidRPr="00A623C2">
        <w:rPr>
          <w:rFonts w:ascii="Times New Roman" w:hAnsi="Times New Roman" w:cs="Times New Roman"/>
          <w:sz w:val="24"/>
          <w:szCs w:val="24"/>
        </w:rPr>
        <w:t xml:space="preserve"> </w:t>
      </w:r>
      <w:proofErr w:type="spellStart"/>
      <w:r w:rsidRPr="00A623C2">
        <w:rPr>
          <w:rFonts w:ascii="Times New Roman" w:hAnsi="Times New Roman" w:cs="Times New Roman"/>
          <w:sz w:val="24"/>
          <w:szCs w:val="24"/>
        </w:rPr>
        <w:t>na</w:t>
      </w:r>
      <w:r w:rsidR="00F76FD3">
        <w:rPr>
          <w:rFonts w:ascii="Times New Roman" w:hAnsi="Times New Roman" w:cs="Times New Roman"/>
          <w:sz w:val="24"/>
          <w:szCs w:val="24"/>
        </w:rPr>
        <w:t>ț</w:t>
      </w:r>
      <w:r w:rsidRPr="00A623C2">
        <w:rPr>
          <w:rFonts w:ascii="Times New Roman" w:hAnsi="Times New Roman" w:cs="Times New Roman"/>
          <w:sz w:val="24"/>
          <w:szCs w:val="24"/>
        </w:rPr>
        <w:t>ional</w:t>
      </w:r>
      <w:proofErr w:type="spellEnd"/>
    </w:p>
    <w:p w14:paraId="4962C441" w14:textId="1CFB5ABD" w:rsidR="00B81228" w:rsidRPr="00A623C2" w:rsidRDefault="00B81228" w:rsidP="00B81228">
      <w:pPr>
        <w:rPr>
          <w:rFonts w:ascii="Times New Roman" w:hAnsi="Times New Roman" w:cs="Times New Roman"/>
          <w:sz w:val="24"/>
          <w:szCs w:val="24"/>
        </w:rPr>
      </w:pPr>
      <w:r w:rsidRPr="00A623C2">
        <w:rPr>
          <w:rFonts w:ascii="Times New Roman" w:hAnsi="Times New Roman" w:cs="Times New Roman"/>
          <w:b/>
          <w:bCs/>
          <w:sz w:val="24"/>
          <w:szCs w:val="24"/>
        </w:rPr>
        <w:t>FONDUL FORESTIER ARONDAT</w:t>
      </w:r>
      <w:r w:rsidRPr="00A623C2">
        <w:rPr>
          <w:rFonts w:ascii="Times New Roman" w:hAnsi="Times New Roman" w:cs="Times New Roman"/>
          <w:sz w:val="24"/>
          <w:szCs w:val="24"/>
        </w:rPr>
        <w:t xml:space="preserve"> – </w:t>
      </w:r>
      <w:proofErr w:type="spellStart"/>
      <w:r w:rsidRPr="00A623C2">
        <w:rPr>
          <w:rFonts w:ascii="Times New Roman" w:hAnsi="Times New Roman" w:cs="Times New Roman"/>
          <w:sz w:val="24"/>
          <w:szCs w:val="24"/>
        </w:rPr>
        <w:t>Suprafa</w:t>
      </w:r>
      <w:r w:rsidR="00F76FD3">
        <w:rPr>
          <w:rFonts w:ascii="Times New Roman" w:hAnsi="Times New Roman" w:cs="Times New Roman"/>
          <w:sz w:val="24"/>
          <w:szCs w:val="24"/>
        </w:rPr>
        <w:t>ț</w:t>
      </w:r>
      <w:r w:rsidRPr="00A623C2">
        <w:rPr>
          <w:rFonts w:ascii="Times New Roman" w:hAnsi="Times New Roman" w:cs="Times New Roman"/>
          <w:sz w:val="24"/>
          <w:szCs w:val="24"/>
        </w:rPr>
        <w:t>ă</w:t>
      </w:r>
      <w:proofErr w:type="spellEnd"/>
      <w:r w:rsidRPr="00A623C2">
        <w:rPr>
          <w:rFonts w:ascii="Times New Roman" w:hAnsi="Times New Roman" w:cs="Times New Roman"/>
          <w:sz w:val="24"/>
          <w:szCs w:val="24"/>
        </w:rPr>
        <w:t xml:space="preserve"> -</w:t>
      </w:r>
      <w:r w:rsidRPr="004C17EE">
        <w:rPr>
          <w:rFonts w:ascii="Times New Roman" w:hAnsi="Times New Roman" w:cs="Times New Roman"/>
          <w:sz w:val="24"/>
          <w:szCs w:val="24"/>
        </w:rPr>
        <w:t xml:space="preserve">  1,062 </w:t>
      </w:r>
      <w:proofErr w:type="spellStart"/>
      <w:r w:rsidRPr="004C17EE">
        <w:rPr>
          <w:rFonts w:ascii="Times New Roman" w:hAnsi="Times New Roman" w:cs="Times New Roman"/>
          <w:sz w:val="24"/>
          <w:szCs w:val="24"/>
        </w:rPr>
        <w:t>milioane</w:t>
      </w:r>
      <w:proofErr w:type="spellEnd"/>
      <w:r w:rsidRPr="004C17EE">
        <w:rPr>
          <w:rFonts w:ascii="Times New Roman" w:hAnsi="Times New Roman" w:cs="Times New Roman"/>
          <w:sz w:val="24"/>
          <w:szCs w:val="24"/>
        </w:rPr>
        <w:t xml:space="preserve">  ha</w:t>
      </w:r>
      <w:r w:rsidRPr="00A623C2">
        <w:rPr>
          <w:rFonts w:ascii="Times New Roman" w:hAnsi="Times New Roman" w:cs="Times New Roman"/>
          <w:sz w:val="24"/>
          <w:szCs w:val="24"/>
        </w:rPr>
        <w:t xml:space="preserve">, 16%  din </w:t>
      </w:r>
      <w:proofErr w:type="spellStart"/>
      <w:r w:rsidRPr="00A623C2">
        <w:rPr>
          <w:rFonts w:ascii="Times New Roman" w:hAnsi="Times New Roman" w:cs="Times New Roman"/>
          <w:sz w:val="24"/>
          <w:szCs w:val="24"/>
        </w:rPr>
        <w:t>fondul</w:t>
      </w:r>
      <w:proofErr w:type="spellEnd"/>
      <w:r w:rsidRPr="00A623C2">
        <w:rPr>
          <w:rFonts w:ascii="Times New Roman" w:hAnsi="Times New Roman" w:cs="Times New Roman"/>
          <w:sz w:val="24"/>
          <w:szCs w:val="24"/>
        </w:rPr>
        <w:t xml:space="preserve"> </w:t>
      </w:r>
      <w:proofErr w:type="spellStart"/>
      <w:r w:rsidRPr="00A623C2">
        <w:rPr>
          <w:rFonts w:ascii="Times New Roman" w:hAnsi="Times New Roman" w:cs="Times New Roman"/>
          <w:sz w:val="24"/>
          <w:szCs w:val="24"/>
        </w:rPr>
        <w:t>forestier</w:t>
      </w:r>
      <w:proofErr w:type="spellEnd"/>
      <w:r w:rsidRPr="00A623C2">
        <w:rPr>
          <w:rFonts w:ascii="Times New Roman" w:hAnsi="Times New Roman" w:cs="Times New Roman"/>
          <w:sz w:val="24"/>
          <w:szCs w:val="24"/>
        </w:rPr>
        <w:t xml:space="preserve"> </w:t>
      </w:r>
      <w:proofErr w:type="spellStart"/>
      <w:r w:rsidRPr="00A623C2">
        <w:rPr>
          <w:rFonts w:ascii="Times New Roman" w:hAnsi="Times New Roman" w:cs="Times New Roman"/>
          <w:sz w:val="24"/>
          <w:szCs w:val="24"/>
        </w:rPr>
        <w:t>na</w:t>
      </w:r>
      <w:r w:rsidR="00F76FD3">
        <w:rPr>
          <w:rFonts w:ascii="Times New Roman" w:hAnsi="Times New Roman" w:cs="Times New Roman"/>
          <w:sz w:val="24"/>
          <w:szCs w:val="24"/>
        </w:rPr>
        <w:t>ț</w:t>
      </w:r>
      <w:r w:rsidRPr="00A623C2">
        <w:rPr>
          <w:rFonts w:ascii="Times New Roman" w:hAnsi="Times New Roman" w:cs="Times New Roman"/>
          <w:sz w:val="24"/>
          <w:szCs w:val="24"/>
        </w:rPr>
        <w:t>ional</w:t>
      </w:r>
      <w:proofErr w:type="spellEnd"/>
      <w:r>
        <w:rPr>
          <w:rFonts w:ascii="Times New Roman" w:hAnsi="Times New Roman" w:cs="Times New Roman"/>
          <w:sz w:val="24"/>
          <w:szCs w:val="24"/>
        </w:rPr>
        <w:t xml:space="preserve">: </w:t>
      </w:r>
      <w:proofErr w:type="spellStart"/>
      <w:r w:rsidRPr="00CF4F56">
        <w:rPr>
          <w:rFonts w:ascii="Times New Roman" w:hAnsi="Times New Roman" w:cs="Times New Roman"/>
          <w:sz w:val="24"/>
          <w:szCs w:val="24"/>
        </w:rPr>
        <w:t>Bra</w:t>
      </w:r>
      <w:r w:rsidR="00F76FD3">
        <w:rPr>
          <w:rFonts w:ascii="Times New Roman" w:hAnsi="Times New Roman" w:cs="Times New Roman"/>
          <w:sz w:val="24"/>
          <w:szCs w:val="24"/>
        </w:rPr>
        <w:t>ș</w:t>
      </w:r>
      <w:r w:rsidRPr="00CF4F56">
        <w:rPr>
          <w:rFonts w:ascii="Times New Roman" w:hAnsi="Times New Roman" w:cs="Times New Roman"/>
          <w:sz w:val="24"/>
          <w:szCs w:val="24"/>
        </w:rPr>
        <w:t>ov</w:t>
      </w:r>
      <w:proofErr w:type="spellEnd"/>
      <w:r>
        <w:rPr>
          <w:rFonts w:ascii="Times New Roman" w:hAnsi="Times New Roman" w:cs="Times New Roman"/>
          <w:sz w:val="24"/>
          <w:szCs w:val="24"/>
        </w:rPr>
        <w:t xml:space="preserve"> - </w:t>
      </w:r>
      <w:r w:rsidRPr="00A623C2">
        <w:rPr>
          <w:rFonts w:ascii="Times New Roman" w:hAnsi="Times New Roman" w:cs="Times New Roman"/>
          <w:sz w:val="24"/>
          <w:szCs w:val="24"/>
        </w:rPr>
        <w:t>38,3%</w:t>
      </w:r>
      <w:r>
        <w:rPr>
          <w:rFonts w:ascii="Times New Roman" w:hAnsi="Times New Roman" w:cs="Times New Roman"/>
          <w:sz w:val="24"/>
          <w:szCs w:val="24"/>
        </w:rPr>
        <w:t xml:space="preserve">; </w:t>
      </w:r>
      <w:r w:rsidRPr="00CF4F56">
        <w:rPr>
          <w:rFonts w:ascii="Times New Roman" w:hAnsi="Times New Roman" w:cs="Times New Roman"/>
          <w:sz w:val="24"/>
          <w:szCs w:val="24"/>
        </w:rPr>
        <w:t>Covasna</w:t>
      </w:r>
      <w:r>
        <w:rPr>
          <w:rFonts w:ascii="Times New Roman" w:hAnsi="Times New Roman" w:cs="Times New Roman"/>
          <w:sz w:val="24"/>
          <w:szCs w:val="24"/>
        </w:rPr>
        <w:t xml:space="preserve"> - </w:t>
      </w:r>
      <w:r w:rsidRPr="00A623C2">
        <w:rPr>
          <w:rFonts w:ascii="Times New Roman" w:hAnsi="Times New Roman" w:cs="Times New Roman"/>
          <w:sz w:val="24"/>
          <w:szCs w:val="24"/>
        </w:rPr>
        <w:t>46,2%</w:t>
      </w:r>
      <w:r>
        <w:rPr>
          <w:rFonts w:ascii="Times New Roman" w:hAnsi="Times New Roman" w:cs="Times New Roman"/>
          <w:sz w:val="24"/>
          <w:szCs w:val="24"/>
        </w:rPr>
        <w:t xml:space="preserve">; </w:t>
      </w:r>
      <w:proofErr w:type="spellStart"/>
      <w:r w:rsidRPr="00A623C2">
        <w:rPr>
          <w:rFonts w:ascii="Times New Roman" w:hAnsi="Times New Roman" w:cs="Times New Roman"/>
          <w:sz w:val="24"/>
          <w:szCs w:val="24"/>
        </w:rPr>
        <w:t>Harghita</w:t>
      </w:r>
      <w:proofErr w:type="spellEnd"/>
      <w:r w:rsidRPr="00A623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3C2">
        <w:rPr>
          <w:rFonts w:ascii="Times New Roman" w:hAnsi="Times New Roman" w:cs="Times New Roman"/>
          <w:sz w:val="24"/>
          <w:szCs w:val="24"/>
        </w:rPr>
        <w:t>39,8%</w:t>
      </w:r>
      <w:r>
        <w:rPr>
          <w:rFonts w:ascii="Times New Roman" w:hAnsi="Times New Roman" w:cs="Times New Roman"/>
          <w:sz w:val="24"/>
          <w:szCs w:val="24"/>
        </w:rPr>
        <w:t xml:space="preserve">; </w:t>
      </w:r>
      <w:r w:rsidRPr="00A623C2">
        <w:rPr>
          <w:rFonts w:ascii="Times New Roman" w:hAnsi="Times New Roman" w:cs="Times New Roman"/>
          <w:sz w:val="24"/>
          <w:szCs w:val="24"/>
        </w:rPr>
        <w:t>Mure</w:t>
      </w:r>
      <w:r w:rsidR="00F76FD3">
        <w:rPr>
          <w:rFonts w:ascii="Times New Roman" w:hAnsi="Times New Roman" w:cs="Times New Roman"/>
          <w:sz w:val="24"/>
          <w:szCs w:val="24"/>
        </w:rPr>
        <w:t>ș</w:t>
      </w:r>
      <w:r>
        <w:rPr>
          <w:rFonts w:ascii="Times New Roman" w:hAnsi="Times New Roman" w:cs="Times New Roman"/>
          <w:sz w:val="24"/>
          <w:szCs w:val="24"/>
        </w:rPr>
        <w:t xml:space="preserve"> - </w:t>
      </w:r>
      <w:r w:rsidRPr="00A623C2">
        <w:rPr>
          <w:rFonts w:ascii="Times New Roman" w:hAnsi="Times New Roman" w:cs="Times New Roman"/>
          <w:sz w:val="24"/>
          <w:szCs w:val="24"/>
        </w:rPr>
        <w:t>32,8%</w:t>
      </w:r>
      <w:r>
        <w:rPr>
          <w:rFonts w:ascii="Times New Roman" w:hAnsi="Times New Roman" w:cs="Times New Roman"/>
          <w:sz w:val="24"/>
          <w:szCs w:val="24"/>
        </w:rPr>
        <w:t xml:space="preserve">; </w:t>
      </w:r>
      <w:r w:rsidRPr="00A623C2">
        <w:rPr>
          <w:rFonts w:ascii="Times New Roman" w:hAnsi="Times New Roman" w:cs="Times New Roman"/>
          <w:sz w:val="24"/>
          <w:szCs w:val="24"/>
        </w:rPr>
        <w:t>Sibiu</w:t>
      </w:r>
      <w:r>
        <w:rPr>
          <w:rFonts w:ascii="Times New Roman" w:hAnsi="Times New Roman" w:cs="Times New Roman"/>
          <w:sz w:val="24"/>
          <w:szCs w:val="24"/>
        </w:rPr>
        <w:t xml:space="preserve"> - </w:t>
      </w:r>
      <w:r w:rsidRPr="00A623C2">
        <w:rPr>
          <w:rFonts w:ascii="Times New Roman" w:hAnsi="Times New Roman" w:cs="Times New Roman"/>
          <w:sz w:val="24"/>
          <w:szCs w:val="24"/>
        </w:rPr>
        <w:t>37,1%</w:t>
      </w:r>
    </w:p>
    <w:p w14:paraId="6D0FC48E" w14:textId="77777777" w:rsidR="00B81228" w:rsidRPr="00A623C2" w:rsidRDefault="00B81228" w:rsidP="00B81228">
      <w:pPr>
        <w:rPr>
          <w:rFonts w:ascii="Times New Roman" w:hAnsi="Times New Roman" w:cs="Times New Roman"/>
          <w:sz w:val="24"/>
          <w:szCs w:val="24"/>
        </w:rPr>
      </w:pPr>
    </w:p>
    <w:p w14:paraId="10F47EB7" w14:textId="77777777" w:rsidR="00B81228" w:rsidRPr="00A623C2" w:rsidRDefault="00B81228" w:rsidP="00853687">
      <w:pPr>
        <w:spacing w:after="0" w:line="240" w:lineRule="auto"/>
        <w:rPr>
          <w:rFonts w:ascii="Times New Roman" w:hAnsi="Times New Roman" w:cs="Times New Roman"/>
          <w:sz w:val="24"/>
          <w:szCs w:val="24"/>
        </w:rPr>
      </w:pPr>
      <w:r w:rsidRPr="00712DC9">
        <w:rPr>
          <w:rFonts w:ascii="Times New Roman" w:hAnsi="Times New Roman" w:cs="Times New Roman"/>
          <w:b/>
          <w:bCs/>
          <w:sz w:val="24"/>
          <w:szCs w:val="24"/>
        </w:rPr>
        <w:t>FONDUL FORESTIER ARONDAT</w:t>
      </w:r>
      <w:r w:rsidRPr="00A623C2">
        <w:rPr>
          <w:rFonts w:ascii="Times New Roman" w:hAnsi="Times New Roman" w:cs="Times New Roman"/>
          <w:sz w:val="24"/>
          <w:szCs w:val="24"/>
        </w:rPr>
        <w:t xml:space="preserve"> - </w:t>
      </w:r>
      <w:r w:rsidRPr="00A623C2">
        <w:rPr>
          <w:rFonts w:ascii="Times New Roman" w:hAnsi="Times New Roman" w:cs="Times New Roman"/>
          <w:sz w:val="24"/>
          <w:szCs w:val="24"/>
        </w:rPr>
        <w:tab/>
      </w:r>
    </w:p>
    <w:p w14:paraId="0EADE12A" w14:textId="77777777" w:rsidR="00B81228" w:rsidRPr="00E652F2" w:rsidRDefault="00B81228" w:rsidP="00853687">
      <w:pPr>
        <w:spacing w:after="0" w:line="240" w:lineRule="auto"/>
        <w:rPr>
          <w:rFonts w:ascii="Times New Roman" w:hAnsi="Times New Roman" w:cs="Times New Roman"/>
          <w:sz w:val="24"/>
          <w:szCs w:val="24"/>
          <w:lang w:val="ro-RO"/>
        </w:rPr>
      </w:pPr>
      <w:r w:rsidRPr="00E652F2">
        <w:rPr>
          <w:rFonts w:ascii="Times New Roman" w:hAnsi="Times New Roman" w:cs="Times New Roman"/>
          <w:b/>
          <w:bCs/>
          <w:sz w:val="24"/>
          <w:szCs w:val="24"/>
          <w:lang w:val="ro-RO"/>
        </w:rPr>
        <w:t xml:space="preserve">Administratori </w:t>
      </w:r>
      <w:r w:rsidRPr="00E652F2">
        <w:rPr>
          <w:rFonts w:ascii="Times New Roman" w:hAnsi="Times New Roman" w:cs="Times New Roman"/>
          <w:sz w:val="24"/>
          <w:szCs w:val="24"/>
          <w:lang w:val="ro-RO"/>
        </w:rPr>
        <w:t xml:space="preserve">- </w:t>
      </w:r>
      <w:r w:rsidRPr="00E652F2">
        <w:rPr>
          <w:rFonts w:ascii="Times New Roman" w:hAnsi="Times New Roman" w:cs="Times New Roman"/>
          <w:kern w:val="2"/>
          <w:sz w:val="24"/>
          <w:szCs w:val="24"/>
          <w:lang w:val="ro-RO"/>
          <w14:ligatures w14:val="standardContextual"/>
        </w:rPr>
        <w:t>84    OCOALE SILVICE</w:t>
      </w:r>
    </w:p>
    <w:p w14:paraId="3FA3C1F4" w14:textId="18CEEAF6" w:rsidR="00B81228" w:rsidRPr="00E652F2" w:rsidRDefault="00B81228" w:rsidP="00853687">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- 69    O.S. CU SEDIUL PE RAZA DE COMPETEN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Ă </w:t>
      </w:r>
      <w:r w:rsidR="00544606">
        <w:rPr>
          <w:rFonts w:ascii="Times New Roman" w:hAnsi="Times New Roman" w:cs="Times New Roman"/>
          <w:sz w:val="24"/>
          <w:szCs w:val="24"/>
          <w:lang w:val="ro-RO"/>
        </w:rPr>
        <w:t>A</w:t>
      </w:r>
      <w:r w:rsidRPr="00E652F2">
        <w:rPr>
          <w:rFonts w:ascii="Times New Roman" w:hAnsi="Times New Roman" w:cs="Times New Roman"/>
          <w:sz w:val="24"/>
          <w:szCs w:val="24"/>
          <w:lang w:val="ro-RO"/>
        </w:rPr>
        <w:t xml:space="preserve"> GĂRZII FORESTIERE BRA</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OV – cu</w:t>
      </w:r>
      <w:r w:rsidR="00544606">
        <w:rPr>
          <w:rFonts w:ascii="Times New Roman" w:hAnsi="Times New Roman" w:cs="Times New Roman"/>
          <w:sz w:val="24"/>
          <w:szCs w:val="24"/>
          <w:lang w:val="ro-RO"/>
        </w:rPr>
        <w:t>prinzând</w:t>
      </w:r>
      <w:r w:rsidRPr="00E652F2">
        <w:rPr>
          <w:rFonts w:ascii="Times New Roman" w:hAnsi="Times New Roman" w:cs="Times New Roman"/>
          <w:sz w:val="24"/>
          <w:szCs w:val="24"/>
          <w:lang w:val="ro-RO"/>
        </w:rPr>
        <w:t xml:space="preserve"> </w:t>
      </w:r>
      <w:r w:rsidRPr="00E652F2">
        <w:rPr>
          <w:rFonts w:ascii="Times New Roman" w:hAnsi="Times New Roman" w:cs="Times New Roman"/>
          <w:kern w:val="2"/>
          <w:sz w:val="24"/>
          <w:szCs w:val="24"/>
          <w:lang w:val="ro-RO"/>
          <w14:ligatures w14:val="standardContextual"/>
        </w:rPr>
        <w:t>30</w:t>
      </w:r>
      <w:r w:rsidRPr="00E652F2">
        <w:rPr>
          <w:rFonts w:ascii="Times New Roman" w:hAnsi="Times New Roman" w:cs="Times New Roman"/>
          <w:sz w:val="24"/>
          <w:szCs w:val="24"/>
          <w:lang w:val="ro-RO"/>
        </w:rPr>
        <w:t xml:space="preserve"> O.S. DE STAT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i </w:t>
      </w:r>
      <w:r w:rsidRPr="00E652F2">
        <w:rPr>
          <w:rFonts w:ascii="Times New Roman" w:hAnsi="Times New Roman" w:cs="Times New Roman"/>
          <w:kern w:val="2"/>
          <w:sz w:val="24"/>
          <w:szCs w:val="24"/>
          <w:lang w:val="ro-RO"/>
          <w14:ligatures w14:val="standardContextual"/>
        </w:rPr>
        <w:t>39</w:t>
      </w:r>
      <w:r w:rsidRPr="00E652F2">
        <w:rPr>
          <w:rFonts w:ascii="Times New Roman" w:hAnsi="Times New Roman" w:cs="Times New Roman"/>
          <w:sz w:val="24"/>
          <w:szCs w:val="24"/>
          <w:lang w:val="ro-RO"/>
        </w:rPr>
        <w:t xml:space="preserve"> O.S. DE REGIM</w:t>
      </w:r>
    </w:p>
    <w:p w14:paraId="0854823D" w14:textId="3194A792" w:rsidR="00B81228" w:rsidRPr="00E652F2" w:rsidRDefault="00B81228" w:rsidP="00853687">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lastRenderedPageBreak/>
        <w:t>- 15    O.S. CU SEDIUL ÎN AFARA RAZEI DE COMPETEN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Ă A GĂRZII FORESTIERE BRA</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OV – cu</w:t>
      </w:r>
      <w:r w:rsidR="00544606">
        <w:rPr>
          <w:rFonts w:ascii="Times New Roman" w:hAnsi="Times New Roman" w:cs="Times New Roman"/>
          <w:sz w:val="24"/>
          <w:szCs w:val="24"/>
          <w:lang w:val="ro-RO"/>
        </w:rPr>
        <w:t>prinzând</w:t>
      </w:r>
      <w:r w:rsidRPr="00E652F2">
        <w:rPr>
          <w:rFonts w:ascii="Times New Roman" w:hAnsi="Times New Roman" w:cs="Times New Roman"/>
          <w:sz w:val="24"/>
          <w:szCs w:val="24"/>
          <w:lang w:val="ro-RO"/>
        </w:rPr>
        <w:t xml:space="preserve"> </w:t>
      </w:r>
      <w:r w:rsidRPr="00E652F2">
        <w:rPr>
          <w:rFonts w:ascii="Times New Roman" w:hAnsi="Times New Roman" w:cs="Times New Roman"/>
          <w:kern w:val="2"/>
          <w:sz w:val="24"/>
          <w:szCs w:val="24"/>
          <w:lang w:val="ro-RO"/>
          <w14:ligatures w14:val="standardContextual"/>
        </w:rPr>
        <w:t>10</w:t>
      </w:r>
      <w:r w:rsidRPr="00E652F2">
        <w:rPr>
          <w:rFonts w:ascii="Times New Roman" w:hAnsi="Times New Roman" w:cs="Times New Roman"/>
          <w:sz w:val="24"/>
          <w:szCs w:val="24"/>
          <w:lang w:val="ro-RO"/>
        </w:rPr>
        <w:t xml:space="preserve"> O.S. DE STAT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i </w:t>
      </w:r>
      <w:r w:rsidRPr="00E652F2">
        <w:rPr>
          <w:rFonts w:ascii="Times New Roman" w:hAnsi="Times New Roman" w:cs="Times New Roman"/>
          <w:kern w:val="2"/>
          <w:sz w:val="24"/>
          <w:szCs w:val="24"/>
          <w:lang w:val="ro-RO"/>
          <w14:ligatures w14:val="standardContextual"/>
        </w:rPr>
        <w:t>5</w:t>
      </w:r>
      <w:r w:rsidRPr="00E652F2">
        <w:rPr>
          <w:rFonts w:ascii="Times New Roman" w:hAnsi="Times New Roman" w:cs="Times New Roman"/>
          <w:sz w:val="24"/>
          <w:szCs w:val="24"/>
          <w:lang w:val="ro-RO"/>
        </w:rPr>
        <w:t xml:space="preserve"> O.S. DE REGIM</w:t>
      </w:r>
    </w:p>
    <w:p w14:paraId="2D151469" w14:textId="77777777" w:rsidR="00B81228" w:rsidRPr="00E652F2" w:rsidRDefault="00B81228" w:rsidP="00853687">
      <w:pPr>
        <w:spacing w:after="0" w:line="240" w:lineRule="auto"/>
        <w:jc w:val="both"/>
        <w:rPr>
          <w:rFonts w:ascii="Times New Roman" w:hAnsi="Times New Roman" w:cs="Times New Roman"/>
          <w:sz w:val="24"/>
          <w:szCs w:val="24"/>
          <w:lang w:val="ro-RO"/>
        </w:rPr>
      </w:pPr>
    </w:p>
    <w:p w14:paraId="1CBCC71B" w14:textId="76CF1237" w:rsidR="00B81228" w:rsidRPr="00E652F2" w:rsidRDefault="00B81228" w:rsidP="00853687">
      <w:pPr>
        <w:spacing w:after="0" w:line="240" w:lineRule="auto"/>
        <w:jc w:val="both"/>
        <w:rPr>
          <w:rFonts w:ascii="Times New Roman" w:hAnsi="Times New Roman" w:cs="Times New Roman"/>
          <w:b/>
          <w:bCs/>
          <w:sz w:val="24"/>
          <w:szCs w:val="24"/>
          <w:lang w:val="ro-RO"/>
        </w:rPr>
      </w:pPr>
      <w:r w:rsidRPr="00E652F2">
        <w:rPr>
          <w:rFonts w:ascii="Times New Roman" w:hAnsi="Times New Roman" w:cs="Times New Roman"/>
          <w:b/>
          <w:bCs/>
          <w:sz w:val="24"/>
          <w:szCs w:val="24"/>
          <w:u w:val="single"/>
          <w:lang w:val="ro-RO"/>
        </w:rPr>
        <w:t>Suprafa</w:t>
      </w:r>
      <w:r w:rsidR="00F76FD3">
        <w:rPr>
          <w:rFonts w:ascii="Times New Roman" w:hAnsi="Times New Roman" w:cs="Times New Roman"/>
          <w:b/>
          <w:bCs/>
          <w:sz w:val="24"/>
          <w:szCs w:val="24"/>
          <w:u w:val="single"/>
          <w:lang w:val="ro-RO"/>
        </w:rPr>
        <w:t>ț</w:t>
      </w:r>
      <w:r w:rsidRPr="00E652F2">
        <w:rPr>
          <w:rFonts w:ascii="Times New Roman" w:hAnsi="Times New Roman" w:cs="Times New Roman"/>
          <w:b/>
          <w:bCs/>
          <w:sz w:val="24"/>
          <w:szCs w:val="24"/>
          <w:u w:val="single"/>
          <w:lang w:val="ro-RO"/>
        </w:rPr>
        <w:t>a Fondului forestier din jude</w:t>
      </w:r>
      <w:r w:rsidR="00F76FD3">
        <w:rPr>
          <w:rFonts w:ascii="Times New Roman" w:hAnsi="Times New Roman" w:cs="Times New Roman"/>
          <w:b/>
          <w:bCs/>
          <w:sz w:val="24"/>
          <w:szCs w:val="24"/>
          <w:u w:val="single"/>
          <w:lang w:val="ro-RO"/>
        </w:rPr>
        <w:t>ț</w:t>
      </w:r>
      <w:r w:rsidRPr="00E652F2">
        <w:rPr>
          <w:rFonts w:ascii="Times New Roman" w:hAnsi="Times New Roman" w:cs="Times New Roman"/>
          <w:b/>
          <w:bCs/>
          <w:sz w:val="24"/>
          <w:szCs w:val="24"/>
          <w:u w:val="single"/>
          <w:lang w:val="ro-RO"/>
        </w:rPr>
        <w:t>ul Covasna</w:t>
      </w:r>
    </w:p>
    <w:p w14:paraId="112F0AD0" w14:textId="77777777" w:rsidR="00B81228" w:rsidRPr="00E652F2" w:rsidRDefault="00B81228" w:rsidP="00853687">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Administrare / servicii silvice</w:t>
      </w:r>
    </w:p>
    <w:p w14:paraId="54BE8349" w14:textId="77777777" w:rsidR="00B81228" w:rsidRPr="00E652F2" w:rsidRDefault="00B81228" w:rsidP="00853687">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- 171.190 ha pentru care sunt asigurate administrarea / serviciile silvice;</w:t>
      </w:r>
    </w:p>
    <w:p w14:paraId="2BBF6A6D" w14:textId="77777777" w:rsidR="00B81228" w:rsidRPr="00E652F2" w:rsidRDefault="00B81228" w:rsidP="00853687">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     501 ha pentru care NU sunt asigurate administrarea / serviciile silvice;</w:t>
      </w:r>
    </w:p>
    <w:p w14:paraId="6962A871" w14:textId="1D9B3134" w:rsidR="00B81228" w:rsidRPr="00E652F2" w:rsidRDefault="00B81228" w:rsidP="00853687">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La data de 01.01.1990 suprafa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a fondului forestier a jude</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ului Covasna a fost de 162100 ha.</w:t>
      </w:r>
    </w:p>
    <w:tbl>
      <w:tblPr>
        <w:tblW w:w="9771" w:type="dxa"/>
        <w:tblCellMar>
          <w:left w:w="0" w:type="dxa"/>
          <w:right w:w="0" w:type="dxa"/>
        </w:tblCellMar>
        <w:tblLook w:val="0600" w:firstRow="0" w:lastRow="0" w:firstColumn="0" w:lastColumn="0" w:noHBand="1" w:noVBand="1"/>
      </w:tblPr>
      <w:tblGrid>
        <w:gridCol w:w="399"/>
        <w:gridCol w:w="1576"/>
        <w:gridCol w:w="1276"/>
        <w:gridCol w:w="1134"/>
        <w:gridCol w:w="1275"/>
        <w:gridCol w:w="1418"/>
        <w:gridCol w:w="1134"/>
        <w:gridCol w:w="1559"/>
      </w:tblGrid>
      <w:tr w:rsidR="00B81228" w:rsidRPr="00E652F2" w14:paraId="641A2984" w14:textId="77777777" w:rsidTr="00FE76BA">
        <w:trPr>
          <w:trHeight w:val="222"/>
        </w:trPr>
        <w:tc>
          <w:tcPr>
            <w:tcW w:w="399"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08E4F6E2"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Nr.</w:t>
            </w:r>
          </w:p>
        </w:tc>
        <w:tc>
          <w:tcPr>
            <w:tcW w:w="1576" w:type="dxa"/>
            <w:tcBorders>
              <w:top w:val="single" w:sz="8" w:space="0" w:color="000000"/>
              <w:left w:val="single" w:sz="8" w:space="0" w:color="000000"/>
              <w:bottom w:val="nil"/>
              <w:right w:val="single" w:sz="4" w:space="0" w:color="000000"/>
            </w:tcBorders>
            <w:shd w:val="clear" w:color="auto" w:fill="auto"/>
            <w:tcMar>
              <w:top w:w="15" w:type="dxa"/>
              <w:left w:w="15" w:type="dxa"/>
              <w:bottom w:w="0" w:type="dxa"/>
              <w:right w:w="15" w:type="dxa"/>
            </w:tcMar>
            <w:hideMark/>
          </w:tcPr>
          <w:p w14:paraId="52DFEAE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Ocolul Silvic</w:t>
            </w:r>
          </w:p>
        </w:tc>
        <w:tc>
          <w:tcPr>
            <w:tcW w:w="1276" w:type="dxa"/>
            <w:tcBorders>
              <w:top w:val="single" w:sz="8" w:space="0" w:color="000000"/>
              <w:left w:val="single" w:sz="4" w:space="0" w:color="000000"/>
              <w:bottom w:val="nil"/>
              <w:right w:val="single" w:sz="8" w:space="0" w:color="000000"/>
            </w:tcBorders>
            <w:shd w:val="clear" w:color="auto" w:fill="auto"/>
            <w:tcMar>
              <w:top w:w="15" w:type="dxa"/>
              <w:left w:w="15" w:type="dxa"/>
              <w:bottom w:w="0" w:type="dxa"/>
              <w:right w:w="15" w:type="dxa"/>
            </w:tcMar>
            <w:hideMark/>
          </w:tcPr>
          <w:p w14:paraId="73449A74"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Tip</w:t>
            </w:r>
          </w:p>
        </w:tc>
        <w:tc>
          <w:tcPr>
            <w:tcW w:w="4961" w:type="dxa"/>
            <w:gridSpan w:val="4"/>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29E646DC" w14:textId="60847182"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Suprafa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ă administrată (</w:t>
            </w:r>
            <w:proofErr w:type="spellStart"/>
            <w:r w:rsidRPr="00E652F2">
              <w:rPr>
                <w:rFonts w:ascii="Times New Roman" w:hAnsi="Times New Roman" w:cs="Times New Roman"/>
                <w:sz w:val="24"/>
                <w:szCs w:val="24"/>
                <w:lang w:val="ro-RO"/>
              </w:rPr>
              <w:t>incl</w:t>
            </w:r>
            <w:proofErr w:type="spellEnd"/>
            <w:r w:rsidRPr="00E652F2">
              <w:rPr>
                <w:rFonts w:ascii="Times New Roman" w:hAnsi="Times New Roman" w:cs="Times New Roman"/>
                <w:sz w:val="24"/>
                <w:szCs w:val="24"/>
                <w:lang w:val="ro-RO"/>
              </w:rPr>
              <w:t xml:space="preserve">. servicii silvice) - ha - </w:t>
            </w:r>
          </w:p>
        </w:tc>
        <w:tc>
          <w:tcPr>
            <w:tcW w:w="1559"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02391D00" w14:textId="77777777" w:rsidR="00B81228" w:rsidRPr="00E652F2" w:rsidRDefault="00B81228" w:rsidP="00E652F2">
            <w:pPr>
              <w:spacing w:after="0" w:line="240" w:lineRule="auto"/>
              <w:jc w:val="both"/>
              <w:rPr>
                <w:rFonts w:ascii="Times New Roman" w:hAnsi="Times New Roman" w:cs="Times New Roman"/>
                <w:sz w:val="24"/>
                <w:szCs w:val="24"/>
                <w:lang w:val="ro-RO"/>
              </w:rPr>
            </w:pPr>
            <w:proofErr w:type="spellStart"/>
            <w:r w:rsidRPr="00E652F2">
              <w:rPr>
                <w:rFonts w:ascii="Times New Roman" w:hAnsi="Times New Roman" w:cs="Times New Roman"/>
                <w:sz w:val="24"/>
                <w:szCs w:val="24"/>
                <w:lang w:val="ro-RO"/>
              </w:rPr>
              <w:t>Supr</w:t>
            </w:r>
            <w:proofErr w:type="spellEnd"/>
            <w:r w:rsidRPr="00E652F2">
              <w:rPr>
                <w:rFonts w:ascii="Times New Roman" w:hAnsi="Times New Roman" w:cs="Times New Roman"/>
                <w:sz w:val="24"/>
                <w:szCs w:val="24"/>
                <w:lang w:val="ro-RO"/>
              </w:rPr>
              <w:t>.</w:t>
            </w:r>
          </w:p>
        </w:tc>
      </w:tr>
      <w:tr w:rsidR="00B81228" w:rsidRPr="00E652F2" w14:paraId="13E52026" w14:textId="77777777" w:rsidTr="00FE76BA">
        <w:trPr>
          <w:trHeight w:val="222"/>
        </w:trPr>
        <w:tc>
          <w:tcPr>
            <w:tcW w:w="39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hideMark/>
          </w:tcPr>
          <w:p w14:paraId="5AB7A6B6"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crt.</w:t>
            </w:r>
          </w:p>
        </w:tc>
        <w:tc>
          <w:tcPr>
            <w:tcW w:w="1576" w:type="dxa"/>
            <w:tcBorders>
              <w:top w:val="nil"/>
              <w:left w:val="single" w:sz="8" w:space="0" w:color="000000"/>
              <w:bottom w:val="nil"/>
              <w:right w:val="single" w:sz="4" w:space="0" w:color="000000"/>
            </w:tcBorders>
            <w:shd w:val="clear" w:color="auto" w:fill="auto"/>
            <w:tcMar>
              <w:top w:w="15" w:type="dxa"/>
              <w:left w:w="15" w:type="dxa"/>
              <w:bottom w:w="0" w:type="dxa"/>
              <w:right w:w="15" w:type="dxa"/>
            </w:tcMar>
            <w:hideMark/>
          </w:tcPr>
          <w:p w14:paraId="52838B54"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6"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hideMark/>
          </w:tcPr>
          <w:p w14:paraId="1B84EEFC"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ocol</w:t>
            </w:r>
          </w:p>
        </w:tc>
        <w:tc>
          <w:tcPr>
            <w:tcW w:w="2409"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5D0E860"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Proprietate publică</w:t>
            </w:r>
          </w:p>
        </w:tc>
        <w:tc>
          <w:tcPr>
            <w:tcW w:w="2552"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4A6F98D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Proprietate privată</w:t>
            </w:r>
          </w:p>
        </w:tc>
        <w:tc>
          <w:tcPr>
            <w:tcW w:w="1559"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hideMark/>
          </w:tcPr>
          <w:p w14:paraId="36486F5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totală</w:t>
            </w:r>
          </w:p>
        </w:tc>
      </w:tr>
      <w:tr w:rsidR="00B81228" w:rsidRPr="00E652F2" w14:paraId="637887E2" w14:textId="77777777" w:rsidTr="00FE76BA">
        <w:trPr>
          <w:trHeight w:val="384"/>
        </w:trPr>
        <w:tc>
          <w:tcPr>
            <w:tcW w:w="39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0F11B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76" w:type="dxa"/>
            <w:tcBorders>
              <w:top w:val="nil"/>
              <w:left w:val="single" w:sz="8"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5527975C"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6" w:type="dxa"/>
            <w:tcBorders>
              <w:top w:val="nil"/>
              <w:left w:val="single" w:sz="4"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E6844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(stat/regim)</w:t>
            </w:r>
          </w:p>
        </w:tc>
        <w:tc>
          <w:tcPr>
            <w:tcW w:w="1134"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286C97AB"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a Statului</w:t>
            </w:r>
          </w:p>
        </w:tc>
        <w:tc>
          <w:tcPr>
            <w:tcW w:w="127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69033DE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a UAT-urilor</w:t>
            </w:r>
          </w:p>
        </w:tc>
        <w:tc>
          <w:tcPr>
            <w:tcW w:w="141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3C69DAD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a persoanelor fizice</w:t>
            </w:r>
            <w:r w:rsidRPr="00E652F2">
              <w:rPr>
                <w:rFonts w:ascii="Times New Roman" w:hAnsi="Times New Roman" w:cs="Times New Roman"/>
                <w:sz w:val="24"/>
                <w:szCs w:val="24"/>
                <w:lang w:val="ro-RO"/>
              </w:rPr>
              <w:br/>
              <w:t xml:space="preserve"> si juridice </w:t>
            </w:r>
          </w:p>
        </w:tc>
        <w:tc>
          <w:tcPr>
            <w:tcW w:w="113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3FE79B3"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a UAT-urilor</w:t>
            </w:r>
          </w:p>
        </w:tc>
        <w:tc>
          <w:tcPr>
            <w:tcW w:w="1559"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8F95F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administrată</w:t>
            </w:r>
          </w:p>
        </w:tc>
      </w:tr>
      <w:tr w:rsidR="00B81228" w:rsidRPr="00E652F2" w14:paraId="05648ACF" w14:textId="77777777" w:rsidTr="00FE76BA">
        <w:trPr>
          <w:trHeight w:val="199"/>
        </w:trPr>
        <w:tc>
          <w:tcPr>
            <w:tcW w:w="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201C59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0</w:t>
            </w:r>
          </w:p>
        </w:tc>
        <w:tc>
          <w:tcPr>
            <w:tcW w:w="1576"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390504B2"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w:t>
            </w:r>
          </w:p>
        </w:tc>
        <w:tc>
          <w:tcPr>
            <w:tcW w:w="1276" w:type="dxa"/>
            <w:tcBorders>
              <w:top w:val="single" w:sz="8"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0920346"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w:t>
            </w:r>
          </w:p>
        </w:tc>
        <w:tc>
          <w:tcPr>
            <w:tcW w:w="1134"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4C94496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3</w:t>
            </w:r>
          </w:p>
        </w:tc>
        <w:tc>
          <w:tcPr>
            <w:tcW w:w="1275"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6FD0DE5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4</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hideMark/>
          </w:tcPr>
          <w:p w14:paraId="3AEF8FD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5</w:t>
            </w:r>
          </w:p>
        </w:tc>
        <w:tc>
          <w:tcPr>
            <w:tcW w:w="1134" w:type="dxa"/>
            <w:tcBorders>
              <w:top w:val="single" w:sz="8"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6E2744"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E50E5C"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7</w:t>
            </w:r>
          </w:p>
        </w:tc>
      </w:tr>
      <w:tr w:rsidR="00B81228" w:rsidRPr="00E652F2" w14:paraId="142F1BCB" w14:textId="77777777" w:rsidTr="00FE76BA">
        <w:trPr>
          <w:trHeight w:val="93"/>
        </w:trPr>
        <w:tc>
          <w:tcPr>
            <w:tcW w:w="39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7D2DE131"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c>
          <w:tcPr>
            <w:tcW w:w="157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4250544"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c>
          <w:tcPr>
            <w:tcW w:w="127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7B47F444"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c>
          <w:tcPr>
            <w:tcW w:w="113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1272CA7E"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c>
          <w:tcPr>
            <w:tcW w:w="127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58CF0BEE"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c>
          <w:tcPr>
            <w:tcW w:w="141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1A09803B"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c>
          <w:tcPr>
            <w:tcW w:w="113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798917F2"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c>
          <w:tcPr>
            <w:tcW w:w="155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1B6887D1"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r>
      <w:tr w:rsidR="00B81228" w:rsidRPr="00E652F2" w14:paraId="3119A763" w14:textId="77777777" w:rsidTr="00FE76BA">
        <w:trPr>
          <w:trHeight w:val="270"/>
        </w:trPr>
        <w:tc>
          <w:tcPr>
            <w:tcW w:w="399" w:type="dxa"/>
            <w:tcBorders>
              <w:top w:val="single" w:sz="8"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6E49FD6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w:t>
            </w:r>
          </w:p>
        </w:tc>
        <w:tc>
          <w:tcPr>
            <w:tcW w:w="1576"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78C582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OSP Târgu Secuiesc</w:t>
            </w:r>
          </w:p>
        </w:tc>
        <w:tc>
          <w:tcPr>
            <w:tcW w:w="1276"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4E1DA482"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Regim</w:t>
            </w:r>
          </w:p>
        </w:tc>
        <w:tc>
          <w:tcPr>
            <w:tcW w:w="1134"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23CE3B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4F9EC0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1 933</w:t>
            </w:r>
          </w:p>
        </w:tc>
        <w:tc>
          <w:tcPr>
            <w:tcW w:w="1418"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12E0B9F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26 221</w:t>
            </w:r>
          </w:p>
        </w:tc>
        <w:tc>
          <w:tcPr>
            <w:tcW w:w="1134"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524BD28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129</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41D8B16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28 283</w:t>
            </w:r>
          </w:p>
        </w:tc>
      </w:tr>
      <w:tr w:rsidR="00B81228" w:rsidRPr="00E652F2" w14:paraId="466B6EAF" w14:textId="77777777" w:rsidTr="00FE76BA">
        <w:trPr>
          <w:trHeight w:val="270"/>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40374FF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5029543"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OSP Zagon</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6F24F47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Regim</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7C3843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2B45673"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6 008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B65483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11 617</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7790B9B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1 242</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0631FAB4"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18 867</w:t>
            </w:r>
          </w:p>
        </w:tc>
      </w:tr>
      <w:tr w:rsidR="00B81228" w:rsidRPr="00E652F2" w14:paraId="2DF708D5" w14:textId="77777777" w:rsidTr="00FE76BA">
        <w:trPr>
          <w:trHeight w:val="270"/>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281F842"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3</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F1DB6CB"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SC OS </w:t>
            </w:r>
            <w:proofErr w:type="spellStart"/>
            <w:r w:rsidRPr="00E652F2">
              <w:rPr>
                <w:rFonts w:ascii="Times New Roman" w:hAnsi="Times New Roman" w:cs="Times New Roman"/>
                <w:sz w:val="24"/>
                <w:szCs w:val="24"/>
                <w:lang w:val="ro-RO"/>
              </w:rPr>
              <w:t>Hatod</w:t>
            </w:r>
            <w:proofErr w:type="spellEnd"/>
            <w:r w:rsidRPr="00E652F2">
              <w:rPr>
                <w:rFonts w:ascii="Times New Roman" w:hAnsi="Times New Roman" w:cs="Times New Roman"/>
                <w:sz w:val="24"/>
                <w:szCs w:val="24"/>
                <w:lang w:val="ro-RO"/>
              </w:rPr>
              <w:t xml:space="preserve"> SRL</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61FA7A23"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Regim</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12C7C3C"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2A6FCB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1 930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B3AAA90"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15 328</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74AE303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597D10B6"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17 258</w:t>
            </w:r>
          </w:p>
        </w:tc>
      </w:tr>
      <w:tr w:rsidR="00B81228" w:rsidRPr="00E652F2" w14:paraId="0E93E54C" w14:textId="77777777" w:rsidTr="00FE76BA">
        <w:trPr>
          <w:trHeight w:val="270"/>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791AB0B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4</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FFB28F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OSP Baraolt</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315E56C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Regim</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B33F71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39B35A6"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173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4660AA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14 066</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69B3915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8DBAD4B"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14 239</w:t>
            </w:r>
          </w:p>
        </w:tc>
      </w:tr>
      <w:tr w:rsidR="00B81228" w:rsidRPr="00E652F2" w14:paraId="454F3B5D" w14:textId="77777777" w:rsidTr="00FE76BA">
        <w:trPr>
          <w:trHeight w:val="270"/>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5AD0604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5</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70ABBE5"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 Comandău</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41D6FED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Stat </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FFB058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5 974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C0FBED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319444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7 850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0B5E240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3598E32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13 824</w:t>
            </w:r>
          </w:p>
        </w:tc>
      </w:tr>
      <w:tr w:rsidR="00B81228" w:rsidRPr="00E652F2" w14:paraId="4E121B00" w14:textId="77777777" w:rsidTr="00FE76BA">
        <w:trPr>
          <w:trHeight w:val="270"/>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0BA543B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6</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E2390A8"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 Covasna</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15715A52"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Stat </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38A2B4BC"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4 186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4FC6BE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1 229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2C58F4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7 740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016A6BC"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509</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0072B3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13 664</w:t>
            </w:r>
          </w:p>
        </w:tc>
      </w:tr>
      <w:tr w:rsidR="00B81228" w:rsidRPr="00E652F2" w14:paraId="52C630D6" w14:textId="77777777" w:rsidTr="00FE76BA">
        <w:trPr>
          <w:trHeight w:val="270"/>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7A29B0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7</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4232993" w14:textId="63CF0164"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 Tăli</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oara</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73FEBCCC"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Stat </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E9DDA7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4 125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8D3DB54"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2 305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2921143"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6 723</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48AD18D2"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339E163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13 153</w:t>
            </w:r>
          </w:p>
        </w:tc>
      </w:tr>
      <w:tr w:rsidR="00B81228" w:rsidRPr="00E652F2" w14:paraId="1307932B" w14:textId="77777777" w:rsidTr="00FE76BA">
        <w:trPr>
          <w:trHeight w:val="270"/>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184C762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8</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85EA6E4" w14:textId="23B2F6DF"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OSP Bre</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cu</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72354D0B"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Regim</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1D9A57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15AEAE6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4 638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965D19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7 425</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0227018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1 010</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D723FD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13 073</w:t>
            </w:r>
          </w:p>
        </w:tc>
      </w:tr>
      <w:tr w:rsidR="00B81228" w:rsidRPr="00E652F2" w14:paraId="4D15602D" w14:textId="77777777" w:rsidTr="00FE76BA">
        <w:trPr>
          <w:trHeight w:val="270"/>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4A5995C"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9</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FF935DC" w14:textId="07E251A4"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 Bre</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cu</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1694382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Stat </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F3AF42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9 448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3B4662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AC01A5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2 908</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16C0826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7258A09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12 564</w:t>
            </w:r>
          </w:p>
        </w:tc>
      </w:tr>
      <w:tr w:rsidR="00B81228" w:rsidRPr="00E652F2" w14:paraId="4121DA18" w14:textId="77777777" w:rsidTr="00FE76BA">
        <w:trPr>
          <w:trHeight w:val="270"/>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4817757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10</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7031FC4"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OSP Mereni</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5DE6767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Regim</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D5CCD3C"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1C3A749B"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4 221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99810E4"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8 292</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9CC9F3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A05F20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12 513</w:t>
            </w:r>
          </w:p>
        </w:tc>
      </w:tr>
      <w:tr w:rsidR="00B81228" w:rsidRPr="00E652F2" w14:paraId="4C5FD5DA" w14:textId="77777777" w:rsidTr="00FE76BA">
        <w:trPr>
          <w:trHeight w:val="270"/>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4AB89A5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11</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706E536"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 Buzăul Ardelean RA</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4E94130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Regim</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1AA8ED2"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2735C643"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4 019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503C61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4 479</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0CD4353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1 389</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4409F09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9 887</w:t>
            </w:r>
          </w:p>
        </w:tc>
      </w:tr>
      <w:tr w:rsidR="00B81228" w:rsidRPr="00E652F2" w14:paraId="6026D951" w14:textId="77777777" w:rsidTr="00FE76BA">
        <w:trPr>
          <w:trHeight w:val="219"/>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139BF5D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12</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1333DA7"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OS </w:t>
            </w:r>
            <w:proofErr w:type="spellStart"/>
            <w:r w:rsidRPr="00E652F2">
              <w:rPr>
                <w:rFonts w:ascii="Times New Roman" w:hAnsi="Times New Roman" w:cs="Times New Roman"/>
                <w:sz w:val="24"/>
                <w:szCs w:val="24"/>
                <w:lang w:val="ro-RO"/>
              </w:rPr>
              <w:t>Ingka</w:t>
            </w:r>
            <w:proofErr w:type="spellEnd"/>
            <w:r w:rsidRPr="00E652F2">
              <w:rPr>
                <w:rFonts w:ascii="Times New Roman" w:hAnsi="Times New Roman" w:cs="Times New Roman"/>
                <w:sz w:val="24"/>
                <w:szCs w:val="24"/>
                <w:lang w:val="ro-RO"/>
              </w:rPr>
              <w:t xml:space="preserve"> Investments SRL</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05D115E0"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Regim</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140DC8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05A3DE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105AC9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1 803</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61BB2FC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652539C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1 803</w:t>
            </w:r>
          </w:p>
        </w:tc>
      </w:tr>
      <w:tr w:rsidR="00B81228" w:rsidRPr="00E652F2" w14:paraId="36497CFC" w14:textId="77777777" w:rsidTr="00FE76BA">
        <w:trPr>
          <w:trHeight w:val="219"/>
        </w:trPr>
        <w:tc>
          <w:tcPr>
            <w:tcW w:w="399"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D6BD796"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13</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3D3A633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 Bucegi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03FC368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Regim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DC3B552"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8100F6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1 016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B2C1C76"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664CDB9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D91327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1 016</w:t>
            </w:r>
          </w:p>
        </w:tc>
      </w:tr>
      <w:tr w:rsidR="00B81228" w:rsidRPr="00E652F2" w14:paraId="06215E30" w14:textId="77777777" w:rsidTr="00FE76BA">
        <w:trPr>
          <w:trHeight w:val="219"/>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3C4C982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14</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175EA6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 Miercurea Ciuc</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03AD7FC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Stat </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320AD3E6"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646FEEA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143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35235D2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210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8BA5F64"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10EA433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353</w:t>
            </w:r>
          </w:p>
        </w:tc>
      </w:tr>
      <w:tr w:rsidR="00B81228" w:rsidRPr="00E652F2" w14:paraId="0F3E9F40" w14:textId="77777777" w:rsidTr="00FE76BA">
        <w:trPr>
          <w:trHeight w:val="219"/>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49271CAC"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15</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C83C607" w14:textId="0AC2160D"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OS Dărmăne</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ti</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6650E8B0"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Stat </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8FB8260"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265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3C57FE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7AC9AC3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25E1BE30"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6049EE0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265</w:t>
            </w:r>
          </w:p>
        </w:tc>
      </w:tr>
      <w:tr w:rsidR="00B81228" w:rsidRPr="00E652F2" w14:paraId="2A76DD62" w14:textId="77777777" w:rsidTr="00FE76BA">
        <w:trPr>
          <w:trHeight w:val="270"/>
        </w:trPr>
        <w:tc>
          <w:tcPr>
            <w:tcW w:w="39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7070200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16</w:t>
            </w:r>
          </w:p>
        </w:tc>
        <w:tc>
          <w:tcPr>
            <w:tcW w:w="1576"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1888CAB0" w14:textId="77777777" w:rsidR="00B81228" w:rsidRPr="00E652F2" w:rsidRDefault="00B81228" w:rsidP="00E652F2">
            <w:pPr>
              <w:spacing w:after="0" w:line="240" w:lineRule="auto"/>
              <w:jc w:val="both"/>
              <w:rPr>
                <w:rFonts w:ascii="Times New Roman" w:hAnsi="Times New Roman" w:cs="Times New Roman"/>
                <w:sz w:val="24"/>
                <w:szCs w:val="24"/>
                <w:lang w:val="ro-RO"/>
              </w:rPr>
            </w:pPr>
            <w:proofErr w:type="spellStart"/>
            <w:r w:rsidRPr="00E652F2">
              <w:rPr>
                <w:rFonts w:ascii="Times New Roman" w:hAnsi="Times New Roman" w:cs="Times New Roman"/>
                <w:sz w:val="24"/>
                <w:szCs w:val="24"/>
                <w:lang w:val="ro-RO"/>
              </w:rPr>
              <w:t>OS.Greengold</w:t>
            </w:r>
            <w:proofErr w:type="spellEnd"/>
            <w:r w:rsidRPr="00E652F2">
              <w:rPr>
                <w:rFonts w:ascii="Times New Roman" w:hAnsi="Times New Roman" w:cs="Times New Roman"/>
                <w:sz w:val="24"/>
                <w:szCs w:val="24"/>
                <w:lang w:val="ro-RO"/>
              </w:rPr>
              <w:t xml:space="preserve"> Vest SRL</w:t>
            </w: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52D49362"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Regim</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40270173"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336F735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hideMark/>
          </w:tcPr>
          <w:p w14:paraId="55A9A7C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192</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689653D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hideMark/>
          </w:tcPr>
          <w:p w14:paraId="6A1B0AB6"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192</w:t>
            </w:r>
          </w:p>
        </w:tc>
      </w:tr>
      <w:tr w:rsidR="00B81228" w:rsidRPr="00E652F2" w14:paraId="15A3C117" w14:textId="77777777" w:rsidTr="00FE76BA">
        <w:trPr>
          <w:trHeight w:val="219"/>
        </w:trPr>
        <w:tc>
          <w:tcPr>
            <w:tcW w:w="399"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2D17B65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17</w:t>
            </w:r>
          </w:p>
        </w:tc>
        <w:tc>
          <w:tcPr>
            <w:tcW w:w="1576" w:type="dxa"/>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hideMark/>
          </w:tcPr>
          <w:p w14:paraId="01BB1B3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OS Gura Teghii</w:t>
            </w:r>
          </w:p>
        </w:tc>
        <w:tc>
          <w:tcPr>
            <w:tcW w:w="1276" w:type="dxa"/>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210179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Stat </w:t>
            </w:r>
          </w:p>
        </w:tc>
        <w:tc>
          <w:tcPr>
            <w:tcW w:w="1134" w:type="dxa"/>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hideMark/>
          </w:tcPr>
          <w:p w14:paraId="3E6623C6"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161</w:t>
            </w:r>
          </w:p>
        </w:tc>
        <w:tc>
          <w:tcPr>
            <w:tcW w:w="1275"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hideMark/>
          </w:tcPr>
          <w:p w14:paraId="6F772F93"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418"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hideMark/>
          </w:tcPr>
          <w:p w14:paraId="4A690BF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134" w:type="dxa"/>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AFDF733"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C0136E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161</w:t>
            </w:r>
          </w:p>
        </w:tc>
      </w:tr>
      <w:tr w:rsidR="00B81228" w:rsidRPr="00E652F2" w14:paraId="5D6A6A8E" w14:textId="77777777" w:rsidTr="00FE76BA">
        <w:trPr>
          <w:trHeight w:val="219"/>
        </w:trPr>
        <w:tc>
          <w:tcPr>
            <w:tcW w:w="39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4633574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18</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AA873B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OS Teliu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B6D3343"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Stat </w:t>
            </w:r>
          </w:p>
        </w:tc>
        <w:tc>
          <w:tcPr>
            <w:tcW w:w="1134" w:type="dxa"/>
            <w:tcBorders>
              <w:top w:val="single" w:sz="8"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hideMark/>
          </w:tcPr>
          <w:p w14:paraId="5754791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5"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hideMark/>
          </w:tcPr>
          <w:p w14:paraId="5EB73D6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hideMark/>
          </w:tcPr>
          <w:p w14:paraId="36BB798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75</w:t>
            </w:r>
          </w:p>
        </w:tc>
        <w:tc>
          <w:tcPr>
            <w:tcW w:w="1134" w:type="dxa"/>
            <w:tcBorders>
              <w:top w:val="single" w:sz="8"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5131F31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04481C1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75</w:t>
            </w:r>
          </w:p>
        </w:tc>
      </w:tr>
    </w:tbl>
    <w:p w14:paraId="5686BF5F" w14:textId="77777777" w:rsidR="00B81228" w:rsidRPr="00E652F2" w:rsidRDefault="00B81228" w:rsidP="00E652F2">
      <w:pPr>
        <w:spacing w:after="0" w:line="240" w:lineRule="auto"/>
        <w:jc w:val="both"/>
        <w:rPr>
          <w:rFonts w:ascii="Times New Roman" w:hAnsi="Times New Roman" w:cs="Times New Roman"/>
          <w:sz w:val="24"/>
          <w:szCs w:val="24"/>
          <w:lang w:val="ro-RO"/>
        </w:rPr>
      </w:pPr>
    </w:p>
    <w:p w14:paraId="0A688E09" w14:textId="4050655C" w:rsidR="00B81228" w:rsidRPr="00E652F2" w:rsidRDefault="00B81228" w:rsidP="00E652F2">
      <w:pPr>
        <w:spacing w:after="0" w:line="240" w:lineRule="auto"/>
        <w:jc w:val="both"/>
        <w:rPr>
          <w:rFonts w:ascii="Times New Roman" w:hAnsi="Times New Roman" w:cs="Times New Roman"/>
          <w:b/>
          <w:bCs/>
          <w:sz w:val="24"/>
          <w:szCs w:val="24"/>
          <w:lang w:val="ro-RO"/>
        </w:rPr>
      </w:pPr>
      <w:r w:rsidRPr="00E652F2">
        <w:rPr>
          <w:rFonts w:ascii="Times New Roman" w:hAnsi="Times New Roman" w:cs="Times New Roman"/>
          <w:b/>
          <w:bCs/>
          <w:sz w:val="24"/>
          <w:szCs w:val="24"/>
          <w:u w:val="single"/>
          <w:lang w:val="ro-RO"/>
        </w:rPr>
        <w:t>Suprafa</w:t>
      </w:r>
      <w:r w:rsidR="00F76FD3">
        <w:rPr>
          <w:rFonts w:ascii="Times New Roman" w:hAnsi="Times New Roman" w:cs="Times New Roman"/>
          <w:b/>
          <w:bCs/>
          <w:sz w:val="24"/>
          <w:szCs w:val="24"/>
          <w:u w:val="single"/>
          <w:lang w:val="ro-RO"/>
        </w:rPr>
        <w:t>ț</w:t>
      </w:r>
      <w:r w:rsidRPr="00E652F2">
        <w:rPr>
          <w:rFonts w:ascii="Times New Roman" w:hAnsi="Times New Roman" w:cs="Times New Roman"/>
          <w:b/>
          <w:bCs/>
          <w:sz w:val="24"/>
          <w:szCs w:val="24"/>
          <w:u w:val="single"/>
          <w:lang w:val="ro-RO"/>
        </w:rPr>
        <w:t xml:space="preserve">a fondului forestier pe specii </w:t>
      </w:r>
      <w:r w:rsidR="00F76FD3">
        <w:rPr>
          <w:rFonts w:ascii="Times New Roman" w:hAnsi="Times New Roman" w:cs="Times New Roman"/>
          <w:b/>
          <w:bCs/>
          <w:sz w:val="24"/>
          <w:szCs w:val="24"/>
          <w:u w:val="single"/>
          <w:lang w:val="ro-RO"/>
        </w:rPr>
        <w:t>ș</w:t>
      </w:r>
      <w:r w:rsidRPr="00E652F2">
        <w:rPr>
          <w:rFonts w:ascii="Times New Roman" w:hAnsi="Times New Roman" w:cs="Times New Roman"/>
          <w:b/>
          <w:bCs/>
          <w:sz w:val="24"/>
          <w:szCs w:val="24"/>
          <w:u w:val="single"/>
          <w:lang w:val="ro-RO"/>
        </w:rPr>
        <w:t>i forme de proprietate</w:t>
      </w:r>
    </w:p>
    <w:tbl>
      <w:tblPr>
        <w:tblW w:w="9629" w:type="dxa"/>
        <w:tblCellMar>
          <w:left w:w="0" w:type="dxa"/>
          <w:right w:w="0" w:type="dxa"/>
        </w:tblCellMar>
        <w:tblLook w:val="0600" w:firstRow="0" w:lastRow="0" w:firstColumn="0" w:lastColumn="0" w:noHBand="1" w:noVBand="1"/>
      </w:tblPr>
      <w:tblGrid>
        <w:gridCol w:w="542"/>
        <w:gridCol w:w="2042"/>
        <w:gridCol w:w="1092"/>
        <w:gridCol w:w="1390"/>
        <w:gridCol w:w="1620"/>
        <w:gridCol w:w="958"/>
        <w:gridCol w:w="1277"/>
        <w:gridCol w:w="708"/>
      </w:tblGrid>
      <w:tr w:rsidR="00B81228" w:rsidRPr="00E652F2" w14:paraId="6421C074" w14:textId="77777777" w:rsidTr="00FE76BA">
        <w:trPr>
          <w:trHeight w:val="517"/>
        </w:trPr>
        <w:tc>
          <w:tcPr>
            <w:tcW w:w="542" w:type="dxa"/>
            <w:tcBorders>
              <w:top w:val="single" w:sz="8" w:space="0" w:color="000000"/>
              <w:left w:val="single" w:sz="8" w:space="0" w:color="000000"/>
              <w:bottom w:val="nil"/>
              <w:right w:val="single" w:sz="8" w:space="0" w:color="000000"/>
            </w:tcBorders>
            <w:shd w:val="clear" w:color="auto" w:fill="auto"/>
            <w:tcMar>
              <w:top w:w="12" w:type="dxa"/>
              <w:left w:w="12" w:type="dxa"/>
              <w:bottom w:w="0" w:type="dxa"/>
              <w:right w:w="12" w:type="dxa"/>
            </w:tcMar>
            <w:vAlign w:val="center"/>
            <w:hideMark/>
          </w:tcPr>
          <w:p w14:paraId="681D9FAC"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Nr.</w:t>
            </w:r>
          </w:p>
        </w:tc>
        <w:tc>
          <w:tcPr>
            <w:tcW w:w="2042"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383705C"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Denumirea indicatorilor </w:t>
            </w:r>
          </w:p>
        </w:tc>
        <w:tc>
          <w:tcPr>
            <w:tcW w:w="1092" w:type="dxa"/>
            <w:tcBorders>
              <w:top w:val="single" w:sz="8" w:space="0" w:color="000000"/>
              <w:left w:val="single" w:sz="8" w:space="0" w:color="000000"/>
              <w:bottom w:val="nil"/>
              <w:right w:val="single" w:sz="4" w:space="0" w:color="000000"/>
            </w:tcBorders>
            <w:shd w:val="clear" w:color="auto" w:fill="auto"/>
            <w:tcMar>
              <w:top w:w="12" w:type="dxa"/>
              <w:left w:w="12" w:type="dxa"/>
              <w:bottom w:w="0" w:type="dxa"/>
              <w:right w:w="12" w:type="dxa"/>
            </w:tcMar>
            <w:vAlign w:val="center"/>
            <w:hideMark/>
          </w:tcPr>
          <w:p w14:paraId="747A625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Total </w:t>
            </w:r>
          </w:p>
        </w:tc>
        <w:tc>
          <w:tcPr>
            <w:tcW w:w="1390" w:type="dxa"/>
            <w:tcBorders>
              <w:top w:val="single" w:sz="8" w:space="0" w:color="000000"/>
              <w:left w:val="single" w:sz="4" w:space="0" w:color="000000"/>
              <w:bottom w:val="nil"/>
              <w:right w:val="single" w:sz="8" w:space="0" w:color="000000"/>
            </w:tcBorders>
            <w:shd w:val="clear" w:color="auto" w:fill="auto"/>
            <w:tcMar>
              <w:top w:w="12" w:type="dxa"/>
              <w:left w:w="12" w:type="dxa"/>
              <w:bottom w:w="0" w:type="dxa"/>
              <w:right w:w="12" w:type="dxa"/>
            </w:tcMar>
            <w:vAlign w:val="center"/>
            <w:hideMark/>
          </w:tcPr>
          <w:p w14:paraId="161AC905"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Procent de</w:t>
            </w:r>
          </w:p>
        </w:tc>
        <w:tc>
          <w:tcPr>
            <w:tcW w:w="2578" w:type="dxa"/>
            <w:gridSpan w:val="2"/>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C9E8794"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Proprietate publică</w:t>
            </w:r>
          </w:p>
        </w:tc>
        <w:tc>
          <w:tcPr>
            <w:tcW w:w="1985" w:type="dxa"/>
            <w:gridSpan w:val="2"/>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08C40C8A"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Proprietate privată</w:t>
            </w:r>
          </w:p>
        </w:tc>
      </w:tr>
      <w:tr w:rsidR="00B81228" w:rsidRPr="00E652F2" w14:paraId="0153301A" w14:textId="77777777" w:rsidTr="00FE76BA">
        <w:trPr>
          <w:trHeight w:val="291"/>
        </w:trPr>
        <w:tc>
          <w:tcPr>
            <w:tcW w:w="542"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center"/>
            <w:hideMark/>
          </w:tcPr>
          <w:p w14:paraId="7DE1166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crt.</w:t>
            </w:r>
          </w:p>
        </w:tc>
        <w:tc>
          <w:tcPr>
            <w:tcW w:w="2042" w:type="dxa"/>
            <w:vMerge/>
            <w:tcBorders>
              <w:top w:val="single" w:sz="8" w:space="0" w:color="000000"/>
              <w:left w:val="single" w:sz="8" w:space="0" w:color="000000"/>
              <w:bottom w:val="single" w:sz="8" w:space="0" w:color="000000"/>
              <w:right w:val="single" w:sz="8" w:space="0" w:color="000000"/>
            </w:tcBorders>
            <w:vAlign w:val="center"/>
            <w:hideMark/>
          </w:tcPr>
          <w:p w14:paraId="3F265034"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092" w:type="dxa"/>
            <w:tcBorders>
              <w:top w:val="nil"/>
              <w:left w:val="single" w:sz="8" w:space="0" w:color="000000"/>
              <w:bottom w:val="nil"/>
              <w:right w:val="single" w:sz="4" w:space="0" w:color="000000"/>
            </w:tcBorders>
            <w:shd w:val="clear" w:color="auto" w:fill="auto"/>
            <w:tcMar>
              <w:top w:w="12" w:type="dxa"/>
              <w:left w:w="12" w:type="dxa"/>
              <w:bottom w:w="0" w:type="dxa"/>
              <w:right w:w="12" w:type="dxa"/>
            </w:tcMar>
            <w:vAlign w:val="center"/>
            <w:hideMark/>
          </w:tcPr>
          <w:p w14:paraId="3BDFB76D"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390" w:type="dxa"/>
            <w:tcBorders>
              <w:top w:val="nil"/>
              <w:left w:val="single" w:sz="4" w:space="0" w:color="000000"/>
              <w:bottom w:val="nil"/>
              <w:right w:val="single" w:sz="8" w:space="0" w:color="000000"/>
            </w:tcBorders>
            <w:shd w:val="clear" w:color="auto" w:fill="auto"/>
            <w:tcMar>
              <w:top w:w="12" w:type="dxa"/>
              <w:left w:w="12" w:type="dxa"/>
              <w:bottom w:w="0" w:type="dxa"/>
              <w:right w:w="12" w:type="dxa"/>
            </w:tcMar>
            <w:vAlign w:val="center"/>
            <w:hideMark/>
          </w:tcPr>
          <w:p w14:paraId="108CB6F4"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participare</w:t>
            </w:r>
          </w:p>
        </w:tc>
        <w:tc>
          <w:tcPr>
            <w:tcW w:w="1620" w:type="dxa"/>
            <w:tcBorders>
              <w:top w:val="single" w:sz="4" w:space="0" w:color="000000"/>
              <w:left w:val="single" w:sz="8" w:space="0" w:color="000000"/>
              <w:bottom w:val="nil"/>
              <w:right w:val="single" w:sz="4" w:space="0" w:color="000000"/>
            </w:tcBorders>
            <w:shd w:val="clear" w:color="auto" w:fill="auto"/>
            <w:tcMar>
              <w:top w:w="12" w:type="dxa"/>
              <w:left w:w="12" w:type="dxa"/>
              <w:bottom w:w="0" w:type="dxa"/>
              <w:right w:w="12" w:type="dxa"/>
            </w:tcMar>
            <w:vAlign w:val="center"/>
            <w:hideMark/>
          </w:tcPr>
          <w:p w14:paraId="015366C4"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a statului</w:t>
            </w:r>
          </w:p>
        </w:tc>
        <w:tc>
          <w:tcPr>
            <w:tcW w:w="958"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center"/>
            <w:hideMark/>
          </w:tcPr>
          <w:p w14:paraId="779A228D"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a UAT</w:t>
            </w:r>
          </w:p>
        </w:tc>
        <w:tc>
          <w:tcPr>
            <w:tcW w:w="1277" w:type="dxa"/>
            <w:tcBorders>
              <w:top w:val="single" w:sz="4" w:space="0" w:color="000000"/>
              <w:left w:val="single" w:sz="4" w:space="0" w:color="000000"/>
              <w:bottom w:val="nil"/>
              <w:right w:val="single" w:sz="4" w:space="0" w:color="000000"/>
            </w:tcBorders>
            <w:shd w:val="clear" w:color="auto" w:fill="auto"/>
            <w:tcMar>
              <w:top w:w="12" w:type="dxa"/>
              <w:left w:w="12" w:type="dxa"/>
              <w:bottom w:w="0" w:type="dxa"/>
              <w:right w:w="12" w:type="dxa"/>
            </w:tcMar>
            <w:vAlign w:val="center"/>
            <w:hideMark/>
          </w:tcPr>
          <w:p w14:paraId="6F2C61A6"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Persoane fizice</w:t>
            </w:r>
          </w:p>
        </w:tc>
        <w:tc>
          <w:tcPr>
            <w:tcW w:w="708" w:type="dxa"/>
            <w:tcBorders>
              <w:top w:val="single" w:sz="4" w:space="0" w:color="000000"/>
              <w:left w:val="single" w:sz="4" w:space="0" w:color="000000"/>
              <w:bottom w:val="nil"/>
              <w:right w:val="single" w:sz="8" w:space="0" w:color="000000"/>
            </w:tcBorders>
            <w:shd w:val="clear" w:color="auto" w:fill="auto"/>
            <w:tcMar>
              <w:top w:w="12" w:type="dxa"/>
              <w:left w:w="12" w:type="dxa"/>
              <w:bottom w:w="0" w:type="dxa"/>
              <w:right w:w="12" w:type="dxa"/>
            </w:tcMar>
            <w:vAlign w:val="center"/>
            <w:hideMark/>
          </w:tcPr>
          <w:p w14:paraId="14AB0E60"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a UAT</w:t>
            </w:r>
          </w:p>
        </w:tc>
      </w:tr>
      <w:tr w:rsidR="00B81228" w:rsidRPr="00E652F2" w14:paraId="71ECB454" w14:textId="77777777" w:rsidTr="00FE76BA">
        <w:trPr>
          <w:trHeight w:val="291"/>
        </w:trPr>
        <w:tc>
          <w:tcPr>
            <w:tcW w:w="542" w:type="dxa"/>
            <w:tcBorders>
              <w:top w:val="nil"/>
              <w:left w:val="single" w:sz="8" w:space="0" w:color="000000"/>
              <w:bottom w:val="nil"/>
              <w:right w:val="single" w:sz="8" w:space="0" w:color="000000"/>
            </w:tcBorders>
            <w:shd w:val="clear" w:color="auto" w:fill="auto"/>
            <w:tcMar>
              <w:top w:w="12" w:type="dxa"/>
              <w:left w:w="12" w:type="dxa"/>
              <w:bottom w:w="0" w:type="dxa"/>
              <w:right w:w="12" w:type="dxa"/>
            </w:tcMar>
            <w:vAlign w:val="center"/>
            <w:hideMark/>
          </w:tcPr>
          <w:p w14:paraId="6F6903E6"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2042" w:type="dxa"/>
            <w:vMerge/>
            <w:tcBorders>
              <w:top w:val="single" w:sz="8" w:space="0" w:color="000000"/>
              <w:left w:val="single" w:sz="8" w:space="0" w:color="000000"/>
              <w:bottom w:val="single" w:sz="8" w:space="0" w:color="000000"/>
              <w:right w:val="single" w:sz="8" w:space="0" w:color="000000"/>
            </w:tcBorders>
            <w:vAlign w:val="center"/>
            <w:hideMark/>
          </w:tcPr>
          <w:p w14:paraId="2AC78013"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092" w:type="dxa"/>
            <w:tcBorders>
              <w:top w:val="nil"/>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2891F1C"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390" w:type="dxa"/>
            <w:tcBorders>
              <w:top w:val="nil"/>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217B5695"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a speciilor</w:t>
            </w:r>
          </w:p>
        </w:tc>
        <w:tc>
          <w:tcPr>
            <w:tcW w:w="1620" w:type="dxa"/>
            <w:tcBorders>
              <w:top w:val="nil"/>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3B54AB4"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958"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CFF9430"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277" w:type="dxa"/>
            <w:tcBorders>
              <w:top w:val="nil"/>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3E4C323" w14:textId="1A0B7E05" w:rsidR="00B81228" w:rsidRPr="00E652F2" w:rsidRDefault="00F76FD3" w:rsidP="00E652F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ș</w:t>
            </w:r>
            <w:r w:rsidR="00B81228" w:rsidRPr="00E652F2">
              <w:rPr>
                <w:rFonts w:ascii="Times New Roman" w:hAnsi="Times New Roman" w:cs="Times New Roman"/>
                <w:sz w:val="24"/>
                <w:szCs w:val="24"/>
                <w:lang w:val="ro-RO"/>
              </w:rPr>
              <w:t>i juridice</w:t>
            </w:r>
          </w:p>
        </w:tc>
        <w:tc>
          <w:tcPr>
            <w:tcW w:w="708" w:type="dxa"/>
            <w:tcBorders>
              <w:top w:val="nil"/>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5A1EFD6A"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r>
      <w:tr w:rsidR="00B81228" w:rsidRPr="00E652F2" w14:paraId="5FE2D96E" w14:textId="77777777" w:rsidTr="00FE76BA">
        <w:trPr>
          <w:trHeight w:val="311"/>
        </w:trPr>
        <w:tc>
          <w:tcPr>
            <w:tcW w:w="542" w:type="dxa"/>
            <w:tcBorders>
              <w:top w:val="nil"/>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0CEFF24"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2042" w:type="dxa"/>
            <w:vMerge/>
            <w:tcBorders>
              <w:top w:val="single" w:sz="8" w:space="0" w:color="000000"/>
              <w:left w:val="single" w:sz="8" w:space="0" w:color="000000"/>
              <w:bottom w:val="single" w:sz="8" w:space="0" w:color="000000"/>
              <w:right w:val="single" w:sz="8" w:space="0" w:color="000000"/>
            </w:tcBorders>
            <w:vAlign w:val="center"/>
            <w:hideMark/>
          </w:tcPr>
          <w:p w14:paraId="401ECF09"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092" w:type="dxa"/>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78F966A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(ha)</w:t>
            </w:r>
          </w:p>
        </w:tc>
        <w:tc>
          <w:tcPr>
            <w:tcW w:w="1390" w:type="dxa"/>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2E330F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w:t>
            </w:r>
          </w:p>
        </w:tc>
        <w:tc>
          <w:tcPr>
            <w:tcW w:w="1620" w:type="dxa"/>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30D94A2B"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(ha)</w:t>
            </w:r>
          </w:p>
        </w:tc>
        <w:tc>
          <w:tcPr>
            <w:tcW w:w="958"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1AFF2B7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(ha)</w:t>
            </w:r>
          </w:p>
        </w:tc>
        <w:tc>
          <w:tcPr>
            <w:tcW w:w="1277"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4A323D08"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(ha)</w:t>
            </w:r>
          </w:p>
        </w:tc>
        <w:tc>
          <w:tcPr>
            <w:tcW w:w="708" w:type="dxa"/>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45C317A"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(ha)</w:t>
            </w:r>
          </w:p>
        </w:tc>
      </w:tr>
      <w:tr w:rsidR="00B81228" w:rsidRPr="00E652F2" w14:paraId="763F57A3" w14:textId="77777777" w:rsidTr="00FE76BA">
        <w:trPr>
          <w:trHeight w:val="155"/>
        </w:trPr>
        <w:tc>
          <w:tcPr>
            <w:tcW w:w="542"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1CBC2F13"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c>
          <w:tcPr>
            <w:tcW w:w="2042"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7A66A4C5"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092"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4ECC1499"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390"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063F1551"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620"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3D216ED6"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958"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46A5DA3D"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277"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63B22F79"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708" w:type="dxa"/>
            <w:tcBorders>
              <w:top w:val="single" w:sz="8" w:space="0" w:color="000000"/>
              <w:left w:val="nil"/>
              <w:bottom w:val="single" w:sz="8" w:space="0" w:color="000000"/>
              <w:right w:val="nil"/>
            </w:tcBorders>
            <w:shd w:val="clear" w:color="auto" w:fill="auto"/>
            <w:tcMar>
              <w:top w:w="12" w:type="dxa"/>
              <w:left w:w="12" w:type="dxa"/>
              <w:bottom w:w="0" w:type="dxa"/>
              <w:right w:w="12" w:type="dxa"/>
            </w:tcMar>
            <w:vAlign w:val="center"/>
            <w:hideMark/>
          </w:tcPr>
          <w:p w14:paraId="45D42294" w14:textId="77777777" w:rsidR="00B81228" w:rsidRPr="00E652F2" w:rsidRDefault="00B81228" w:rsidP="00E652F2">
            <w:pPr>
              <w:spacing w:after="0" w:line="240" w:lineRule="auto"/>
              <w:rPr>
                <w:rFonts w:ascii="Times New Roman" w:hAnsi="Times New Roman" w:cs="Times New Roman"/>
                <w:sz w:val="24"/>
                <w:szCs w:val="24"/>
                <w:lang w:val="ro-RO"/>
              </w:rPr>
            </w:pPr>
          </w:p>
        </w:tc>
      </w:tr>
      <w:tr w:rsidR="00B81228" w:rsidRPr="00E652F2" w14:paraId="1AE13736" w14:textId="77777777" w:rsidTr="00FE76BA">
        <w:trPr>
          <w:trHeight w:val="311"/>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711FA2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w:t>
            </w:r>
          </w:p>
        </w:tc>
        <w:tc>
          <w:tcPr>
            <w:tcW w:w="2042" w:type="dxa"/>
            <w:tcBorders>
              <w:top w:val="single" w:sz="8"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07B79B3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Fondul Forestier-Total </w:t>
            </w:r>
          </w:p>
        </w:tc>
        <w:tc>
          <w:tcPr>
            <w:tcW w:w="1092"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29C9709B"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171691</w:t>
            </w:r>
          </w:p>
        </w:tc>
        <w:tc>
          <w:tcPr>
            <w:tcW w:w="1390"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2FF1C0ED"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620"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68831D09"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24159</w:t>
            </w:r>
          </w:p>
        </w:tc>
        <w:tc>
          <w:tcPr>
            <w:tcW w:w="958"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08FDD36A"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27823</w:t>
            </w:r>
          </w:p>
        </w:tc>
        <w:tc>
          <w:tcPr>
            <w:tcW w:w="1277"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0CA447A0"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115430</w:t>
            </w:r>
          </w:p>
        </w:tc>
        <w:tc>
          <w:tcPr>
            <w:tcW w:w="708" w:type="dxa"/>
            <w:tcBorders>
              <w:top w:val="single" w:sz="8"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14:paraId="155C8EDB"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4279</w:t>
            </w:r>
          </w:p>
        </w:tc>
      </w:tr>
      <w:tr w:rsidR="00B81228" w:rsidRPr="00E652F2" w14:paraId="120D32D4" w14:textId="77777777" w:rsidTr="00FE76BA">
        <w:trPr>
          <w:trHeight w:val="311"/>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D0FC950"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w:t>
            </w:r>
          </w:p>
        </w:tc>
        <w:tc>
          <w:tcPr>
            <w:tcW w:w="204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1AAF2D4" w14:textId="4F97B731"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Suprafa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a pădurilor-Total</w:t>
            </w:r>
          </w:p>
        </w:tc>
        <w:tc>
          <w:tcPr>
            <w:tcW w:w="1092" w:type="dxa"/>
            <w:tcBorders>
              <w:top w:val="single" w:sz="8"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46329704"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170047</w:t>
            </w:r>
          </w:p>
        </w:tc>
        <w:tc>
          <w:tcPr>
            <w:tcW w:w="1390"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1DD852CA"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100</w:t>
            </w:r>
          </w:p>
        </w:tc>
        <w:tc>
          <w:tcPr>
            <w:tcW w:w="1620"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0EECDD29"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23331</w:t>
            </w:r>
          </w:p>
        </w:tc>
        <w:tc>
          <w:tcPr>
            <w:tcW w:w="958"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2FED3634"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27612</w:t>
            </w:r>
          </w:p>
        </w:tc>
        <w:tc>
          <w:tcPr>
            <w:tcW w:w="1277"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3A45273B"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114852</w:t>
            </w:r>
          </w:p>
        </w:tc>
        <w:tc>
          <w:tcPr>
            <w:tcW w:w="708" w:type="dxa"/>
            <w:tcBorders>
              <w:top w:val="single" w:sz="8"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14:paraId="09FEE11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4252</w:t>
            </w:r>
          </w:p>
        </w:tc>
      </w:tr>
      <w:tr w:rsidR="00B81228" w:rsidRPr="00E652F2" w14:paraId="01AB35D1" w14:textId="77777777" w:rsidTr="00FE76BA">
        <w:trPr>
          <w:trHeight w:val="291"/>
        </w:trPr>
        <w:tc>
          <w:tcPr>
            <w:tcW w:w="542" w:type="dxa"/>
            <w:tcBorders>
              <w:top w:val="single" w:sz="8"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F63A6D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lastRenderedPageBreak/>
              <w:t>3</w:t>
            </w:r>
          </w:p>
        </w:tc>
        <w:tc>
          <w:tcPr>
            <w:tcW w:w="2042" w:type="dxa"/>
            <w:tcBorders>
              <w:top w:val="single" w:sz="8"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4D0445F2" w14:textId="5E9489DE"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Ră</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inoase - Total</w:t>
            </w:r>
          </w:p>
        </w:tc>
        <w:tc>
          <w:tcPr>
            <w:tcW w:w="1092"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7FC2576"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65134</w:t>
            </w:r>
          </w:p>
        </w:tc>
        <w:tc>
          <w:tcPr>
            <w:tcW w:w="1390"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F3603D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38</w:t>
            </w:r>
          </w:p>
        </w:tc>
        <w:tc>
          <w:tcPr>
            <w:tcW w:w="1620"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63D74F8"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10872</w:t>
            </w:r>
          </w:p>
        </w:tc>
        <w:tc>
          <w:tcPr>
            <w:tcW w:w="958"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EBD1439"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9767</w:t>
            </w:r>
          </w:p>
        </w:tc>
        <w:tc>
          <w:tcPr>
            <w:tcW w:w="1277"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6BDCF8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42121</w:t>
            </w:r>
          </w:p>
        </w:tc>
        <w:tc>
          <w:tcPr>
            <w:tcW w:w="708"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14:paraId="1ACE915C"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2374</w:t>
            </w:r>
          </w:p>
        </w:tc>
      </w:tr>
      <w:tr w:rsidR="00B81228" w:rsidRPr="00E652F2" w14:paraId="74FBA05B" w14:textId="77777777" w:rsidTr="00FE76BA">
        <w:trPr>
          <w:trHeight w:val="291"/>
        </w:trPr>
        <w:tc>
          <w:tcPr>
            <w:tcW w:w="542"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203C39A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4</w:t>
            </w:r>
          </w:p>
        </w:tc>
        <w:tc>
          <w:tcPr>
            <w:tcW w:w="2042"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417D0514"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d.c. - molid</w:t>
            </w:r>
          </w:p>
        </w:tc>
        <w:tc>
          <w:tcPr>
            <w:tcW w:w="1092"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438A455"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51015</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C054970"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1DF319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8762</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A7D666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7385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7CDAE39"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32748</w:t>
            </w:r>
          </w:p>
        </w:tc>
        <w:tc>
          <w:tcPr>
            <w:tcW w:w="708"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14:paraId="48A17468"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2120</w:t>
            </w:r>
          </w:p>
        </w:tc>
      </w:tr>
      <w:tr w:rsidR="00B81228" w:rsidRPr="00E652F2" w14:paraId="7E495939" w14:textId="77777777" w:rsidTr="00FE76BA">
        <w:trPr>
          <w:trHeight w:val="291"/>
        </w:trPr>
        <w:tc>
          <w:tcPr>
            <w:tcW w:w="542"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7443B672"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5</w:t>
            </w:r>
          </w:p>
        </w:tc>
        <w:tc>
          <w:tcPr>
            <w:tcW w:w="2042"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64BB2920"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 brad</w:t>
            </w:r>
          </w:p>
        </w:tc>
        <w:tc>
          <w:tcPr>
            <w:tcW w:w="1092"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B25983F"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10761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C4EB11B"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1ED3B57"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1417</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50A4D0D"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1380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73ABA66"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7806</w:t>
            </w:r>
          </w:p>
        </w:tc>
        <w:tc>
          <w:tcPr>
            <w:tcW w:w="708"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14:paraId="430DAA4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158</w:t>
            </w:r>
          </w:p>
        </w:tc>
      </w:tr>
      <w:tr w:rsidR="00B81228" w:rsidRPr="00E652F2" w14:paraId="078429D1" w14:textId="77777777" w:rsidTr="00FE76BA">
        <w:trPr>
          <w:trHeight w:val="311"/>
        </w:trPr>
        <w:tc>
          <w:tcPr>
            <w:tcW w:w="542"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EF0E933"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6</w:t>
            </w:r>
          </w:p>
        </w:tc>
        <w:tc>
          <w:tcPr>
            <w:tcW w:w="2042"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B2F2F5B" w14:textId="75B188BC"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 alte r</w:t>
            </w:r>
            <w:r w:rsidR="00D1364E">
              <w:rPr>
                <w:rFonts w:ascii="Times New Roman" w:hAnsi="Times New Roman" w:cs="Times New Roman"/>
                <w:sz w:val="24"/>
                <w:szCs w:val="24"/>
                <w:lang w:val="ro-RO"/>
              </w:rPr>
              <w:t>ă</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inoase</w:t>
            </w:r>
          </w:p>
        </w:tc>
        <w:tc>
          <w:tcPr>
            <w:tcW w:w="1092" w:type="dxa"/>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3C388A2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3358</w:t>
            </w:r>
          </w:p>
        </w:tc>
        <w:tc>
          <w:tcPr>
            <w:tcW w:w="139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6017E62F"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w:t>
            </w:r>
          </w:p>
        </w:tc>
        <w:tc>
          <w:tcPr>
            <w:tcW w:w="162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0FE67CE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693</w:t>
            </w:r>
          </w:p>
        </w:tc>
        <w:tc>
          <w:tcPr>
            <w:tcW w:w="958"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18519B7B"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1002</w:t>
            </w:r>
          </w:p>
        </w:tc>
        <w:tc>
          <w:tcPr>
            <w:tcW w:w="1277"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0DC68C10"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1567</w:t>
            </w:r>
          </w:p>
        </w:tc>
        <w:tc>
          <w:tcPr>
            <w:tcW w:w="708" w:type="dxa"/>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14:paraId="14F7F524"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96</w:t>
            </w:r>
          </w:p>
        </w:tc>
      </w:tr>
      <w:tr w:rsidR="00B81228" w:rsidRPr="00E652F2" w14:paraId="05DEF2A3" w14:textId="77777777" w:rsidTr="00FE76BA">
        <w:trPr>
          <w:trHeight w:val="291"/>
        </w:trPr>
        <w:tc>
          <w:tcPr>
            <w:tcW w:w="542" w:type="dxa"/>
            <w:tcBorders>
              <w:top w:val="single" w:sz="8"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7444F23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7</w:t>
            </w:r>
          </w:p>
        </w:tc>
        <w:tc>
          <w:tcPr>
            <w:tcW w:w="2042" w:type="dxa"/>
            <w:tcBorders>
              <w:top w:val="single" w:sz="8"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40C35A5"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Foioase - Total</w:t>
            </w:r>
          </w:p>
        </w:tc>
        <w:tc>
          <w:tcPr>
            <w:tcW w:w="1092"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372A786"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104913</w:t>
            </w:r>
          </w:p>
        </w:tc>
        <w:tc>
          <w:tcPr>
            <w:tcW w:w="1390"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0919C7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62</w:t>
            </w:r>
          </w:p>
        </w:tc>
        <w:tc>
          <w:tcPr>
            <w:tcW w:w="1620"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D2B6FF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12459</w:t>
            </w:r>
          </w:p>
        </w:tc>
        <w:tc>
          <w:tcPr>
            <w:tcW w:w="958"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672690A"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17845</w:t>
            </w:r>
          </w:p>
        </w:tc>
        <w:tc>
          <w:tcPr>
            <w:tcW w:w="1277"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E345B1A"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72731</w:t>
            </w:r>
          </w:p>
        </w:tc>
        <w:tc>
          <w:tcPr>
            <w:tcW w:w="708"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14:paraId="6997F6AB"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1878</w:t>
            </w:r>
          </w:p>
        </w:tc>
      </w:tr>
      <w:tr w:rsidR="00B81228" w:rsidRPr="00E652F2" w14:paraId="3FE2310A" w14:textId="77777777" w:rsidTr="00FE76BA">
        <w:trPr>
          <w:trHeight w:val="291"/>
        </w:trPr>
        <w:tc>
          <w:tcPr>
            <w:tcW w:w="542"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550F1C00"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8</w:t>
            </w:r>
          </w:p>
        </w:tc>
        <w:tc>
          <w:tcPr>
            <w:tcW w:w="2042"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FB1FC19"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d.c. - fag</w:t>
            </w:r>
          </w:p>
        </w:tc>
        <w:tc>
          <w:tcPr>
            <w:tcW w:w="1092"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A212B97"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70070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59217E5"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41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0AB9670"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8550</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1B7364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12064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CA94735"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47840</w:t>
            </w:r>
          </w:p>
        </w:tc>
        <w:tc>
          <w:tcPr>
            <w:tcW w:w="708"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14:paraId="651DB629"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1616</w:t>
            </w:r>
          </w:p>
        </w:tc>
      </w:tr>
      <w:tr w:rsidR="00B81228" w:rsidRPr="00E652F2" w14:paraId="3B57714F" w14:textId="77777777" w:rsidTr="00FE76BA">
        <w:trPr>
          <w:trHeight w:val="291"/>
        </w:trPr>
        <w:tc>
          <w:tcPr>
            <w:tcW w:w="542"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638026EB"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9</w:t>
            </w:r>
          </w:p>
        </w:tc>
        <w:tc>
          <w:tcPr>
            <w:tcW w:w="2042"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466200DA"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 </w:t>
            </w:r>
            <w:proofErr w:type="spellStart"/>
            <w:r w:rsidRPr="00E652F2">
              <w:rPr>
                <w:rFonts w:ascii="Times New Roman" w:hAnsi="Times New Roman" w:cs="Times New Roman"/>
                <w:sz w:val="24"/>
                <w:szCs w:val="24"/>
                <w:lang w:val="ro-RO"/>
              </w:rPr>
              <w:t>cvercinee</w:t>
            </w:r>
            <w:proofErr w:type="spellEnd"/>
          </w:p>
        </w:tc>
        <w:tc>
          <w:tcPr>
            <w:tcW w:w="1092"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8C79239"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18112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B41652E"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6D372B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2134</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8E40077"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3076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DF29AFD"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12852</w:t>
            </w:r>
          </w:p>
        </w:tc>
        <w:tc>
          <w:tcPr>
            <w:tcW w:w="708"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14:paraId="6F30B9DE"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50</w:t>
            </w:r>
          </w:p>
        </w:tc>
      </w:tr>
      <w:tr w:rsidR="00B81228" w:rsidRPr="00E652F2" w14:paraId="7521FB39" w14:textId="77777777" w:rsidTr="00FE76BA">
        <w:trPr>
          <w:trHeight w:val="291"/>
        </w:trPr>
        <w:tc>
          <w:tcPr>
            <w:tcW w:w="542"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24A2C0B0"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10</w:t>
            </w:r>
          </w:p>
        </w:tc>
        <w:tc>
          <w:tcPr>
            <w:tcW w:w="2042"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2C6E360"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 diverse specii tari</w:t>
            </w:r>
          </w:p>
        </w:tc>
        <w:tc>
          <w:tcPr>
            <w:tcW w:w="1092"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30D9FA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13352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CB1E7CF"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016E804"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1395</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9CF7FA7"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2078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860E4DC"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9756</w:t>
            </w:r>
          </w:p>
        </w:tc>
        <w:tc>
          <w:tcPr>
            <w:tcW w:w="708"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14:paraId="3838C673"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123</w:t>
            </w:r>
          </w:p>
        </w:tc>
      </w:tr>
      <w:tr w:rsidR="00B81228" w:rsidRPr="00E652F2" w14:paraId="1B84F3A5" w14:textId="77777777" w:rsidTr="00FE76BA">
        <w:trPr>
          <w:trHeight w:val="311"/>
        </w:trPr>
        <w:tc>
          <w:tcPr>
            <w:tcW w:w="542"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3AFA48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11</w:t>
            </w:r>
          </w:p>
        </w:tc>
        <w:tc>
          <w:tcPr>
            <w:tcW w:w="2042"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448B65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 diverse specii moi</w:t>
            </w:r>
          </w:p>
        </w:tc>
        <w:tc>
          <w:tcPr>
            <w:tcW w:w="1092" w:type="dxa"/>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248766B8"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3379</w:t>
            </w:r>
          </w:p>
        </w:tc>
        <w:tc>
          <w:tcPr>
            <w:tcW w:w="139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797C6F4A"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w:t>
            </w:r>
          </w:p>
        </w:tc>
        <w:tc>
          <w:tcPr>
            <w:tcW w:w="162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35C670E8"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380</w:t>
            </w:r>
          </w:p>
        </w:tc>
        <w:tc>
          <w:tcPr>
            <w:tcW w:w="958"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18E6340C"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627</w:t>
            </w:r>
          </w:p>
        </w:tc>
        <w:tc>
          <w:tcPr>
            <w:tcW w:w="1277"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526779F0"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2283</w:t>
            </w:r>
          </w:p>
        </w:tc>
        <w:tc>
          <w:tcPr>
            <w:tcW w:w="708" w:type="dxa"/>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14:paraId="66BDD443"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89</w:t>
            </w:r>
          </w:p>
        </w:tc>
      </w:tr>
      <w:tr w:rsidR="00B81228" w:rsidRPr="00E652F2" w14:paraId="54028827" w14:textId="77777777" w:rsidTr="00FE76BA">
        <w:trPr>
          <w:trHeight w:val="311"/>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683CA98"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12</w:t>
            </w:r>
          </w:p>
        </w:tc>
        <w:tc>
          <w:tcPr>
            <w:tcW w:w="204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9001844"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Alte terenuri</w:t>
            </w:r>
          </w:p>
        </w:tc>
        <w:tc>
          <w:tcPr>
            <w:tcW w:w="1092" w:type="dxa"/>
            <w:tcBorders>
              <w:top w:val="single" w:sz="8"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33AFA386"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1644</w:t>
            </w:r>
          </w:p>
        </w:tc>
        <w:tc>
          <w:tcPr>
            <w:tcW w:w="1390"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742115B5"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1620"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344AAC47"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828</w:t>
            </w:r>
          </w:p>
        </w:tc>
        <w:tc>
          <w:tcPr>
            <w:tcW w:w="958"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2FBFEC7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211</w:t>
            </w:r>
          </w:p>
        </w:tc>
        <w:tc>
          <w:tcPr>
            <w:tcW w:w="1277"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14:paraId="70DEA448"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578</w:t>
            </w:r>
          </w:p>
        </w:tc>
        <w:tc>
          <w:tcPr>
            <w:tcW w:w="708" w:type="dxa"/>
            <w:tcBorders>
              <w:top w:val="single" w:sz="8"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14:paraId="28515A50"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27</w:t>
            </w:r>
          </w:p>
        </w:tc>
      </w:tr>
    </w:tbl>
    <w:p w14:paraId="002E18E3" w14:textId="77777777" w:rsidR="00B81228" w:rsidRPr="00E652F2" w:rsidRDefault="00B81228" w:rsidP="00E652F2">
      <w:pPr>
        <w:spacing w:after="0" w:line="240" w:lineRule="auto"/>
        <w:jc w:val="both"/>
        <w:rPr>
          <w:rFonts w:ascii="Times New Roman" w:hAnsi="Times New Roman" w:cs="Times New Roman"/>
          <w:sz w:val="24"/>
          <w:szCs w:val="24"/>
          <w:lang w:val="ro-RO"/>
        </w:rPr>
      </w:pPr>
    </w:p>
    <w:p w14:paraId="037D7258" w14:textId="77777777" w:rsidR="00B81228" w:rsidRPr="00E652F2" w:rsidRDefault="00B81228" w:rsidP="00E652F2">
      <w:pPr>
        <w:spacing w:after="0" w:line="240" w:lineRule="auto"/>
        <w:jc w:val="both"/>
        <w:rPr>
          <w:rFonts w:ascii="Times New Roman" w:hAnsi="Times New Roman" w:cs="Times New Roman"/>
          <w:b/>
          <w:bCs/>
          <w:sz w:val="24"/>
          <w:szCs w:val="24"/>
          <w:lang w:val="ro-RO"/>
        </w:rPr>
      </w:pPr>
      <w:r w:rsidRPr="00E652F2">
        <w:rPr>
          <w:rFonts w:ascii="Times New Roman" w:hAnsi="Times New Roman" w:cs="Times New Roman"/>
          <w:b/>
          <w:bCs/>
          <w:sz w:val="24"/>
          <w:szCs w:val="24"/>
          <w:u w:val="single"/>
          <w:lang w:val="ro-RO"/>
        </w:rPr>
        <w:t>Lucrări de regenerare realizate în anul 2023</w:t>
      </w:r>
    </w:p>
    <w:tbl>
      <w:tblPr>
        <w:tblW w:w="9062" w:type="dxa"/>
        <w:tblCellMar>
          <w:left w:w="0" w:type="dxa"/>
          <w:right w:w="0" w:type="dxa"/>
        </w:tblCellMar>
        <w:tblLook w:val="0600" w:firstRow="0" w:lastRow="0" w:firstColumn="0" w:lastColumn="0" w:noHBand="1" w:noVBand="1"/>
      </w:tblPr>
      <w:tblGrid>
        <w:gridCol w:w="3052"/>
        <w:gridCol w:w="950"/>
        <w:gridCol w:w="2133"/>
        <w:gridCol w:w="2927"/>
      </w:tblGrid>
      <w:tr w:rsidR="00B81228" w:rsidRPr="00E652F2" w14:paraId="74A50E5A" w14:textId="77777777" w:rsidTr="00FE76BA">
        <w:trPr>
          <w:trHeight w:val="297"/>
        </w:trPr>
        <w:tc>
          <w:tcPr>
            <w:tcW w:w="3052" w:type="dxa"/>
            <w:tcBorders>
              <w:top w:val="single" w:sz="8" w:space="0" w:color="000000"/>
              <w:left w:val="single" w:sz="8" w:space="0" w:color="000000"/>
              <w:bottom w:val="nil"/>
              <w:right w:val="single" w:sz="4" w:space="0" w:color="000000"/>
            </w:tcBorders>
            <w:shd w:val="clear" w:color="auto" w:fill="auto"/>
            <w:tcMar>
              <w:top w:w="15" w:type="dxa"/>
              <w:left w:w="15" w:type="dxa"/>
              <w:bottom w:w="0" w:type="dxa"/>
              <w:right w:w="15" w:type="dxa"/>
            </w:tcMar>
            <w:vAlign w:val="center"/>
            <w:hideMark/>
          </w:tcPr>
          <w:p w14:paraId="7E983E15" w14:textId="7A6AFC34"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Specifica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ii</w:t>
            </w:r>
          </w:p>
        </w:tc>
        <w:tc>
          <w:tcPr>
            <w:tcW w:w="950" w:type="dxa"/>
            <w:tcBorders>
              <w:top w:val="single" w:sz="8" w:space="0" w:color="000000"/>
              <w:left w:val="single" w:sz="4" w:space="0" w:color="000000"/>
              <w:bottom w:val="nil"/>
              <w:right w:val="single" w:sz="8" w:space="0" w:color="000000"/>
            </w:tcBorders>
            <w:shd w:val="clear" w:color="auto" w:fill="auto"/>
            <w:tcMar>
              <w:top w:w="15" w:type="dxa"/>
              <w:left w:w="15" w:type="dxa"/>
              <w:bottom w:w="0" w:type="dxa"/>
              <w:right w:w="15" w:type="dxa"/>
            </w:tcMar>
            <w:vAlign w:val="center"/>
            <w:hideMark/>
          </w:tcPr>
          <w:p w14:paraId="3192A8F9" w14:textId="24A3F2B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Suprafa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a</w:t>
            </w:r>
          </w:p>
        </w:tc>
        <w:tc>
          <w:tcPr>
            <w:tcW w:w="5060" w:type="dxa"/>
            <w:gridSpan w:val="2"/>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269170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din care, realizate prin </w:t>
            </w:r>
          </w:p>
        </w:tc>
      </w:tr>
      <w:tr w:rsidR="00B81228" w:rsidRPr="00E652F2" w14:paraId="62843389" w14:textId="77777777" w:rsidTr="00FE76BA">
        <w:trPr>
          <w:trHeight w:val="348"/>
        </w:trPr>
        <w:tc>
          <w:tcPr>
            <w:tcW w:w="3052" w:type="dxa"/>
            <w:tcBorders>
              <w:top w:val="nil"/>
              <w:left w:val="single" w:sz="8" w:space="0" w:color="000000"/>
              <w:bottom w:val="nil"/>
              <w:right w:val="single" w:sz="4" w:space="0" w:color="000000"/>
            </w:tcBorders>
            <w:shd w:val="clear" w:color="auto" w:fill="auto"/>
            <w:tcMar>
              <w:top w:w="15" w:type="dxa"/>
              <w:left w:w="15" w:type="dxa"/>
              <w:bottom w:w="0" w:type="dxa"/>
              <w:right w:w="15" w:type="dxa"/>
            </w:tcMar>
            <w:vAlign w:val="center"/>
            <w:hideMark/>
          </w:tcPr>
          <w:p w14:paraId="7B249657"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950"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center"/>
            <w:hideMark/>
          </w:tcPr>
          <w:p w14:paraId="45A88D5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2133" w:type="dxa"/>
            <w:tcBorders>
              <w:top w:val="single" w:sz="4" w:space="0" w:color="000000"/>
              <w:left w:val="single" w:sz="8" w:space="0" w:color="000000"/>
              <w:bottom w:val="nil"/>
              <w:right w:val="single" w:sz="4" w:space="0" w:color="000000"/>
            </w:tcBorders>
            <w:shd w:val="clear" w:color="auto" w:fill="auto"/>
            <w:tcMar>
              <w:top w:w="15" w:type="dxa"/>
              <w:left w:w="15" w:type="dxa"/>
              <w:bottom w:w="0" w:type="dxa"/>
              <w:right w:w="15" w:type="dxa"/>
            </w:tcMar>
            <w:vAlign w:val="center"/>
            <w:hideMark/>
          </w:tcPr>
          <w:p w14:paraId="6E439860"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Ocoale silvice de stat</w:t>
            </w:r>
          </w:p>
        </w:tc>
        <w:tc>
          <w:tcPr>
            <w:tcW w:w="2927" w:type="dxa"/>
            <w:tcBorders>
              <w:top w:val="single" w:sz="4" w:space="0" w:color="000000"/>
              <w:left w:val="single" w:sz="4" w:space="0" w:color="000000"/>
              <w:bottom w:val="nil"/>
              <w:right w:val="single" w:sz="8" w:space="0" w:color="000000"/>
            </w:tcBorders>
            <w:shd w:val="clear" w:color="auto" w:fill="auto"/>
            <w:tcMar>
              <w:top w:w="15" w:type="dxa"/>
              <w:left w:w="15" w:type="dxa"/>
              <w:bottom w:w="0" w:type="dxa"/>
              <w:right w:w="15" w:type="dxa"/>
            </w:tcMar>
            <w:vAlign w:val="center"/>
            <w:hideMark/>
          </w:tcPr>
          <w:p w14:paraId="32397D2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Ocoale silvice private (de regim)</w:t>
            </w:r>
          </w:p>
        </w:tc>
      </w:tr>
      <w:tr w:rsidR="00B81228" w:rsidRPr="00E652F2" w14:paraId="0D7FEF93" w14:textId="77777777" w:rsidTr="00FE76BA">
        <w:trPr>
          <w:trHeight w:val="368"/>
        </w:trPr>
        <w:tc>
          <w:tcPr>
            <w:tcW w:w="3052" w:type="dxa"/>
            <w:tcBorders>
              <w:top w:val="nil"/>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4BA0935"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c>
          <w:tcPr>
            <w:tcW w:w="950" w:type="dxa"/>
            <w:tcBorders>
              <w:top w:val="nil"/>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FFE216"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(ha)</w:t>
            </w:r>
          </w:p>
        </w:tc>
        <w:tc>
          <w:tcPr>
            <w:tcW w:w="2133" w:type="dxa"/>
            <w:tcBorders>
              <w:top w:val="nil"/>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69149CC" w14:textId="4A124A0E"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RNP - Direc</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ia Silvică Covasna</w:t>
            </w:r>
          </w:p>
        </w:tc>
        <w:tc>
          <w:tcPr>
            <w:tcW w:w="2927" w:type="dxa"/>
            <w:tcBorders>
              <w:top w:val="nil"/>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C8EED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w:t>
            </w:r>
          </w:p>
        </w:tc>
      </w:tr>
      <w:tr w:rsidR="00B81228" w:rsidRPr="00E652F2" w14:paraId="7F40040E" w14:textId="77777777" w:rsidTr="00FE76BA">
        <w:trPr>
          <w:trHeight w:val="163"/>
        </w:trPr>
        <w:tc>
          <w:tcPr>
            <w:tcW w:w="305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0168DBC"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c>
          <w:tcPr>
            <w:tcW w:w="95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C4802AA"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c>
          <w:tcPr>
            <w:tcW w:w="213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19B3BC0"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c>
          <w:tcPr>
            <w:tcW w:w="292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B50364C" w14:textId="77777777" w:rsidR="00B81228" w:rsidRPr="00E652F2" w:rsidRDefault="00B81228" w:rsidP="00E652F2">
            <w:pPr>
              <w:spacing w:after="0" w:line="240" w:lineRule="auto"/>
              <w:jc w:val="both"/>
              <w:rPr>
                <w:rFonts w:ascii="Times New Roman" w:hAnsi="Times New Roman" w:cs="Times New Roman"/>
                <w:sz w:val="24"/>
                <w:szCs w:val="24"/>
                <w:lang w:val="ro-RO"/>
              </w:rPr>
            </w:pPr>
          </w:p>
        </w:tc>
      </w:tr>
      <w:tr w:rsidR="00B81228" w:rsidRPr="00E652F2" w14:paraId="3E3B6155" w14:textId="77777777" w:rsidTr="00FE76BA">
        <w:trPr>
          <w:trHeight w:val="579"/>
        </w:trPr>
        <w:tc>
          <w:tcPr>
            <w:tcW w:w="3052"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8966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Regenerări artificiale (împăduriri, completări)</w:t>
            </w:r>
          </w:p>
        </w:tc>
        <w:tc>
          <w:tcPr>
            <w:tcW w:w="950"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56DFD1DA"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277</w:t>
            </w:r>
          </w:p>
        </w:tc>
        <w:tc>
          <w:tcPr>
            <w:tcW w:w="2133"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3827481"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155</w:t>
            </w:r>
          </w:p>
        </w:tc>
        <w:tc>
          <w:tcPr>
            <w:tcW w:w="2927"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EBC70AD"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122</w:t>
            </w:r>
          </w:p>
        </w:tc>
      </w:tr>
      <w:tr w:rsidR="00B81228" w:rsidRPr="00E652F2" w14:paraId="6759999B" w14:textId="77777777" w:rsidTr="00FE76BA">
        <w:trPr>
          <w:trHeight w:val="368"/>
        </w:trPr>
        <w:tc>
          <w:tcPr>
            <w:tcW w:w="3052"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711D47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Regenerări naturale</w:t>
            </w:r>
          </w:p>
        </w:tc>
        <w:tc>
          <w:tcPr>
            <w:tcW w:w="950" w:type="dxa"/>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210CA3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384</w:t>
            </w:r>
          </w:p>
        </w:tc>
        <w:tc>
          <w:tcPr>
            <w:tcW w:w="2133" w:type="dxa"/>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692AC33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136</w:t>
            </w:r>
          </w:p>
        </w:tc>
        <w:tc>
          <w:tcPr>
            <w:tcW w:w="2927" w:type="dxa"/>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891403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248</w:t>
            </w:r>
          </w:p>
        </w:tc>
      </w:tr>
      <w:tr w:rsidR="00B81228" w:rsidRPr="00E652F2" w14:paraId="674C5C2A" w14:textId="77777777" w:rsidTr="00FE76BA">
        <w:trPr>
          <w:trHeight w:val="368"/>
        </w:trPr>
        <w:tc>
          <w:tcPr>
            <w:tcW w:w="3052"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366B369"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TOTAL regenerări</w:t>
            </w:r>
          </w:p>
        </w:tc>
        <w:tc>
          <w:tcPr>
            <w:tcW w:w="950" w:type="dxa"/>
            <w:tcBorders>
              <w:top w:val="single" w:sz="8"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5FDB6C2"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661</w:t>
            </w:r>
          </w:p>
        </w:tc>
        <w:tc>
          <w:tcPr>
            <w:tcW w:w="2133" w:type="dxa"/>
            <w:tcBorders>
              <w:top w:val="single" w:sz="8"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315914CF"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216</w:t>
            </w:r>
          </w:p>
        </w:tc>
        <w:tc>
          <w:tcPr>
            <w:tcW w:w="2927" w:type="dxa"/>
            <w:tcBorders>
              <w:top w:val="single" w:sz="8"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18004FE" w14:textId="77777777" w:rsidR="00B81228" w:rsidRPr="00E652F2" w:rsidRDefault="00B81228" w:rsidP="00E652F2">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370</w:t>
            </w:r>
          </w:p>
        </w:tc>
      </w:tr>
    </w:tbl>
    <w:p w14:paraId="77789391" w14:textId="77777777" w:rsidR="00B81228" w:rsidRPr="00E652F2" w:rsidRDefault="00B81228" w:rsidP="00E652F2">
      <w:pPr>
        <w:spacing w:after="0" w:line="240" w:lineRule="auto"/>
        <w:jc w:val="both"/>
        <w:rPr>
          <w:rFonts w:ascii="Times New Roman" w:hAnsi="Times New Roman" w:cs="Times New Roman"/>
          <w:sz w:val="24"/>
          <w:szCs w:val="24"/>
          <w:lang w:val="ro-RO"/>
        </w:rPr>
      </w:pPr>
    </w:p>
    <w:tbl>
      <w:tblPr>
        <w:tblW w:w="9000" w:type="dxa"/>
        <w:tblCellMar>
          <w:left w:w="0" w:type="dxa"/>
          <w:right w:w="0" w:type="dxa"/>
        </w:tblCellMar>
        <w:tblLook w:val="0600" w:firstRow="0" w:lastRow="0" w:firstColumn="0" w:lastColumn="0" w:noHBand="1" w:noVBand="1"/>
      </w:tblPr>
      <w:tblGrid>
        <w:gridCol w:w="4620"/>
        <w:gridCol w:w="1120"/>
        <w:gridCol w:w="3260"/>
      </w:tblGrid>
      <w:tr w:rsidR="00B81228" w:rsidRPr="00E652F2" w14:paraId="7CC6002C" w14:textId="77777777" w:rsidTr="00FE76BA">
        <w:trPr>
          <w:trHeight w:val="343"/>
        </w:trPr>
        <w:tc>
          <w:tcPr>
            <w:tcW w:w="46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C2197C" w14:textId="066B9B11"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Ponderea speciilor în suprafa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a regenerată: </w:t>
            </w:r>
          </w:p>
        </w:tc>
        <w:tc>
          <w:tcPr>
            <w:tcW w:w="112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894F9"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30%</w:t>
            </w:r>
          </w:p>
        </w:tc>
        <w:tc>
          <w:tcPr>
            <w:tcW w:w="326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D57CFA7"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molid</w:t>
            </w:r>
          </w:p>
        </w:tc>
      </w:tr>
      <w:tr w:rsidR="00B81228" w:rsidRPr="00E652F2" w14:paraId="630A7CC7" w14:textId="77777777" w:rsidTr="00FE76BA">
        <w:trPr>
          <w:trHeight w:val="3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019543"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1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82026"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12%</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E8658D3"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brad</w:t>
            </w:r>
          </w:p>
        </w:tc>
      </w:tr>
      <w:tr w:rsidR="00B81228" w:rsidRPr="00E652F2" w14:paraId="0CE6D015" w14:textId="77777777" w:rsidTr="00FE76BA">
        <w:trPr>
          <w:trHeight w:val="3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61CE3D"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1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1BBDF"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1%</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A013F51"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larice</w:t>
            </w:r>
          </w:p>
        </w:tc>
      </w:tr>
      <w:tr w:rsidR="00B81228" w:rsidRPr="00E652F2" w14:paraId="7FD70A82" w14:textId="77777777" w:rsidTr="00FE76BA">
        <w:trPr>
          <w:trHeight w:val="3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C97E50"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1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F7DE3"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48%</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58D1122"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fag</w:t>
            </w:r>
          </w:p>
        </w:tc>
      </w:tr>
      <w:tr w:rsidR="00B81228" w:rsidRPr="00E652F2" w14:paraId="5A48FE82" w14:textId="77777777" w:rsidTr="00FE76BA">
        <w:trPr>
          <w:trHeight w:val="3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BB102A"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1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680DAC"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5%</w:t>
            </w:r>
          </w:p>
        </w:tc>
        <w:tc>
          <w:tcPr>
            <w:tcW w:w="32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8E16769"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w:t>
            </w:r>
            <w:proofErr w:type="spellStart"/>
            <w:r w:rsidRPr="00E652F2">
              <w:rPr>
                <w:rFonts w:ascii="Times New Roman" w:hAnsi="Times New Roman" w:cs="Times New Roman"/>
                <w:sz w:val="24"/>
                <w:szCs w:val="24"/>
                <w:lang w:val="ro-RO"/>
              </w:rPr>
              <w:t>cvercinee</w:t>
            </w:r>
            <w:proofErr w:type="spellEnd"/>
            <w:r w:rsidRPr="00E652F2">
              <w:rPr>
                <w:rFonts w:ascii="Times New Roman" w:hAnsi="Times New Roman" w:cs="Times New Roman"/>
                <w:sz w:val="24"/>
                <w:szCs w:val="24"/>
                <w:lang w:val="ro-RO"/>
              </w:rPr>
              <w:t xml:space="preserve"> (gorun, stejar)</w:t>
            </w:r>
          </w:p>
        </w:tc>
      </w:tr>
      <w:tr w:rsidR="00B81228" w:rsidRPr="00E652F2" w14:paraId="1817BD42" w14:textId="77777777" w:rsidTr="00FE76BA">
        <w:trPr>
          <w:trHeight w:val="3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58B97D" w14:textId="77777777" w:rsidR="00B81228" w:rsidRPr="00E652F2" w:rsidRDefault="00B81228" w:rsidP="00E652F2">
            <w:pPr>
              <w:spacing w:after="0" w:line="240" w:lineRule="auto"/>
              <w:rPr>
                <w:rFonts w:ascii="Times New Roman" w:hAnsi="Times New Roman" w:cs="Times New Roman"/>
                <w:sz w:val="24"/>
                <w:szCs w:val="24"/>
                <w:lang w:val="ro-RO"/>
              </w:rPr>
            </w:pPr>
          </w:p>
        </w:tc>
        <w:tc>
          <w:tcPr>
            <w:tcW w:w="112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FD0B858" w14:textId="77777777"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3%</w:t>
            </w:r>
          </w:p>
        </w:tc>
        <w:tc>
          <w:tcPr>
            <w:tcW w:w="326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3CC9D4" w14:textId="06940DD2" w:rsidR="00B81228" w:rsidRPr="00E652F2" w:rsidRDefault="00B81228" w:rsidP="00E652F2">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frasin, paltin, cire</w:t>
            </w:r>
            <w:r w:rsidR="00F76FD3">
              <w:rPr>
                <w:rFonts w:ascii="Times New Roman" w:hAnsi="Times New Roman" w:cs="Times New Roman"/>
                <w:sz w:val="24"/>
                <w:szCs w:val="24"/>
                <w:lang w:val="ro-RO"/>
              </w:rPr>
              <w:t>ș</w:t>
            </w:r>
          </w:p>
        </w:tc>
      </w:tr>
    </w:tbl>
    <w:p w14:paraId="61C44E63" w14:textId="77777777" w:rsidR="00B81228" w:rsidRPr="00395421" w:rsidRDefault="00B81228" w:rsidP="00B81228">
      <w:pPr>
        <w:rPr>
          <w:rFonts w:ascii="Times New Roman" w:hAnsi="Times New Roman" w:cs="Times New Roman"/>
          <w:sz w:val="24"/>
          <w:szCs w:val="24"/>
        </w:rPr>
      </w:pPr>
    </w:p>
    <w:p w14:paraId="43001BC2" w14:textId="7C12CFAA" w:rsidR="00B81228" w:rsidRPr="00E652F2" w:rsidRDefault="00B81228" w:rsidP="00853687">
      <w:pPr>
        <w:spacing w:after="0" w:line="240" w:lineRule="auto"/>
        <w:rPr>
          <w:rFonts w:ascii="Times New Roman" w:hAnsi="Times New Roman" w:cs="Times New Roman"/>
          <w:b/>
          <w:bCs/>
          <w:sz w:val="24"/>
          <w:szCs w:val="24"/>
          <w:lang w:val="ro-RO"/>
        </w:rPr>
      </w:pPr>
      <w:r w:rsidRPr="00102F78">
        <w:rPr>
          <w:rFonts w:ascii="Times New Roman" w:hAnsi="Times New Roman" w:cs="Times New Roman"/>
          <w:b/>
          <w:bCs/>
          <w:sz w:val="24"/>
          <w:szCs w:val="24"/>
          <w:u w:val="single"/>
        </w:rPr>
        <w:t>CAMPANIA NA</w:t>
      </w:r>
      <w:r w:rsidR="00F76FD3">
        <w:rPr>
          <w:rFonts w:ascii="Times New Roman" w:hAnsi="Times New Roman" w:cs="Times New Roman"/>
          <w:b/>
          <w:bCs/>
          <w:sz w:val="24"/>
          <w:szCs w:val="24"/>
          <w:u w:val="single"/>
        </w:rPr>
        <w:t>Ț</w:t>
      </w:r>
      <w:r w:rsidRPr="00102F78">
        <w:rPr>
          <w:rFonts w:ascii="Times New Roman" w:hAnsi="Times New Roman" w:cs="Times New Roman"/>
          <w:b/>
          <w:bCs/>
          <w:sz w:val="24"/>
          <w:szCs w:val="24"/>
          <w:u w:val="single"/>
        </w:rPr>
        <w:t xml:space="preserve">IONALĂ DE ÎMPĂDURIRE </w:t>
      </w:r>
      <w:r w:rsidR="00F76FD3">
        <w:rPr>
          <w:rFonts w:ascii="Times New Roman" w:hAnsi="Times New Roman" w:cs="Times New Roman"/>
          <w:b/>
          <w:bCs/>
          <w:sz w:val="24"/>
          <w:szCs w:val="24"/>
          <w:u w:val="single"/>
        </w:rPr>
        <w:t>Ș</w:t>
      </w:r>
      <w:r w:rsidRPr="00102F78">
        <w:rPr>
          <w:rFonts w:ascii="Times New Roman" w:hAnsi="Times New Roman" w:cs="Times New Roman"/>
          <w:b/>
          <w:bCs/>
          <w:sz w:val="24"/>
          <w:szCs w:val="24"/>
          <w:u w:val="single"/>
        </w:rPr>
        <w:t xml:space="preserve">I REÎMPĂDURIRE, INCLUSIV PĂDURI </w:t>
      </w:r>
      <w:r w:rsidRPr="00E652F2">
        <w:rPr>
          <w:rFonts w:ascii="Times New Roman" w:hAnsi="Times New Roman" w:cs="Times New Roman"/>
          <w:b/>
          <w:bCs/>
          <w:sz w:val="24"/>
          <w:szCs w:val="24"/>
          <w:u w:val="single"/>
          <w:lang w:val="ro-RO"/>
        </w:rPr>
        <w:t xml:space="preserve">URBANE </w:t>
      </w:r>
      <w:r w:rsidRPr="00E652F2">
        <w:rPr>
          <w:rFonts w:ascii="Times New Roman" w:hAnsi="Times New Roman" w:cs="Times New Roman"/>
          <w:sz w:val="24"/>
          <w:szCs w:val="24"/>
          <w:lang w:val="ro-RO"/>
        </w:rPr>
        <w:t xml:space="preserve">demarată în cadrul programului </w:t>
      </w:r>
      <w:r w:rsidRPr="00E652F2">
        <w:rPr>
          <w:rFonts w:ascii="Times New Roman" w:hAnsi="Times New Roman" w:cs="Times New Roman"/>
          <w:b/>
          <w:bCs/>
          <w:sz w:val="24"/>
          <w:szCs w:val="24"/>
          <w:lang w:val="ro-RO"/>
        </w:rPr>
        <w:t xml:space="preserve"> </w:t>
      </w:r>
      <w:r w:rsidRPr="00E652F2">
        <w:rPr>
          <w:rFonts w:ascii="Times New Roman" w:hAnsi="Times New Roman" w:cs="Times New Roman"/>
          <w:sz w:val="24"/>
          <w:szCs w:val="24"/>
          <w:u w:val="single"/>
          <w:lang w:val="ro-RO"/>
        </w:rPr>
        <w:t>PLANUL NA</w:t>
      </w:r>
      <w:r w:rsidR="00F76FD3">
        <w:rPr>
          <w:rFonts w:ascii="Times New Roman" w:hAnsi="Times New Roman" w:cs="Times New Roman"/>
          <w:sz w:val="24"/>
          <w:szCs w:val="24"/>
          <w:u w:val="single"/>
          <w:lang w:val="ro-RO"/>
        </w:rPr>
        <w:t>Ț</w:t>
      </w:r>
      <w:r w:rsidRPr="00E652F2">
        <w:rPr>
          <w:rFonts w:ascii="Times New Roman" w:hAnsi="Times New Roman" w:cs="Times New Roman"/>
          <w:sz w:val="24"/>
          <w:szCs w:val="24"/>
          <w:u w:val="single"/>
          <w:lang w:val="ro-RO"/>
        </w:rPr>
        <w:t xml:space="preserve">IONAL DE REDRESARE </w:t>
      </w:r>
      <w:r w:rsidR="00F76FD3">
        <w:rPr>
          <w:rFonts w:ascii="Times New Roman" w:hAnsi="Times New Roman" w:cs="Times New Roman"/>
          <w:sz w:val="24"/>
          <w:szCs w:val="24"/>
          <w:u w:val="single"/>
          <w:lang w:val="ro-RO"/>
        </w:rPr>
        <w:t>Ș</w:t>
      </w:r>
      <w:r w:rsidRPr="00E652F2">
        <w:rPr>
          <w:rFonts w:ascii="Times New Roman" w:hAnsi="Times New Roman" w:cs="Times New Roman"/>
          <w:sz w:val="24"/>
          <w:szCs w:val="24"/>
          <w:u w:val="single"/>
          <w:lang w:val="ro-RO"/>
        </w:rPr>
        <w:t>I REZILIEN</w:t>
      </w:r>
      <w:r w:rsidR="00F76FD3">
        <w:rPr>
          <w:rFonts w:ascii="Times New Roman" w:hAnsi="Times New Roman" w:cs="Times New Roman"/>
          <w:sz w:val="24"/>
          <w:szCs w:val="24"/>
          <w:u w:val="single"/>
          <w:lang w:val="ro-RO"/>
        </w:rPr>
        <w:t>Ț</w:t>
      </w:r>
      <w:r w:rsidRPr="00E652F2">
        <w:rPr>
          <w:rFonts w:ascii="Times New Roman" w:hAnsi="Times New Roman" w:cs="Times New Roman"/>
          <w:sz w:val="24"/>
          <w:szCs w:val="24"/>
          <w:u w:val="single"/>
          <w:lang w:val="ro-RO"/>
        </w:rPr>
        <w:t>Ă – PNRR</w:t>
      </w:r>
    </w:p>
    <w:p w14:paraId="7635BB9D" w14:textId="6B2413A7" w:rsidR="00B81228" w:rsidRPr="00E652F2" w:rsidRDefault="00B81228" w:rsidP="00853687">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Prin Ordinul ministrului mediului 2121/2022 a fost aprobată Schema de ajutor de stat ”</w:t>
      </w:r>
      <w:r w:rsidRPr="00E652F2">
        <w:rPr>
          <w:rFonts w:ascii="Times New Roman" w:hAnsi="Times New Roman" w:cs="Times New Roman"/>
          <w:i/>
          <w:iCs/>
          <w:sz w:val="24"/>
          <w:szCs w:val="24"/>
          <w:lang w:val="ro-RO"/>
        </w:rPr>
        <w:t>Sprijin pentru investi</w:t>
      </w:r>
      <w:r w:rsidR="00F76FD3">
        <w:rPr>
          <w:rFonts w:ascii="Times New Roman" w:hAnsi="Times New Roman" w:cs="Times New Roman"/>
          <w:i/>
          <w:iCs/>
          <w:sz w:val="24"/>
          <w:szCs w:val="24"/>
          <w:lang w:val="ro-RO"/>
        </w:rPr>
        <w:t>ț</w:t>
      </w:r>
      <w:r w:rsidRPr="00E652F2">
        <w:rPr>
          <w:rFonts w:ascii="Times New Roman" w:hAnsi="Times New Roman" w:cs="Times New Roman"/>
          <w:i/>
          <w:iCs/>
          <w:sz w:val="24"/>
          <w:szCs w:val="24"/>
          <w:lang w:val="ro-RO"/>
        </w:rPr>
        <w:t>ii în noi suprafe</w:t>
      </w:r>
      <w:r w:rsidR="00F76FD3">
        <w:rPr>
          <w:rFonts w:ascii="Times New Roman" w:hAnsi="Times New Roman" w:cs="Times New Roman"/>
          <w:i/>
          <w:iCs/>
          <w:sz w:val="24"/>
          <w:szCs w:val="24"/>
          <w:lang w:val="ro-RO"/>
        </w:rPr>
        <w:t>ț</w:t>
      </w:r>
      <w:r w:rsidRPr="00E652F2">
        <w:rPr>
          <w:rFonts w:ascii="Times New Roman" w:hAnsi="Times New Roman" w:cs="Times New Roman"/>
          <w:i/>
          <w:iCs/>
          <w:sz w:val="24"/>
          <w:szCs w:val="24"/>
          <w:lang w:val="ro-RO"/>
        </w:rPr>
        <w:t>e ocupate de păduri</w:t>
      </w:r>
      <w:r w:rsidRPr="00E652F2">
        <w:rPr>
          <w:rFonts w:ascii="Times New Roman" w:hAnsi="Times New Roman" w:cs="Times New Roman"/>
          <w:sz w:val="24"/>
          <w:szCs w:val="24"/>
          <w:lang w:val="ro-RO"/>
        </w:rPr>
        <w:t xml:space="preserve">„  cu o valoarea totală estimată de 500 milioane euro. </w:t>
      </w:r>
    </w:p>
    <w:p w14:paraId="066B6396" w14:textId="28A20669" w:rsidR="00B81228" w:rsidRPr="00E652F2" w:rsidRDefault="00B81228" w:rsidP="00853687">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Această investi</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ie are ca scop înfiin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area următoarelor tipuri de planta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ii forestiere pe terenuri agricole:</w:t>
      </w:r>
    </w:p>
    <w:p w14:paraId="60D8142F" w14:textId="4D8DF097" w:rsidR="00B81228" w:rsidRPr="00E652F2" w:rsidRDefault="00B81228" w:rsidP="00853687">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ab/>
        <w:t>a) Trupuri de pădure cu suprafa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ă de cel pu</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in 0,5 hectare,</w:t>
      </w:r>
    </w:p>
    <w:p w14:paraId="5C8B2CBC" w14:textId="7974F8AB" w:rsidR="00B81228" w:rsidRPr="00E652F2" w:rsidRDefault="00B81228" w:rsidP="00853687">
      <w:pPr>
        <w:spacing w:after="0" w:line="240" w:lineRule="auto"/>
        <w:rPr>
          <w:rFonts w:ascii="Times New Roman" w:hAnsi="Times New Roman" w:cs="Times New Roman"/>
          <w:sz w:val="24"/>
          <w:szCs w:val="24"/>
          <w:lang w:val="ro-RO"/>
        </w:rPr>
      </w:pPr>
      <w:r w:rsidRPr="00E652F2">
        <w:rPr>
          <w:rFonts w:ascii="Times New Roman" w:hAnsi="Times New Roman" w:cs="Times New Roman"/>
          <w:sz w:val="24"/>
          <w:szCs w:val="24"/>
          <w:lang w:val="ro-RO"/>
        </w:rPr>
        <w:tab/>
        <w:t>b) Perdele forestiere de protec</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ie cu suprafa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a de minimum 0,1 hectare.</w:t>
      </w:r>
    </w:p>
    <w:p w14:paraId="62400415" w14:textId="6C4BF007" w:rsidR="00B81228" w:rsidRPr="00E652F2" w:rsidRDefault="00B81228" w:rsidP="00853687">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Sesiunea de depunere a cererilor de finan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are va fi de tip apel deschis, pe principiul ”primul venit, primul servit”, până la sfâr</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itul lunii februarie a anului 2026.</w:t>
      </w:r>
    </w:p>
    <w:p w14:paraId="4CE98706" w14:textId="46CB5FC4" w:rsidR="00B81228" w:rsidRPr="00E652F2" w:rsidRDefault="00B81228" w:rsidP="00853687">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u w:val="single"/>
          <w:lang w:val="ro-RO"/>
        </w:rPr>
        <w:t>CAMPANIA NA</w:t>
      </w:r>
      <w:r w:rsidR="00F76FD3">
        <w:rPr>
          <w:rFonts w:ascii="Times New Roman" w:hAnsi="Times New Roman" w:cs="Times New Roman"/>
          <w:sz w:val="24"/>
          <w:szCs w:val="24"/>
          <w:u w:val="single"/>
          <w:lang w:val="ro-RO"/>
        </w:rPr>
        <w:t>Ț</w:t>
      </w:r>
      <w:r w:rsidRPr="00E652F2">
        <w:rPr>
          <w:rFonts w:ascii="Times New Roman" w:hAnsi="Times New Roman" w:cs="Times New Roman"/>
          <w:sz w:val="24"/>
          <w:szCs w:val="24"/>
          <w:u w:val="single"/>
          <w:lang w:val="ro-RO"/>
        </w:rPr>
        <w:t xml:space="preserve">IONALĂ DE ÎMPĂDURIRE </w:t>
      </w:r>
      <w:r w:rsidR="00F76FD3">
        <w:rPr>
          <w:rFonts w:ascii="Times New Roman" w:hAnsi="Times New Roman" w:cs="Times New Roman"/>
          <w:sz w:val="24"/>
          <w:szCs w:val="24"/>
          <w:u w:val="single"/>
          <w:lang w:val="ro-RO"/>
        </w:rPr>
        <w:t>Ș</w:t>
      </w:r>
      <w:r w:rsidRPr="00E652F2">
        <w:rPr>
          <w:rFonts w:ascii="Times New Roman" w:hAnsi="Times New Roman" w:cs="Times New Roman"/>
          <w:sz w:val="24"/>
          <w:szCs w:val="24"/>
          <w:u w:val="single"/>
          <w:lang w:val="ro-RO"/>
        </w:rPr>
        <w:t xml:space="preserve">I REÎMPĂDURIRE, INCLUSIV PĂDURI URBANE </w:t>
      </w:r>
      <w:r w:rsidRPr="00E652F2">
        <w:rPr>
          <w:rFonts w:ascii="Times New Roman" w:hAnsi="Times New Roman" w:cs="Times New Roman"/>
          <w:sz w:val="24"/>
          <w:szCs w:val="24"/>
          <w:lang w:val="ro-RO"/>
        </w:rPr>
        <w:t xml:space="preserve">demarată în cadrul programului </w:t>
      </w:r>
      <w:r w:rsidRPr="00E652F2">
        <w:rPr>
          <w:rFonts w:ascii="Times New Roman" w:hAnsi="Times New Roman" w:cs="Times New Roman"/>
          <w:sz w:val="24"/>
          <w:szCs w:val="24"/>
          <w:u w:val="single"/>
          <w:lang w:val="ro-RO"/>
        </w:rPr>
        <w:t>PLANUL NA</w:t>
      </w:r>
      <w:r w:rsidR="00F76FD3">
        <w:rPr>
          <w:rFonts w:ascii="Times New Roman" w:hAnsi="Times New Roman" w:cs="Times New Roman"/>
          <w:sz w:val="24"/>
          <w:szCs w:val="24"/>
          <w:u w:val="single"/>
          <w:lang w:val="ro-RO"/>
        </w:rPr>
        <w:t>Ț</w:t>
      </w:r>
      <w:r w:rsidRPr="00E652F2">
        <w:rPr>
          <w:rFonts w:ascii="Times New Roman" w:hAnsi="Times New Roman" w:cs="Times New Roman"/>
          <w:sz w:val="24"/>
          <w:szCs w:val="24"/>
          <w:u w:val="single"/>
          <w:lang w:val="ro-RO"/>
        </w:rPr>
        <w:t xml:space="preserve">IONAL DE REDRESARE </w:t>
      </w:r>
      <w:r w:rsidR="00F76FD3">
        <w:rPr>
          <w:rFonts w:ascii="Times New Roman" w:hAnsi="Times New Roman" w:cs="Times New Roman"/>
          <w:sz w:val="24"/>
          <w:szCs w:val="24"/>
          <w:u w:val="single"/>
          <w:lang w:val="ro-RO"/>
        </w:rPr>
        <w:t>Ș</w:t>
      </w:r>
      <w:r w:rsidRPr="00E652F2">
        <w:rPr>
          <w:rFonts w:ascii="Times New Roman" w:hAnsi="Times New Roman" w:cs="Times New Roman"/>
          <w:sz w:val="24"/>
          <w:szCs w:val="24"/>
          <w:u w:val="single"/>
          <w:lang w:val="ro-RO"/>
        </w:rPr>
        <w:t>I REZILIEN</w:t>
      </w:r>
      <w:r w:rsidR="00F76FD3">
        <w:rPr>
          <w:rFonts w:ascii="Times New Roman" w:hAnsi="Times New Roman" w:cs="Times New Roman"/>
          <w:sz w:val="24"/>
          <w:szCs w:val="24"/>
          <w:u w:val="single"/>
          <w:lang w:val="ro-RO"/>
        </w:rPr>
        <w:t>Ț</w:t>
      </w:r>
      <w:r w:rsidRPr="00E652F2">
        <w:rPr>
          <w:rFonts w:ascii="Times New Roman" w:hAnsi="Times New Roman" w:cs="Times New Roman"/>
          <w:sz w:val="24"/>
          <w:szCs w:val="24"/>
          <w:u w:val="single"/>
          <w:lang w:val="ro-RO"/>
        </w:rPr>
        <w:t>Ă – PNRR</w:t>
      </w:r>
    </w:p>
    <w:p w14:paraId="35EDD283" w14:textId="77777777" w:rsidR="00B81228" w:rsidRPr="00E652F2" w:rsidRDefault="00B81228" w:rsidP="00853687">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Sprijinul financiar pentru împăduriri se acordă sub forma unor costuri standard, cu valoare fixă, precizate în ghidul solicitantului,  care acoperă următoarele costuri eligibile:</w:t>
      </w:r>
    </w:p>
    <w:p w14:paraId="7FB1C38D" w14:textId="77777777" w:rsidR="00B81228" w:rsidRPr="00E652F2" w:rsidRDefault="00B81228" w:rsidP="00853687">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a) costuri standard pentru elaborarea proiectului tehnic,</w:t>
      </w:r>
    </w:p>
    <w:p w14:paraId="61A801DD" w14:textId="75CF521F" w:rsidR="00B81228" w:rsidRPr="00E652F2" w:rsidRDefault="00B81228" w:rsidP="00853687">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lastRenderedPageBreak/>
        <w:t>b) costuri standard pentru efectuarea împrejmuirii planta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iei,</w:t>
      </w:r>
    </w:p>
    <w:p w14:paraId="055C6F0E" w14:textId="6511E31C" w:rsidR="00B81228" w:rsidRPr="00E652F2" w:rsidRDefault="00B81228" w:rsidP="00853687">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c) costuri standard pentru efectuarea lucrărilor de înfiin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are a planta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iei,</w:t>
      </w:r>
    </w:p>
    <w:p w14:paraId="461D118D" w14:textId="2C49001E" w:rsidR="00B81228" w:rsidRPr="00E652F2" w:rsidRDefault="00B81228" w:rsidP="00853687">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d) costurile standard pentru efectuarea lucrărilor de între</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inere a planta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iei (nu sunt eligibile pentru UAT-uri)</w:t>
      </w:r>
    </w:p>
    <w:p w14:paraId="6437212B" w14:textId="51D35E68" w:rsidR="00B81228" w:rsidRPr="00E652F2" w:rsidRDefault="00B81228" w:rsidP="00853687">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e) costurile standard aferente compensa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iilor pentru acoperirea pierderilor de venit pentru o perioadă de 12 ani, pentru terenurile pentru care a fost solicitată subven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ie  de la APIA. </w:t>
      </w:r>
    </w:p>
    <w:p w14:paraId="32004B62" w14:textId="77777777" w:rsidR="00B81228" w:rsidRPr="00E652F2" w:rsidRDefault="00B81228" w:rsidP="00853687">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Suplimentar, se acordă o primă de sechestrare forestieră în valoare de 456 euro/ an/ hectar, pentru o perioadă de 20 ani </w:t>
      </w:r>
    </w:p>
    <w:p w14:paraId="5058C37F" w14:textId="1A5945EB" w:rsidR="00B81228" w:rsidRPr="00E652F2" w:rsidRDefault="00B81228" w:rsidP="00853687">
      <w:pPr>
        <w:spacing w:after="0" w:line="240" w:lineRule="auto"/>
        <w:ind w:firstLine="567"/>
        <w:rPr>
          <w:rFonts w:ascii="Times New Roman" w:hAnsi="Times New Roman" w:cs="Times New Roman"/>
          <w:sz w:val="24"/>
          <w:szCs w:val="24"/>
          <w:lang w:val="ro-RO"/>
        </w:rPr>
      </w:pPr>
      <w:r w:rsidRPr="00E652F2">
        <w:rPr>
          <w:rFonts w:ascii="Times New Roman" w:hAnsi="Times New Roman" w:cs="Times New Roman"/>
          <w:sz w:val="24"/>
          <w:szCs w:val="24"/>
          <w:lang w:val="ro-RO"/>
        </w:rPr>
        <w:t>Pentru o implementară cât mai facilă  a schemei a fost concepută aplica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ia informatică: </w:t>
      </w:r>
    </w:p>
    <w:p w14:paraId="7850B141" w14:textId="57FF76F0" w:rsidR="00B81228" w:rsidRPr="00E652F2" w:rsidRDefault="00B81228" w:rsidP="00853687">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w:t>
      </w:r>
      <w:r w:rsidRPr="00E652F2">
        <w:rPr>
          <w:rFonts w:ascii="Times New Roman" w:hAnsi="Times New Roman" w:cs="Times New Roman"/>
          <w:i/>
          <w:iCs/>
          <w:sz w:val="24"/>
          <w:szCs w:val="24"/>
          <w:lang w:val="ro-RO"/>
        </w:rPr>
        <w:t>Program de gestionare a împăduririi PNRR (PGI)</w:t>
      </w:r>
      <w:r w:rsidRPr="00E652F2">
        <w:rPr>
          <w:rFonts w:ascii="Times New Roman" w:hAnsi="Times New Roman" w:cs="Times New Roman"/>
          <w:sz w:val="24"/>
          <w:szCs w:val="24"/>
          <w:lang w:val="ro-RO"/>
        </w:rPr>
        <w:t xml:space="preserve">”, care poate fi accesată la adresa de internet  </w:t>
      </w:r>
      <w:r w:rsidRPr="00E652F2">
        <w:rPr>
          <w:rFonts w:ascii="Times New Roman" w:hAnsi="Times New Roman" w:cs="Times New Roman"/>
          <w:sz w:val="24"/>
          <w:szCs w:val="24"/>
          <w:u w:val="single"/>
          <w:lang w:val="ro-RO"/>
        </w:rPr>
        <w:t>https://impaduriripnrr.mmap.ro</w:t>
      </w:r>
      <w:r w:rsidRPr="00E652F2">
        <w:rPr>
          <w:rFonts w:ascii="Times New Roman" w:hAnsi="Times New Roman" w:cs="Times New Roman"/>
          <w:sz w:val="24"/>
          <w:szCs w:val="24"/>
          <w:lang w:val="ro-RO"/>
        </w:rPr>
        <w:t xml:space="preserve">,  unde poate fi consultat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manualul de utilizare a aplica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iei.</w:t>
      </w:r>
    </w:p>
    <w:p w14:paraId="4AAD0DD0" w14:textId="475748D4" w:rsidR="00B81228" w:rsidRPr="00E652F2" w:rsidRDefault="00B81228" w:rsidP="00D1364E">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Condi</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ii privind eligibilitatea terenurilor:</w:t>
      </w:r>
    </w:p>
    <w:p w14:paraId="6BF7C07F" w14:textId="7678E89A" w:rsidR="00B81228" w:rsidRPr="00E652F2" w:rsidRDefault="00B81228" w:rsidP="00D1364E">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a)     Terenul să fie pretabil pentru împădurire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are o suprafa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ă de cel pu</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in 0,5 ha în cazul trupurilor de pădure sau de cel pu</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in 0,1 ha  în cazul perdelelor forestiere de protec</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ie, </w:t>
      </w:r>
    </w:p>
    <w:p w14:paraId="1AA0C379" w14:textId="77777777" w:rsidR="00B81228" w:rsidRPr="00E652F2" w:rsidRDefault="00B81228" w:rsidP="00D1364E">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b)     Terenurile propuse pentru împădurire trebuie să fie situate în zone expuse/vulnerabile la riscuri climatice.</w:t>
      </w:r>
    </w:p>
    <w:p w14:paraId="2477ABD6" w14:textId="4131AA58" w:rsidR="00B81228" w:rsidRPr="00E652F2" w:rsidRDefault="00B81228" w:rsidP="00D1364E">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Lista persoanelor fizice sau juridice de specialitate atestate de autoritatea na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ională în domeniul silviculturii pentru proiectarea lucrărilor de regenerare, între</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inere a semin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urilor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planta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iilor, lucrări de îngrijire a </w:t>
      </w:r>
      <w:proofErr w:type="spellStart"/>
      <w:r w:rsidRPr="00E652F2">
        <w:rPr>
          <w:rFonts w:ascii="Times New Roman" w:hAnsi="Times New Roman" w:cs="Times New Roman"/>
          <w:sz w:val="24"/>
          <w:szCs w:val="24"/>
          <w:lang w:val="ro-RO"/>
        </w:rPr>
        <w:t>arboretelor</w:t>
      </w:r>
      <w:proofErr w:type="spellEnd"/>
      <w:r w:rsidRPr="00E652F2">
        <w:rPr>
          <w:rFonts w:ascii="Times New Roman" w:hAnsi="Times New Roman" w:cs="Times New Roman"/>
          <w:sz w:val="24"/>
          <w:szCs w:val="24"/>
          <w:lang w:val="ro-RO"/>
        </w:rPr>
        <w:t xml:space="preserve"> este publicată pe site-ul http://progresulsilvic.ro/comisia-de-atestare, </w:t>
      </w:r>
      <w:hyperlink r:id="rId10" w:history="1">
        <w:r w:rsidRPr="00E652F2">
          <w:rPr>
            <w:rStyle w:val="Hyperlink"/>
            <w:rFonts w:ascii="Times New Roman" w:hAnsi="Times New Roman" w:cs="Times New Roman"/>
            <w:sz w:val="24"/>
            <w:szCs w:val="24"/>
            <w:lang w:val="ro-RO"/>
          </w:rPr>
          <w:t xml:space="preserve">http://www.mmediu.ro/categorie/lista-persoanelor-fizice-si-juridice-atestate-conform-OM </w:t>
        </w:r>
      </w:hyperlink>
      <w:hyperlink r:id="rId11" w:history="1">
        <w:r w:rsidRPr="00E652F2">
          <w:rPr>
            <w:rStyle w:val="Hyperlink"/>
            <w:rFonts w:ascii="Times New Roman" w:hAnsi="Times New Roman" w:cs="Times New Roman"/>
            <w:sz w:val="24"/>
            <w:szCs w:val="24"/>
            <w:lang w:val="ro-RO"/>
          </w:rPr>
          <w:t>nr</w:t>
        </w:r>
      </w:hyperlink>
      <w:hyperlink r:id="rId12" w:history="1">
        <w:r w:rsidRPr="00E652F2">
          <w:rPr>
            <w:rStyle w:val="Hyperlink"/>
            <w:rFonts w:ascii="Times New Roman" w:hAnsi="Times New Roman" w:cs="Times New Roman"/>
            <w:sz w:val="24"/>
            <w:szCs w:val="24"/>
            <w:lang w:val="ro-RO"/>
          </w:rPr>
          <w:t xml:space="preserve">. </w:t>
        </w:r>
      </w:hyperlink>
      <w:hyperlink r:id="rId13" w:history="1">
        <w:r w:rsidRPr="00E652F2">
          <w:rPr>
            <w:rStyle w:val="Hyperlink"/>
            <w:rFonts w:ascii="Times New Roman" w:hAnsi="Times New Roman" w:cs="Times New Roman"/>
            <w:sz w:val="24"/>
            <w:szCs w:val="24"/>
            <w:lang w:val="ro-RO"/>
          </w:rPr>
          <w:t>1763-2015/429</w:t>
        </w:r>
      </w:hyperlink>
    </w:p>
    <w:p w14:paraId="1E07F108" w14:textId="6A2ED002" w:rsidR="00B81228" w:rsidRPr="00E652F2" w:rsidRDefault="00B81228" w:rsidP="00853687">
      <w:pPr>
        <w:spacing w:after="0" w:line="240" w:lineRule="auto"/>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         În conformitate cu O.U.G. nr. 35/2022, fondurile aprobate pentru împădurire în Planul na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ional de redresare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rezilien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ă se utilizează pentru finan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area următoarelor categorii de servicii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i lucrări: întocmirea proiectelor, precum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i efectuarea lucrărilor de împădurire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de între</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inere a planta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iilor realizate pe terenurile pretabile pentru împădurire din categoriile de folosin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ă teren arabil, paji</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ti permanente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culturi permanente, cu excep</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ia paji</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tilor naturale permanente, zonelor umede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i altor terenuri agricole cu o valoare naturală ridicată, la solicitarea persoanelor fizice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i juridice, precum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a unită</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ilor administrativ-teritoriale.</w:t>
      </w:r>
    </w:p>
    <w:p w14:paraId="31B693E7" w14:textId="4A013F18" w:rsidR="00B81228" w:rsidRPr="00E652F2" w:rsidRDefault="00B81228" w:rsidP="00BA784F">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În conformitate cu O.U.G. nr. 35/2022, fondurile aprobate pentru împădurire în Planul na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ional de redresare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rezilien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ă se utilizează pentru finan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area următoarelor categorii de servicii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i lucrări: întocmirea proiectelor, precum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i efectuarea lucrărilor de împădurire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de între</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inere a planta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iilor realizate pe terenurile pretabile pentru împădurire din categoriile de folosin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ă teren arabil, paji</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ti permanente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culturi permanente, cu excep</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ia paji</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tilor naturale permanente, zonelor umede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i altor terenuri agricole cu o valoare naturală ridicată, la solicitarea persoanelor fizice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 xml:space="preserve">i juridice, precum </w:t>
      </w:r>
      <w:r w:rsidR="00F76FD3">
        <w:rPr>
          <w:rFonts w:ascii="Times New Roman" w:hAnsi="Times New Roman" w:cs="Times New Roman"/>
          <w:sz w:val="24"/>
          <w:szCs w:val="24"/>
          <w:lang w:val="ro-RO"/>
        </w:rPr>
        <w:t>ș</w:t>
      </w:r>
      <w:r w:rsidRPr="00E652F2">
        <w:rPr>
          <w:rFonts w:ascii="Times New Roman" w:hAnsi="Times New Roman" w:cs="Times New Roman"/>
          <w:sz w:val="24"/>
          <w:szCs w:val="24"/>
          <w:lang w:val="ro-RO"/>
        </w:rPr>
        <w:t>i a unită</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ilor administrativ-teritoriale</w:t>
      </w:r>
    </w:p>
    <w:p w14:paraId="4454D025" w14:textId="26198338" w:rsidR="00B81228" w:rsidRPr="00E652F2" w:rsidRDefault="00B81228" w:rsidP="00BA784F">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Până în prezent în jude</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ul Covasna au fost acceptate un număr de 8 buc. de amplasamente cu suprafa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a totală de 18,4 ha, în cadrul acestei schemei. De asemenea s-a respins un număr de 7 amplasamente pe motiv că terenul nu este pretabil pentru împădurire, fiind acoperit cu vegeta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ie forestieră pe o por</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iune din cadrul suprafe</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ei.</w:t>
      </w:r>
    </w:p>
    <w:p w14:paraId="04C2035F" w14:textId="77777777" w:rsidR="00B81228" w:rsidRPr="00E652F2" w:rsidRDefault="00B81228" w:rsidP="00BA784F">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Pentru amplasamentele acceptate au fost emise avize de principiu în programul de gestionare a împăduririlor https://impaduriripnrr.mmap.ro</w:t>
      </w:r>
    </w:p>
    <w:p w14:paraId="22080484" w14:textId="12B9008A" w:rsidR="00B81228" w:rsidRPr="00E652F2" w:rsidRDefault="00B81228" w:rsidP="00BA784F">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În cadrul schemei s-a depus un proiect pentru suprafa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a de 0,63 ha.</w:t>
      </w:r>
    </w:p>
    <w:p w14:paraId="28A20DDA" w14:textId="66407ABE" w:rsidR="00B81228" w:rsidRPr="00E652F2" w:rsidRDefault="00B81228" w:rsidP="00BA784F">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 xml:space="preserve">Prin Ordinul ministrului mediului 2122/2022 a fost aprobată Schema de ajutor de stat – </w:t>
      </w:r>
      <w:r w:rsidRPr="00E652F2">
        <w:rPr>
          <w:rFonts w:ascii="Times New Roman" w:hAnsi="Times New Roman" w:cs="Times New Roman"/>
          <w:sz w:val="24"/>
          <w:szCs w:val="24"/>
          <w:u w:val="single"/>
          <w:lang w:val="ro-RO"/>
        </w:rPr>
        <w:t>"Sprijin pentru refacerea poten</w:t>
      </w:r>
      <w:r w:rsidR="00F76FD3">
        <w:rPr>
          <w:rFonts w:ascii="Times New Roman" w:hAnsi="Times New Roman" w:cs="Times New Roman"/>
          <w:sz w:val="24"/>
          <w:szCs w:val="24"/>
          <w:u w:val="single"/>
          <w:lang w:val="ro-RO"/>
        </w:rPr>
        <w:t>ț</w:t>
      </w:r>
      <w:r w:rsidRPr="00E652F2">
        <w:rPr>
          <w:rFonts w:ascii="Times New Roman" w:hAnsi="Times New Roman" w:cs="Times New Roman"/>
          <w:sz w:val="24"/>
          <w:szCs w:val="24"/>
          <w:u w:val="single"/>
          <w:lang w:val="ro-RO"/>
        </w:rPr>
        <w:t>ialului forestier afectat de incendii, de fenomene meteorologice nefavorabile care pot fi asimilate unei calamită</w:t>
      </w:r>
      <w:r w:rsidR="00F76FD3">
        <w:rPr>
          <w:rFonts w:ascii="Times New Roman" w:hAnsi="Times New Roman" w:cs="Times New Roman"/>
          <w:sz w:val="24"/>
          <w:szCs w:val="24"/>
          <w:u w:val="single"/>
          <w:lang w:val="ro-RO"/>
        </w:rPr>
        <w:t>ț</w:t>
      </w:r>
      <w:r w:rsidRPr="00E652F2">
        <w:rPr>
          <w:rFonts w:ascii="Times New Roman" w:hAnsi="Times New Roman" w:cs="Times New Roman"/>
          <w:sz w:val="24"/>
          <w:szCs w:val="24"/>
          <w:u w:val="single"/>
          <w:lang w:val="ro-RO"/>
        </w:rPr>
        <w:t xml:space="preserve">i naturale, de infestări ale plantelor cu organisme dăunătoare </w:t>
      </w:r>
      <w:r w:rsidR="00F76FD3">
        <w:rPr>
          <w:rFonts w:ascii="Times New Roman" w:hAnsi="Times New Roman" w:cs="Times New Roman"/>
          <w:sz w:val="24"/>
          <w:szCs w:val="24"/>
          <w:u w:val="single"/>
          <w:lang w:val="ro-RO"/>
        </w:rPr>
        <w:t>ș</w:t>
      </w:r>
      <w:r w:rsidRPr="00E652F2">
        <w:rPr>
          <w:rFonts w:ascii="Times New Roman" w:hAnsi="Times New Roman" w:cs="Times New Roman"/>
          <w:sz w:val="24"/>
          <w:szCs w:val="24"/>
          <w:u w:val="single"/>
          <w:lang w:val="ro-RO"/>
        </w:rPr>
        <w:t>i de evenimente catastrofale"</w:t>
      </w:r>
    </w:p>
    <w:p w14:paraId="6BFA2C20" w14:textId="3C888434" w:rsidR="00B81228" w:rsidRPr="00E652F2" w:rsidRDefault="00B81228" w:rsidP="00BA784F">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Obiectivul schemei îl reprezintă refacerea poten</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ialului forestier prin împădurirea suprafe</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 xml:space="preserve">elor </w:t>
      </w:r>
    </w:p>
    <w:p w14:paraId="777BAFD9" w14:textId="08025670" w:rsidR="00B81228" w:rsidRPr="001B715B" w:rsidRDefault="00B81228" w:rsidP="00BA784F">
      <w:pPr>
        <w:spacing w:after="0" w:line="240" w:lineRule="auto"/>
        <w:ind w:firstLine="567"/>
        <w:jc w:val="both"/>
        <w:rPr>
          <w:rFonts w:ascii="Times New Roman" w:hAnsi="Times New Roman" w:cs="Times New Roman"/>
          <w:sz w:val="24"/>
          <w:szCs w:val="24"/>
          <w:lang w:val="ro-RO"/>
        </w:rPr>
      </w:pPr>
      <w:r w:rsidRPr="00E652F2">
        <w:rPr>
          <w:rFonts w:ascii="Times New Roman" w:hAnsi="Times New Roman" w:cs="Times New Roman"/>
          <w:sz w:val="24"/>
          <w:szCs w:val="24"/>
          <w:lang w:val="ro-RO"/>
        </w:rPr>
        <w:t>situate în fondul forestier na</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ional care au fost afectate de incendii forestiere, fenomene meteorologice nefavorabile care pot fi asimilate unei calamită</w:t>
      </w:r>
      <w:r w:rsidR="00F76FD3">
        <w:rPr>
          <w:rFonts w:ascii="Times New Roman" w:hAnsi="Times New Roman" w:cs="Times New Roman"/>
          <w:sz w:val="24"/>
          <w:szCs w:val="24"/>
          <w:lang w:val="ro-RO"/>
        </w:rPr>
        <w:t>ț</w:t>
      </w:r>
      <w:r w:rsidRPr="00E652F2">
        <w:rPr>
          <w:rFonts w:ascii="Times New Roman" w:hAnsi="Times New Roman" w:cs="Times New Roman"/>
          <w:sz w:val="24"/>
          <w:szCs w:val="24"/>
          <w:lang w:val="ro-RO"/>
        </w:rPr>
        <w:t>i naturale</w:t>
      </w:r>
      <w:r w:rsidRPr="00A623C2">
        <w:rPr>
          <w:rFonts w:ascii="Times New Roman" w:hAnsi="Times New Roman" w:cs="Times New Roman"/>
          <w:sz w:val="24"/>
          <w:szCs w:val="24"/>
          <w:lang w:val="ro-RO"/>
        </w:rPr>
        <w:t xml:space="preserve">, de infestări ale plantelor cu organisme dăunătoare </w:t>
      </w:r>
      <w:r w:rsidR="00F76FD3">
        <w:rPr>
          <w:rFonts w:ascii="Times New Roman" w:hAnsi="Times New Roman" w:cs="Times New Roman"/>
          <w:sz w:val="24"/>
          <w:szCs w:val="24"/>
          <w:lang w:val="ro-RO"/>
        </w:rPr>
        <w:t>ș</w:t>
      </w:r>
      <w:r w:rsidRPr="00A623C2">
        <w:rPr>
          <w:rFonts w:ascii="Times New Roman" w:hAnsi="Times New Roman" w:cs="Times New Roman"/>
          <w:sz w:val="24"/>
          <w:szCs w:val="24"/>
          <w:lang w:val="ro-RO"/>
        </w:rPr>
        <w:t>i de evenimente catastrofale.</w:t>
      </w:r>
    </w:p>
    <w:p w14:paraId="5F160B25" w14:textId="1D83ADB2" w:rsidR="00B81228" w:rsidRPr="001B715B" w:rsidRDefault="00B81228" w:rsidP="00BA784F">
      <w:pPr>
        <w:spacing w:after="0" w:line="240" w:lineRule="auto"/>
        <w:ind w:firstLine="567"/>
        <w:jc w:val="both"/>
        <w:rPr>
          <w:rFonts w:ascii="Times New Roman" w:hAnsi="Times New Roman" w:cs="Times New Roman"/>
          <w:sz w:val="24"/>
          <w:szCs w:val="24"/>
          <w:lang w:val="ro-RO"/>
        </w:rPr>
      </w:pPr>
      <w:r w:rsidRPr="00A623C2">
        <w:rPr>
          <w:rFonts w:ascii="Times New Roman" w:hAnsi="Times New Roman" w:cs="Times New Roman"/>
          <w:sz w:val="24"/>
          <w:szCs w:val="24"/>
          <w:lang w:val="ro-RO"/>
        </w:rPr>
        <w:t>Sprijinul se acordă pentru împădurirea terenurilor forestiere a căror suprafa</w:t>
      </w:r>
      <w:r w:rsidR="00F76FD3">
        <w:rPr>
          <w:rFonts w:ascii="Times New Roman" w:hAnsi="Times New Roman" w:cs="Times New Roman"/>
          <w:sz w:val="24"/>
          <w:szCs w:val="24"/>
          <w:lang w:val="ro-RO"/>
        </w:rPr>
        <w:t>ț</w:t>
      </w:r>
      <w:r w:rsidRPr="00A623C2">
        <w:rPr>
          <w:rFonts w:ascii="Times New Roman" w:hAnsi="Times New Roman" w:cs="Times New Roman"/>
          <w:sz w:val="24"/>
          <w:szCs w:val="24"/>
          <w:lang w:val="ro-RO"/>
        </w:rPr>
        <w:t>ă este mai mare de 0,5 ha.</w:t>
      </w:r>
    </w:p>
    <w:p w14:paraId="6BB67942" w14:textId="77777777" w:rsidR="00B81228" w:rsidRPr="001B715B" w:rsidRDefault="00B81228" w:rsidP="00BA784F">
      <w:pPr>
        <w:spacing w:after="0" w:line="240" w:lineRule="auto"/>
        <w:ind w:firstLine="567"/>
        <w:jc w:val="both"/>
        <w:rPr>
          <w:rFonts w:ascii="Times New Roman" w:hAnsi="Times New Roman" w:cs="Times New Roman"/>
          <w:sz w:val="24"/>
          <w:szCs w:val="24"/>
          <w:lang w:val="ro-RO"/>
        </w:rPr>
      </w:pPr>
      <w:r w:rsidRPr="00A623C2">
        <w:rPr>
          <w:rFonts w:ascii="Times New Roman" w:hAnsi="Times New Roman" w:cs="Times New Roman"/>
          <w:sz w:val="24"/>
          <w:szCs w:val="24"/>
          <w:lang w:val="ro-RO"/>
        </w:rPr>
        <w:t>Valoarea totală estimată care va fi acordată în cadrul schemei este 100 milioane de euro</w:t>
      </w:r>
    </w:p>
    <w:p w14:paraId="5256CB9E" w14:textId="0387634B" w:rsidR="00B81228" w:rsidRPr="001B715B" w:rsidRDefault="00B81228" w:rsidP="00BA784F">
      <w:pPr>
        <w:spacing w:after="0" w:line="240" w:lineRule="auto"/>
        <w:ind w:firstLine="567"/>
        <w:jc w:val="both"/>
        <w:rPr>
          <w:rFonts w:ascii="Times New Roman" w:hAnsi="Times New Roman" w:cs="Times New Roman"/>
          <w:sz w:val="24"/>
          <w:szCs w:val="24"/>
          <w:lang w:val="ro-RO"/>
        </w:rPr>
      </w:pPr>
      <w:r w:rsidRPr="00A623C2">
        <w:rPr>
          <w:rFonts w:ascii="Times New Roman" w:hAnsi="Times New Roman" w:cs="Times New Roman"/>
          <w:sz w:val="24"/>
          <w:szCs w:val="24"/>
          <w:lang w:val="ro-RO"/>
        </w:rPr>
        <w:t>În cadrul acestei scheme s-a aprobat o fi</w:t>
      </w:r>
      <w:r w:rsidR="00F76FD3">
        <w:rPr>
          <w:rFonts w:ascii="Times New Roman" w:hAnsi="Times New Roman" w:cs="Times New Roman"/>
          <w:sz w:val="24"/>
          <w:szCs w:val="24"/>
          <w:lang w:val="ro-RO"/>
        </w:rPr>
        <w:t>ș</w:t>
      </w:r>
      <w:r w:rsidRPr="00A623C2">
        <w:rPr>
          <w:rFonts w:ascii="Times New Roman" w:hAnsi="Times New Roman" w:cs="Times New Roman"/>
          <w:sz w:val="24"/>
          <w:szCs w:val="24"/>
          <w:lang w:val="ro-RO"/>
        </w:rPr>
        <w:t>ă tehnică corespunzător suprafe</w:t>
      </w:r>
      <w:r w:rsidR="00F76FD3">
        <w:rPr>
          <w:rFonts w:ascii="Times New Roman" w:hAnsi="Times New Roman" w:cs="Times New Roman"/>
          <w:sz w:val="24"/>
          <w:szCs w:val="24"/>
          <w:lang w:val="ro-RO"/>
        </w:rPr>
        <w:t>ț</w:t>
      </w:r>
      <w:r w:rsidRPr="00A623C2">
        <w:rPr>
          <w:rFonts w:ascii="Times New Roman" w:hAnsi="Times New Roman" w:cs="Times New Roman"/>
          <w:sz w:val="24"/>
          <w:szCs w:val="24"/>
          <w:lang w:val="ro-RO"/>
        </w:rPr>
        <w:t>ei de 1,98 ha.</w:t>
      </w:r>
    </w:p>
    <w:p w14:paraId="66CE42F0" w14:textId="4DCFD469" w:rsidR="00B81228" w:rsidRPr="001B715B" w:rsidRDefault="00B81228" w:rsidP="00BA784F">
      <w:pPr>
        <w:spacing w:after="0" w:line="240" w:lineRule="auto"/>
        <w:ind w:firstLine="567"/>
        <w:jc w:val="both"/>
        <w:rPr>
          <w:rFonts w:ascii="Times New Roman" w:hAnsi="Times New Roman" w:cs="Times New Roman"/>
          <w:sz w:val="24"/>
          <w:szCs w:val="24"/>
          <w:lang w:val="ro-RO"/>
        </w:rPr>
      </w:pPr>
      <w:r w:rsidRPr="00A623C2">
        <w:rPr>
          <w:rFonts w:ascii="Times New Roman" w:hAnsi="Times New Roman" w:cs="Times New Roman"/>
          <w:sz w:val="24"/>
          <w:szCs w:val="24"/>
          <w:lang w:val="ro-RO"/>
        </w:rPr>
        <w:lastRenderedPageBreak/>
        <w:t xml:space="preserve">Prin Ordinul ministrului mediului 217/2023 a fost aprobată Schema de ajutor de stat – </w:t>
      </w:r>
      <w:r w:rsidRPr="00A623C2">
        <w:rPr>
          <w:rFonts w:ascii="Times New Roman" w:hAnsi="Times New Roman" w:cs="Times New Roman"/>
          <w:sz w:val="24"/>
          <w:szCs w:val="24"/>
          <w:u w:val="single"/>
          <w:lang w:val="ro-RO"/>
        </w:rPr>
        <w:t>"Sprijin pentru investi</w:t>
      </w:r>
      <w:r w:rsidR="00F76FD3">
        <w:rPr>
          <w:rFonts w:ascii="Times New Roman" w:hAnsi="Times New Roman" w:cs="Times New Roman"/>
          <w:sz w:val="24"/>
          <w:szCs w:val="24"/>
          <w:u w:val="single"/>
          <w:lang w:val="ro-RO"/>
        </w:rPr>
        <w:t>ț</w:t>
      </w:r>
      <w:r w:rsidRPr="00A623C2">
        <w:rPr>
          <w:rFonts w:ascii="Times New Roman" w:hAnsi="Times New Roman" w:cs="Times New Roman"/>
          <w:sz w:val="24"/>
          <w:szCs w:val="24"/>
          <w:u w:val="single"/>
          <w:lang w:val="ro-RO"/>
        </w:rPr>
        <w:t xml:space="preserve">ii în pepiniere </w:t>
      </w:r>
      <w:r w:rsidR="00F76FD3">
        <w:rPr>
          <w:rFonts w:ascii="Times New Roman" w:hAnsi="Times New Roman" w:cs="Times New Roman"/>
          <w:sz w:val="24"/>
          <w:szCs w:val="24"/>
          <w:u w:val="single"/>
          <w:lang w:val="ro-RO"/>
        </w:rPr>
        <w:t>ș</w:t>
      </w:r>
      <w:r w:rsidRPr="00A623C2">
        <w:rPr>
          <w:rFonts w:ascii="Times New Roman" w:hAnsi="Times New Roman" w:cs="Times New Roman"/>
          <w:sz w:val="24"/>
          <w:szCs w:val="24"/>
          <w:u w:val="single"/>
          <w:lang w:val="ro-RO"/>
        </w:rPr>
        <w:t>i tehnologii moderne de producere a puie</w:t>
      </w:r>
      <w:r w:rsidR="00F76FD3">
        <w:rPr>
          <w:rFonts w:ascii="Times New Roman" w:hAnsi="Times New Roman" w:cs="Times New Roman"/>
          <w:sz w:val="24"/>
          <w:szCs w:val="24"/>
          <w:u w:val="single"/>
          <w:lang w:val="ro-RO"/>
        </w:rPr>
        <w:t>ț</w:t>
      </w:r>
      <w:r w:rsidRPr="00A623C2">
        <w:rPr>
          <w:rFonts w:ascii="Times New Roman" w:hAnsi="Times New Roman" w:cs="Times New Roman"/>
          <w:sz w:val="24"/>
          <w:szCs w:val="24"/>
          <w:u w:val="single"/>
          <w:lang w:val="ro-RO"/>
        </w:rPr>
        <w:t>ilor forestieri, în capacită</w:t>
      </w:r>
      <w:r w:rsidR="00F76FD3">
        <w:rPr>
          <w:rFonts w:ascii="Times New Roman" w:hAnsi="Times New Roman" w:cs="Times New Roman"/>
          <w:sz w:val="24"/>
          <w:szCs w:val="24"/>
          <w:u w:val="single"/>
          <w:lang w:val="ro-RO"/>
        </w:rPr>
        <w:t>ț</w:t>
      </w:r>
      <w:r w:rsidRPr="00A623C2">
        <w:rPr>
          <w:rFonts w:ascii="Times New Roman" w:hAnsi="Times New Roman" w:cs="Times New Roman"/>
          <w:sz w:val="24"/>
          <w:szCs w:val="24"/>
          <w:u w:val="single"/>
          <w:lang w:val="ro-RO"/>
        </w:rPr>
        <w:t>i</w:t>
      </w:r>
      <w:r w:rsidR="00BA784F">
        <w:rPr>
          <w:rFonts w:ascii="Times New Roman" w:hAnsi="Times New Roman" w:cs="Times New Roman"/>
          <w:sz w:val="24"/>
          <w:szCs w:val="24"/>
          <w:u w:val="single"/>
          <w:lang w:val="ro-RO"/>
        </w:rPr>
        <w:t>i</w:t>
      </w:r>
      <w:r w:rsidRPr="00A623C2">
        <w:rPr>
          <w:rFonts w:ascii="Times New Roman" w:hAnsi="Times New Roman" w:cs="Times New Roman"/>
          <w:sz w:val="24"/>
          <w:szCs w:val="24"/>
          <w:u w:val="single"/>
          <w:lang w:val="ro-RO"/>
        </w:rPr>
        <w:t xml:space="preserve"> de condi</w:t>
      </w:r>
      <w:r w:rsidR="00F76FD3">
        <w:rPr>
          <w:rFonts w:ascii="Times New Roman" w:hAnsi="Times New Roman" w:cs="Times New Roman"/>
          <w:sz w:val="24"/>
          <w:szCs w:val="24"/>
          <w:u w:val="single"/>
          <w:lang w:val="ro-RO"/>
        </w:rPr>
        <w:t>ț</w:t>
      </w:r>
      <w:r w:rsidRPr="00A623C2">
        <w:rPr>
          <w:rFonts w:ascii="Times New Roman" w:hAnsi="Times New Roman" w:cs="Times New Roman"/>
          <w:sz w:val="24"/>
          <w:szCs w:val="24"/>
          <w:u w:val="single"/>
          <w:lang w:val="ro-RO"/>
        </w:rPr>
        <w:t>ionare a semin</w:t>
      </w:r>
      <w:r w:rsidR="00F76FD3">
        <w:rPr>
          <w:rFonts w:ascii="Times New Roman" w:hAnsi="Times New Roman" w:cs="Times New Roman"/>
          <w:sz w:val="24"/>
          <w:szCs w:val="24"/>
          <w:u w:val="single"/>
          <w:lang w:val="ro-RO"/>
        </w:rPr>
        <w:t>ț</w:t>
      </w:r>
      <w:r w:rsidRPr="00A623C2">
        <w:rPr>
          <w:rFonts w:ascii="Times New Roman" w:hAnsi="Times New Roman" w:cs="Times New Roman"/>
          <w:sz w:val="24"/>
          <w:szCs w:val="24"/>
          <w:u w:val="single"/>
          <w:lang w:val="ro-RO"/>
        </w:rPr>
        <w:t xml:space="preserve">elor forestiere </w:t>
      </w:r>
      <w:r w:rsidR="00F76FD3">
        <w:rPr>
          <w:rFonts w:ascii="Times New Roman" w:hAnsi="Times New Roman" w:cs="Times New Roman"/>
          <w:sz w:val="24"/>
          <w:szCs w:val="24"/>
          <w:u w:val="single"/>
          <w:lang w:val="ro-RO"/>
        </w:rPr>
        <w:t>ș</w:t>
      </w:r>
      <w:r w:rsidRPr="00A623C2">
        <w:rPr>
          <w:rFonts w:ascii="Times New Roman" w:hAnsi="Times New Roman" w:cs="Times New Roman"/>
          <w:sz w:val="24"/>
          <w:szCs w:val="24"/>
          <w:u w:val="single"/>
          <w:lang w:val="ro-RO"/>
        </w:rPr>
        <w:t>i în realizarea de rezerva</w:t>
      </w:r>
      <w:r w:rsidR="00F76FD3">
        <w:rPr>
          <w:rFonts w:ascii="Times New Roman" w:hAnsi="Times New Roman" w:cs="Times New Roman"/>
          <w:sz w:val="24"/>
          <w:szCs w:val="24"/>
          <w:u w:val="single"/>
          <w:lang w:val="ro-RO"/>
        </w:rPr>
        <w:t>ț</w:t>
      </w:r>
      <w:r w:rsidRPr="00A623C2">
        <w:rPr>
          <w:rFonts w:ascii="Times New Roman" w:hAnsi="Times New Roman" w:cs="Times New Roman"/>
          <w:sz w:val="24"/>
          <w:szCs w:val="24"/>
          <w:u w:val="single"/>
          <w:lang w:val="ro-RO"/>
        </w:rPr>
        <w:t xml:space="preserve">ii </w:t>
      </w:r>
      <w:proofErr w:type="spellStart"/>
      <w:r w:rsidRPr="00A623C2">
        <w:rPr>
          <w:rFonts w:ascii="Times New Roman" w:hAnsi="Times New Roman" w:cs="Times New Roman"/>
          <w:sz w:val="24"/>
          <w:szCs w:val="24"/>
          <w:u w:val="single"/>
          <w:lang w:val="ro-RO"/>
        </w:rPr>
        <w:t>semincere</w:t>
      </w:r>
      <w:proofErr w:type="spellEnd"/>
      <w:r w:rsidRPr="00A623C2">
        <w:rPr>
          <w:rFonts w:ascii="Times New Roman" w:hAnsi="Times New Roman" w:cs="Times New Roman"/>
          <w:sz w:val="24"/>
          <w:szCs w:val="24"/>
          <w:u w:val="single"/>
          <w:lang w:val="ro-RO"/>
        </w:rPr>
        <w:t xml:space="preserve"> </w:t>
      </w:r>
      <w:r w:rsidR="00F76FD3">
        <w:rPr>
          <w:rFonts w:ascii="Times New Roman" w:hAnsi="Times New Roman" w:cs="Times New Roman"/>
          <w:sz w:val="24"/>
          <w:szCs w:val="24"/>
          <w:u w:val="single"/>
          <w:lang w:val="ro-RO"/>
        </w:rPr>
        <w:t>ș</w:t>
      </w:r>
      <w:r w:rsidRPr="00A623C2">
        <w:rPr>
          <w:rFonts w:ascii="Times New Roman" w:hAnsi="Times New Roman" w:cs="Times New Roman"/>
          <w:sz w:val="24"/>
          <w:szCs w:val="24"/>
          <w:u w:val="single"/>
          <w:lang w:val="ro-RO"/>
        </w:rPr>
        <w:t>i plantaje forestiere"</w:t>
      </w:r>
    </w:p>
    <w:p w14:paraId="11EAE987" w14:textId="067F8132" w:rsidR="00B81228" w:rsidRPr="001B715B" w:rsidRDefault="00B81228" w:rsidP="00BA784F">
      <w:pPr>
        <w:spacing w:after="0" w:line="240" w:lineRule="auto"/>
        <w:ind w:firstLine="567"/>
        <w:jc w:val="both"/>
        <w:rPr>
          <w:rFonts w:ascii="Times New Roman" w:hAnsi="Times New Roman" w:cs="Times New Roman"/>
          <w:sz w:val="24"/>
          <w:szCs w:val="24"/>
          <w:lang w:val="ro-RO"/>
        </w:rPr>
      </w:pPr>
      <w:r w:rsidRPr="00A623C2">
        <w:rPr>
          <w:rFonts w:ascii="Times New Roman" w:hAnsi="Times New Roman" w:cs="Times New Roman"/>
          <w:sz w:val="24"/>
          <w:szCs w:val="24"/>
          <w:lang w:val="ro-RO"/>
        </w:rPr>
        <w:t>Obiectivul schemei îl reprezintă îmbunătă</w:t>
      </w:r>
      <w:r w:rsidR="00F76FD3">
        <w:rPr>
          <w:rFonts w:ascii="Times New Roman" w:hAnsi="Times New Roman" w:cs="Times New Roman"/>
          <w:sz w:val="24"/>
          <w:szCs w:val="24"/>
          <w:lang w:val="ro-RO"/>
        </w:rPr>
        <w:t>ț</w:t>
      </w:r>
      <w:r w:rsidRPr="00A623C2">
        <w:rPr>
          <w:rFonts w:ascii="Times New Roman" w:hAnsi="Times New Roman" w:cs="Times New Roman"/>
          <w:sz w:val="24"/>
          <w:szCs w:val="24"/>
          <w:lang w:val="ro-RO"/>
        </w:rPr>
        <w:t>irea calită</w:t>
      </w:r>
      <w:r w:rsidR="00F76FD3">
        <w:rPr>
          <w:rFonts w:ascii="Times New Roman" w:hAnsi="Times New Roman" w:cs="Times New Roman"/>
          <w:sz w:val="24"/>
          <w:szCs w:val="24"/>
          <w:lang w:val="ro-RO"/>
        </w:rPr>
        <w:t>ț</w:t>
      </w:r>
      <w:r w:rsidRPr="00A623C2">
        <w:rPr>
          <w:rFonts w:ascii="Times New Roman" w:hAnsi="Times New Roman" w:cs="Times New Roman"/>
          <w:sz w:val="24"/>
          <w:szCs w:val="24"/>
          <w:lang w:val="ro-RO"/>
        </w:rPr>
        <w:t xml:space="preserve">ii materialelor forestiere de reproducere (MRF) </w:t>
      </w:r>
      <w:r w:rsidR="00F76FD3">
        <w:rPr>
          <w:rFonts w:ascii="Times New Roman" w:hAnsi="Times New Roman" w:cs="Times New Roman"/>
          <w:sz w:val="24"/>
          <w:szCs w:val="24"/>
          <w:lang w:val="ro-RO"/>
        </w:rPr>
        <w:t>ș</w:t>
      </w:r>
      <w:r w:rsidRPr="00A623C2">
        <w:rPr>
          <w:rFonts w:ascii="Times New Roman" w:hAnsi="Times New Roman" w:cs="Times New Roman"/>
          <w:sz w:val="24"/>
          <w:szCs w:val="24"/>
          <w:lang w:val="ro-RO"/>
        </w:rPr>
        <w:t>i producerea acestuia în cantită</w:t>
      </w:r>
      <w:r w:rsidR="00F76FD3">
        <w:rPr>
          <w:rFonts w:ascii="Times New Roman" w:hAnsi="Times New Roman" w:cs="Times New Roman"/>
          <w:sz w:val="24"/>
          <w:szCs w:val="24"/>
          <w:lang w:val="ro-RO"/>
        </w:rPr>
        <w:t>ț</w:t>
      </w:r>
      <w:r w:rsidRPr="00A623C2">
        <w:rPr>
          <w:rFonts w:ascii="Times New Roman" w:hAnsi="Times New Roman" w:cs="Times New Roman"/>
          <w:sz w:val="24"/>
          <w:szCs w:val="24"/>
          <w:lang w:val="ro-RO"/>
        </w:rPr>
        <w:t xml:space="preserve">i suficiente pentru nevoile de regenerare a pădurilor </w:t>
      </w:r>
      <w:r w:rsidR="00F76FD3">
        <w:rPr>
          <w:rFonts w:ascii="Times New Roman" w:hAnsi="Times New Roman" w:cs="Times New Roman"/>
          <w:sz w:val="24"/>
          <w:szCs w:val="24"/>
          <w:lang w:val="ro-RO"/>
        </w:rPr>
        <w:t>ș</w:t>
      </w:r>
      <w:r w:rsidRPr="00A623C2">
        <w:rPr>
          <w:rFonts w:ascii="Times New Roman" w:hAnsi="Times New Roman" w:cs="Times New Roman"/>
          <w:sz w:val="24"/>
          <w:szCs w:val="24"/>
          <w:lang w:val="ro-RO"/>
        </w:rPr>
        <w:t>i de împădurire a altor terenuri.</w:t>
      </w:r>
    </w:p>
    <w:p w14:paraId="7C0D8893" w14:textId="2A4E7396" w:rsidR="00B81228" w:rsidRPr="001B715B" w:rsidRDefault="00B81228" w:rsidP="00BA784F">
      <w:pPr>
        <w:spacing w:after="0" w:line="240" w:lineRule="auto"/>
        <w:ind w:firstLine="567"/>
        <w:jc w:val="both"/>
        <w:rPr>
          <w:rFonts w:ascii="Times New Roman" w:hAnsi="Times New Roman" w:cs="Times New Roman"/>
          <w:sz w:val="24"/>
          <w:szCs w:val="24"/>
          <w:lang w:val="ro-RO"/>
        </w:rPr>
      </w:pPr>
      <w:r w:rsidRPr="00A623C2">
        <w:rPr>
          <w:rFonts w:ascii="Times New Roman" w:hAnsi="Times New Roman" w:cs="Times New Roman"/>
          <w:sz w:val="24"/>
          <w:szCs w:val="24"/>
          <w:lang w:val="ro-RO"/>
        </w:rPr>
        <w:t>Beneficiar al schemei poate fi orice de</w:t>
      </w:r>
      <w:r w:rsidR="00F76FD3">
        <w:rPr>
          <w:rFonts w:ascii="Times New Roman" w:hAnsi="Times New Roman" w:cs="Times New Roman"/>
          <w:sz w:val="24"/>
          <w:szCs w:val="24"/>
          <w:lang w:val="ro-RO"/>
        </w:rPr>
        <w:t>ț</w:t>
      </w:r>
      <w:r w:rsidRPr="00A623C2">
        <w:rPr>
          <w:rFonts w:ascii="Times New Roman" w:hAnsi="Times New Roman" w:cs="Times New Roman"/>
          <w:sz w:val="24"/>
          <w:szCs w:val="24"/>
          <w:lang w:val="ro-RO"/>
        </w:rPr>
        <w:t>inător public sau privat de pădure, autorizat pentru producerea MFR ori producător autorizat de MFR, indiferent de mărimea sa.</w:t>
      </w:r>
    </w:p>
    <w:p w14:paraId="2E3D79DF" w14:textId="643CB30E" w:rsidR="00B81228" w:rsidRPr="001B715B" w:rsidRDefault="00B81228" w:rsidP="00BA784F">
      <w:pPr>
        <w:spacing w:after="0" w:line="240" w:lineRule="auto"/>
        <w:ind w:firstLine="567"/>
        <w:jc w:val="both"/>
        <w:rPr>
          <w:rFonts w:ascii="Times New Roman" w:hAnsi="Times New Roman" w:cs="Times New Roman"/>
          <w:sz w:val="24"/>
          <w:szCs w:val="24"/>
          <w:lang w:val="ro-RO"/>
        </w:rPr>
      </w:pPr>
      <w:r w:rsidRPr="00A623C2">
        <w:rPr>
          <w:rFonts w:ascii="Times New Roman" w:hAnsi="Times New Roman" w:cs="Times New Roman"/>
          <w:sz w:val="24"/>
          <w:szCs w:val="24"/>
          <w:lang w:val="ro-RO"/>
        </w:rPr>
        <w:t>Valoarea totală estimată</w:t>
      </w:r>
      <w:r w:rsidR="00BA784F">
        <w:rPr>
          <w:rFonts w:ascii="Times New Roman" w:hAnsi="Times New Roman" w:cs="Times New Roman"/>
          <w:sz w:val="24"/>
          <w:szCs w:val="24"/>
          <w:lang w:val="ro-RO"/>
        </w:rPr>
        <w:t xml:space="preserve"> </w:t>
      </w:r>
      <w:r w:rsidRPr="00A623C2">
        <w:rPr>
          <w:rFonts w:ascii="Times New Roman" w:hAnsi="Times New Roman" w:cs="Times New Roman"/>
          <w:sz w:val="24"/>
          <w:szCs w:val="24"/>
          <w:lang w:val="ro-RO"/>
        </w:rPr>
        <w:t>a ajutorului care va fi acordată în cadrul schemei este 32 milioane de euro.</w:t>
      </w:r>
    </w:p>
    <w:p w14:paraId="07792D44" w14:textId="77777777" w:rsidR="00B81228" w:rsidRDefault="00B81228" w:rsidP="00853687">
      <w:pPr>
        <w:spacing w:after="0" w:line="240" w:lineRule="auto"/>
        <w:jc w:val="both"/>
        <w:rPr>
          <w:rFonts w:ascii="Times New Roman" w:hAnsi="Times New Roman" w:cs="Times New Roman"/>
          <w:sz w:val="24"/>
          <w:szCs w:val="24"/>
          <w:lang w:val="ro-RO"/>
        </w:rPr>
      </w:pPr>
    </w:p>
    <w:p w14:paraId="091F1903" w14:textId="77777777" w:rsidR="00BA784F" w:rsidRDefault="00BA784F" w:rsidP="00853687">
      <w:pPr>
        <w:spacing w:after="0" w:line="240" w:lineRule="auto"/>
        <w:jc w:val="both"/>
        <w:rPr>
          <w:rFonts w:ascii="Times New Roman" w:hAnsi="Times New Roman" w:cs="Times New Roman"/>
          <w:sz w:val="24"/>
          <w:szCs w:val="24"/>
          <w:lang w:val="ro-RO"/>
        </w:rPr>
      </w:pPr>
    </w:p>
    <w:p w14:paraId="29AC0CFE" w14:textId="77777777" w:rsidR="00BA784F" w:rsidRPr="00F908A4" w:rsidRDefault="00BA784F" w:rsidP="00853687">
      <w:pPr>
        <w:spacing w:after="0" w:line="240" w:lineRule="auto"/>
        <w:jc w:val="both"/>
        <w:rPr>
          <w:rFonts w:ascii="Times New Roman" w:hAnsi="Times New Roman" w:cs="Times New Roman"/>
          <w:sz w:val="24"/>
          <w:szCs w:val="24"/>
          <w:lang w:val="ro-RO"/>
        </w:rPr>
      </w:pPr>
    </w:p>
    <w:p w14:paraId="4E712528" w14:textId="6A8DCD18" w:rsidR="00853687" w:rsidRPr="00853687" w:rsidRDefault="00F76FD3" w:rsidP="00853687">
      <w:pPr>
        <w:spacing w:after="0" w:line="240" w:lineRule="auto"/>
        <w:jc w:val="center"/>
        <w:rPr>
          <w:rFonts w:ascii="Times New Roman" w:hAnsi="Times New Roman" w:cs="Times New Roman"/>
          <w:b/>
          <w:bCs/>
          <w:kern w:val="2"/>
          <w:sz w:val="24"/>
          <w:szCs w:val="24"/>
          <w:lang w:val="ro-RO"/>
          <w14:ligatures w14:val="standardContextual"/>
        </w:rPr>
      </w:pPr>
      <w:r>
        <w:rPr>
          <w:rFonts w:ascii="Times New Roman" w:hAnsi="Times New Roman" w:cs="Times New Roman"/>
          <w:b/>
          <w:bCs/>
          <w:kern w:val="2"/>
          <w:sz w:val="24"/>
          <w:szCs w:val="24"/>
          <w:lang w:val="ro-RO"/>
          <w14:ligatures w14:val="standardContextual"/>
        </w:rPr>
        <w:t>Ș</w:t>
      </w:r>
      <w:r w:rsidR="00853687" w:rsidRPr="00853687">
        <w:rPr>
          <w:rFonts w:ascii="Times New Roman" w:hAnsi="Times New Roman" w:cs="Times New Roman"/>
          <w:b/>
          <w:bCs/>
          <w:kern w:val="2"/>
          <w:sz w:val="24"/>
          <w:szCs w:val="24"/>
          <w:lang w:val="ro-RO"/>
          <w14:ligatures w14:val="standardContextual"/>
        </w:rPr>
        <w:t>ef serviciu,</w:t>
      </w:r>
    </w:p>
    <w:p w14:paraId="65AB49D1" w14:textId="77777777" w:rsidR="00853687" w:rsidRPr="00853687" w:rsidRDefault="00853687" w:rsidP="00853687">
      <w:pPr>
        <w:spacing w:after="0" w:line="240" w:lineRule="auto"/>
        <w:jc w:val="center"/>
        <w:rPr>
          <w:rFonts w:ascii="Times New Roman" w:hAnsi="Times New Roman" w:cs="Times New Roman"/>
          <w:b/>
          <w:bCs/>
          <w:kern w:val="2"/>
          <w:sz w:val="24"/>
          <w:szCs w:val="24"/>
          <w:lang w:val="ro-RO"/>
          <w14:ligatures w14:val="standardContextual"/>
        </w:rPr>
      </w:pPr>
      <w:r w:rsidRPr="00853687">
        <w:rPr>
          <w:rFonts w:ascii="Times New Roman" w:hAnsi="Times New Roman" w:cs="Times New Roman"/>
          <w:b/>
          <w:bCs/>
          <w:kern w:val="2"/>
          <w:sz w:val="24"/>
          <w:szCs w:val="24"/>
          <w:lang w:val="ro-RO"/>
          <w14:ligatures w14:val="standardContextual"/>
        </w:rPr>
        <w:t>Gabor Benedek</w:t>
      </w:r>
    </w:p>
    <w:p w14:paraId="4ECA4798" w14:textId="77777777" w:rsidR="00B81228" w:rsidRPr="00A623C2" w:rsidRDefault="00B81228" w:rsidP="00853687">
      <w:pPr>
        <w:spacing w:after="0" w:line="240" w:lineRule="auto"/>
        <w:jc w:val="center"/>
        <w:rPr>
          <w:rFonts w:ascii="Times New Roman" w:hAnsi="Times New Roman" w:cs="Times New Roman"/>
          <w:kern w:val="2"/>
          <w:sz w:val="24"/>
          <w:szCs w:val="24"/>
          <w14:ligatures w14:val="standardContextual"/>
        </w:rPr>
      </w:pPr>
    </w:p>
    <w:p w14:paraId="71C9E820" w14:textId="77777777" w:rsidR="00757D78" w:rsidRPr="00757D78" w:rsidRDefault="00757D78" w:rsidP="00DD00FB">
      <w:pPr>
        <w:spacing w:after="0" w:line="240" w:lineRule="auto"/>
        <w:jc w:val="both"/>
        <w:rPr>
          <w:rFonts w:ascii="Times New Roman" w:hAnsi="Times New Roman" w:cs="Times New Roman"/>
          <w:b/>
          <w:bCs/>
          <w:color w:val="FF0000"/>
          <w:sz w:val="24"/>
          <w:szCs w:val="24"/>
          <w:lang w:val="ro-RO"/>
        </w:rPr>
      </w:pPr>
    </w:p>
    <w:p w14:paraId="75F85C6D" w14:textId="77777777" w:rsidR="00757D78" w:rsidRPr="00757D78" w:rsidRDefault="00757D78" w:rsidP="004658CB">
      <w:pPr>
        <w:spacing w:after="0" w:line="240" w:lineRule="auto"/>
        <w:ind w:firstLine="567"/>
        <w:jc w:val="both"/>
        <w:rPr>
          <w:rFonts w:ascii="Times New Roman" w:hAnsi="Times New Roman" w:cs="Times New Roman"/>
          <w:b/>
          <w:bCs/>
          <w:color w:val="FF0000"/>
          <w:sz w:val="24"/>
          <w:szCs w:val="24"/>
          <w:lang w:val="ro-RO"/>
        </w:rPr>
      </w:pPr>
    </w:p>
    <w:p w14:paraId="6D60DE2F" w14:textId="77777777" w:rsidR="00757D78" w:rsidRPr="00757D78" w:rsidRDefault="00757D78" w:rsidP="004658CB">
      <w:pPr>
        <w:spacing w:after="0" w:line="240" w:lineRule="auto"/>
        <w:ind w:firstLine="567"/>
        <w:jc w:val="both"/>
        <w:rPr>
          <w:rFonts w:ascii="Times New Roman" w:hAnsi="Times New Roman" w:cs="Times New Roman"/>
          <w:b/>
          <w:bCs/>
          <w:color w:val="FF0000"/>
          <w:sz w:val="24"/>
          <w:szCs w:val="24"/>
          <w:lang w:val="ro-RO"/>
        </w:rPr>
      </w:pPr>
    </w:p>
    <w:p w14:paraId="588484E3" w14:textId="289DC544" w:rsidR="007175A1" w:rsidRDefault="007175A1" w:rsidP="007175A1">
      <w:pPr>
        <w:spacing w:after="0" w:line="240" w:lineRule="auto"/>
        <w:jc w:val="both"/>
        <w:rPr>
          <w:rFonts w:ascii="Times New Roman" w:hAnsi="Times New Roman" w:cs="Times New Roman"/>
          <w:b/>
          <w:bCs/>
          <w:color w:val="FF0000"/>
          <w:sz w:val="24"/>
          <w:szCs w:val="24"/>
          <w:lang w:val="ro-RO"/>
        </w:rPr>
      </w:pPr>
      <w:r w:rsidRPr="00757D78">
        <w:rPr>
          <w:rFonts w:ascii="Times New Roman" w:hAnsi="Times New Roman" w:cs="Times New Roman"/>
          <w:b/>
          <w:bCs/>
          <w:color w:val="FF0000"/>
          <w:sz w:val="24"/>
          <w:szCs w:val="24"/>
          <w:lang w:val="ro-RO"/>
        </w:rPr>
        <w:t>Punc</w:t>
      </w:r>
      <w:r w:rsidR="000F0C92" w:rsidRPr="00757D78">
        <w:rPr>
          <w:rFonts w:ascii="Times New Roman" w:hAnsi="Times New Roman" w:cs="Times New Roman"/>
          <w:b/>
          <w:bCs/>
          <w:color w:val="FF0000"/>
          <w:sz w:val="24"/>
          <w:szCs w:val="24"/>
          <w:lang w:val="ro-RO"/>
        </w:rPr>
        <w:t>t</w:t>
      </w:r>
      <w:r w:rsidRPr="00757D78">
        <w:rPr>
          <w:rFonts w:ascii="Times New Roman" w:hAnsi="Times New Roman" w:cs="Times New Roman"/>
          <w:b/>
          <w:bCs/>
          <w:color w:val="FF0000"/>
          <w:sz w:val="24"/>
          <w:szCs w:val="24"/>
          <w:lang w:val="ro-RO"/>
        </w:rPr>
        <w:t>ul 3</w:t>
      </w:r>
    </w:p>
    <w:p w14:paraId="47693B35" w14:textId="77777777" w:rsidR="00DD00FB" w:rsidRDefault="00DD00FB" w:rsidP="007175A1">
      <w:pPr>
        <w:spacing w:after="0" w:line="240" w:lineRule="auto"/>
        <w:jc w:val="both"/>
        <w:rPr>
          <w:rFonts w:ascii="Times New Roman" w:hAnsi="Times New Roman" w:cs="Times New Roman"/>
          <w:b/>
          <w:bCs/>
          <w:color w:val="FF0000"/>
          <w:sz w:val="24"/>
          <w:szCs w:val="24"/>
          <w:lang w:val="ro-RO"/>
        </w:rPr>
      </w:pPr>
    </w:p>
    <w:p w14:paraId="36EA272B" w14:textId="77777777" w:rsidR="00DD00FB" w:rsidRDefault="00DD00FB" w:rsidP="007175A1">
      <w:pPr>
        <w:spacing w:after="0" w:line="240" w:lineRule="auto"/>
        <w:jc w:val="both"/>
        <w:rPr>
          <w:rFonts w:ascii="Times New Roman" w:hAnsi="Times New Roman" w:cs="Times New Roman"/>
          <w:b/>
          <w:bCs/>
          <w:color w:val="FF0000"/>
          <w:sz w:val="24"/>
          <w:szCs w:val="24"/>
          <w:lang w:val="ro-RO"/>
        </w:rPr>
      </w:pPr>
    </w:p>
    <w:p w14:paraId="188CDAAC" w14:textId="19C175FD" w:rsidR="00DD00FB" w:rsidRPr="00DD00FB" w:rsidRDefault="00DD00FB" w:rsidP="00DD00FB">
      <w:pPr>
        <w:spacing w:after="0" w:line="240" w:lineRule="auto"/>
        <w:rPr>
          <w:rFonts w:ascii="Times New Roman" w:hAnsi="Times New Roman" w:cs="Times New Roman"/>
          <w:b/>
          <w:spacing w:val="12"/>
          <w:sz w:val="24"/>
          <w:szCs w:val="24"/>
          <w:lang w:val="ro-RO"/>
        </w:rPr>
      </w:pPr>
      <w:r w:rsidRPr="00DD00FB">
        <w:rPr>
          <w:rFonts w:ascii="Times New Roman" w:hAnsi="Times New Roman" w:cs="Times New Roman"/>
          <w:b/>
          <w:spacing w:val="12"/>
          <w:sz w:val="24"/>
          <w:szCs w:val="24"/>
          <w:lang w:val="ro-RO"/>
        </w:rPr>
        <w:t>BIROUL VAMAL DE INTERIOR COVASNA</w:t>
      </w:r>
    </w:p>
    <w:p w14:paraId="169EBD43" w14:textId="77777777" w:rsidR="0036058D" w:rsidRDefault="0036058D" w:rsidP="00DD00FB">
      <w:pPr>
        <w:spacing w:after="0" w:line="240" w:lineRule="auto"/>
        <w:ind w:firstLine="567"/>
        <w:jc w:val="center"/>
        <w:rPr>
          <w:rFonts w:ascii="Times New Roman" w:hAnsi="Times New Roman" w:cs="Times New Roman"/>
          <w:b/>
          <w:sz w:val="24"/>
          <w:szCs w:val="24"/>
          <w:lang w:val="ro-RO"/>
        </w:rPr>
      </w:pPr>
    </w:p>
    <w:p w14:paraId="48636036" w14:textId="77777777" w:rsidR="0036058D" w:rsidRDefault="0036058D" w:rsidP="00DD00FB">
      <w:pPr>
        <w:spacing w:after="0" w:line="240" w:lineRule="auto"/>
        <w:ind w:firstLine="567"/>
        <w:jc w:val="center"/>
        <w:rPr>
          <w:rFonts w:ascii="Times New Roman" w:hAnsi="Times New Roman" w:cs="Times New Roman"/>
          <w:b/>
          <w:sz w:val="24"/>
          <w:szCs w:val="24"/>
          <w:lang w:val="ro-RO"/>
        </w:rPr>
      </w:pPr>
    </w:p>
    <w:p w14:paraId="70A3D648" w14:textId="326268D3" w:rsidR="00DD00FB" w:rsidRPr="00DD00FB" w:rsidRDefault="00DD00FB" w:rsidP="00DD00FB">
      <w:pPr>
        <w:spacing w:after="0" w:line="240" w:lineRule="auto"/>
        <w:ind w:firstLine="567"/>
        <w:jc w:val="center"/>
        <w:rPr>
          <w:rFonts w:ascii="Times New Roman" w:hAnsi="Times New Roman" w:cs="Times New Roman"/>
          <w:b/>
          <w:spacing w:val="12"/>
          <w:sz w:val="24"/>
          <w:szCs w:val="24"/>
          <w:lang w:val="ro-RO"/>
        </w:rPr>
      </w:pPr>
      <w:r w:rsidRPr="00DD00FB">
        <w:rPr>
          <w:rFonts w:ascii="Times New Roman" w:hAnsi="Times New Roman" w:cs="Times New Roman"/>
          <w:b/>
          <w:sz w:val="24"/>
          <w:szCs w:val="24"/>
          <w:lang w:val="ro-RO"/>
        </w:rPr>
        <w:t>Analiza activită</w:t>
      </w:r>
      <w:r w:rsidR="00F76FD3">
        <w:rPr>
          <w:rFonts w:ascii="Times New Roman" w:hAnsi="Times New Roman" w:cs="Times New Roman"/>
          <w:b/>
          <w:sz w:val="24"/>
          <w:szCs w:val="24"/>
          <w:lang w:val="ro-RO"/>
        </w:rPr>
        <w:t>ț</w:t>
      </w:r>
      <w:r w:rsidRPr="00DD00FB">
        <w:rPr>
          <w:rFonts w:ascii="Times New Roman" w:hAnsi="Times New Roman" w:cs="Times New Roman"/>
          <w:b/>
          <w:sz w:val="24"/>
          <w:szCs w:val="24"/>
          <w:lang w:val="ro-RO"/>
        </w:rPr>
        <w:t xml:space="preserve">ii vamale </w:t>
      </w:r>
      <w:r w:rsidR="00F76FD3">
        <w:rPr>
          <w:rFonts w:ascii="Times New Roman" w:hAnsi="Times New Roman" w:cs="Times New Roman"/>
          <w:b/>
          <w:sz w:val="24"/>
          <w:szCs w:val="24"/>
          <w:lang w:val="ro-RO"/>
        </w:rPr>
        <w:t>ș</w:t>
      </w:r>
      <w:r w:rsidRPr="00DD00FB">
        <w:rPr>
          <w:rFonts w:ascii="Times New Roman" w:hAnsi="Times New Roman" w:cs="Times New Roman"/>
          <w:b/>
          <w:sz w:val="24"/>
          <w:szCs w:val="24"/>
          <w:lang w:val="ro-RO"/>
        </w:rPr>
        <w:t>i realizarea indicatorilor de performan</w:t>
      </w:r>
      <w:r w:rsidR="00F76FD3">
        <w:rPr>
          <w:rFonts w:ascii="Times New Roman" w:hAnsi="Times New Roman" w:cs="Times New Roman"/>
          <w:b/>
          <w:sz w:val="24"/>
          <w:szCs w:val="24"/>
          <w:lang w:val="ro-RO"/>
        </w:rPr>
        <w:t>ț</w:t>
      </w:r>
      <w:r w:rsidRPr="00DD00FB">
        <w:rPr>
          <w:rFonts w:ascii="Times New Roman" w:hAnsi="Times New Roman" w:cs="Times New Roman"/>
          <w:b/>
          <w:sz w:val="24"/>
          <w:szCs w:val="24"/>
          <w:lang w:val="ro-RO"/>
        </w:rPr>
        <w:t>ă la nivelul jude</w:t>
      </w:r>
      <w:r w:rsidR="00F76FD3">
        <w:rPr>
          <w:rFonts w:ascii="Times New Roman" w:hAnsi="Times New Roman" w:cs="Times New Roman"/>
          <w:b/>
          <w:sz w:val="24"/>
          <w:szCs w:val="24"/>
          <w:lang w:val="ro-RO"/>
        </w:rPr>
        <w:t>ț</w:t>
      </w:r>
      <w:r w:rsidRPr="00DD00FB">
        <w:rPr>
          <w:rFonts w:ascii="Times New Roman" w:hAnsi="Times New Roman" w:cs="Times New Roman"/>
          <w:b/>
          <w:sz w:val="24"/>
          <w:szCs w:val="24"/>
          <w:lang w:val="ro-RO"/>
        </w:rPr>
        <w:t>ului Covasna în anul 2023.</w:t>
      </w:r>
    </w:p>
    <w:p w14:paraId="62624FFF" w14:textId="77777777" w:rsidR="00DD00FB" w:rsidRPr="00DD00FB" w:rsidRDefault="00DD00FB" w:rsidP="00DD00FB">
      <w:pPr>
        <w:spacing w:after="0" w:line="240" w:lineRule="auto"/>
        <w:ind w:firstLine="720"/>
        <w:rPr>
          <w:rFonts w:ascii="Times New Roman" w:hAnsi="Times New Roman" w:cs="Times New Roman"/>
          <w:b/>
          <w:spacing w:val="12"/>
          <w:sz w:val="24"/>
          <w:szCs w:val="24"/>
          <w:lang w:val="ro-RO"/>
        </w:rPr>
      </w:pPr>
    </w:p>
    <w:p w14:paraId="6D71A9E6" w14:textId="77777777" w:rsidR="00DD00FB" w:rsidRPr="00DD00FB" w:rsidRDefault="00DD00FB" w:rsidP="00DD00FB">
      <w:pPr>
        <w:tabs>
          <w:tab w:val="left" w:pos="709"/>
        </w:tabs>
        <w:spacing w:after="0" w:line="240" w:lineRule="auto"/>
        <w:ind w:right="284"/>
        <w:jc w:val="both"/>
        <w:rPr>
          <w:rFonts w:ascii="Times New Roman" w:eastAsia="SimSun" w:hAnsi="Times New Roman" w:cs="Times New Roman"/>
          <w:sz w:val="24"/>
          <w:szCs w:val="24"/>
        </w:rPr>
      </w:pPr>
    </w:p>
    <w:p w14:paraId="3C8FC00F" w14:textId="3AC2A139" w:rsidR="00DD00FB" w:rsidRPr="00DD00FB" w:rsidRDefault="00DD00FB" w:rsidP="00DD00FB">
      <w:pPr>
        <w:spacing w:after="0" w:line="240" w:lineRule="auto"/>
        <w:ind w:firstLine="720"/>
        <w:jc w:val="both"/>
        <w:rPr>
          <w:rFonts w:ascii="Times New Roman" w:eastAsia="SimSun" w:hAnsi="Times New Roman" w:cs="Times New Roman"/>
          <w:sz w:val="24"/>
          <w:szCs w:val="24"/>
          <w:lang w:val="hu-HU"/>
        </w:rPr>
      </w:pPr>
      <w:r w:rsidRPr="00DD00FB">
        <w:rPr>
          <w:rFonts w:ascii="Times New Roman" w:eastAsia="SimSun" w:hAnsi="Times New Roman" w:cs="Times New Roman"/>
          <w:sz w:val="24"/>
          <w:szCs w:val="24"/>
          <w:lang w:val="ro-RO"/>
        </w:rPr>
        <w:t>Biroul Vamal de Interior Covasna asigură efectuarea formalită</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ilor vamale de import/export  pentru o serie de operatori economici, preponderente fiind firmele producătoare de produse ale industriei lemnului , componente pentru autovehicule, echipamente electrice, produse ale industriei textile, elemente de scurgere, jgheaburi,</w:t>
      </w:r>
      <w:r w:rsidRPr="00DD00FB">
        <w:rPr>
          <w:rFonts w:ascii="Times New Roman" w:eastAsia="SimSun" w:hAnsi="Times New Roman" w:cs="Times New Roman"/>
          <w:sz w:val="24"/>
          <w:szCs w:val="24"/>
        </w:rPr>
        <w:t xml:space="preserve"> </w:t>
      </w:r>
      <w:r w:rsidRPr="00DD00FB">
        <w:rPr>
          <w:rFonts w:ascii="Times New Roman" w:eastAsia="SimSun" w:hAnsi="Times New Roman" w:cs="Times New Roman"/>
          <w:sz w:val="24"/>
          <w:szCs w:val="24"/>
          <w:lang w:val="ro-RO"/>
        </w:rPr>
        <w:t>anvelope etc.</w:t>
      </w:r>
      <w:r w:rsidRPr="00DD00FB">
        <w:rPr>
          <w:rFonts w:ascii="Times New Roman" w:eastAsia="SimSun" w:hAnsi="Times New Roman" w:cs="Times New Roman"/>
          <w:sz w:val="24"/>
          <w:szCs w:val="24"/>
        </w:rPr>
        <w:t xml:space="preserve">, </w:t>
      </w:r>
      <w:r w:rsidRPr="00DD00FB">
        <w:rPr>
          <w:rFonts w:ascii="Times New Roman" w:eastAsia="SimSun" w:hAnsi="Times New Roman" w:cs="Times New Roman"/>
          <w:sz w:val="24"/>
          <w:szCs w:val="24"/>
          <w:lang w:val="ro-RO" w:eastAsia="ro-RO"/>
        </w:rPr>
        <w:t xml:space="preserve"> transportat</w:t>
      </w:r>
      <w:r w:rsidRPr="00DD00FB">
        <w:rPr>
          <w:rFonts w:ascii="Times New Roman" w:eastAsia="SimSun" w:hAnsi="Times New Roman" w:cs="Times New Roman"/>
          <w:sz w:val="24"/>
          <w:szCs w:val="24"/>
          <w:lang w:eastAsia="ro-RO"/>
        </w:rPr>
        <w:t xml:space="preserve">e pe cale </w:t>
      </w:r>
      <w:r w:rsidRPr="00DD00FB">
        <w:rPr>
          <w:rFonts w:ascii="Times New Roman" w:eastAsia="SimSun" w:hAnsi="Times New Roman" w:cs="Times New Roman"/>
          <w:sz w:val="24"/>
          <w:szCs w:val="24"/>
          <w:lang w:val="ro-RO" w:eastAsia="ro-RO"/>
        </w:rPr>
        <w:t xml:space="preserve"> rutiera </w:t>
      </w:r>
      <w:r w:rsidR="00F76FD3">
        <w:rPr>
          <w:rFonts w:ascii="Times New Roman" w:eastAsia="SimSun" w:hAnsi="Times New Roman" w:cs="Times New Roman"/>
          <w:sz w:val="24"/>
          <w:szCs w:val="24"/>
          <w:lang w:eastAsia="ro-RO"/>
        </w:rPr>
        <w:t>ș</w:t>
      </w:r>
      <w:r w:rsidRPr="00DD00FB">
        <w:rPr>
          <w:rFonts w:ascii="Times New Roman" w:eastAsia="SimSun" w:hAnsi="Times New Roman" w:cs="Times New Roman"/>
          <w:sz w:val="24"/>
          <w:szCs w:val="24"/>
          <w:lang w:val="ro-RO" w:eastAsia="ro-RO"/>
        </w:rPr>
        <w:t>i feroviara</w:t>
      </w:r>
      <w:r w:rsidRPr="00DD00FB">
        <w:rPr>
          <w:rFonts w:ascii="Times New Roman" w:eastAsia="SimSun" w:hAnsi="Times New Roman" w:cs="Times New Roman"/>
          <w:sz w:val="24"/>
          <w:szCs w:val="24"/>
          <w:lang w:eastAsia="ro-RO"/>
        </w:rPr>
        <w:t xml:space="preserve"> </w:t>
      </w:r>
      <w:r w:rsidRPr="00DD00FB">
        <w:rPr>
          <w:rFonts w:ascii="Times New Roman" w:eastAsia="SimSun" w:hAnsi="Times New Roman" w:cs="Times New Roman"/>
          <w:sz w:val="24"/>
          <w:szCs w:val="24"/>
          <w:lang w:val="hu-HU"/>
        </w:rPr>
        <w:t>p</w:t>
      </w:r>
      <w:r w:rsidRPr="00DD00FB">
        <w:rPr>
          <w:rFonts w:ascii="Times New Roman" w:eastAsia="SimSun" w:hAnsi="Times New Roman" w:cs="Times New Roman"/>
          <w:sz w:val="24"/>
          <w:szCs w:val="24"/>
        </w:rPr>
        <w:t xml:space="preserve">e </w:t>
      </w:r>
      <w:r w:rsidRPr="00DD00FB">
        <w:rPr>
          <w:rFonts w:ascii="Times New Roman" w:eastAsia="SimSun" w:hAnsi="Times New Roman" w:cs="Times New Roman"/>
          <w:sz w:val="24"/>
          <w:szCs w:val="24"/>
          <w:lang w:val="hu-HU"/>
        </w:rPr>
        <w:t xml:space="preserve">cât </w:t>
      </w:r>
      <w:r w:rsidR="00F76FD3">
        <w:rPr>
          <w:rFonts w:ascii="Times New Roman" w:eastAsia="SimSun" w:hAnsi="Times New Roman" w:cs="Times New Roman"/>
          <w:sz w:val="24"/>
          <w:szCs w:val="24"/>
          <w:lang w:val="hu-HU"/>
        </w:rPr>
        <w:t>ș</w:t>
      </w:r>
      <w:r w:rsidRPr="00DD00FB">
        <w:rPr>
          <w:rFonts w:ascii="Times New Roman" w:eastAsia="SimSun" w:hAnsi="Times New Roman" w:cs="Times New Roman"/>
          <w:sz w:val="24"/>
          <w:szCs w:val="24"/>
          <w:lang w:val="hu-HU"/>
        </w:rPr>
        <w:t>i opera</w:t>
      </w:r>
      <w:r w:rsidR="00F76FD3">
        <w:rPr>
          <w:rFonts w:ascii="Times New Roman" w:eastAsia="SimSun" w:hAnsi="Times New Roman" w:cs="Times New Roman"/>
          <w:sz w:val="24"/>
          <w:szCs w:val="24"/>
          <w:lang w:val="hu-HU"/>
        </w:rPr>
        <w:t>ț</w:t>
      </w:r>
      <w:r w:rsidRPr="00DD00FB">
        <w:rPr>
          <w:rFonts w:ascii="Times New Roman" w:eastAsia="SimSun" w:hAnsi="Times New Roman" w:cs="Times New Roman"/>
          <w:sz w:val="24"/>
          <w:szCs w:val="24"/>
          <w:lang w:val="hu-HU"/>
        </w:rPr>
        <w:t>iuni de vămuire colete po</w:t>
      </w:r>
      <w:r w:rsidR="00F76FD3">
        <w:rPr>
          <w:rFonts w:ascii="Times New Roman" w:eastAsia="SimSun" w:hAnsi="Times New Roman" w:cs="Times New Roman"/>
          <w:sz w:val="24"/>
          <w:szCs w:val="24"/>
          <w:lang w:val="hu-HU"/>
        </w:rPr>
        <w:t>ș</w:t>
      </w:r>
      <w:r w:rsidRPr="00DD00FB">
        <w:rPr>
          <w:rFonts w:ascii="Times New Roman" w:eastAsia="SimSun" w:hAnsi="Times New Roman" w:cs="Times New Roman"/>
          <w:sz w:val="24"/>
          <w:szCs w:val="24"/>
          <w:lang w:val="hu-HU"/>
        </w:rPr>
        <w:t xml:space="preserve">tale. </w:t>
      </w:r>
    </w:p>
    <w:p w14:paraId="71C7E1AD" w14:textId="77777777" w:rsidR="00DD00FB" w:rsidRPr="00DD00FB" w:rsidRDefault="00DD00FB" w:rsidP="00DD00FB">
      <w:pPr>
        <w:spacing w:after="0" w:line="240" w:lineRule="auto"/>
        <w:ind w:firstLine="720"/>
        <w:jc w:val="both"/>
        <w:rPr>
          <w:rFonts w:ascii="Times New Roman" w:eastAsia="SimSun" w:hAnsi="Times New Roman" w:cs="Times New Roman"/>
          <w:sz w:val="24"/>
          <w:szCs w:val="24"/>
          <w:lang w:val="hu-HU"/>
        </w:rPr>
      </w:pPr>
    </w:p>
    <w:p w14:paraId="1C29AF13" w14:textId="10C2F12A" w:rsidR="00DD00FB" w:rsidRPr="0036058D" w:rsidRDefault="00DD00FB" w:rsidP="00DD00FB">
      <w:pPr>
        <w:numPr>
          <w:ilvl w:val="0"/>
          <w:numId w:val="172"/>
        </w:numPr>
        <w:tabs>
          <w:tab w:val="clear" w:pos="425"/>
          <w:tab w:val="left" w:pos="709"/>
        </w:tabs>
        <w:spacing w:after="0" w:line="240" w:lineRule="auto"/>
        <w:jc w:val="both"/>
        <w:rPr>
          <w:rFonts w:ascii="Times New Roman" w:eastAsia="sans-serif Times New Roman" w:hAnsi="Times New Roman" w:cs="Times New Roman"/>
          <w:b/>
          <w:bCs/>
          <w:sz w:val="24"/>
          <w:szCs w:val="24"/>
          <w:lang w:val="ro-RO"/>
        </w:rPr>
      </w:pPr>
      <w:r w:rsidRPr="0036058D">
        <w:rPr>
          <w:rFonts w:ascii="Times New Roman" w:eastAsia="sans-serif Times New Roman" w:hAnsi="Times New Roman" w:cs="Times New Roman"/>
          <w:b/>
          <w:bCs/>
          <w:sz w:val="24"/>
          <w:szCs w:val="24"/>
          <w:lang w:val="ro-RO"/>
        </w:rPr>
        <w:t>Situa</w:t>
      </w:r>
      <w:r w:rsidR="00F76FD3">
        <w:rPr>
          <w:rFonts w:ascii="Times New Roman" w:eastAsia="sans-serif Times New Roman" w:hAnsi="Times New Roman" w:cs="Times New Roman"/>
          <w:b/>
          <w:bCs/>
          <w:sz w:val="24"/>
          <w:szCs w:val="24"/>
          <w:lang w:val="ro-RO"/>
        </w:rPr>
        <w:t>ț</w:t>
      </w:r>
      <w:r w:rsidRPr="0036058D">
        <w:rPr>
          <w:rFonts w:ascii="Times New Roman" w:eastAsia="sans-serif Times New Roman" w:hAnsi="Times New Roman" w:cs="Times New Roman"/>
          <w:b/>
          <w:bCs/>
          <w:sz w:val="24"/>
          <w:szCs w:val="24"/>
          <w:lang w:val="ro-RO"/>
        </w:rPr>
        <w:t xml:space="preserve">ia </w:t>
      </w:r>
      <w:r w:rsidRPr="0036058D">
        <w:rPr>
          <w:rFonts w:ascii="Times New Roman" w:eastAsia="Microsoft YaHei" w:hAnsi="Times New Roman" w:cs="Times New Roman"/>
          <w:b/>
          <w:bCs/>
          <w:sz w:val="24"/>
          <w:szCs w:val="24"/>
          <w:lang w:val="ro-RO"/>
        </w:rPr>
        <w:t>î</w:t>
      </w:r>
      <w:r w:rsidRPr="0036058D">
        <w:rPr>
          <w:rFonts w:ascii="Times New Roman" w:eastAsia="sans-serif Times New Roman" w:hAnsi="Times New Roman" w:cs="Times New Roman"/>
          <w:b/>
          <w:bCs/>
          <w:sz w:val="24"/>
          <w:szCs w:val="24"/>
          <w:lang w:val="ro-RO"/>
        </w:rPr>
        <w:t>ncas</w:t>
      </w:r>
      <w:r w:rsidRPr="0036058D">
        <w:rPr>
          <w:rFonts w:ascii="Times New Roman" w:eastAsia="Microsoft YaHei" w:hAnsi="Times New Roman" w:cs="Times New Roman"/>
          <w:b/>
          <w:bCs/>
          <w:sz w:val="24"/>
          <w:szCs w:val="24"/>
          <w:lang w:val="ro-RO"/>
        </w:rPr>
        <w:t>ă</w:t>
      </w:r>
      <w:r w:rsidRPr="0036058D">
        <w:rPr>
          <w:rFonts w:ascii="Times New Roman" w:eastAsia="sans-serif Times New Roman" w:hAnsi="Times New Roman" w:cs="Times New Roman"/>
          <w:b/>
          <w:bCs/>
          <w:sz w:val="24"/>
          <w:szCs w:val="24"/>
          <w:lang w:val="ro-RO"/>
        </w:rPr>
        <w:t>rilor la bugetul de stat pentru perioada ianuarie - noiembrie 2023, comparativ cu aceea</w:t>
      </w:r>
      <w:r w:rsidR="00F76FD3">
        <w:rPr>
          <w:rFonts w:ascii="Times New Roman" w:eastAsia="sans-serif Times New Roman" w:hAnsi="Times New Roman" w:cs="Times New Roman"/>
          <w:b/>
          <w:bCs/>
          <w:sz w:val="24"/>
          <w:szCs w:val="24"/>
          <w:lang w:val="ro-RO"/>
        </w:rPr>
        <w:t>ș</w:t>
      </w:r>
      <w:r w:rsidRPr="0036058D">
        <w:rPr>
          <w:rFonts w:ascii="Times New Roman" w:eastAsia="sans-serif Times New Roman" w:hAnsi="Times New Roman" w:cs="Times New Roman"/>
          <w:b/>
          <w:bCs/>
          <w:sz w:val="24"/>
          <w:szCs w:val="24"/>
          <w:lang w:val="ro-RO"/>
        </w:rPr>
        <w:t>i perioadă a anului 2023</w:t>
      </w:r>
    </w:p>
    <w:p w14:paraId="062E1DE2" w14:textId="77777777" w:rsidR="00DD00FB" w:rsidRPr="0036058D" w:rsidRDefault="00DD00FB" w:rsidP="00DD00FB">
      <w:pPr>
        <w:tabs>
          <w:tab w:val="left" w:pos="709"/>
        </w:tabs>
        <w:spacing w:after="0" w:line="240" w:lineRule="auto"/>
        <w:jc w:val="both"/>
        <w:rPr>
          <w:rFonts w:ascii="Times New Roman" w:eastAsia="sans-serif Times New Roman" w:hAnsi="Times New Roman" w:cs="Times New Roman"/>
          <w:b/>
          <w:bCs/>
          <w:sz w:val="24"/>
          <w:szCs w:val="24"/>
          <w:lang w:val="ro-RO"/>
        </w:rPr>
      </w:pPr>
    </w:p>
    <w:p w14:paraId="323D207F" w14:textId="289F8760" w:rsidR="00DD00FB" w:rsidRPr="0036058D" w:rsidRDefault="00DD00FB" w:rsidP="00DD00FB">
      <w:pPr>
        <w:spacing w:after="0" w:line="240" w:lineRule="auto"/>
        <w:ind w:firstLine="720"/>
        <w:jc w:val="both"/>
        <w:rPr>
          <w:rFonts w:ascii="Times New Roman" w:eastAsia="SimSun" w:hAnsi="Times New Roman" w:cs="Times New Roman"/>
          <w:sz w:val="24"/>
          <w:szCs w:val="24"/>
          <w:lang w:val="ro-RO"/>
        </w:rPr>
      </w:pPr>
      <w:r w:rsidRPr="0036058D">
        <w:rPr>
          <w:rFonts w:ascii="Times New Roman" w:eastAsia="SimSun" w:hAnsi="Times New Roman" w:cs="Times New Roman"/>
          <w:sz w:val="24"/>
          <w:szCs w:val="24"/>
          <w:lang w:val="ro-RO"/>
        </w:rPr>
        <w:t>În tabelul de mai jos prezentăm situa</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ia încasărilor în vamă, aferente anului 2023, comparativ cu planul de încasări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i cu încasările anului 2023:</w:t>
      </w:r>
    </w:p>
    <w:p w14:paraId="6E148738" w14:textId="77777777" w:rsidR="00DD00FB" w:rsidRPr="0036058D" w:rsidRDefault="00DD00FB" w:rsidP="00DD00FB">
      <w:pPr>
        <w:tabs>
          <w:tab w:val="left" w:pos="709"/>
        </w:tabs>
        <w:spacing w:after="0" w:line="240" w:lineRule="auto"/>
        <w:jc w:val="both"/>
        <w:rPr>
          <w:rFonts w:ascii="Times New Roman" w:eastAsia="sans-serif Times New Roman" w:hAnsi="Times New Roman" w:cs="Times New Roman"/>
          <w:b/>
          <w:bCs/>
          <w:sz w:val="24"/>
          <w:szCs w:val="24"/>
          <w:lang w:val="ro-RO"/>
        </w:rPr>
      </w:pPr>
    </w:p>
    <w:tbl>
      <w:tblPr>
        <w:tblpPr w:leftFromText="180" w:rightFromText="180" w:vertAnchor="text" w:horzAnchor="page" w:tblpX="1262" w:tblpY="61"/>
        <w:tblOverlap w:val="never"/>
        <w:tblW w:w="4379" w:type="pct"/>
        <w:tblLayout w:type="fixed"/>
        <w:tblLook w:val="0000" w:firstRow="0" w:lastRow="0" w:firstColumn="0" w:lastColumn="0" w:noHBand="0" w:noVBand="0"/>
      </w:tblPr>
      <w:tblGrid>
        <w:gridCol w:w="1181"/>
        <w:gridCol w:w="1070"/>
        <w:gridCol w:w="997"/>
        <w:gridCol w:w="1006"/>
        <w:gridCol w:w="871"/>
        <w:gridCol w:w="1072"/>
        <w:gridCol w:w="1066"/>
        <w:gridCol w:w="1049"/>
      </w:tblGrid>
      <w:tr w:rsidR="00DD00FB" w:rsidRPr="00DD00FB" w14:paraId="73AE2CE6"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24945C71" w14:textId="77777777" w:rsidR="00DD00FB" w:rsidRPr="00DD00FB" w:rsidRDefault="00DD00FB" w:rsidP="00DD00FB">
            <w:pPr>
              <w:spacing w:after="0" w:line="240" w:lineRule="auto"/>
              <w:jc w:val="center"/>
              <w:textAlignment w:val="bottom"/>
              <w:rPr>
                <w:rFonts w:ascii="Times New Roman" w:hAnsi="Times New Roman" w:cs="Times New Roman"/>
                <w:color w:val="000000"/>
                <w:sz w:val="24"/>
                <w:szCs w:val="24"/>
              </w:rPr>
            </w:pPr>
          </w:p>
        </w:tc>
        <w:tc>
          <w:tcPr>
            <w:tcW w:w="1847" w:type="pct"/>
            <w:gridSpan w:val="3"/>
            <w:tcBorders>
              <w:top w:val="single" w:sz="2" w:space="0" w:color="000000"/>
              <w:left w:val="single" w:sz="2" w:space="0" w:color="000000"/>
              <w:bottom w:val="single" w:sz="2" w:space="0" w:color="000000"/>
              <w:right w:val="single" w:sz="2" w:space="0" w:color="000000"/>
            </w:tcBorders>
            <w:vAlign w:val="center"/>
          </w:tcPr>
          <w:p w14:paraId="6AAB2082" w14:textId="77777777" w:rsidR="00DD00FB" w:rsidRPr="00DD00FB" w:rsidRDefault="00DD00FB" w:rsidP="00DD00FB">
            <w:pPr>
              <w:spacing w:after="0" w:line="240" w:lineRule="auto"/>
              <w:jc w:val="center"/>
              <w:textAlignment w:val="bottom"/>
              <w:rPr>
                <w:rFonts w:ascii="Times New Roman" w:hAnsi="Times New Roman" w:cs="Times New Roman"/>
                <w:b/>
                <w:bCs/>
                <w:color w:val="000000"/>
                <w:sz w:val="24"/>
                <w:szCs w:val="24"/>
              </w:rPr>
            </w:pPr>
            <w:r w:rsidRPr="00DD00FB">
              <w:rPr>
                <w:rFonts w:ascii="Times New Roman" w:eastAsia="SimSun" w:hAnsi="Times New Roman" w:cs="Times New Roman"/>
                <w:b/>
                <w:bCs/>
                <w:color w:val="000000"/>
                <w:sz w:val="24"/>
                <w:szCs w:val="24"/>
                <w:lang w:eastAsia="zh-CN" w:bidi="ar"/>
              </w:rPr>
              <w:t>2023</w:t>
            </w:r>
          </w:p>
        </w:tc>
        <w:tc>
          <w:tcPr>
            <w:tcW w:w="524" w:type="pct"/>
            <w:tcBorders>
              <w:top w:val="single" w:sz="2" w:space="0" w:color="000000"/>
              <w:left w:val="single" w:sz="2" w:space="0" w:color="000000"/>
              <w:bottom w:val="single" w:sz="2" w:space="0" w:color="000000"/>
              <w:right w:val="single" w:sz="2" w:space="0" w:color="000000"/>
            </w:tcBorders>
            <w:vAlign w:val="center"/>
          </w:tcPr>
          <w:p w14:paraId="420B03AD" w14:textId="77777777" w:rsidR="00DD00FB" w:rsidRPr="00DD00FB" w:rsidRDefault="00DD00FB" w:rsidP="00DD00FB">
            <w:pPr>
              <w:spacing w:after="0" w:line="240" w:lineRule="auto"/>
              <w:jc w:val="center"/>
              <w:textAlignment w:val="bottom"/>
              <w:rPr>
                <w:rFonts w:ascii="Times New Roman" w:hAnsi="Times New Roman" w:cs="Times New Roman"/>
                <w:b/>
                <w:bCs/>
                <w:color w:val="000000"/>
                <w:sz w:val="24"/>
                <w:szCs w:val="24"/>
              </w:rPr>
            </w:pPr>
            <w:r w:rsidRPr="00DD00FB">
              <w:rPr>
                <w:rFonts w:ascii="Times New Roman" w:eastAsia="SimSun" w:hAnsi="Times New Roman" w:cs="Times New Roman"/>
                <w:b/>
                <w:bCs/>
                <w:color w:val="000000"/>
                <w:sz w:val="24"/>
                <w:szCs w:val="24"/>
                <w:lang w:eastAsia="zh-CN" w:bidi="ar"/>
              </w:rPr>
              <w:t>%</w:t>
            </w:r>
          </w:p>
        </w:tc>
        <w:tc>
          <w:tcPr>
            <w:tcW w:w="1917" w:type="pct"/>
            <w:gridSpan w:val="3"/>
            <w:tcBorders>
              <w:top w:val="single" w:sz="2" w:space="0" w:color="000000"/>
              <w:left w:val="single" w:sz="2" w:space="0" w:color="000000"/>
              <w:bottom w:val="single" w:sz="2" w:space="0" w:color="000000"/>
              <w:right w:val="single" w:sz="2" w:space="0" w:color="000000"/>
            </w:tcBorders>
            <w:vAlign w:val="center"/>
          </w:tcPr>
          <w:p w14:paraId="3B98E5A1" w14:textId="77777777" w:rsidR="00DD00FB" w:rsidRPr="00DD00FB" w:rsidRDefault="00DD00FB" w:rsidP="00DD00FB">
            <w:pPr>
              <w:spacing w:after="0" w:line="240" w:lineRule="auto"/>
              <w:jc w:val="center"/>
              <w:textAlignment w:val="bottom"/>
              <w:rPr>
                <w:rFonts w:ascii="Times New Roman" w:hAnsi="Times New Roman" w:cs="Times New Roman"/>
                <w:b/>
                <w:bCs/>
                <w:color w:val="000000"/>
                <w:sz w:val="24"/>
                <w:szCs w:val="24"/>
              </w:rPr>
            </w:pPr>
            <w:r w:rsidRPr="00DD00FB">
              <w:rPr>
                <w:rFonts w:ascii="Times New Roman" w:eastAsia="SimSun" w:hAnsi="Times New Roman" w:cs="Times New Roman"/>
                <w:b/>
                <w:bCs/>
                <w:color w:val="000000"/>
                <w:sz w:val="24"/>
                <w:szCs w:val="24"/>
                <w:lang w:eastAsia="zh-CN" w:bidi="ar"/>
              </w:rPr>
              <w:t>2023</w:t>
            </w:r>
          </w:p>
        </w:tc>
      </w:tr>
      <w:tr w:rsidR="00DD00FB" w:rsidRPr="00DD00FB" w14:paraId="5AAB8FC0" w14:textId="77777777" w:rsidTr="009B2CFF">
        <w:trPr>
          <w:trHeight w:val="113"/>
        </w:trPr>
        <w:tc>
          <w:tcPr>
            <w:tcW w:w="710" w:type="pct"/>
            <w:tcBorders>
              <w:top w:val="single" w:sz="2" w:space="0" w:color="000000"/>
              <w:left w:val="single" w:sz="2" w:space="0" w:color="000000"/>
              <w:bottom w:val="single" w:sz="2" w:space="0" w:color="000000"/>
              <w:right w:val="single" w:sz="2" w:space="0" w:color="000000"/>
            </w:tcBorders>
            <w:vAlign w:val="center"/>
          </w:tcPr>
          <w:p w14:paraId="7BFD6478" w14:textId="77777777" w:rsidR="00DD00FB" w:rsidRPr="00DD00FB" w:rsidRDefault="00DD00FB" w:rsidP="00DD00FB">
            <w:pPr>
              <w:spacing w:after="0" w:line="240" w:lineRule="auto"/>
              <w:jc w:val="center"/>
              <w:rPr>
                <w:rFonts w:ascii="Times New Roman" w:hAnsi="Times New Roman" w:cs="Times New Roman"/>
                <w:color w:val="000000"/>
                <w:sz w:val="24"/>
                <w:szCs w:val="24"/>
              </w:rPr>
            </w:pPr>
            <w:r w:rsidRPr="00DD00FB">
              <w:rPr>
                <w:rFonts w:ascii="Times New Roman" w:eastAsia="SimSun" w:hAnsi="Times New Roman" w:cs="Times New Roman"/>
                <w:color w:val="000000"/>
                <w:sz w:val="24"/>
                <w:szCs w:val="24"/>
                <w:lang w:eastAsia="zh-CN" w:bidi="ar"/>
              </w:rPr>
              <w:t>Luna</w:t>
            </w:r>
          </w:p>
        </w:tc>
        <w:tc>
          <w:tcPr>
            <w:tcW w:w="643" w:type="pct"/>
            <w:tcBorders>
              <w:top w:val="single" w:sz="2" w:space="0" w:color="000000"/>
              <w:left w:val="single" w:sz="2" w:space="0" w:color="000000"/>
              <w:bottom w:val="single" w:sz="2" w:space="0" w:color="000000"/>
              <w:right w:val="single" w:sz="2" w:space="0" w:color="000000"/>
            </w:tcBorders>
            <w:vAlign w:val="center"/>
          </w:tcPr>
          <w:p w14:paraId="4304459B" w14:textId="77777777" w:rsidR="00DD00FB" w:rsidRPr="00DD00FB" w:rsidRDefault="00DD00FB" w:rsidP="00DD00FB">
            <w:pPr>
              <w:spacing w:after="0" w:line="240" w:lineRule="auto"/>
              <w:jc w:val="center"/>
              <w:textAlignment w:val="bottom"/>
              <w:rPr>
                <w:rFonts w:ascii="Times New Roman" w:hAnsi="Times New Roman" w:cs="Times New Roman"/>
                <w:b/>
                <w:bCs/>
                <w:color w:val="000000"/>
                <w:sz w:val="24"/>
                <w:szCs w:val="24"/>
              </w:rPr>
            </w:pPr>
            <w:proofErr w:type="spellStart"/>
            <w:r w:rsidRPr="00DD00FB">
              <w:rPr>
                <w:rFonts w:ascii="Times New Roman" w:eastAsia="SimSun" w:hAnsi="Times New Roman" w:cs="Times New Roman"/>
                <w:b/>
                <w:bCs/>
                <w:color w:val="000000"/>
                <w:sz w:val="24"/>
                <w:szCs w:val="24"/>
                <w:lang w:eastAsia="zh-CN" w:bidi="ar"/>
              </w:rPr>
              <w:t>Prognozate</w:t>
            </w:r>
            <w:proofErr w:type="spellEnd"/>
          </w:p>
        </w:tc>
        <w:tc>
          <w:tcPr>
            <w:tcW w:w="599" w:type="pct"/>
            <w:tcBorders>
              <w:top w:val="single" w:sz="2" w:space="0" w:color="000000"/>
              <w:left w:val="single" w:sz="2" w:space="0" w:color="000000"/>
              <w:bottom w:val="single" w:sz="2" w:space="0" w:color="000000"/>
              <w:right w:val="single" w:sz="2" w:space="0" w:color="000000"/>
            </w:tcBorders>
            <w:vAlign w:val="center"/>
          </w:tcPr>
          <w:p w14:paraId="15EF2873" w14:textId="77777777" w:rsidR="00DD00FB" w:rsidRPr="00DD00FB" w:rsidRDefault="00DD00FB" w:rsidP="00DD00FB">
            <w:pPr>
              <w:spacing w:after="0" w:line="240" w:lineRule="auto"/>
              <w:jc w:val="center"/>
              <w:textAlignment w:val="bottom"/>
              <w:rPr>
                <w:rFonts w:ascii="Times New Roman" w:hAnsi="Times New Roman" w:cs="Times New Roman"/>
                <w:b/>
                <w:bCs/>
                <w:color w:val="000000"/>
                <w:sz w:val="24"/>
                <w:szCs w:val="24"/>
              </w:rPr>
            </w:pPr>
            <w:proofErr w:type="spellStart"/>
            <w:r w:rsidRPr="00DD00FB">
              <w:rPr>
                <w:rFonts w:ascii="Times New Roman" w:eastAsia="SimSun" w:hAnsi="Times New Roman" w:cs="Times New Roman"/>
                <w:b/>
                <w:bCs/>
                <w:color w:val="000000"/>
                <w:sz w:val="24"/>
                <w:szCs w:val="24"/>
                <w:lang w:eastAsia="zh-CN" w:bidi="ar"/>
              </w:rPr>
              <w:t>Realizate</w:t>
            </w:r>
            <w:proofErr w:type="spellEnd"/>
          </w:p>
        </w:tc>
        <w:tc>
          <w:tcPr>
            <w:tcW w:w="603" w:type="pct"/>
            <w:tcBorders>
              <w:top w:val="single" w:sz="2" w:space="0" w:color="000000"/>
              <w:left w:val="single" w:sz="2" w:space="0" w:color="000000"/>
              <w:bottom w:val="single" w:sz="2" w:space="0" w:color="000000"/>
              <w:right w:val="single" w:sz="2" w:space="0" w:color="000000"/>
            </w:tcBorders>
            <w:vAlign w:val="center"/>
          </w:tcPr>
          <w:p w14:paraId="12EF6ECA" w14:textId="77777777" w:rsidR="00DD00FB" w:rsidRPr="00DD00FB" w:rsidRDefault="00DD00FB" w:rsidP="00DD00FB">
            <w:pPr>
              <w:spacing w:after="0" w:line="240" w:lineRule="auto"/>
              <w:jc w:val="center"/>
              <w:textAlignment w:val="bottom"/>
              <w:rPr>
                <w:rFonts w:ascii="Times New Roman" w:hAnsi="Times New Roman" w:cs="Times New Roman"/>
                <w:b/>
                <w:bCs/>
                <w:color w:val="000000"/>
                <w:sz w:val="24"/>
                <w:szCs w:val="24"/>
              </w:rPr>
            </w:pPr>
            <w:r w:rsidRPr="00DD00FB">
              <w:rPr>
                <w:rFonts w:ascii="Times New Roman" w:eastAsia="SimSun" w:hAnsi="Times New Roman" w:cs="Times New Roman"/>
                <w:b/>
                <w:bCs/>
                <w:color w:val="000000"/>
                <w:sz w:val="24"/>
                <w:szCs w:val="24"/>
                <w:lang w:eastAsia="zh-CN" w:bidi="ar"/>
              </w:rPr>
              <w:t xml:space="preserve">TVA </w:t>
            </w:r>
            <w:proofErr w:type="spellStart"/>
            <w:r w:rsidRPr="00DD00FB">
              <w:rPr>
                <w:rFonts w:ascii="Times New Roman" w:eastAsia="SimSun" w:hAnsi="Times New Roman" w:cs="Times New Roman"/>
                <w:b/>
                <w:bCs/>
                <w:color w:val="000000"/>
                <w:sz w:val="24"/>
                <w:szCs w:val="24"/>
                <w:lang w:eastAsia="zh-CN" w:bidi="ar"/>
              </w:rPr>
              <w:t>amanat</w:t>
            </w:r>
            <w:proofErr w:type="spellEnd"/>
          </w:p>
        </w:tc>
        <w:tc>
          <w:tcPr>
            <w:tcW w:w="524" w:type="pct"/>
            <w:tcBorders>
              <w:top w:val="single" w:sz="2" w:space="0" w:color="000000"/>
              <w:left w:val="single" w:sz="2" w:space="0" w:color="000000"/>
              <w:bottom w:val="single" w:sz="2" w:space="0" w:color="000000"/>
              <w:right w:val="single" w:sz="2" w:space="0" w:color="000000"/>
            </w:tcBorders>
            <w:vAlign w:val="center"/>
          </w:tcPr>
          <w:p w14:paraId="0679F8E7" w14:textId="77777777" w:rsidR="00DD00FB" w:rsidRPr="00DD00FB" w:rsidRDefault="00DD00FB" w:rsidP="00DD00FB">
            <w:pPr>
              <w:spacing w:after="0" w:line="240" w:lineRule="auto"/>
              <w:jc w:val="center"/>
              <w:textAlignment w:val="bottom"/>
              <w:rPr>
                <w:rFonts w:ascii="Times New Roman" w:hAnsi="Times New Roman" w:cs="Times New Roman"/>
                <w:b/>
                <w:bCs/>
                <w:color w:val="000000"/>
                <w:sz w:val="24"/>
                <w:szCs w:val="24"/>
              </w:rPr>
            </w:pPr>
            <w:proofErr w:type="spellStart"/>
            <w:r w:rsidRPr="00DD00FB">
              <w:rPr>
                <w:rFonts w:ascii="Times New Roman" w:eastAsia="SimSun" w:hAnsi="Times New Roman" w:cs="Times New Roman"/>
                <w:b/>
                <w:bCs/>
                <w:color w:val="000000"/>
                <w:sz w:val="24"/>
                <w:szCs w:val="24"/>
                <w:lang w:eastAsia="zh-CN" w:bidi="ar"/>
              </w:rPr>
              <w:t>Dinamica</w:t>
            </w:r>
            <w:proofErr w:type="spellEnd"/>
            <w:r w:rsidRPr="00DD00FB">
              <w:rPr>
                <w:rFonts w:ascii="Times New Roman" w:eastAsia="SimSun" w:hAnsi="Times New Roman" w:cs="Times New Roman"/>
                <w:b/>
                <w:bCs/>
                <w:color w:val="000000"/>
                <w:sz w:val="24"/>
                <w:szCs w:val="24"/>
                <w:lang w:eastAsia="zh-CN" w:bidi="ar"/>
              </w:rPr>
              <w:t xml:space="preserve"> 2023/2023</w:t>
            </w:r>
          </w:p>
        </w:tc>
        <w:tc>
          <w:tcPr>
            <w:tcW w:w="645" w:type="pct"/>
            <w:tcBorders>
              <w:top w:val="single" w:sz="2" w:space="0" w:color="000000"/>
              <w:left w:val="single" w:sz="2" w:space="0" w:color="000000"/>
              <w:bottom w:val="single" w:sz="2" w:space="0" w:color="000000"/>
              <w:right w:val="single" w:sz="2" w:space="0" w:color="000000"/>
            </w:tcBorders>
            <w:vAlign w:val="center"/>
          </w:tcPr>
          <w:p w14:paraId="104E6E44" w14:textId="77777777" w:rsidR="00DD00FB" w:rsidRPr="00DD00FB" w:rsidRDefault="00DD00FB" w:rsidP="00DD00FB">
            <w:pPr>
              <w:spacing w:after="0" w:line="240" w:lineRule="auto"/>
              <w:jc w:val="center"/>
              <w:textAlignment w:val="bottom"/>
              <w:rPr>
                <w:rFonts w:ascii="Times New Roman" w:hAnsi="Times New Roman" w:cs="Times New Roman"/>
                <w:b/>
                <w:bCs/>
                <w:color w:val="000000"/>
                <w:sz w:val="24"/>
                <w:szCs w:val="24"/>
              </w:rPr>
            </w:pPr>
            <w:proofErr w:type="spellStart"/>
            <w:r w:rsidRPr="00DD00FB">
              <w:rPr>
                <w:rFonts w:ascii="Times New Roman" w:eastAsia="SimSun" w:hAnsi="Times New Roman" w:cs="Times New Roman"/>
                <w:b/>
                <w:bCs/>
                <w:color w:val="000000"/>
                <w:sz w:val="24"/>
                <w:szCs w:val="24"/>
                <w:lang w:eastAsia="zh-CN" w:bidi="ar"/>
              </w:rPr>
              <w:t>Prognozate</w:t>
            </w:r>
            <w:proofErr w:type="spellEnd"/>
          </w:p>
        </w:tc>
        <w:tc>
          <w:tcPr>
            <w:tcW w:w="641" w:type="pct"/>
            <w:tcBorders>
              <w:top w:val="single" w:sz="2" w:space="0" w:color="000000"/>
              <w:left w:val="single" w:sz="2" w:space="0" w:color="000000"/>
              <w:bottom w:val="single" w:sz="2" w:space="0" w:color="000000"/>
              <w:right w:val="single" w:sz="2" w:space="0" w:color="000000"/>
            </w:tcBorders>
            <w:vAlign w:val="center"/>
          </w:tcPr>
          <w:p w14:paraId="2BE8F0F5" w14:textId="77777777" w:rsidR="00DD00FB" w:rsidRPr="00DD00FB" w:rsidRDefault="00DD00FB" w:rsidP="00DD00FB">
            <w:pPr>
              <w:spacing w:after="0" w:line="240" w:lineRule="auto"/>
              <w:jc w:val="center"/>
              <w:textAlignment w:val="bottom"/>
              <w:rPr>
                <w:rFonts w:ascii="Times New Roman" w:hAnsi="Times New Roman" w:cs="Times New Roman"/>
                <w:b/>
                <w:bCs/>
                <w:color w:val="000000"/>
                <w:sz w:val="24"/>
                <w:szCs w:val="24"/>
              </w:rPr>
            </w:pPr>
            <w:proofErr w:type="spellStart"/>
            <w:r w:rsidRPr="00DD00FB">
              <w:rPr>
                <w:rFonts w:ascii="Times New Roman" w:eastAsia="SimSun" w:hAnsi="Times New Roman" w:cs="Times New Roman"/>
                <w:b/>
                <w:bCs/>
                <w:color w:val="000000"/>
                <w:sz w:val="24"/>
                <w:szCs w:val="24"/>
                <w:lang w:eastAsia="zh-CN" w:bidi="ar"/>
              </w:rPr>
              <w:t>Realizate</w:t>
            </w:r>
            <w:proofErr w:type="spellEnd"/>
          </w:p>
        </w:tc>
        <w:tc>
          <w:tcPr>
            <w:tcW w:w="630" w:type="pct"/>
            <w:tcBorders>
              <w:top w:val="single" w:sz="2" w:space="0" w:color="000000"/>
              <w:left w:val="single" w:sz="2" w:space="0" w:color="000000"/>
              <w:bottom w:val="single" w:sz="2" w:space="0" w:color="000000"/>
              <w:right w:val="single" w:sz="2" w:space="0" w:color="000000"/>
            </w:tcBorders>
            <w:vAlign w:val="center"/>
          </w:tcPr>
          <w:p w14:paraId="2270C112" w14:textId="77777777" w:rsidR="00DD00FB" w:rsidRPr="00DD00FB" w:rsidRDefault="00DD00FB" w:rsidP="00DD00FB">
            <w:pPr>
              <w:spacing w:after="0" w:line="240" w:lineRule="auto"/>
              <w:jc w:val="center"/>
              <w:textAlignment w:val="bottom"/>
              <w:rPr>
                <w:rFonts w:ascii="Times New Roman" w:hAnsi="Times New Roman" w:cs="Times New Roman"/>
                <w:b/>
                <w:bCs/>
                <w:color w:val="000000"/>
                <w:sz w:val="24"/>
                <w:szCs w:val="24"/>
              </w:rPr>
            </w:pPr>
            <w:r w:rsidRPr="00DD00FB">
              <w:rPr>
                <w:rFonts w:ascii="Times New Roman" w:eastAsia="SimSun" w:hAnsi="Times New Roman" w:cs="Times New Roman"/>
                <w:b/>
                <w:bCs/>
                <w:color w:val="000000"/>
                <w:sz w:val="24"/>
                <w:szCs w:val="24"/>
                <w:lang w:eastAsia="zh-CN" w:bidi="ar"/>
              </w:rPr>
              <w:t xml:space="preserve">TVA </w:t>
            </w:r>
            <w:proofErr w:type="spellStart"/>
            <w:r w:rsidRPr="00DD00FB">
              <w:rPr>
                <w:rFonts w:ascii="Times New Roman" w:eastAsia="SimSun" w:hAnsi="Times New Roman" w:cs="Times New Roman"/>
                <w:b/>
                <w:bCs/>
                <w:color w:val="000000"/>
                <w:sz w:val="24"/>
                <w:szCs w:val="24"/>
                <w:lang w:eastAsia="zh-CN" w:bidi="ar"/>
              </w:rPr>
              <w:t>amanat</w:t>
            </w:r>
            <w:proofErr w:type="spellEnd"/>
          </w:p>
        </w:tc>
      </w:tr>
      <w:tr w:rsidR="00DD00FB" w14:paraId="346BB2BA"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02B6AC25"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IANUARIE</w:t>
            </w:r>
          </w:p>
        </w:tc>
        <w:tc>
          <w:tcPr>
            <w:tcW w:w="643" w:type="pct"/>
            <w:tcBorders>
              <w:top w:val="single" w:sz="2" w:space="0" w:color="000000"/>
              <w:left w:val="single" w:sz="2" w:space="0" w:color="000000"/>
              <w:bottom w:val="single" w:sz="2" w:space="0" w:color="000000"/>
              <w:right w:val="single" w:sz="2" w:space="0" w:color="000000"/>
            </w:tcBorders>
            <w:vAlign w:val="bottom"/>
          </w:tcPr>
          <w:p w14:paraId="34F6B06E"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5.140.000</w:t>
            </w:r>
          </w:p>
        </w:tc>
        <w:tc>
          <w:tcPr>
            <w:tcW w:w="599" w:type="pct"/>
            <w:tcBorders>
              <w:top w:val="single" w:sz="2" w:space="0" w:color="000000"/>
              <w:left w:val="single" w:sz="2" w:space="0" w:color="000000"/>
              <w:bottom w:val="single" w:sz="2" w:space="0" w:color="000000"/>
              <w:right w:val="single" w:sz="2" w:space="0" w:color="000000"/>
            </w:tcBorders>
            <w:vAlign w:val="bottom"/>
          </w:tcPr>
          <w:p w14:paraId="76DB2D26"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5.144.330</w:t>
            </w:r>
          </w:p>
        </w:tc>
        <w:tc>
          <w:tcPr>
            <w:tcW w:w="603" w:type="pct"/>
            <w:tcBorders>
              <w:top w:val="single" w:sz="2" w:space="0" w:color="000000"/>
              <w:left w:val="single" w:sz="2" w:space="0" w:color="000000"/>
              <w:bottom w:val="single" w:sz="2" w:space="0" w:color="000000"/>
              <w:right w:val="single" w:sz="2" w:space="0" w:color="000000"/>
            </w:tcBorders>
            <w:vAlign w:val="bottom"/>
          </w:tcPr>
          <w:p w14:paraId="515FFCB2"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2.159.505</w:t>
            </w:r>
          </w:p>
        </w:tc>
        <w:tc>
          <w:tcPr>
            <w:tcW w:w="524" w:type="pct"/>
            <w:tcBorders>
              <w:top w:val="single" w:sz="2" w:space="0" w:color="000000"/>
              <w:left w:val="single" w:sz="2" w:space="0" w:color="000000"/>
              <w:bottom w:val="single" w:sz="2" w:space="0" w:color="000000"/>
              <w:right w:val="single" w:sz="2" w:space="0" w:color="000000"/>
            </w:tcBorders>
            <w:vAlign w:val="bottom"/>
          </w:tcPr>
          <w:p w14:paraId="6A6E1619"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76</w:t>
            </w:r>
          </w:p>
        </w:tc>
        <w:tc>
          <w:tcPr>
            <w:tcW w:w="645" w:type="pct"/>
            <w:tcBorders>
              <w:top w:val="single" w:sz="2" w:space="0" w:color="000000"/>
              <w:left w:val="single" w:sz="2" w:space="0" w:color="000000"/>
              <w:bottom w:val="single" w:sz="2" w:space="0" w:color="000000"/>
              <w:right w:val="single" w:sz="2" w:space="0" w:color="000000"/>
            </w:tcBorders>
            <w:vAlign w:val="bottom"/>
          </w:tcPr>
          <w:p w14:paraId="1C52AA54"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5.900.000</w:t>
            </w:r>
          </w:p>
        </w:tc>
        <w:tc>
          <w:tcPr>
            <w:tcW w:w="641" w:type="pct"/>
            <w:tcBorders>
              <w:top w:val="single" w:sz="2" w:space="0" w:color="000000"/>
              <w:left w:val="single" w:sz="2" w:space="0" w:color="000000"/>
              <w:bottom w:val="single" w:sz="2" w:space="0" w:color="000000"/>
              <w:right w:val="single" w:sz="2" w:space="0" w:color="000000"/>
            </w:tcBorders>
            <w:vAlign w:val="bottom"/>
          </w:tcPr>
          <w:p w14:paraId="2A5D2BEA"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3911851</w:t>
            </w:r>
          </w:p>
        </w:tc>
        <w:tc>
          <w:tcPr>
            <w:tcW w:w="630" w:type="pct"/>
            <w:tcBorders>
              <w:top w:val="single" w:sz="2" w:space="0" w:color="000000"/>
              <w:left w:val="single" w:sz="2" w:space="0" w:color="000000"/>
              <w:bottom w:val="single" w:sz="2" w:space="0" w:color="000000"/>
              <w:right w:val="single" w:sz="2" w:space="0" w:color="000000"/>
            </w:tcBorders>
            <w:vAlign w:val="bottom"/>
          </w:tcPr>
          <w:p w14:paraId="536A69DA"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739.049</w:t>
            </w:r>
          </w:p>
        </w:tc>
      </w:tr>
      <w:tr w:rsidR="00DD00FB" w14:paraId="49615A38"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22B45DF1"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FEBRUARIE</w:t>
            </w:r>
          </w:p>
        </w:tc>
        <w:tc>
          <w:tcPr>
            <w:tcW w:w="643" w:type="pct"/>
            <w:tcBorders>
              <w:top w:val="single" w:sz="2" w:space="0" w:color="000000"/>
              <w:left w:val="single" w:sz="2" w:space="0" w:color="000000"/>
              <w:bottom w:val="single" w:sz="2" w:space="0" w:color="000000"/>
              <w:right w:val="single" w:sz="2" w:space="0" w:color="000000"/>
            </w:tcBorders>
            <w:vAlign w:val="bottom"/>
          </w:tcPr>
          <w:p w14:paraId="7C84AE41"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3.610.000</w:t>
            </w:r>
          </w:p>
        </w:tc>
        <w:tc>
          <w:tcPr>
            <w:tcW w:w="599" w:type="pct"/>
            <w:tcBorders>
              <w:top w:val="single" w:sz="2" w:space="0" w:color="000000"/>
              <w:left w:val="single" w:sz="2" w:space="0" w:color="000000"/>
              <w:bottom w:val="single" w:sz="2" w:space="0" w:color="000000"/>
              <w:right w:val="single" w:sz="2" w:space="0" w:color="000000"/>
            </w:tcBorders>
            <w:vAlign w:val="bottom"/>
          </w:tcPr>
          <w:p w14:paraId="091DED4D"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3.618.055</w:t>
            </w:r>
          </w:p>
        </w:tc>
        <w:tc>
          <w:tcPr>
            <w:tcW w:w="603" w:type="pct"/>
            <w:tcBorders>
              <w:top w:val="single" w:sz="2" w:space="0" w:color="000000"/>
              <w:left w:val="single" w:sz="2" w:space="0" w:color="000000"/>
              <w:bottom w:val="single" w:sz="2" w:space="0" w:color="000000"/>
              <w:right w:val="single" w:sz="2" w:space="0" w:color="000000"/>
            </w:tcBorders>
            <w:vAlign w:val="bottom"/>
          </w:tcPr>
          <w:p w14:paraId="5C2555D9"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1.806.755</w:t>
            </w:r>
          </w:p>
        </w:tc>
        <w:tc>
          <w:tcPr>
            <w:tcW w:w="524" w:type="pct"/>
            <w:tcBorders>
              <w:top w:val="single" w:sz="2" w:space="0" w:color="000000"/>
              <w:left w:val="single" w:sz="2" w:space="0" w:color="000000"/>
              <w:bottom w:val="single" w:sz="2" w:space="0" w:color="000000"/>
              <w:right w:val="single" w:sz="2" w:space="0" w:color="000000"/>
            </w:tcBorders>
            <w:vAlign w:val="bottom"/>
          </w:tcPr>
          <w:p w14:paraId="1F5B4C7C"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105</w:t>
            </w:r>
          </w:p>
        </w:tc>
        <w:tc>
          <w:tcPr>
            <w:tcW w:w="645" w:type="pct"/>
            <w:tcBorders>
              <w:top w:val="single" w:sz="2" w:space="0" w:color="000000"/>
              <w:left w:val="single" w:sz="2" w:space="0" w:color="000000"/>
              <w:bottom w:val="single" w:sz="2" w:space="0" w:color="000000"/>
              <w:right w:val="single" w:sz="2" w:space="0" w:color="000000"/>
            </w:tcBorders>
            <w:vAlign w:val="bottom"/>
          </w:tcPr>
          <w:p w14:paraId="0C92050C"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4.250.000</w:t>
            </w:r>
          </w:p>
        </w:tc>
        <w:tc>
          <w:tcPr>
            <w:tcW w:w="641" w:type="pct"/>
            <w:tcBorders>
              <w:top w:val="single" w:sz="2" w:space="0" w:color="000000"/>
              <w:left w:val="single" w:sz="2" w:space="0" w:color="000000"/>
              <w:bottom w:val="single" w:sz="2" w:space="0" w:color="000000"/>
              <w:right w:val="single" w:sz="2" w:space="0" w:color="000000"/>
            </w:tcBorders>
            <w:vAlign w:val="bottom"/>
          </w:tcPr>
          <w:p w14:paraId="58D84239"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3801054</w:t>
            </w:r>
          </w:p>
        </w:tc>
        <w:tc>
          <w:tcPr>
            <w:tcW w:w="630" w:type="pct"/>
            <w:tcBorders>
              <w:top w:val="single" w:sz="2" w:space="0" w:color="000000"/>
              <w:left w:val="single" w:sz="2" w:space="0" w:color="000000"/>
              <w:bottom w:val="single" w:sz="2" w:space="0" w:color="000000"/>
              <w:right w:val="single" w:sz="2" w:space="0" w:color="000000"/>
            </w:tcBorders>
            <w:vAlign w:val="bottom"/>
          </w:tcPr>
          <w:p w14:paraId="7B716CA1"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1.016.755</w:t>
            </w:r>
          </w:p>
        </w:tc>
      </w:tr>
      <w:tr w:rsidR="00DD00FB" w14:paraId="28FDF2CB"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36CEE864"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MARTIE</w:t>
            </w:r>
          </w:p>
        </w:tc>
        <w:tc>
          <w:tcPr>
            <w:tcW w:w="643" w:type="pct"/>
            <w:tcBorders>
              <w:top w:val="single" w:sz="2" w:space="0" w:color="000000"/>
              <w:left w:val="single" w:sz="2" w:space="0" w:color="000000"/>
              <w:bottom w:val="single" w:sz="2" w:space="0" w:color="000000"/>
              <w:right w:val="single" w:sz="2" w:space="0" w:color="000000"/>
            </w:tcBorders>
            <w:vAlign w:val="bottom"/>
          </w:tcPr>
          <w:p w14:paraId="3AB61A32"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5.390.000</w:t>
            </w:r>
          </w:p>
        </w:tc>
        <w:tc>
          <w:tcPr>
            <w:tcW w:w="599" w:type="pct"/>
            <w:tcBorders>
              <w:top w:val="single" w:sz="2" w:space="0" w:color="000000"/>
              <w:left w:val="single" w:sz="2" w:space="0" w:color="000000"/>
              <w:bottom w:val="single" w:sz="2" w:space="0" w:color="000000"/>
              <w:right w:val="single" w:sz="2" w:space="0" w:color="000000"/>
            </w:tcBorders>
            <w:vAlign w:val="bottom"/>
          </w:tcPr>
          <w:p w14:paraId="7717D025"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5.391.318</w:t>
            </w:r>
          </w:p>
        </w:tc>
        <w:tc>
          <w:tcPr>
            <w:tcW w:w="603" w:type="pct"/>
            <w:tcBorders>
              <w:top w:val="single" w:sz="2" w:space="0" w:color="000000"/>
              <w:left w:val="single" w:sz="2" w:space="0" w:color="000000"/>
              <w:bottom w:val="single" w:sz="2" w:space="0" w:color="000000"/>
              <w:right w:val="single" w:sz="2" w:space="0" w:color="000000"/>
            </w:tcBorders>
            <w:vAlign w:val="bottom"/>
          </w:tcPr>
          <w:p w14:paraId="67990F6E"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1.964.744</w:t>
            </w:r>
          </w:p>
        </w:tc>
        <w:tc>
          <w:tcPr>
            <w:tcW w:w="524" w:type="pct"/>
            <w:tcBorders>
              <w:top w:val="single" w:sz="2" w:space="0" w:color="000000"/>
              <w:left w:val="single" w:sz="2" w:space="0" w:color="000000"/>
              <w:bottom w:val="single" w:sz="2" w:space="0" w:color="000000"/>
              <w:right w:val="single" w:sz="2" w:space="0" w:color="000000"/>
            </w:tcBorders>
            <w:vAlign w:val="bottom"/>
          </w:tcPr>
          <w:p w14:paraId="75F1CFB1"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55</w:t>
            </w:r>
          </w:p>
        </w:tc>
        <w:tc>
          <w:tcPr>
            <w:tcW w:w="645" w:type="pct"/>
            <w:tcBorders>
              <w:top w:val="single" w:sz="2" w:space="0" w:color="000000"/>
              <w:left w:val="single" w:sz="2" w:space="0" w:color="000000"/>
              <w:bottom w:val="single" w:sz="2" w:space="0" w:color="000000"/>
              <w:right w:val="single" w:sz="2" w:space="0" w:color="000000"/>
            </w:tcBorders>
            <w:vAlign w:val="bottom"/>
          </w:tcPr>
          <w:p w14:paraId="58B9A63F"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7.040.000</w:t>
            </w:r>
          </w:p>
        </w:tc>
        <w:tc>
          <w:tcPr>
            <w:tcW w:w="641" w:type="pct"/>
            <w:tcBorders>
              <w:top w:val="single" w:sz="2" w:space="0" w:color="000000"/>
              <w:left w:val="single" w:sz="2" w:space="0" w:color="000000"/>
              <w:bottom w:val="single" w:sz="2" w:space="0" w:color="000000"/>
              <w:right w:val="single" w:sz="2" w:space="0" w:color="000000"/>
            </w:tcBorders>
            <w:vAlign w:val="bottom"/>
          </w:tcPr>
          <w:p w14:paraId="652B9CEB"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2967389</w:t>
            </w:r>
          </w:p>
        </w:tc>
        <w:tc>
          <w:tcPr>
            <w:tcW w:w="630" w:type="pct"/>
            <w:tcBorders>
              <w:top w:val="single" w:sz="2" w:space="0" w:color="000000"/>
              <w:left w:val="single" w:sz="2" w:space="0" w:color="000000"/>
              <w:bottom w:val="single" w:sz="2" w:space="0" w:color="000000"/>
              <w:right w:val="single" w:sz="2" w:space="0" w:color="000000"/>
            </w:tcBorders>
            <w:vAlign w:val="bottom"/>
          </w:tcPr>
          <w:p w14:paraId="552FE200"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1.886.064</w:t>
            </w:r>
          </w:p>
        </w:tc>
      </w:tr>
      <w:tr w:rsidR="00DD00FB" w14:paraId="3F5DDE00"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31581297"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APRILIE</w:t>
            </w:r>
          </w:p>
        </w:tc>
        <w:tc>
          <w:tcPr>
            <w:tcW w:w="643" w:type="pct"/>
            <w:tcBorders>
              <w:top w:val="single" w:sz="2" w:space="0" w:color="000000"/>
              <w:left w:val="single" w:sz="2" w:space="0" w:color="000000"/>
              <w:bottom w:val="single" w:sz="2" w:space="0" w:color="000000"/>
              <w:right w:val="single" w:sz="2" w:space="0" w:color="000000"/>
            </w:tcBorders>
            <w:vAlign w:val="bottom"/>
          </w:tcPr>
          <w:p w14:paraId="1ACDF137"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4.580.000</w:t>
            </w:r>
          </w:p>
        </w:tc>
        <w:tc>
          <w:tcPr>
            <w:tcW w:w="599" w:type="pct"/>
            <w:tcBorders>
              <w:top w:val="single" w:sz="2" w:space="0" w:color="000000"/>
              <w:left w:val="single" w:sz="2" w:space="0" w:color="000000"/>
              <w:bottom w:val="single" w:sz="2" w:space="0" w:color="000000"/>
              <w:right w:val="single" w:sz="2" w:space="0" w:color="000000"/>
            </w:tcBorders>
            <w:vAlign w:val="bottom"/>
          </w:tcPr>
          <w:p w14:paraId="69AB93F5"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3.289.592</w:t>
            </w:r>
          </w:p>
        </w:tc>
        <w:tc>
          <w:tcPr>
            <w:tcW w:w="603" w:type="pct"/>
            <w:tcBorders>
              <w:top w:val="single" w:sz="2" w:space="0" w:color="000000"/>
              <w:left w:val="single" w:sz="2" w:space="0" w:color="000000"/>
              <w:bottom w:val="single" w:sz="2" w:space="0" w:color="000000"/>
              <w:right w:val="single" w:sz="2" w:space="0" w:color="000000"/>
            </w:tcBorders>
            <w:vAlign w:val="bottom"/>
          </w:tcPr>
          <w:p w14:paraId="76581B0E"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2.057.437</w:t>
            </w:r>
          </w:p>
        </w:tc>
        <w:tc>
          <w:tcPr>
            <w:tcW w:w="524" w:type="pct"/>
            <w:tcBorders>
              <w:top w:val="single" w:sz="2" w:space="0" w:color="000000"/>
              <w:left w:val="single" w:sz="2" w:space="0" w:color="000000"/>
              <w:bottom w:val="single" w:sz="2" w:space="0" w:color="000000"/>
              <w:right w:val="single" w:sz="2" w:space="0" w:color="000000"/>
            </w:tcBorders>
            <w:vAlign w:val="bottom"/>
          </w:tcPr>
          <w:p w14:paraId="2D12EE5C"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135</w:t>
            </w:r>
          </w:p>
        </w:tc>
        <w:tc>
          <w:tcPr>
            <w:tcW w:w="645" w:type="pct"/>
            <w:tcBorders>
              <w:top w:val="single" w:sz="2" w:space="0" w:color="000000"/>
              <w:left w:val="single" w:sz="2" w:space="0" w:color="000000"/>
              <w:bottom w:val="single" w:sz="2" w:space="0" w:color="000000"/>
              <w:right w:val="single" w:sz="2" w:space="0" w:color="000000"/>
            </w:tcBorders>
            <w:vAlign w:val="bottom"/>
          </w:tcPr>
          <w:p w14:paraId="4A4F0614"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4.050.000</w:t>
            </w:r>
          </w:p>
        </w:tc>
        <w:tc>
          <w:tcPr>
            <w:tcW w:w="641" w:type="pct"/>
            <w:tcBorders>
              <w:top w:val="single" w:sz="2" w:space="0" w:color="000000"/>
              <w:left w:val="single" w:sz="2" w:space="0" w:color="000000"/>
              <w:bottom w:val="single" w:sz="2" w:space="0" w:color="000000"/>
              <w:right w:val="single" w:sz="2" w:space="0" w:color="000000"/>
            </w:tcBorders>
            <w:vAlign w:val="bottom"/>
          </w:tcPr>
          <w:p w14:paraId="54A9121E"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4450649</w:t>
            </w:r>
          </w:p>
        </w:tc>
        <w:tc>
          <w:tcPr>
            <w:tcW w:w="630" w:type="pct"/>
            <w:tcBorders>
              <w:top w:val="single" w:sz="2" w:space="0" w:color="000000"/>
              <w:left w:val="single" w:sz="2" w:space="0" w:color="000000"/>
              <w:bottom w:val="single" w:sz="2" w:space="0" w:color="000000"/>
              <w:right w:val="single" w:sz="2" w:space="0" w:color="000000"/>
            </w:tcBorders>
            <w:vAlign w:val="bottom"/>
          </w:tcPr>
          <w:p w14:paraId="7528F577"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1.794.271</w:t>
            </w:r>
          </w:p>
        </w:tc>
      </w:tr>
      <w:tr w:rsidR="00DD00FB" w14:paraId="198B70AD"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0F1A84F0"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MAI</w:t>
            </w:r>
          </w:p>
        </w:tc>
        <w:tc>
          <w:tcPr>
            <w:tcW w:w="643" w:type="pct"/>
            <w:tcBorders>
              <w:top w:val="single" w:sz="2" w:space="0" w:color="000000"/>
              <w:left w:val="single" w:sz="2" w:space="0" w:color="000000"/>
              <w:bottom w:val="single" w:sz="2" w:space="0" w:color="000000"/>
              <w:right w:val="single" w:sz="2" w:space="0" w:color="000000"/>
            </w:tcBorders>
            <w:vAlign w:val="bottom"/>
          </w:tcPr>
          <w:p w14:paraId="076AA3FD"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4.600.000</w:t>
            </w:r>
          </w:p>
        </w:tc>
        <w:tc>
          <w:tcPr>
            <w:tcW w:w="599" w:type="pct"/>
            <w:tcBorders>
              <w:top w:val="single" w:sz="2" w:space="0" w:color="000000"/>
              <w:left w:val="single" w:sz="2" w:space="0" w:color="000000"/>
              <w:bottom w:val="single" w:sz="2" w:space="0" w:color="000000"/>
              <w:right w:val="single" w:sz="2" w:space="0" w:color="000000"/>
            </w:tcBorders>
            <w:vAlign w:val="bottom"/>
          </w:tcPr>
          <w:p w14:paraId="2121C840"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3.275.026</w:t>
            </w:r>
          </w:p>
        </w:tc>
        <w:tc>
          <w:tcPr>
            <w:tcW w:w="603" w:type="pct"/>
            <w:tcBorders>
              <w:top w:val="single" w:sz="2" w:space="0" w:color="000000"/>
              <w:left w:val="single" w:sz="2" w:space="0" w:color="000000"/>
              <w:bottom w:val="single" w:sz="2" w:space="0" w:color="000000"/>
              <w:right w:val="single" w:sz="2" w:space="0" w:color="000000"/>
            </w:tcBorders>
            <w:vAlign w:val="bottom"/>
          </w:tcPr>
          <w:p w14:paraId="280C0097"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2.741.005</w:t>
            </w:r>
          </w:p>
        </w:tc>
        <w:tc>
          <w:tcPr>
            <w:tcW w:w="524" w:type="pct"/>
            <w:tcBorders>
              <w:top w:val="single" w:sz="2" w:space="0" w:color="000000"/>
              <w:left w:val="single" w:sz="2" w:space="0" w:color="000000"/>
              <w:bottom w:val="single" w:sz="2" w:space="0" w:color="000000"/>
              <w:right w:val="single" w:sz="2" w:space="0" w:color="000000"/>
            </w:tcBorders>
            <w:vAlign w:val="bottom"/>
          </w:tcPr>
          <w:p w14:paraId="6F7F6350"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153</w:t>
            </w:r>
          </w:p>
        </w:tc>
        <w:tc>
          <w:tcPr>
            <w:tcW w:w="645" w:type="pct"/>
            <w:tcBorders>
              <w:top w:val="single" w:sz="2" w:space="0" w:color="000000"/>
              <w:left w:val="single" w:sz="2" w:space="0" w:color="000000"/>
              <w:bottom w:val="single" w:sz="2" w:space="0" w:color="000000"/>
              <w:right w:val="single" w:sz="2" w:space="0" w:color="000000"/>
            </w:tcBorders>
            <w:vAlign w:val="bottom"/>
          </w:tcPr>
          <w:p w14:paraId="0511F8B1"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14.020.000</w:t>
            </w:r>
          </w:p>
        </w:tc>
        <w:tc>
          <w:tcPr>
            <w:tcW w:w="641" w:type="pct"/>
            <w:tcBorders>
              <w:top w:val="single" w:sz="2" w:space="0" w:color="000000"/>
              <w:left w:val="single" w:sz="2" w:space="0" w:color="000000"/>
              <w:bottom w:val="single" w:sz="2" w:space="0" w:color="000000"/>
              <w:right w:val="single" w:sz="2" w:space="0" w:color="000000"/>
            </w:tcBorders>
            <w:vAlign w:val="bottom"/>
          </w:tcPr>
          <w:p w14:paraId="1D7E3EE6"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5006666</w:t>
            </w:r>
          </w:p>
        </w:tc>
        <w:tc>
          <w:tcPr>
            <w:tcW w:w="630" w:type="pct"/>
            <w:tcBorders>
              <w:top w:val="single" w:sz="2" w:space="0" w:color="000000"/>
              <w:left w:val="single" w:sz="2" w:space="0" w:color="000000"/>
              <w:bottom w:val="single" w:sz="2" w:space="0" w:color="000000"/>
              <w:right w:val="single" w:sz="2" w:space="0" w:color="000000"/>
            </w:tcBorders>
            <w:vAlign w:val="bottom"/>
          </w:tcPr>
          <w:p w14:paraId="0F3FB18F"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1.642.360</w:t>
            </w:r>
          </w:p>
        </w:tc>
      </w:tr>
      <w:tr w:rsidR="00DD00FB" w14:paraId="79F4EE3C"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156E5965"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IUNIE</w:t>
            </w:r>
          </w:p>
        </w:tc>
        <w:tc>
          <w:tcPr>
            <w:tcW w:w="643" w:type="pct"/>
            <w:tcBorders>
              <w:top w:val="single" w:sz="2" w:space="0" w:color="000000"/>
              <w:left w:val="single" w:sz="2" w:space="0" w:color="000000"/>
              <w:bottom w:val="single" w:sz="2" w:space="0" w:color="000000"/>
              <w:right w:val="single" w:sz="2" w:space="0" w:color="000000"/>
            </w:tcBorders>
            <w:vAlign w:val="bottom"/>
          </w:tcPr>
          <w:p w14:paraId="4568222D"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6.050.000</w:t>
            </w:r>
          </w:p>
        </w:tc>
        <w:tc>
          <w:tcPr>
            <w:tcW w:w="599" w:type="pct"/>
            <w:tcBorders>
              <w:top w:val="single" w:sz="2" w:space="0" w:color="000000"/>
              <w:left w:val="single" w:sz="2" w:space="0" w:color="000000"/>
              <w:bottom w:val="single" w:sz="2" w:space="0" w:color="000000"/>
              <w:right w:val="single" w:sz="2" w:space="0" w:color="000000"/>
            </w:tcBorders>
            <w:vAlign w:val="bottom"/>
          </w:tcPr>
          <w:p w14:paraId="46F3F1D0"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3.739.741</w:t>
            </w:r>
          </w:p>
        </w:tc>
        <w:tc>
          <w:tcPr>
            <w:tcW w:w="603" w:type="pct"/>
            <w:tcBorders>
              <w:top w:val="single" w:sz="2" w:space="0" w:color="000000"/>
              <w:left w:val="single" w:sz="2" w:space="0" w:color="000000"/>
              <w:bottom w:val="single" w:sz="2" w:space="0" w:color="000000"/>
              <w:right w:val="single" w:sz="2" w:space="0" w:color="000000"/>
            </w:tcBorders>
            <w:vAlign w:val="bottom"/>
          </w:tcPr>
          <w:p w14:paraId="17908DC2"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1.823.407</w:t>
            </w:r>
          </w:p>
        </w:tc>
        <w:tc>
          <w:tcPr>
            <w:tcW w:w="524" w:type="pct"/>
            <w:tcBorders>
              <w:top w:val="single" w:sz="2" w:space="0" w:color="000000"/>
              <w:left w:val="single" w:sz="2" w:space="0" w:color="000000"/>
              <w:bottom w:val="single" w:sz="2" w:space="0" w:color="000000"/>
              <w:right w:val="single" w:sz="2" w:space="0" w:color="000000"/>
            </w:tcBorders>
            <w:vAlign w:val="bottom"/>
          </w:tcPr>
          <w:p w14:paraId="1F9B131C" w14:textId="77777777" w:rsidR="00DD00FB" w:rsidRDefault="00DD00FB" w:rsidP="009B2CFF">
            <w:pPr>
              <w:jc w:val="center"/>
              <w:textAlignment w:val="bottom"/>
              <w:rPr>
                <w:rFonts w:ascii="Arial" w:hAnsi="Arial" w:cs="Arial"/>
                <w:color w:val="000000"/>
                <w:sz w:val="16"/>
                <w:szCs w:val="16"/>
              </w:rPr>
            </w:pPr>
            <w:r>
              <w:rPr>
                <w:rFonts w:ascii="Arial" w:eastAsia="SimSun" w:hAnsi="Arial" w:cs="Arial"/>
                <w:color w:val="000000"/>
                <w:sz w:val="16"/>
                <w:szCs w:val="16"/>
                <w:lang w:eastAsia="zh-CN" w:bidi="ar"/>
              </w:rPr>
              <w:t>111</w:t>
            </w:r>
          </w:p>
        </w:tc>
        <w:tc>
          <w:tcPr>
            <w:tcW w:w="645" w:type="pct"/>
            <w:tcBorders>
              <w:top w:val="single" w:sz="2" w:space="0" w:color="000000"/>
              <w:left w:val="single" w:sz="2" w:space="0" w:color="000000"/>
              <w:bottom w:val="single" w:sz="2" w:space="0" w:color="000000"/>
              <w:right w:val="single" w:sz="2" w:space="0" w:color="000000"/>
            </w:tcBorders>
            <w:vAlign w:val="bottom"/>
          </w:tcPr>
          <w:p w14:paraId="1B38E587" w14:textId="77777777" w:rsidR="00DD00FB" w:rsidRDefault="00DD00FB" w:rsidP="009B2CFF">
            <w:pPr>
              <w:jc w:val="center"/>
              <w:rPr>
                <w:rFonts w:ascii="Arial" w:hAnsi="Arial" w:cs="Arial"/>
                <w:color w:val="000000"/>
                <w:sz w:val="16"/>
                <w:szCs w:val="16"/>
              </w:rPr>
            </w:pPr>
            <w:r>
              <w:rPr>
                <w:rFonts w:ascii="Arial" w:hAnsi="Arial" w:cs="Arial"/>
                <w:color w:val="000000"/>
                <w:sz w:val="16"/>
                <w:szCs w:val="16"/>
              </w:rPr>
              <w:t>4.840.000</w:t>
            </w:r>
          </w:p>
        </w:tc>
        <w:tc>
          <w:tcPr>
            <w:tcW w:w="641" w:type="pct"/>
            <w:tcBorders>
              <w:top w:val="single" w:sz="2" w:space="0" w:color="000000"/>
              <w:left w:val="single" w:sz="2" w:space="0" w:color="000000"/>
              <w:bottom w:val="single" w:sz="2" w:space="0" w:color="000000"/>
              <w:right w:val="single" w:sz="2" w:space="0" w:color="000000"/>
            </w:tcBorders>
            <w:vAlign w:val="bottom"/>
          </w:tcPr>
          <w:p w14:paraId="70CA230A"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4152287</w:t>
            </w:r>
          </w:p>
        </w:tc>
        <w:tc>
          <w:tcPr>
            <w:tcW w:w="630" w:type="pct"/>
            <w:tcBorders>
              <w:top w:val="single" w:sz="2" w:space="0" w:color="000000"/>
              <w:left w:val="single" w:sz="2" w:space="0" w:color="000000"/>
              <w:bottom w:val="single" w:sz="2" w:space="0" w:color="000000"/>
              <w:right w:val="single" w:sz="2" w:space="0" w:color="000000"/>
            </w:tcBorders>
            <w:vAlign w:val="bottom"/>
          </w:tcPr>
          <w:p w14:paraId="15AF1CEA" w14:textId="77777777" w:rsidR="00DD00FB" w:rsidRDefault="00DD00FB" w:rsidP="009B2CFF">
            <w:pPr>
              <w:jc w:val="center"/>
              <w:rPr>
                <w:rFonts w:ascii="Arial" w:hAnsi="Arial" w:cs="Arial"/>
                <w:color w:val="000000"/>
                <w:sz w:val="16"/>
                <w:szCs w:val="16"/>
              </w:rPr>
            </w:pPr>
            <w:r>
              <w:rPr>
                <w:rFonts w:ascii="Arial" w:hAnsi="Arial" w:cs="Arial"/>
                <w:color w:val="000000"/>
                <w:sz w:val="16"/>
                <w:szCs w:val="16"/>
              </w:rPr>
              <w:t>1.117.191</w:t>
            </w:r>
          </w:p>
        </w:tc>
      </w:tr>
      <w:tr w:rsidR="00DD00FB" w14:paraId="44192AB4"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44645A99"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IULIE</w:t>
            </w:r>
          </w:p>
        </w:tc>
        <w:tc>
          <w:tcPr>
            <w:tcW w:w="643" w:type="pct"/>
            <w:tcBorders>
              <w:top w:val="single" w:sz="2" w:space="0" w:color="000000"/>
              <w:left w:val="single" w:sz="2" w:space="0" w:color="000000"/>
              <w:bottom w:val="single" w:sz="2" w:space="0" w:color="000000"/>
              <w:right w:val="single" w:sz="2" w:space="0" w:color="000000"/>
            </w:tcBorders>
            <w:vAlign w:val="bottom"/>
          </w:tcPr>
          <w:p w14:paraId="58F48183"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5.430.000</w:t>
            </w:r>
          </w:p>
        </w:tc>
        <w:tc>
          <w:tcPr>
            <w:tcW w:w="599" w:type="pct"/>
            <w:tcBorders>
              <w:top w:val="single" w:sz="2" w:space="0" w:color="000000"/>
              <w:left w:val="single" w:sz="2" w:space="0" w:color="000000"/>
              <w:bottom w:val="single" w:sz="2" w:space="0" w:color="000000"/>
              <w:right w:val="single" w:sz="2" w:space="0" w:color="000000"/>
            </w:tcBorders>
            <w:vAlign w:val="bottom"/>
          </w:tcPr>
          <w:p w14:paraId="371967F1"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3.342.658</w:t>
            </w:r>
          </w:p>
        </w:tc>
        <w:tc>
          <w:tcPr>
            <w:tcW w:w="603" w:type="pct"/>
            <w:tcBorders>
              <w:top w:val="single" w:sz="2" w:space="0" w:color="000000"/>
              <w:left w:val="single" w:sz="2" w:space="0" w:color="000000"/>
              <w:bottom w:val="single" w:sz="2" w:space="0" w:color="000000"/>
              <w:right w:val="single" w:sz="2" w:space="0" w:color="000000"/>
            </w:tcBorders>
            <w:vAlign w:val="bottom"/>
          </w:tcPr>
          <w:p w14:paraId="64B54ADC"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1.806.946</w:t>
            </w:r>
          </w:p>
        </w:tc>
        <w:tc>
          <w:tcPr>
            <w:tcW w:w="524" w:type="pct"/>
            <w:tcBorders>
              <w:top w:val="single" w:sz="2" w:space="0" w:color="000000"/>
              <w:left w:val="single" w:sz="2" w:space="0" w:color="000000"/>
              <w:bottom w:val="single" w:sz="2" w:space="0" w:color="000000"/>
              <w:right w:val="single" w:sz="2" w:space="0" w:color="000000"/>
            </w:tcBorders>
            <w:vAlign w:val="bottom"/>
          </w:tcPr>
          <w:p w14:paraId="1A05D09C"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170</w:t>
            </w:r>
          </w:p>
        </w:tc>
        <w:tc>
          <w:tcPr>
            <w:tcW w:w="645" w:type="pct"/>
            <w:tcBorders>
              <w:top w:val="single" w:sz="2" w:space="0" w:color="000000"/>
              <w:left w:val="single" w:sz="2" w:space="0" w:color="000000"/>
              <w:bottom w:val="single" w:sz="2" w:space="0" w:color="000000"/>
              <w:right w:val="single" w:sz="2" w:space="0" w:color="000000"/>
            </w:tcBorders>
            <w:vAlign w:val="bottom"/>
          </w:tcPr>
          <w:p w14:paraId="6C20BFB8" w14:textId="77777777" w:rsidR="00DD00FB" w:rsidRDefault="00DD00FB" w:rsidP="009B2CFF">
            <w:pPr>
              <w:jc w:val="center"/>
              <w:rPr>
                <w:rFonts w:ascii="Arial" w:eastAsia="SimSun" w:hAnsi="Arial" w:cs="Arial"/>
                <w:color w:val="000000"/>
                <w:sz w:val="16"/>
                <w:szCs w:val="16"/>
              </w:rPr>
            </w:pPr>
            <w:r>
              <w:rPr>
                <w:rFonts w:ascii="Arial" w:eastAsia="SimSun" w:hAnsi="Arial" w:cs="Arial"/>
                <w:color w:val="000000"/>
                <w:sz w:val="16"/>
                <w:szCs w:val="16"/>
                <w:lang w:eastAsia="zh-CN"/>
              </w:rPr>
              <w:t>4.330.000</w:t>
            </w:r>
          </w:p>
        </w:tc>
        <w:tc>
          <w:tcPr>
            <w:tcW w:w="641" w:type="pct"/>
            <w:tcBorders>
              <w:top w:val="single" w:sz="2" w:space="0" w:color="000000"/>
              <w:left w:val="single" w:sz="2" w:space="0" w:color="000000"/>
              <w:bottom w:val="single" w:sz="2" w:space="0" w:color="000000"/>
              <w:right w:val="single" w:sz="2" w:space="0" w:color="000000"/>
            </w:tcBorders>
            <w:vAlign w:val="bottom"/>
          </w:tcPr>
          <w:p w14:paraId="3F67E7E3"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5693637</w:t>
            </w:r>
          </w:p>
        </w:tc>
        <w:tc>
          <w:tcPr>
            <w:tcW w:w="630" w:type="pct"/>
            <w:tcBorders>
              <w:top w:val="single" w:sz="2" w:space="0" w:color="000000"/>
              <w:left w:val="single" w:sz="2" w:space="0" w:color="000000"/>
              <w:bottom w:val="single" w:sz="2" w:space="0" w:color="000000"/>
              <w:right w:val="single" w:sz="2" w:space="0" w:color="000000"/>
            </w:tcBorders>
            <w:vAlign w:val="bottom"/>
          </w:tcPr>
          <w:p w14:paraId="1037B4A0" w14:textId="77777777" w:rsidR="00DD00FB" w:rsidRDefault="00DD00FB" w:rsidP="009B2CFF">
            <w:pPr>
              <w:jc w:val="center"/>
              <w:rPr>
                <w:rFonts w:ascii="Arial" w:eastAsia="SimSun" w:hAnsi="Arial" w:cs="Arial"/>
                <w:color w:val="000000"/>
                <w:sz w:val="16"/>
                <w:szCs w:val="16"/>
              </w:rPr>
            </w:pPr>
            <w:r>
              <w:rPr>
                <w:rFonts w:ascii="Arial" w:eastAsia="SimSun" w:hAnsi="Arial" w:cs="Arial"/>
                <w:color w:val="000000"/>
                <w:sz w:val="16"/>
                <w:szCs w:val="16"/>
                <w:lang w:eastAsia="zh-CN"/>
              </w:rPr>
              <w:t>1.865.065</w:t>
            </w:r>
          </w:p>
        </w:tc>
      </w:tr>
      <w:tr w:rsidR="00DD00FB" w14:paraId="7FDA4055"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1488074C"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lastRenderedPageBreak/>
              <w:t>august</w:t>
            </w:r>
          </w:p>
        </w:tc>
        <w:tc>
          <w:tcPr>
            <w:tcW w:w="643" w:type="pct"/>
            <w:tcBorders>
              <w:top w:val="single" w:sz="2" w:space="0" w:color="000000"/>
              <w:left w:val="single" w:sz="2" w:space="0" w:color="000000"/>
              <w:bottom w:val="single" w:sz="2" w:space="0" w:color="000000"/>
              <w:right w:val="single" w:sz="2" w:space="0" w:color="000000"/>
            </w:tcBorders>
            <w:vAlign w:val="bottom"/>
          </w:tcPr>
          <w:p w14:paraId="418CA229"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3770000</w:t>
            </w:r>
          </w:p>
        </w:tc>
        <w:tc>
          <w:tcPr>
            <w:tcW w:w="599" w:type="pct"/>
            <w:tcBorders>
              <w:top w:val="single" w:sz="2" w:space="0" w:color="000000"/>
              <w:left w:val="single" w:sz="2" w:space="0" w:color="000000"/>
              <w:bottom w:val="single" w:sz="2" w:space="0" w:color="000000"/>
              <w:right w:val="single" w:sz="2" w:space="0" w:color="000000"/>
            </w:tcBorders>
            <w:vAlign w:val="bottom"/>
          </w:tcPr>
          <w:p w14:paraId="4B35D789"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3.740.488</w:t>
            </w:r>
          </w:p>
        </w:tc>
        <w:tc>
          <w:tcPr>
            <w:tcW w:w="603" w:type="pct"/>
            <w:tcBorders>
              <w:top w:val="single" w:sz="2" w:space="0" w:color="000000"/>
              <w:left w:val="single" w:sz="2" w:space="0" w:color="000000"/>
              <w:bottom w:val="single" w:sz="2" w:space="0" w:color="000000"/>
              <w:right w:val="single" w:sz="2" w:space="0" w:color="000000"/>
            </w:tcBorders>
            <w:vAlign w:val="bottom"/>
          </w:tcPr>
          <w:p w14:paraId="6B9A7809"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olor w:val="000000"/>
                <w:sz w:val="16"/>
                <w:szCs w:val="16"/>
                <w:lang w:eastAsia="zh-CN"/>
              </w:rPr>
              <w:t>2.872.868</w:t>
            </w:r>
          </w:p>
        </w:tc>
        <w:tc>
          <w:tcPr>
            <w:tcW w:w="524" w:type="pct"/>
            <w:tcBorders>
              <w:top w:val="single" w:sz="2" w:space="0" w:color="000000"/>
              <w:left w:val="single" w:sz="2" w:space="0" w:color="000000"/>
              <w:bottom w:val="single" w:sz="2" w:space="0" w:color="000000"/>
              <w:right w:val="single" w:sz="2" w:space="0" w:color="000000"/>
            </w:tcBorders>
            <w:vAlign w:val="bottom"/>
          </w:tcPr>
          <w:p w14:paraId="1FFBE63C" w14:textId="77777777" w:rsidR="00DD00FB" w:rsidRDefault="00DD00FB" w:rsidP="009B2CFF">
            <w:pPr>
              <w:jc w:val="center"/>
              <w:textAlignment w:val="bottom"/>
              <w:rPr>
                <w:rFonts w:ascii="Arial" w:hAnsi="Arial" w:cs="Arial"/>
                <w:color w:val="000000"/>
                <w:sz w:val="16"/>
                <w:szCs w:val="16"/>
              </w:rPr>
            </w:pPr>
            <w:r>
              <w:rPr>
                <w:rFonts w:ascii="Arial" w:hAnsi="Arial" w:cs="Arial"/>
                <w:color w:val="000000"/>
                <w:sz w:val="16"/>
                <w:szCs w:val="16"/>
              </w:rPr>
              <w:t>136,56</w:t>
            </w:r>
          </w:p>
        </w:tc>
        <w:tc>
          <w:tcPr>
            <w:tcW w:w="645" w:type="pct"/>
            <w:tcBorders>
              <w:top w:val="single" w:sz="2" w:space="0" w:color="000000"/>
              <w:left w:val="single" w:sz="2" w:space="0" w:color="000000"/>
              <w:bottom w:val="single" w:sz="2" w:space="0" w:color="000000"/>
              <w:right w:val="single" w:sz="2" w:space="0" w:color="000000"/>
            </w:tcBorders>
            <w:vAlign w:val="bottom"/>
          </w:tcPr>
          <w:p w14:paraId="1DBC541B"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4.850.000</w:t>
            </w:r>
          </w:p>
        </w:tc>
        <w:tc>
          <w:tcPr>
            <w:tcW w:w="641" w:type="pct"/>
            <w:tcBorders>
              <w:top w:val="single" w:sz="2" w:space="0" w:color="000000"/>
              <w:left w:val="single" w:sz="2" w:space="0" w:color="000000"/>
              <w:bottom w:val="single" w:sz="2" w:space="0" w:color="000000"/>
              <w:right w:val="single" w:sz="2" w:space="0" w:color="000000"/>
            </w:tcBorders>
            <w:vAlign w:val="bottom"/>
          </w:tcPr>
          <w:p w14:paraId="5CF34E26"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5107934</w:t>
            </w:r>
          </w:p>
        </w:tc>
        <w:tc>
          <w:tcPr>
            <w:tcW w:w="630" w:type="pct"/>
            <w:tcBorders>
              <w:top w:val="single" w:sz="2" w:space="0" w:color="000000"/>
              <w:left w:val="single" w:sz="2" w:space="0" w:color="000000"/>
              <w:bottom w:val="single" w:sz="2" w:space="0" w:color="000000"/>
              <w:right w:val="single" w:sz="2" w:space="0" w:color="000000"/>
            </w:tcBorders>
            <w:vAlign w:val="bottom"/>
          </w:tcPr>
          <w:p w14:paraId="7D09E670"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olor w:val="000000"/>
                <w:sz w:val="16"/>
                <w:szCs w:val="16"/>
                <w:lang w:eastAsia="zh-CN"/>
              </w:rPr>
              <w:t>2076488</w:t>
            </w:r>
          </w:p>
        </w:tc>
      </w:tr>
      <w:tr w:rsidR="00DD00FB" w14:paraId="378CEF94"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72E30193" w14:textId="77777777" w:rsidR="00DD00FB" w:rsidRDefault="00DD00FB" w:rsidP="009B2CFF">
            <w:pPr>
              <w:jc w:val="center"/>
              <w:textAlignment w:val="bottom"/>
              <w:rPr>
                <w:rFonts w:ascii="Arial" w:eastAsia="SimSun" w:hAnsi="Arial" w:cs="Arial"/>
                <w:color w:val="000000"/>
                <w:sz w:val="16"/>
                <w:szCs w:val="16"/>
                <w:lang w:eastAsia="zh-CN" w:bidi="ar"/>
              </w:rPr>
            </w:pPr>
            <w:proofErr w:type="spellStart"/>
            <w:r>
              <w:rPr>
                <w:rFonts w:ascii="Arial" w:eastAsia="SimSun" w:hAnsi="Arial" w:cs="Arial"/>
                <w:color w:val="000000"/>
                <w:sz w:val="16"/>
                <w:szCs w:val="16"/>
                <w:lang w:eastAsia="zh-CN" w:bidi="ar"/>
              </w:rPr>
              <w:t>noiembrie</w:t>
            </w:r>
            <w:proofErr w:type="spellEnd"/>
          </w:p>
        </w:tc>
        <w:tc>
          <w:tcPr>
            <w:tcW w:w="643" w:type="pct"/>
            <w:tcBorders>
              <w:top w:val="single" w:sz="2" w:space="0" w:color="000000"/>
              <w:left w:val="single" w:sz="2" w:space="0" w:color="000000"/>
              <w:bottom w:val="single" w:sz="2" w:space="0" w:color="000000"/>
              <w:right w:val="single" w:sz="2" w:space="0" w:color="000000"/>
            </w:tcBorders>
            <w:vAlign w:val="bottom"/>
          </w:tcPr>
          <w:p w14:paraId="09C0589F"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6.540.000</w:t>
            </w:r>
          </w:p>
        </w:tc>
        <w:tc>
          <w:tcPr>
            <w:tcW w:w="599" w:type="pct"/>
            <w:tcBorders>
              <w:top w:val="single" w:sz="2" w:space="0" w:color="000000"/>
              <w:left w:val="single" w:sz="2" w:space="0" w:color="000000"/>
              <w:bottom w:val="single" w:sz="2" w:space="0" w:color="000000"/>
              <w:right w:val="single" w:sz="2" w:space="0" w:color="000000"/>
            </w:tcBorders>
            <w:vAlign w:val="bottom"/>
          </w:tcPr>
          <w:p w14:paraId="331474C0"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4.602.269</w:t>
            </w:r>
          </w:p>
        </w:tc>
        <w:tc>
          <w:tcPr>
            <w:tcW w:w="603" w:type="pct"/>
            <w:tcBorders>
              <w:top w:val="single" w:sz="2" w:space="0" w:color="000000"/>
              <w:left w:val="single" w:sz="2" w:space="0" w:color="000000"/>
              <w:bottom w:val="single" w:sz="2" w:space="0" w:color="000000"/>
              <w:right w:val="single" w:sz="2" w:space="0" w:color="000000"/>
            </w:tcBorders>
            <w:vAlign w:val="bottom"/>
          </w:tcPr>
          <w:p w14:paraId="32CFAAF0"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2.031.945</w:t>
            </w:r>
          </w:p>
        </w:tc>
        <w:tc>
          <w:tcPr>
            <w:tcW w:w="524" w:type="pct"/>
            <w:tcBorders>
              <w:top w:val="single" w:sz="2" w:space="0" w:color="000000"/>
              <w:left w:val="single" w:sz="2" w:space="0" w:color="000000"/>
              <w:bottom w:val="single" w:sz="2" w:space="0" w:color="000000"/>
              <w:right w:val="single" w:sz="2" w:space="0" w:color="000000"/>
            </w:tcBorders>
            <w:vAlign w:val="bottom"/>
          </w:tcPr>
          <w:p w14:paraId="63DD9413"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133</w:t>
            </w:r>
          </w:p>
        </w:tc>
        <w:tc>
          <w:tcPr>
            <w:tcW w:w="645" w:type="pct"/>
            <w:tcBorders>
              <w:top w:val="single" w:sz="2" w:space="0" w:color="000000"/>
              <w:left w:val="single" w:sz="2" w:space="0" w:color="000000"/>
              <w:bottom w:val="single" w:sz="2" w:space="0" w:color="000000"/>
              <w:right w:val="single" w:sz="2" w:space="0" w:color="000000"/>
            </w:tcBorders>
            <w:vAlign w:val="bottom"/>
          </w:tcPr>
          <w:p w14:paraId="46868367"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5.970.000</w:t>
            </w:r>
          </w:p>
        </w:tc>
        <w:tc>
          <w:tcPr>
            <w:tcW w:w="641" w:type="pct"/>
            <w:tcBorders>
              <w:top w:val="single" w:sz="2" w:space="0" w:color="000000"/>
              <w:left w:val="single" w:sz="2" w:space="0" w:color="000000"/>
              <w:bottom w:val="single" w:sz="2" w:space="0" w:color="000000"/>
              <w:right w:val="single" w:sz="2" w:space="0" w:color="000000"/>
            </w:tcBorders>
            <w:vAlign w:val="bottom"/>
          </w:tcPr>
          <w:p w14:paraId="316BF2D7"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6108248</w:t>
            </w:r>
          </w:p>
        </w:tc>
        <w:tc>
          <w:tcPr>
            <w:tcW w:w="630" w:type="pct"/>
            <w:tcBorders>
              <w:top w:val="single" w:sz="2" w:space="0" w:color="000000"/>
              <w:left w:val="single" w:sz="2" w:space="0" w:color="000000"/>
              <w:bottom w:val="single" w:sz="2" w:space="0" w:color="000000"/>
              <w:right w:val="single" w:sz="2" w:space="0" w:color="000000"/>
            </w:tcBorders>
            <w:vAlign w:val="bottom"/>
          </w:tcPr>
          <w:p w14:paraId="154FF594"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2.543.743</w:t>
            </w:r>
          </w:p>
        </w:tc>
      </w:tr>
      <w:tr w:rsidR="00DD00FB" w14:paraId="183BC993"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34CFDF2D" w14:textId="77777777" w:rsidR="00DD00FB" w:rsidRDefault="00DD00FB" w:rsidP="009B2CFF">
            <w:pPr>
              <w:jc w:val="center"/>
              <w:textAlignment w:val="bottom"/>
              <w:rPr>
                <w:rFonts w:ascii="Arial" w:eastAsia="SimSun" w:hAnsi="Arial" w:cs="Arial"/>
                <w:color w:val="000000"/>
                <w:sz w:val="16"/>
                <w:szCs w:val="16"/>
                <w:lang w:eastAsia="zh-CN" w:bidi="ar"/>
              </w:rPr>
            </w:pPr>
            <w:proofErr w:type="spellStart"/>
            <w:r>
              <w:rPr>
                <w:rFonts w:ascii="Arial" w:eastAsia="SimSun" w:hAnsi="Arial" w:cs="Arial"/>
                <w:color w:val="000000"/>
                <w:sz w:val="16"/>
                <w:szCs w:val="16"/>
                <w:lang w:eastAsia="zh-CN" w:bidi="ar"/>
              </w:rPr>
              <w:t>noiembrie</w:t>
            </w:r>
            <w:proofErr w:type="spellEnd"/>
          </w:p>
        </w:tc>
        <w:tc>
          <w:tcPr>
            <w:tcW w:w="643" w:type="pct"/>
            <w:tcBorders>
              <w:top w:val="single" w:sz="2" w:space="0" w:color="000000"/>
              <w:left w:val="single" w:sz="2" w:space="0" w:color="000000"/>
              <w:bottom w:val="single" w:sz="2" w:space="0" w:color="000000"/>
              <w:right w:val="single" w:sz="2" w:space="0" w:color="000000"/>
            </w:tcBorders>
            <w:vAlign w:val="bottom"/>
          </w:tcPr>
          <w:p w14:paraId="25B19618"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5270000</w:t>
            </w:r>
          </w:p>
        </w:tc>
        <w:tc>
          <w:tcPr>
            <w:tcW w:w="599" w:type="pct"/>
            <w:tcBorders>
              <w:top w:val="single" w:sz="2" w:space="0" w:color="000000"/>
              <w:left w:val="single" w:sz="2" w:space="0" w:color="000000"/>
              <w:bottom w:val="single" w:sz="2" w:space="0" w:color="000000"/>
              <w:right w:val="single" w:sz="2" w:space="0" w:color="000000"/>
            </w:tcBorders>
            <w:vAlign w:val="bottom"/>
          </w:tcPr>
          <w:p w14:paraId="28D7DAE8"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3857654</w:t>
            </w:r>
          </w:p>
        </w:tc>
        <w:tc>
          <w:tcPr>
            <w:tcW w:w="603" w:type="pct"/>
            <w:tcBorders>
              <w:top w:val="single" w:sz="2" w:space="0" w:color="000000"/>
              <w:left w:val="single" w:sz="2" w:space="0" w:color="000000"/>
              <w:bottom w:val="single" w:sz="2" w:space="0" w:color="000000"/>
              <w:right w:val="single" w:sz="2" w:space="0" w:color="000000"/>
            </w:tcBorders>
            <w:vAlign w:val="bottom"/>
          </w:tcPr>
          <w:p w14:paraId="7BF5B4FE"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1745347</w:t>
            </w:r>
          </w:p>
        </w:tc>
        <w:tc>
          <w:tcPr>
            <w:tcW w:w="524" w:type="pct"/>
            <w:tcBorders>
              <w:top w:val="single" w:sz="2" w:space="0" w:color="000000"/>
              <w:left w:val="single" w:sz="2" w:space="0" w:color="000000"/>
              <w:bottom w:val="single" w:sz="2" w:space="0" w:color="000000"/>
              <w:right w:val="single" w:sz="2" w:space="0" w:color="000000"/>
            </w:tcBorders>
            <w:vAlign w:val="bottom"/>
          </w:tcPr>
          <w:p w14:paraId="1C2D75C1" w14:textId="77777777" w:rsidR="00DD00FB" w:rsidRDefault="00DD00FB" w:rsidP="009B2CFF">
            <w:pPr>
              <w:jc w:val="center"/>
              <w:textAlignment w:val="bottom"/>
              <w:rPr>
                <w:rFonts w:ascii="Arial" w:hAnsi="Arial" w:cs="Arial"/>
                <w:color w:val="000000"/>
                <w:sz w:val="16"/>
                <w:szCs w:val="16"/>
                <w:lang w:eastAsia="zh-CN"/>
              </w:rPr>
            </w:pPr>
            <w:r>
              <w:rPr>
                <w:rFonts w:ascii="Arial" w:hAnsi="Arial" w:cs="Arial"/>
                <w:color w:val="000000"/>
                <w:sz w:val="16"/>
                <w:szCs w:val="16"/>
                <w:lang w:eastAsia="zh-CN"/>
              </w:rPr>
              <w:t>159</w:t>
            </w:r>
          </w:p>
        </w:tc>
        <w:tc>
          <w:tcPr>
            <w:tcW w:w="645" w:type="pct"/>
            <w:tcBorders>
              <w:top w:val="single" w:sz="2" w:space="0" w:color="000000"/>
              <w:left w:val="single" w:sz="2" w:space="0" w:color="000000"/>
              <w:bottom w:val="single" w:sz="2" w:space="0" w:color="000000"/>
              <w:right w:val="single" w:sz="2" w:space="0" w:color="000000"/>
            </w:tcBorders>
            <w:vAlign w:val="bottom"/>
          </w:tcPr>
          <w:p w14:paraId="170B1BCC"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4990000</w:t>
            </w:r>
          </w:p>
        </w:tc>
        <w:tc>
          <w:tcPr>
            <w:tcW w:w="641" w:type="pct"/>
            <w:tcBorders>
              <w:top w:val="single" w:sz="2" w:space="0" w:color="000000"/>
              <w:left w:val="single" w:sz="2" w:space="0" w:color="000000"/>
              <w:bottom w:val="single" w:sz="2" w:space="0" w:color="000000"/>
              <w:right w:val="single" w:sz="2" w:space="0" w:color="000000"/>
            </w:tcBorders>
            <w:vAlign w:val="bottom"/>
          </w:tcPr>
          <w:p w14:paraId="20361ACE"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6134188</w:t>
            </w:r>
          </w:p>
        </w:tc>
        <w:tc>
          <w:tcPr>
            <w:tcW w:w="630" w:type="pct"/>
            <w:tcBorders>
              <w:top w:val="single" w:sz="2" w:space="0" w:color="000000"/>
              <w:left w:val="single" w:sz="2" w:space="0" w:color="000000"/>
              <w:bottom w:val="single" w:sz="2" w:space="0" w:color="000000"/>
              <w:right w:val="single" w:sz="2" w:space="0" w:color="000000"/>
            </w:tcBorders>
            <w:vAlign w:val="bottom"/>
          </w:tcPr>
          <w:p w14:paraId="56AF256E"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1941020</w:t>
            </w:r>
          </w:p>
        </w:tc>
      </w:tr>
      <w:tr w:rsidR="00DD00FB" w14:paraId="79ABAC5C" w14:textId="77777777" w:rsidTr="009B2CFF">
        <w:trPr>
          <w:trHeight w:val="90"/>
        </w:trPr>
        <w:tc>
          <w:tcPr>
            <w:tcW w:w="710" w:type="pct"/>
            <w:tcBorders>
              <w:top w:val="single" w:sz="2" w:space="0" w:color="000000"/>
              <w:left w:val="single" w:sz="2" w:space="0" w:color="000000"/>
              <w:bottom w:val="single" w:sz="2" w:space="0" w:color="000000"/>
              <w:right w:val="single" w:sz="2" w:space="0" w:color="000000"/>
            </w:tcBorders>
            <w:vAlign w:val="center"/>
          </w:tcPr>
          <w:p w14:paraId="48B0D35C"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TOTAL</w:t>
            </w:r>
          </w:p>
        </w:tc>
        <w:tc>
          <w:tcPr>
            <w:tcW w:w="643" w:type="pct"/>
            <w:tcBorders>
              <w:top w:val="single" w:sz="2" w:space="0" w:color="000000"/>
              <w:left w:val="single" w:sz="2" w:space="0" w:color="000000"/>
              <w:bottom w:val="single" w:sz="2" w:space="0" w:color="000000"/>
              <w:right w:val="single" w:sz="2" w:space="0" w:color="000000"/>
            </w:tcBorders>
            <w:vAlign w:val="bottom"/>
          </w:tcPr>
          <w:p w14:paraId="42A94AC9"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56.800.000</w:t>
            </w:r>
          </w:p>
        </w:tc>
        <w:tc>
          <w:tcPr>
            <w:tcW w:w="599" w:type="pct"/>
            <w:tcBorders>
              <w:top w:val="single" w:sz="2" w:space="0" w:color="000000"/>
              <w:left w:val="single" w:sz="2" w:space="0" w:color="000000"/>
              <w:bottom w:val="single" w:sz="2" w:space="0" w:color="000000"/>
              <w:right w:val="single" w:sz="2" w:space="0" w:color="000000"/>
            </w:tcBorders>
            <w:vAlign w:val="bottom"/>
          </w:tcPr>
          <w:p w14:paraId="73A6DD1B"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43.994.076</w:t>
            </w:r>
          </w:p>
        </w:tc>
        <w:tc>
          <w:tcPr>
            <w:tcW w:w="603" w:type="pct"/>
            <w:tcBorders>
              <w:top w:val="single" w:sz="2" w:space="0" w:color="000000"/>
              <w:left w:val="single" w:sz="2" w:space="0" w:color="000000"/>
              <w:bottom w:val="single" w:sz="2" w:space="0" w:color="000000"/>
              <w:right w:val="single" w:sz="2" w:space="0" w:color="000000"/>
            </w:tcBorders>
            <w:vAlign w:val="bottom"/>
          </w:tcPr>
          <w:p w14:paraId="637D37B6"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23.232.851</w:t>
            </w:r>
          </w:p>
        </w:tc>
        <w:tc>
          <w:tcPr>
            <w:tcW w:w="524" w:type="pct"/>
            <w:tcBorders>
              <w:top w:val="single" w:sz="2" w:space="0" w:color="000000"/>
              <w:left w:val="single" w:sz="2" w:space="0" w:color="000000"/>
              <w:bottom w:val="single" w:sz="2" w:space="0" w:color="000000"/>
              <w:right w:val="single" w:sz="2" w:space="0" w:color="000000"/>
            </w:tcBorders>
            <w:vAlign w:val="bottom"/>
          </w:tcPr>
          <w:p w14:paraId="55CF3854"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122.39</w:t>
            </w:r>
          </w:p>
        </w:tc>
        <w:tc>
          <w:tcPr>
            <w:tcW w:w="645" w:type="pct"/>
            <w:tcBorders>
              <w:top w:val="single" w:sz="2" w:space="0" w:color="000000"/>
              <w:left w:val="single" w:sz="2" w:space="0" w:color="000000"/>
              <w:bottom w:val="single" w:sz="2" w:space="0" w:color="000000"/>
              <w:right w:val="single" w:sz="2" w:space="0" w:color="000000"/>
            </w:tcBorders>
          </w:tcPr>
          <w:p w14:paraId="09B0C7FC"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65.410.000</w:t>
            </w:r>
          </w:p>
        </w:tc>
        <w:tc>
          <w:tcPr>
            <w:tcW w:w="641" w:type="pct"/>
            <w:tcBorders>
              <w:top w:val="single" w:sz="2" w:space="0" w:color="000000"/>
              <w:left w:val="single" w:sz="2" w:space="0" w:color="000000"/>
              <w:bottom w:val="single" w:sz="2" w:space="0" w:color="000000"/>
              <w:right w:val="single" w:sz="2" w:space="0" w:color="000000"/>
            </w:tcBorders>
          </w:tcPr>
          <w:p w14:paraId="5DF4BD60"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53.844.440</w:t>
            </w:r>
          </w:p>
        </w:tc>
        <w:tc>
          <w:tcPr>
            <w:tcW w:w="630" w:type="pct"/>
            <w:tcBorders>
              <w:top w:val="single" w:sz="2" w:space="0" w:color="000000"/>
              <w:left w:val="single" w:sz="2" w:space="0" w:color="000000"/>
              <w:bottom w:val="single" w:sz="2" w:space="0" w:color="000000"/>
              <w:right w:val="single" w:sz="2" w:space="0" w:color="000000"/>
            </w:tcBorders>
          </w:tcPr>
          <w:p w14:paraId="1111F9DF" w14:textId="77777777" w:rsidR="00DD00FB" w:rsidRDefault="00DD00FB" w:rsidP="009B2CFF">
            <w:pPr>
              <w:jc w:val="center"/>
              <w:textAlignment w:val="bottom"/>
              <w:rPr>
                <w:rFonts w:ascii="Arial" w:eastAsia="SimSun" w:hAnsi="Arial" w:cs="Arial"/>
                <w:color w:val="000000"/>
                <w:sz w:val="16"/>
                <w:szCs w:val="16"/>
                <w:lang w:eastAsia="zh-CN" w:bidi="ar"/>
              </w:rPr>
            </w:pPr>
            <w:r>
              <w:rPr>
                <w:rFonts w:ascii="Arial" w:eastAsia="SimSun" w:hAnsi="Arial" w:cs="Arial"/>
                <w:color w:val="000000"/>
                <w:sz w:val="16"/>
                <w:szCs w:val="16"/>
                <w:lang w:eastAsia="zh-CN" w:bidi="ar"/>
              </w:rPr>
              <w:t>18.695.976</w:t>
            </w:r>
          </w:p>
        </w:tc>
      </w:tr>
    </w:tbl>
    <w:p w14:paraId="4A004925" w14:textId="77777777" w:rsidR="00DD00FB" w:rsidRDefault="00DD00FB" w:rsidP="00DD00FB">
      <w:pPr>
        <w:tabs>
          <w:tab w:val="left" w:pos="709"/>
        </w:tabs>
        <w:spacing w:after="29" w:line="240" w:lineRule="auto"/>
        <w:ind w:left="880"/>
        <w:jc w:val="both"/>
        <w:rPr>
          <w:rFonts w:ascii="sans-serif Times New Roman" w:eastAsia="sans-serif Times New Roman" w:hAnsi="sans-serif Times New Roman" w:cs="sans-serif Times New Roman"/>
          <w:b/>
          <w:bCs/>
          <w:sz w:val="28"/>
          <w:szCs w:val="28"/>
        </w:rPr>
      </w:pPr>
    </w:p>
    <w:p w14:paraId="0802F6DF" w14:textId="77777777" w:rsidR="00DD00FB" w:rsidRDefault="00DD00FB" w:rsidP="00DD00FB">
      <w:pPr>
        <w:spacing w:after="0" w:line="360" w:lineRule="auto"/>
        <w:ind w:firstLine="720"/>
        <w:jc w:val="both"/>
        <w:rPr>
          <w:rFonts w:ascii="Arial" w:eastAsia="SimSun" w:hAnsi="Arial" w:cs="Arial"/>
          <w:sz w:val="24"/>
          <w:szCs w:val="24"/>
        </w:rPr>
      </w:pPr>
    </w:p>
    <w:p w14:paraId="74C58819" w14:textId="77777777" w:rsidR="00DD00FB" w:rsidRDefault="00DD00FB" w:rsidP="00DD00FB">
      <w:pPr>
        <w:spacing w:after="0" w:line="360" w:lineRule="auto"/>
        <w:ind w:firstLine="720"/>
        <w:jc w:val="both"/>
        <w:rPr>
          <w:rFonts w:ascii="Arial" w:eastAsia="SimSun" w:hAnsi="Arial" w:cs="Arial"/>
          <w:sz w:val="24"/>
          <w:szCs w:val="24"/>
        </w:rPr>
      </w:pPr>
    </w:p>
    <w:p w14:paraId="59032509" w14:textId="77777777" w:rsidR="00DD00FB" w:rsidRDefault="00DD00FB" w:rsidP="00DD00FB">
      <w:pPr>
        <w:spacing w:after="0" w:line="360" w:lineRule="auto"/>
        <w:ind w:firstLine="720"/>
        <w:jc w:val="both"/>
        <w:rPr>
          <w:rFonts w:ascii="Arial" w:eastAsia="SimSun" w:hAnsi="Arial" w:cs="Arial"/>
          <w:sz w:val="24"/>
          <w:szCs w:val="24"/>
        </w:rPr>
      </w:pPr>
    </w:p>
    <w:p w14:paraId="68B0B125" w14:textId="77777777" w:rsidR="00DD00FB" w:rsidRDefault="00DD00FB" w:rsidP="00DD00FB">
      <w:pPr>
        <w:spacing w:after="0" w:line="360" w:lineRule="auto"/>
        <w:ind w:firstLine="720"/>
        <w:jc w:val="both"/>
        <w:rPr>
          <w:rFonts w:ascii="Arial" w:eastAsia="SimSun" w:hAnsi="Arial" w:cs="Arial"/>
          <w:sz w:val="24"/>
          <w:szCs w:val="24"/>
        </w:rPr>
      </w:pPr>
    </w:p>
    <w:p w14:paraId="5D88C157" w14:textId="77777777" w:rsidR="00DD00FB" w:rsidRDefault="00DD00FB" w:rsidP="00DD00FB">
      <w:pPr>
        <w:spacing w:after="0" w:line="360" w:lineRule="auto"/>
        <w:ind w:firstLine="720"/>
        <w:jc w:val="both"/>
        <w:rPr>
          <w:rFonts w:ascii="Arial" w:eastAsia="SimSun" w:hAnsi="Arial" w:cs="Arial"/>
          <w:sz w:val="24"/>
          <w:szCs w:val="24"/>
        </w:rPr>
      </w:pPr>
    </w:p>
    <w:p w14:paraId="626E0BD5" w14:textId="77777777" w:rsidR="00DD00FB" w:rsidRDefault="00DD00FB" w:rsidP="00DD00FB">
      <w:pPr>
        <w:spacing w:after="0" w:line="360" w:lineRule="auto"/>
        <w:ind w:firstLine="720"/>
        <w:jc w:val="both"/>
        <w:rPr>
          <w:rFonts w:ascii="Arial" w:eastAsia="SimSun" w:hAnsi="Arial" w:cs="Arial"/>
          <w:sz w:val="24"/>
          <w:szCs w:val="24"/>
        </w:rPr>
      </w:pPr>
    </w:p>
    <w:p w14:paraId="5DF1ECA5" w14:textId="77777777" w:rsidR="00DD00FB" w:rsidRDefault="00DD00FB" w:rsidP="00DD00FB">
      <w:pPr>
        <w:spacing w:after="0" w:line="360" w:lineRule="auto"/>
        <w:jc w:val="both"/>
        <w:rPr>
          <w:rFonts w:ascii="Arial" w:eastAsia="SimSun" w:hAnsi="Arial" w:cs="Arial"/>
          <w:sz w:val="24"/>
          <w:szCs w:val="24"/>
        </w:rPr>
      </w:pPr>
    </w:p>
    <w:p w14:paraId="251069DC" w14:textId="5E692822" w:rsidR="00DD00FB" w:rsidRPr="00DD00FB" w:rsidRDefault="00DD00FB" w:rsidP="00DD00FB">
      <w:pPr>
        <w:spacing w:after="0" w:line="240" w:lineRule="auto"/>
        <w:ind w:firstLine="720"/>
        <w:jc w:val="both"/>
        <w:rPr>
          <w:rFonts w:ascii="Times New Roman" w:eastAsia="SimSun" w:hAnsi="Times New Roman" w:cs="Times New Roman"/>
          <w:sz w:val="24"/>
          <w:szCs w:val="24"/>
          <w:lang w:val="ro-RO"/>
        </w:rPr>
      </w:pPr>
      <w:r w:rsidRPr="00DD00FB">
        <w:rPr>
          <w:rFonts w:ascii="Times New Roman" w:eastAsia="SimSun" w:hAnsi="Times New Roman" w:cs="Times New Roman"/>
          <w:sz w:val="24"/>
          <w:szCs w:val="24"/>
          <w:lang w:val="ro-RO"/>
        </w:rPr>
        <w:t xml:space="preserve">Din tabelul prezentat anterior se remarcă  faptul că </w:t>
      </w:r>
      <w:r w:rsidRPr="00DD00FB">
        <w:rPr>
          <w:rFonts w:ascii="Times New Roman" w:eastAsia="Calibri" w:hAnsi="Times New Roman" w:cs="Times New Roman"/>
          <w:sz w:val="24"/>
          <w:szCs w:val="24"/>
          <w:lang w:val="ro-RO"/>
        </w:rPr>
        <w:t xml:space="preserve">în anul </w:t>
      </w:r>
      <w:r w:rsidRPr="00DD00FB">
        <w:rPr>
          <w:rFonts w:ascii="Times New Roman" w:eastAsia="SimSun" w:hAnsi="Times New Roman" w:cs="Times New Roman"/>
          <w:sz w:val="24"/>
          <w:szCs w:val="24"/>
          <w:lang w:val="ro-RO"/>
        </w:rPr>
        <w:t>2023 programul de încasări a  Biroului Vamal de Interior Covasna a fost realizat în propor</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ie de 122 %  comparativ cu aceea</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i perioada a  anului  2023  .</w:t>
      </w:r>
    </w:p>
    <w:p w14:paraId="01B9D054" w14:textId="2F468CFE" w:rsidR="00DD00FB" w:rsidRPr="00DD00FB" w:rsidRDefault="00DD00FB" w:rsidP="00DD00FB">
      <w:pPr>
        <w:spacing w:after="0" w:line="240" w:lineRule="auto"/>
        <w:jc w:val="both"/>
        <w:rPr>
          <w:rFonts w:ascii="Times New Roman" w:eastAsia="SimSun" w:hAnsi="Times New Roman" w:cs="Times New Roman"/>
          <w:sz w:val="24"/>
          <w:szCs w:val="24"/>
          <w:lang w:val="ro-RO" w:eastAsia="zh-CN"/>
        </w:rPr>
      </w:pPr>
      <w:r w:rsidRPr="00DD00FB">
        <w:rPr>
          <w:rFonts w:ascii="Times New Roman" w:eastAsia="SimSun" w:hAnsi="Times New Roman" w:cs="Times New Roman"/>
          <w:sz w:val="24"/>
          <w:szCs w:val="24"/>
          <w:lang w:val="ro-RO" w:eastAsia="zh-CN"/>
        </w:rPr>
        <w:t xml:space="preserve"> La nivelul Biroului Vamal de Interior Covasna, un  agent economic beneficiază de certificat de amânare de la plata în vamă a taxei pe valoarea adăugată, iar valoarea taxei pe valoarea ad</w:t>
      </w:r>
      <w:r w:rsidR="00B668B4">
        <w:rPr>
          <w:rFonts w:ascii="Times New Roman" w:eastAsia="SimSun" w:hAnsi="Times New Roman" w:cs="Times New Roman"/>
          <w:sz w:val="24"/>
          <w:szCs w:val="24"/>
          <w:lang w:val="ro-RO" w:eastAsia="zh-CN"/>
        </w:rPr>
        <w:t>ă</w:t>
      </w:r>
      <w:r w:rsidRPr="00DD00FB">
        <w:rPr>
          <w:rFonts w:ascii="Times New Roman" w:eastAsia="SimSun" w:hAnsi="Times New Roman" w:cs="Times New Roman"/>
          <w:sz w:val="24"/>
          <w:szCs w:val="24"/>
          <w:lang w:val="ro-RO" w:eastAsia="zh-CN"/>
        </w:rPr>
        <w:t xml:space="preserve">ugată amânată la plată  pentru importurile de bunuri, a fost pe primele 11 luni </w:t>
      </w:r>
      <w:r w:rsidRPr="00DD00FB">
        <w:rPr>
          <w:rFonts w:ascii="Times New Roman" w:eastAsia="SimSun" w:hAnsi="Times New Roman" w:cs="Times New Roman"/>
          <w:sz w:val="24"/>
          <w:szCs w:val="24"/>
          <w:lang w:val="ro-RO"/>
        </w:rPr>
        <w:t xml:space="preserve"> din anul 2023</w:t>
      </w:r>
      <w:r w:rsidRPr="00DD00FB">
        <w:rPr>
          <w:rFonts w:ascii="Times New Roman" w:eastAsia="SimSun" w:hAnsi="Times New Roman" w:cs="Times New Roman"/>
          <w:sz w:val="24"/>
          <w:szCs w:val="24"/>
          <w:lang w:val="ro-RO" w:eastAsia="zh-CN"/>
        </w:rPr>
        <w:t xml:space="preserve"> în cuantum de 18.695.976 lei , comparativ cu ace</w:t>
      </w:r>
      <w:r w:rsidR="00B668B4">
        <w:rPr>
          <w:rFonts w:ascii="Times New Roman" w:eastAsia="SimSun" w:hAnsi="Times New Roman" w:cs="Times New Roman"/>
          <w:sz w:val="24"/>
          <w:szCs w:val="24"/>
          <w:lang w:val="ro-RO" w:eastAsia="zh-CN"/>
        </w:rPr>
        <w:t>e</w:t>
      </w:r>
      <w:r w:rsidRPr="00DD00FB">
        <w:rPr>
          <w:rFonts w:ascii="Times New Roman" w:eastAsia="SimSun" w:hAnsi="Times New Roman" w:cs="Times New Roman"/>
          <w:sz w:val="24"/>
          <w:szCs w:val="24"/>
          <w:lang w:val="ro-RO" w:eastAsia="zh-CN"/>
        </w:rPr>
        <w:t>a</w:t>
      </w:r>
      <w:r w:rsidR="00F76FD3">
        <w:rPr>
          <w:rFonts w:ascii="Times New Roman" w:eastAsia="SimSun" w:hAnsi="Times New Roman" w:cs="Times New Roman"/>
          <w:sz w:val="24"/>
          <w:szCs w:val="24"/>
          <w:lang w:val="ro-RO" w:eastAsia="zh-CN"/>
        </w:rPr>
        <w:t>ș</w:t>
      </w:r>
      <w:r w:rsidRPr="00DD00FB">
        <w:rPr>
          <w:rFonts w:ascii="Times New Roman" w:eastAsia="SimSun" w:hAnsi="Times New Roman" w:cs="Times New Roman"/>
          <w:sz w:val="24"/>
          <w:szCs w:val="24"/>
          <w:lang w:val="ro-RO" w:eastAsia="zh-CN"/>
        </w:rPr>
        <w:t>i perioada a anului trecut este în sc</w:t>
      </w:r>
      <w:r w:rsidR="00B668B4">
        <w:rPr>
          <w:rFonts w:ascii="Times New Roman" w:eastAsia="SimSun" w:hAnsi="Times New Roman" w:cs="Times New Roman"/>
          <w:sz w:val="24"/>
          <w:szCs w:val="24"/>
          <w:lang w:val="ro-RO" w:eastAsia="zh-CN"/>
        </w:rPr>
        <w:t>ă</w:t>
      </w:r>
      <w:r w:rsidRPr="00DD00FB">
        <w:rPr>
          <w:rFonts w:ascii="Times New Roman" w:eastAsia="SimSun" w:hAnsi="Times New Roman" w:cs="Times New Roman"/>
          <w:sz w:val="24"/>
          <w:szCs w:val="24"/>
          <w:lang w:val="ro-RO" w:eastAsia="zh-CN"/>
        </w:rPr>
        <w:t>dere, valoare amânata a taxei  era de 23.232.851  lei,  care totu</w:t>
      </w:r>
      <w:r w:rsidR="00F76FD3">
        <w:rPr>
          <w:rFonts w:ascii="Times New Roman" w:eastAsia="SimSun" w:hAnsi="Times New Roman" w:cs="Times New Roman"/>
          <w:sz w:val="24"/>
          <w:szCs w:val="24"/>
          <w:lang w:val="ro-RO" w:eastAsia="zh-CN"/>
        </w:rPr>
        <w:t>ș</w:t>
      </w:r>
      <w:r w:rsidRPr="00DD00FB">
        <w:rPr>
          <w:rFonts w:ascii="Times New Roman" w:eastAsia="SimSun" w:hAnsi="Times New Roman" w:cs="Times New Roman"/>
          <w:sz w:val="24"/>
          <w:szCs w:val="24"/>
          <w:lang w:val="ro-RO" w:eastAsia="zh-CN"/>
        </w:rPr>
        <w:t>i este o realizare dar nu se reflectă în  încasările realizate  dar care va avea relevantă ulterior v</w:t>
      </w:r>
      <w:r w:rsidR="00B668B4">
        <w:rPr>
          <w:rFonts w:ascii="Times New Roman" w:eastAsia="SimSun" w:hAnsi="Times New Roman" w:cs="Times New Roman"/>
          <w:sz w:val="24"/>
          <w:szCs w:val="24"/>
          <w:lang w:val="ro-RO" w:eastAsia="zh-CN"/>
        </w:rPr>
        <w:t>â</w:t>
      </w:r>
      <w:r w:rsidRPr="00DD00FB">
        <w:rPr>
          <w:rFonts w:ascii="Times New Roman" w:eastAsia="SimSun" w:hAnsi="Times New Roman" w:cs="Times New Roman"/>
          <w:sz w:val="24"/>
          <w:szCs w:val="24"/>
          <w:lang w:val="ro-RO" w:eastAsia="zh-CN"/>
        </w:rPr>
        <w:t>nz</w:t>
      </w:r>
      <w:r w:rsidR="00B668B4">
        <w:rPr>
          <w:rFonts w:ascii="Times New Roman" w:eastAsia="SimSun" w:hAnsi="Times New Roman" w:cs="Times New Roman"/>
          <w:sz w:val="24"/>
          <w:szCs w:val="24"/>
          <w:lang w:val="ro-RO" w:eastAsia="zh-CN"/>
        </w:rPr>
        <w:t>ă</w:t>
      </w:r>
      <w:r w:rsidRPr="00DD00FB">
        <w:rPr>
          <w:rFonts w:ascii="Times New Roman" w:eastAsia="SimSun" w:hAnsi="Times New Roman" w:cs="Times New Roman"/>
          <w:sz w:val="24"/>
          <w:szCs w:val="24"/>
          <w:lang w:val="ro-RO" w:eastAsia="zh-CN"/>
        </w:rPr>
        <w:t>rii m</w:t>
      </w:r>
      <w:r w:rsidR="00B668B4">
        <w:rPr>
          <w:rFonts w:ascii="Times New Roman" w:eastAsia="SimSun" w:hAnsi="Times New Roman" w:cs="Times New Roman"/>
          <w:sz w:val="24"/>
          <w:szCs w:val="24"/>
          <w:lang w:val="ro-RO" w:eastAsia="zh-CN"/>
        </w:rPr>
        <w:t>ă</w:t>
      </w:r>
      <w:r w:rsidRPr="00DD00FB">
        <w:rPr>
          <w:rFonts w:ascii="Times New Roman" w:eastAsia="SimSun" w:hAnsi="Times New Roman" w:cs="Times New Roman"/>
          <w:sz w:val="24"/>
          <w:szCs w:val="24"/>
          <w:lang w:val="ro-RO" w:eastAsia="zh-CN"/>
        </w:rPr>
        <w:t>rfurilor .</w:t>
      </w:r>
    </w:p>
    <w:p w14:paraId="5079CADB" w14:textId="7923A9D6" w:rsidR="00DD00FB" w:rsidRPr="00DD00FB" w:rsidRDefault="00DD00FB" w:rsidP="00DD00FB">
      <w:pPr>
        <w:spacing w:after="0" w:line="240" w:lineRule="auto"/>
        <w:ind w:firstLineChars="377" w:firstLine="905"/>
        <w:jc w:val="both"/>
        <w:rPr>
          <w:rFonts w:ascii="Times New Roman" w:eastAsia="sans-serif Times New Roman" w:hAnsi="Times New Roman" w:cs="Times New Roman"/>
          <w:b/>
          <w:bCs/>
          <w:sz w:val="24"/>
          <w:szCs w:val="24"/>
          <w:lang w:val="ro-RO"/>
        </w:rPr>
      </w:pPr>
      <w:r w:rsidRPr="00DD00FB">
        <w:rPr>
          <w:rFonts w:ascii="Times New Roman" w:eastAsia="SimSun" w:hAnsi="Times New Roman" w:cs="Times New Roman"/>
          <w:sz w:val="24"/>
          <w:szCs w:val="24"/>
          <w:lang w:val="ro-RO"/>
        </w:rPr>
        <w:t>În cursul anului   se constată o cre</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tere a  activită</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 xml:space="preserve">ii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i în număr de declara</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 xml:space="preserve">ii vamale depuse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i în venituri încasate  fa</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ă de anul anterior  datorită cre</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terii volumului de activitate prin  atragerea de noi agen</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 xml:space="preserve">i economici. </w:t>
      </w:r>
    </w:p>
    <w:p w14:paraId="6B681112" w14:textId="77777777" w:rsidR="00DD00FB" w:rsidRPr="00DD00FB" w:rsidRDefault="00DD00FB" w:rsidP="00DD00FB">
      <w:pPr>
        <w:tabs>
          <w:tab w:val="left" w:pos="709"/>
        </w:tabs>
        <w:spacing w:after="0" w:line="240" w:lineRule="auto"/>
        <w:ind w:left="880"/>
        <w:jc w:val="both"/>
        <w:rPr>
          <w:rFonts w:ascii="Times New Roman" w:eastAsia="sans-serif Times New Roman" w:hAnsi="Times New Roman" w:cs="Times New Roman"/>
          <w:b/>
          <w:bCs/>
          <w:sz w:val="24"/>
          <w:szCs w:val="24"/>
          <w:lang w:val="ro-RO"/>
        </w:rPr>
      </w:pPr>
    </w:p>
    <w:p w14:paraId="1263C465" w14:textId="302DFD5F" w:rsidR="00DD00FB" w:rsidRPr="00DD00FB" w:rsidRDefault="00DD00FB" w:rsidP="0036058D">
      <w:pPr>
        <w:pStyle w:val="NormalWeb"/>
        <w:spacing w:before="0" w:after="0"/>
        <w:ind w:firstLine="567"/>
        <w:jc w:val="both"/>
        <w:rPr>
          <w:lang w:val="ro-RO"/>
        </w:rPr>
      </w:pPr>
      <w:r w:rsidRPr="00DD00FB">
        <w:rPr>
          <w:rFonts w:eastAsia="sans-serif ;mso-fareast-font-fa"/>
          <w:b/>
          <w:bCs/>
          <w:lang w:val="ro-RO"/>
        </w:rPr>
        <w:t xml:space="preserve">2.   </w:t>
      </w:r>
      <w:r w:rsidRPr="00DD00FB">
        <w:rPr>
          <w:rFonts w:eastAsia="sans-serif Times New Roman"/>
          <w:b/>
          <w:bCs/>
          <w:lang w:val="ro-RO"/>
        </w:rPr>
        <w:t>Rezultate relevante ob</w:t>
      </w:r>
      <w:r w:rsidR="00F76FD3">
        <w:rPr>
          <w:rFonts w:eastAsia="sans-serif Times New Roman"/>
          <w:b/>
          <w:bCs/>
          <w:lang w:val="ro-RO"/>
        </w:rPr>
        <w:t>ț</w:t>
      </w:r>
      <w:r w:rsidRPr="00DD00FB">
        <w:rPr>
          <w:rFonts w:eastAsia="sans-serif Times New Roman"/>
          <w:b/>
          <w:bCs/>
          <w:lang w:val="ro-RO"/>
        </w:rPr>
        <w:t>inute pe parcursul anului 2023;</w:t>
      </w:r>
    </w:p>
    <w:p w14:paraId="18721D0D" w14:textId="77777777" w:rsidR="00DD00FB" w:rsidRPr="00DD00FB" w:rsidRDefault="00DD00FB" w:rsidP="00DD00FB">
      <w:pPr>
        <w:tabs>
          <w:tab w:val="left" w:pos="709"/>
        </w:tabs>
        <w:spacing w:after="0" w:line="240" w:lineRule="auto"/>
        <w:ind w:right="284"/>
        <w:jc w:val="both"/>
        <w:rPr>
          <w:rFonts w:ascii="Times New Roman" w:eastAsia="SimSun" w:hAnsi="Times New Roman" w:cs="Times New Roman"/>
          <w:sz w:val="24"/>
          <w:szCs w:val="24"/>
          <w:lang w:val="ro-RO"/>
        </w:rPr>
      </w:pPr>
    </w:p>
    <w:p w14:paraId="6CD144B3" w14:textId="7FFB1562" w:rsidR="00DD00FB" w:rsidRPr="00DD00FB" w:rsidRDefault="00DD00FB" w:rsidP="00DD00FB">
      <w:pPr>
        <w:numPr>
          <w:ilvl w:val="1"/>
          <w:numId w:val="173"/>
        </w:numPr>
        <w:spacing w:after="0" w:line="240" w:lineRule="auto"/>
        <w:ind w:firstLine="567"/>
        <w:jc w:val="both"/>
        <w:rPr>
          <w:rFonts w:ascii="Times New Roman" w:hAnsi="Times New Roman" w:cs="Times New Roman"/>
          <w:b/>
          <w:bCs/>
          <w:sz w:val="24"/>
          <w:szCs w:val="24"/>
          <w:lang w:val="ro-RO"/>
        </w:rPr>
      </w:pPr>
      <w:r w:rsidRPr="00DD00FB">
        <w:rPr>
          <w:rFonts w:ascii="Times New Roman" w:hAnsi="Times New Roman" w:cs="Times New Roman"/>
          <w:b/>
          <w:bCs/>
          <w:sz w:val="24"/>
          <w:szCs w:val="24"/>
          <w:lang w:val="ro-RO"/>
        </w:rPr>
        <w:t>Prezentarea activită</w:t>
      </w:r>
      <w:r w:rsidR="00F76FD3">
        <w:rPr>
          <w:rFonts w:ascii="Times New Roman" w:hAnsi="Times New Roman" w:cs="Times New Roman"/>
          <w:b/>
          <w:bCs/>
          <w:sz w:val="24"/>
          <w:szCs w:val="24"/>
          <w:lang w:val="ro-RO"/>
        </w:rPr>
        <w:t>ț</w:t>
      </w:r>
      <w:r w:rsidRPr="00DD00FB">
        <w:rPr>
          <w:rFonts w:ascii="Times New Roman" w:hAnsi="Times New Roman" w:cs="Times New Roman"/>
          <w:b/>
          <w:bCs/>
          <w:sz w:val="24"/>
          <w:szCs w:val="24"/>
          <w:lang w:val="ro-RO"/>
        </w:rPr>
        <w:t>ilor desfă</w:t>
      </w:r>
      <w:r w:rsidR="00F76FD3">
        <w:rPr>
          <w:rFonts w:ascii="Times New Roman" w:hAnsi="Times New Roman" w:cs="Times New Roman"/>
          <w:b/>
          <w:bCs/>
          <w:sz w:val="24"/>
          <w:szCs w:val="24"/>
          <w:lang w:val="ro-RO"/>
        </w:rPr>
        <w:t>ș</w:t>
      </w:r>
      <w:r w:rsidRPr="00DD00FB">
        <w:rPr>
          <w:rFonts w:ascii="Times New Roman" w:hAnsi="Times New Roman" w:cs="Times New Roman"/>
          <w:b/>
          <w:bCs/>
          <w:sz w:val="24"/>
          <w:szCs w:val="24"/>
          <w:lang w:val="ro-RO"/>
        </w:rPr>
        <w:t xml:space="preserve">urate de Biroul Vamal de Interior Covasna </w:t>
      </w:r>
      <w:r w:rsidR="00F76FD3">
        <w:rPr>
          <w:rFonts w:ascii="Times New Roman" w:hAnsi="Times New Roman" w:cs="Times New Roman"/>
          <w:b/>
          <w:bCs/>
          <w:sz w:val="24"/>
          <w:szCs w:val="24"/>
          <w:lang w:val="ro-RO"/>
        </w:rPr>
        <w:t>ș</w:t>
      </w:r>
      <w:r w:rsidRPr="00DD00FB">
        <w:rPr>
          <w:rFonts w:ascii="Times New Roman" w:hAnsi="Times New Roman" w:cs="Times New Roman"/>
          <w:b/>
          <w:bCs/>
          <w:sz w:val="24"/>
          <w:szCs w:val="24"/>
          <w:lang w:val="ro-RO"/>
        </w:rPr>
        <w:t>i principalele realizări ob</w:t>
      </w:r>
      <w:r w:rsidR="00F76FD3">
        <w:rPr>
          <w:rFonts w:ascii="Times New Roman" w:hAnsi="Times New Roman" w:cs="Times New Roman"/>
          <w:b/>
          <w:bCs/>
          <w:sz w:val="24"/>
          <w:szCs w:val="24"/>
          <w:lang w:val="ro-RO"/>
        </w:rPr>
        <w:t>ț</w:t>
      </w:r>
      <w:r w:rsidRPr="00DD00FB">
        <w:rPr>
          <w:rFonts w:ascii="Times New Roman" w:hAnsi="Times New Roman" w:cs="Times New Roman"/>
          <w:b/>
          <w:bCs/>
          <w:sz w:val="24"/>
          <w:szCs w:val="24"/>
          <w:lang w:val="ro-RO"/>
        </w:rPr>
        <w:t>inute.</w:t>
      </w:r>
    </w:p>
    <w:p w14:paraId="33458415" w14:textId="77777777" w:rsidR="00DD00FB" w:rsidRPr="00DD00FB" w:rsidRDefault="00DD00FB" w:rsidP="00DD00FB">
      <w:pPr>
        <w:spacing w:after="0" w:line="240" w:lineRule="auto"/>
        <w:ind w:left="567"/>
        <w:jc w:val="both"/>
        <w:rPr>
          <w:rFonts w:ascii="Times New Roman" w:hAnsi="Times New Roman" w:cs="Times New Roman"/>
          <w:b/>
          <w:bCs/>
          <w:sz w:val="24"/>
          <w:szCs w:val="24"/>
          <w:lang w:val="ro-RO"/>
        </w:rPr>
      </w:pPr>
      <w:r w:rsidRPr="00DD00FB">
        <w:rPr>
          <w:rFonts w:ascii="Times New Roman" w:hAnsi="Times New Roman" w:cs="Times New Roman"/>
          <w:b/>
          <w:bCs/>
          <w:sz w:val="24"/>
          <w:szCs w:val="24"/>
          <w:lang w:val="ro-RO"/>
        </w:rPr>
        <w:t>2.1.1. Activitatea din domeniul vamal</w:t>
      </w:r>
    </w:p>
    <w:p w14:paraId="0CE8F99E" w14:textId="50FF29B7" w:rsidR="00DD00FB" w:rsidRPr="00DD00FB" w:rsidRDefault="00DD00FB" w:rsidP="00DD00FB">
      <w:pPr>
        <w:spacing w:after="0" w:line="240" w:lineRule="auto"/>
        <w:ind w:firstLine="720"/>
        <w:jc w:val="both"/>
        <w:rPr>
          <w:rFonts w:ascii="Times New Roman" w:eastAsia="SimSun" w:hAnsi="Times New Roman" w:cs="Times New Roman"/>
          <w:sz w:val="24"/>
          <w:szCs w:val="24"/>
          <w:lang w:val="ro-RO"/>
        </w:rPr>
      </w:pPr>
      <w:r w:rsidRPr="00DD00FB">
        <w:rPr>
          <w:rFonts w:ascii="Times New Roman" w:eastAsia="SimSun" w:hAnsi="Times New Roman" w:cs="Times New Roman"/>
          <w:sz w:val="24"/>
          <w:szCs w:val="24"/>
          <w:lang w:val="ro-RO"/>
        </w:rPr>
        <w:tab/>
        <w:t xml:space="preserve">Activitatea vamală are ca principal scop administrarea taxelor vamale, potrivit prevederilor Regulamentului (UE) nr. 952/2013 al Parlamentului European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 xml:space="preserve">i al Consiliului din 9 octombrie 2013 de stabilire a Codului vamal al Uniunii, cu modificările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 xml:space="preserve">i completările ulterioare,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i a altor resurse proprii tradi</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 xml:space="preserve">ionale ale bugetului unional prevăzute la art. 2 alin. (1) lit. (a) din Decizia (UE, Euratom) 2020/2.053 a Consiliului din 14 decembrie 2020 privind sistemul de resurse proprii ale Uniunii Europene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 xml:space="preserve">i a accizelor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 xml:space="preserve">i a taxei pe valoarea adăugată, potrivit prevederilor Codului fiscal , percepute pentru mărfurile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i bunurile provenite din afara spa</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 xml:space="preserve">iului comunitar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i care sunt puse în liberă circula</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ie în spa</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 xml:space="preserve">iul UE. </w:t>
      </w:r>
    </w:p>
    <w:p w14:paraId="60BCC9A9" w14:textId="4A1C44C3" w:rsidR="00DD00FB" w:rsidRPr="00DD00FB" w:rsidRDefault="00DD00FB" w:rsidP="00DD00FB">
      <w:pPr>
        <w:spacing w:after="0" w:line="240" w:lineRule="auto"/>
        <w:ind w:firstLine="567"/>
        <w:jc w:val="both"/>
        <w:rPr>
          <w:rFonts w:ascii="Times New Roman" w:hAnsi="Times New Roman" w:cs="Times New Roman"/>
          <w:sz w:val="24"/>
          <w:szCs w:val="24"/>
          <w:lang w:val="ro-RO"/>
        </w:rPr>
      </w:pPr>
      <w:r w:rsidRPr="00DD00FB">
        <w:rPr>
          <w:rFonts w:ascii="Times New Roman" w:hAnsi="Times New Roman" w:cs="Times New Roman"/>
          <w:b/>
          <w:bCs/>
          <w:sz w:val="24"/>
          <w:szCs w:val="24"/>
          <w:lang w:val="ro-RO"/>
        </w:rPr>
        <w:tab/>
        <w:t>Situa</w:t>
      </w:r>
      <w:r w:rsidR="00F76FD3">
        <w:rPr>
          <w:rFonts w:ascii="Times New Roman" w:hAnsi="Times New Roman" w:cs="Times New Roman"/>
          <w:b/>
          <w:bCs/>
          <w:sz w:val="24"/>
          <w:szCs w:val="24"/>
          <w:lang w:val="ro-RO"/>
        </w:rPr>
        <w:t>ț</w:t>
      </w:r>
      <w:r w:rsidRPr="00DD00FB">
        <w:rPr>
          <w:rFonts w:ascii="Times New Roman" w:hAnsi="Times New Roman" w:cs="Times New Roman"/>
          <w:b/>
          <w:bCs/>
          <w:sz w:val="24"/>
          <w:szCs w:val="24"/>
          <w:lang w:val="ro-RO"/>
        </w:rPr>
        <w:t>ia opera</w:t>
      </w:r>
      <w:r w:rsidR="00F76FD3">
        <w:rPr>
          <w:rFonts w:ascii="Times New Roman" w:hAnsi="Times New Roman" w:cs="Times New Roman"/>
          <w:b/>
          <w:bCs/>
          <w:sz w:val="24"/>
          <w:szCs w:val="24"/>
          <w:lang w:val="ro-RO"/>
        </w:rPr>
        <w:t>ț</w:t>
      </w:r>
      <w:r w:rsidRPr="00DD00FB">
        <w:rPr>
          <w:rFonts w:ascii="Times New Roman" w:hAnsi="Times New Roman" w:cs="Times New Roman"/>
          <w:b/>
          <w:bCs/>
          <w:sz w:val="24"/>
          <w:szCs w:val="24"/>
          <w:lang w:val="ro-RO"/>
        </w:rPr>
        <w:t xml:space="preserve">iunilor vamale de import-export </w:t>
      </w:r>
    </w:p>
    <w:p w14:paraId="45913920" w14:textId="02C38596" w:rsidR="00DD00FB" w:rsidRPr="00DD00FB" w:rsidRDefault="00DD00FB" w:rsidP="00DD00FB">
      <w:pPr>
        <w:spacing w:after="0" w:line="240" w:lineRule="auto"/>
        <w:ind w:firstLine="720"/>
        <w:jc w:val="both"/>
        <w:rPr>
          <w:rFonts w:ascii="Times New Roman" w:eastAsia="SimSun" w:hAnsi="Times New Roman" w:cs="Times New Roman"/>
          <w:sz w:val="24"/>
          <w:szCs w:val="24"/>
          <w:lang w:val="ro-RO"/>
        </w:rPr>
      </w:pPr>
      <w:r w:rsidRPr="00DD00FB">
        <w:rPr>
          <w:rFonts w:ascii="Times New Roman" w:hAnsi="Times New Roman" w:cs="Times New Roman"/>
          <w:sz w:val="24"/>
          <w:szCs w:val="24"/>
          <w:lang w:val="ro-RO"/>
        </w:rPr>
        <w:tab/>
      </w:r>
      <w:r w:rsidRPr="00DD00FB">
        <w:rPr>
          <w:rFonts w:ascii="Times New Roman" w:eastAsia="SimSun" w:hAnsi="Times New Roman" w:cs="Times New Roman"/>
          <w:sz w:val="24"/>
          <w:szCs w:val="24"/>
          <w:lang w:val="ro-RO"/>
        </w:rPr>
        <w:t>În   cursul anului 2023 , la Biroul Vamal de Interior Covasna au fost înregistrate un număr de 9.127 opera</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 xml:space="preserve">iuni vamale de export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i punere în liberă circula</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 xml:space="preserve">ie, </w:t>
      </w:r>
    </w:p>
    <w:p w14:paraId="6F496D91" w14:textId="70A932C3" w:rsidR="00DD00FB" w:rsidRPr="00DD00FB" w:rsidRDefault="00DD00FB" w:rsidP="00DD00FB">
      <w:pPr>
        <w:spacing w:after="0" w:line="240" w:lineRule="auto"/>
        <w:ind w:firstLine="720"/>
        <w:jc w:val="both"/>
        <w:rPr>
          <w:rFonts w:ascii="Times New Roman" w:eastAsia="SimSun" w:hAnsi="Times New Roman" w:cs="Times New Roman"/>
          <w:sz w:val="24"/>
          <w:szCs w:val="24"/>
          <w:lang w:val="ro-RO"/>
        </w:rPr>
      </w:pPr>
      <w:r w:rsidRPr="00DD00FB">
        <w:rPr>
          <w:rFonts w:ascii="Times New Roman" w:eastAsia="SimSun" w:hAnsi="Times New Roman" w:cs="Times New Roman"/>
          <w:sz w:val="24"/>
          <w:szCs w:val="24"/>
          <w:lang w:val="ro-RO"/>
        </w:rPr>
        <w:t xml:space="preserve"> Dinamica opera</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 xml:space="preserve">iunilor vamale de import, export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i a valorii statistice a mărfurilor derulate prin unitatea noastră se regăsesc în tabelul  de mai jos:</w:t>
      </w:r>
    </w:p>
    <w:p w14:paraId="6EFD57EC" w14:textId="77777777" w:rsidR="00DD00FB" w:rsidRDefault="00DD00FB" w:rsidP="00DD00FB">
      <w:pPr>
        <w:tabs>
          <w:tab w:val="left" w:pos="709"/>
        </w:tabs>
        <w:spacing w:after="0" w:line="240" w:lineRule="auto"/>
        <w:jc w:val="both"/>
        <w:rPr>
          <w:rFonts w:ascii="Arial Narrow" w:hAnsi="Arial Narrow" w:cs="Arial"/>
          <w:sz w:val="24"/>
          <w:szCs w:val="24"/>
          <w:lang w:val="ro-RO"/>
        </w:rPr>
      </w:pPr>
    </w:p>
    <w:tbl>
      <w:tblPr>
        <w:tblW w:w="0" w:type="auto"/>
        <w:tblLayout w:type="fixed"/>
        <w:tblLook w:val="0000" w:firstRow="0" w:lastRow="0" w:firstColumn="0" w:lastColumn="0" w:noHBand="0" w:noVBand="0"/>
      </w:tblPr>
      <w:tblGrid>
        <w:gridCol w:w="1613"/>
        <w:gridCol w:w="930"/>
        <w:gridCol w:w="2056"/>
        <w:gridCol w:w="827"/>
        <w:gridCol w:w="1887"/>
        <w:gridCol w:w="1320"/>
      </w:tblGrid>
      <w:tr w:rsidR="00DD00FB" w14:paraId="1AE91CD4" w14:textId="77777777" w:rsidTr="009B2CFF">
        <w:trPr>
          <w:trHeight w:val="570"/>
        </w:trPr>
        <w:tc>
          <w:tcPr>
            <w:tcW w:w="1613" w:type="dxa"/>
            <w:vMerge w:val="restart"/>
            <w:tcBorders>
              <w:top w:val="single" w:sz="4" w:space="0" w:color="auto"/>
              <w:left w:val="single" w:sz="4" w:space="0" w:color="auto"/>
              <w:bottom w:val="single" w:sz="4" w:space="0" w:color="auto"/>
              <w:right w:val="single" w:sz="4" w:space="0" w:color="auto"/>
            </w:tcBorders>
            <w:vAlign w:val="bottom"/>
          </w:tcPr>
          <w:p w14:paraId="0822E981" w14:textId="77777777" w:rsidR="00DD00FB" w:rsidRDefault="00DD00FB" w:rsidP="009B2CFF">
            <w:pPr>
              <w:tabs>
                <w:tab w:val="left" w:pos="709"/>
              </w:tabs>
              <w:spacing w:after="0" w:line="240" w:lineRule="auto"/>
              <w:ind w:left="120" w:hangingChars="50" w:hanging="120"/>
              <w:jc w:val="both"/>
              <w:rPr>
                <w:rFonts w:ascii="Arial Narrow" w:hAnsi="Arial Narrow" w:cs="Arial"/>
                <w:sz w:val="24"/>
                <w:szCs w:val="24"/>
                <w:lang w:val="ro-RO"/>
              </w:rPr>
            </w:pPr>
            <w:r>
              <w:rPr>
                <w:rFonts w:ascii="Arial Narrow" w:hAnsi="Arial Narrow" w:cs="Arial"/>
                <w:sz w:val="24"/>
                <w:szCs w:val="24"/>
                <w:lang w:val="ro-RO"/>
              </w:rPr>
              <w:t>BIROUL</w:t>
            </w:r>
            <w:r>
              <w:rPr>
                <w:rFonts w:ascii="Arial Narrow" w:hAnsi="Arial Narrow" w:cs="Arial"/>
                <w:sz w:val="24"/>
                <w:szCs w:val="24"/>
              </w:rPr>
              <w:t xml:space="preserve"> </w:t>
            </w:r>
            <w:r>
              <w:rPr>
                <w:rFonts w:ascii="Arial Narrow" w:hAnsi="Arial Narrow" w:cs="Arial"/>
                <w:sz w:val="24"/>
                <w:szCs w:val="24"/>
                <w:lang w:val="ro-RO"/>
              </w:rPr>
              <w:t xml:space="preserve">VAMAL </w:t>
            </w:r>
            <w:r>
              <w:rPr>
                <w:rFonts w:ascii="Arial Narrow" w:hAnsi="Arial Narrow" w:cs="Arial"/>
                <w:sz w:val="24"/>
                <w:szCs w:val="24"/>
              </w:rPr>
              <w:t xml:space="preserve">de Interior </w:t>
            </w:r>
            <w:r>
              <w:rPr>
                <w:rFonts w:ascii="Arial Narrow" w:hAnsi="Arial Narrow" w:cs="Arial"/>
                <w:b/>
                <w:bCs/>
                <w:sz w:val="24"/>
                <w:szCs w:val="24"/>
                <w:lang w:val="ro-RO"/>
              </w:rPr>
              <w:t>Covasna</w:t>
            </w:r>
          </w:p>
        </w:tc>
        <w:tc>
          <w:tcPr>
            <w:tcW w:w="2986" w:type="dxa"/>
            <w:gridSpan w:val="2"/>
            <w:tcBorders>
              <w:top w:val="single" w:sz="4" w:space="0" w:color="auto"/>
              <w:left w:val="single" w:sz="4" w:space="0" w:color="auto"/>
              <w:bottom w:val="single" w:sz="4" w:space="0" w:color="auto"/>
              <w:right w:val="single" w:sz="4" w:space="0" w:color="auto"/>
            </w:tcBorders>
            <w:vAlign w:val="bottom"/>
          </w:tcPr>
          <w:p w14:paraId="3E64BB93" w14:textId="77777777" w:rsidR="00DD00FB" w:rsidRDefault="00DD00FB" w:rsidP="009B2CFF">
            <w:pPr>
              <w:tabs>
                <w:tab w:val="left" w:pos="709"/>
              </w:tabs>
              <w:spacing w:after="0" w:line="240" w:lineRule="auto"/>
              <w:jc w:val="both"/>
              <w:rPr>
                <w:rFonts w:ascii="Arial Narrow" w:hAnsi="Arial Narrow" w:cs="Arial"/>
                <w:sz w:val="24"/>
                <w:szCs w:val="24"/>
              </w:rPr>
            </w:pPr>
            <w:r>
              <w:rPr>
                <w:rFonts w:ascii="Arial Narrow" w:hAnsi="Arial Narrow" w:cs="Arial"/>
                <w:sz w:val="24"/>
                <w:szCs w:val="24"/>
                <w:lang w:val="ro-RO"/>
              </w:rPr>
              <w:t xml:space="preserve">NUMAR DECLARATII VAMALE DE </w:t>
            </w:r>
            <w:r>
              <w:rPr>
                <w:rFonts w:ascii="Arial Narrow" w:hAnsi="Arial Narrow" w:cs="Arial"/>
                <w:sz w:val="24"/>
                <w:szCs w:val="24"/>
                <w:u w:val="single"/>
                <w:lang w:val="ro-RO"/>
              </w:rPr>
              <w:t>IMPORT</w:t>
            </w:r>
            <w:r>
              <w:rPr>
                <w:rFonts w:ascii="Arial Narrow" w:hAnsi="Arial Narrow" w:cs="Arial"/>
                <w:b/>
                <w:sz w:val="24"/>
                <w:szCs w:val="24"/>
                <w:lang w:val="ro-RO"/>
              </w:rPr>
              <w:t xml:space="preserve"> </w:t>
            </w:r>
            <w:r>
              <w:rPr>
                <w:rFonts w:ascii="Arial Narrow" w:hAnsi="Arial Narrow" w:cs="Arial"/>
                <w:sz w:val="24"/>
                <w:szCs w:val="24"/>
                <w:lang w:val="ro-RO"/>
              </w:rPr>
              <w:t xml:space="preserve"> </w:t>
            </w:r>
            <w:r>
              <w:rPr>
                <w:rFonts w:ascii="Arial Narrow" w:hAnsi="Arial Narrow" w:cs="Arial"/>
                <w:sz w:val="24"/>
                <w:szCs w:val="24"/>
              </w:rPr>
              <w:t>2023</w:t>
            </w:r>
          </w:p>
        </w:tc>
        <w:tc>
          <w:tcPr>
            <w:tcW w:w="2714" w:type="dxa"/>
            <w:gridSpan w:val="2"/>
            <w:tcBorders>
              <w:top w:val="single" w:sz="4" w:space="0" w:color="auto"/>
              <w:left w:val="nil"/>
              <w:bottom w:val="single" w:sz="4" w:space="0" w:color="auto"/>
              <w:right w:val="single" w:sz="4" w:space="0" w:color="auto"/>
            </w:tcBorders>
            <w:vAlign w:val="bottom"/>
          </w:tcPr>
          <w:p w14:paraId="397CDBB5" w14:textId="77777777" w:rsidR="00DD00FB" w:rsidRDefault="00DD00FB" w:rsidP="009B2CFF">
            <w:pPr>
              <w:tabs>
                <w:tab w:val="left" w:pos="709"/>
              </w:tabs>
              <w:spacing w:after="0" w:line="240" w:lineRule="auto"/>
              <w:jc w:val="both"/>
              <w:rPr>
                <w:rFonts w:ascii="Arial Narrow" w:hAnsi="Arial Narrow" w:cs="Arial"/>
                <w:sz w:val="24"/>
                <w:szCs w:val="24"/>
              </w:rPr>
            </w:pPr>
            <w:r>
              <w:rPr>
                <w:rFonts w:ascii="Arial Narrow" w:hAnsi="Arial Narrow" w:cs="Arial"/>
                <w:sz w:val="24"/>
                <w:szCs w:val="24"/>
                <w:lang w:val="ro-RO"/>
              </w:rPr>
              <w:t>NUMAR DECLARATII VAMALE DE</w:t>
            </w:r>
            <w:r>
              <w:rPr>
                <w:rFonts w:ascii="Arial Narrow" w:hAnsi="Arial Narrow" w:cs="Arial"/>
                <w:sz w:val="24"/>
                <w:szCs w:val="24"/>
                <w:u w:val="single"/>
                <w:lang w:val="ro-RO"/>
              </w:rPr>
              <w:t xml:space="preserve"> EXPORT</w:t>
            </w:r>
            <w:r>
              <w:rPr>
                <w:rFonts w:ascii="Arial Narrow" w:hAnsi="Arial Narrow" w:cs="Arial"/>
                <w:sz w:val="24"/>
                <w:szCs w:val="24"/>
                <w:lang w:val="ro-RO"/>
              </w:rPr>
              <w:t xml:space="preserve">  </w:t>
            </w:r>
            <w:r>
              <w:rPr>
                <w:rFonts w:ascii="Arial Narrow" w:hAnsi="Arial Narrow" w:cs="Arial"/>
                <w:sz w:val="24"/>
                <w:szCs w:val="24"/>
              </w:rPr>
              <w:t>2023</w:t>
            </w:r>
          </w:p>
        </w:tc>
        <w:tc>
          <w:tcPr>
            <w:tcW w:w="1320" w:type="dxa"/>
            <w:tcBorders>
              <w:top w:val="single" w:sz="4" w:space="0" w:color="auto"/>
              <w:left w:val="nil"/>
              <w:bottom w:val="single" w:sz="4" w:space="0" w:color="auto"/>
              <w:right w:val="single" w:sz="4" w:space="0" w:color="auto"/>
            </w:tcBorders>
            <w:vAlign w:val="bottom"/>
          </w:tcPr>
          <w:p w14:paraId="0605786A" w14:textId="0D455EDB" w:rsidR="00DD00FB" w:rsidRDefault="00DD00FB" w:rsidP="009B2CFF">
            <w:pPr>
              <w:tabs>
                <w:tab w:val="left" w:pos="709"/>
              </w:tabs>
              <w:spacing w:after="0" w:line="240" w:lineRule="auto"/>
              <w:jc w:val="both"/>
              <w:rPr>
                <w:rFonts w:ascii="Arial Narrow" w:hAnsi="Arial Narrow" w:cs="Arial"/>
                <w:sz w:val="24"/>
                <w:szCs w:val="24"/>
              </w:rPr>
            </w:pPr>
            <w:r>
              <w:rPr>
                <w:rFonts w:ascii="Arial Narrow" w:hAnsi="Arial Narrow" w:cs="Arial"/>
                <w:sz w:val="24"/>
                <w:szCs w:val="24"/>
              </w:rPr>
              <w:t xml:space="preserve">Total </w:t>
            </w:r>
            <w:proofErr w:type="spellStart"/>
            <w:r>
              <w:rPr>
                <w:rFonts w:ascii="Arial Narrow" w:hAnsi="Arial Narrow" w:cs="Arial"/>
                <w:sz w:val="24"/>
                <w:szCs w:val="24"/>
              </w:rPr>
              <w:t>declara</w:t>
            </w:r>
            <w:r w:rsidR="00F76FD3">
              <w:rPr>
                <w:rFonts w:ascii="Arial Narrow" w:hAnsi="Arial Narrow" w:cs="Arial"/>
                <w:sz w:val="24"/>
                <w:szCs w:val="24"/>
              </w:rPr>
              <w:t>ț</w:t>
            </w:r>
            <w:r>
              <w:rPr>
                <w:rFonts w:ascii="Arial Narrow" w:hAnsi="Arial Narrow" w:cs="Arial"/>
                <w:sz w:val="24"/>
                <w:szCs w:val="24"/>
              </w:rPr>
              <w:t>ii</w:t>
            </w:r>
            <w:proofErr w:type="spellEnd"/>
            <w:r>
              <w:rPr>
                <w:rFonts w:ascii="Arial Narrow" w:hAnsi="Arial Narrow" w:cs="Arial"/>
                <w:sz w:val="24"/>
                <w:szCs w:val="24"/>
              </w:rPr>
              <w:t xml:space="preserve"> </w:t>
            </w:r>
            <w:proofErr w:type="spellStart"/>
            <w:r>
              <w:rPr>
                <w:rFonts w:ascii="Arial Narrow" w:hAnsi="Arial Narrow" w:cs="Arial"/>
                <w:sz w:val="24"/>
                <w:szCs w:val="24"/>
              </w:rPr>
              <w:t>vamale</w:t>
            </w:r>
            <w:proofErr w:type="spellEnd"/>
          </w:p>
        </w:tc>
      </w:tr>
      <w:tr w:rsidR="00DD00FB" w14:paraId="393C07B0" w14:textId="77777777" w:rsidTr="009B2CFF">
        <w:trPr>
          <w:trHeight w:val="255"/>
        </w:trPr>
        <w:tc>
          <w:tcPr>
            <w:tcW w:w="1613" w:type="dxa"/>
            <w:vMerge/>
            <w:tcBorders>
              <w:top w:val="single" w:sz="4" w:space="0" w:color="auto"/>
              <w:left w:val="single" w:sz="4" w:space="0" w:color="auto"/>
              <w:bottom w:val="single" w:sz="4" w:space="0" w:color="auto"/>
              <w:right w:val="single" w:sz="4" w:space="0" w:color="auto"/>
            </w:tcBorders>
            <w:vAlign w:val="center"/>
          </w:tcPr>
          <w:p w14:paraId="7C03ABD5" w14:textId="77777777" w:rsidR="00DD00FB" w:rsidRDefault="00DD00FB" w:rsidP="009B2CFF">
            <w:pPr>
              <w:tabs>
                <w:tab w:val="left" w:pos="709"/>
              </w:tabs>
              <w:spacing w:after="0" w:line="240" w:lineRule="auto"/>
              <w:jc w:val="both"/>
              <w:rPr>
                <w:rFonts w:ascii="Arial Narrow" w:hAnsi="Arial Narrow" w:cs="Arial"/>
                <w:sz w:val="24"/>
                <w:szCs w:val="24"/>
                <w:lang w:val="ro-RO"/>
              </w:rPr>
            </w:pPr>
          </w:p>
        </w:tc>
        <w:tc>
          <w:tcPr>
            <w:tcW w:w="930" w:type="dxa"/>
            <w:tcBorders>
              <w:top w:val="nil"/>
              <w:left w:val="single" w:sz="4" w:space="0" w:color="auto"/>
              <w:bottom w:val="single" w:sz="4" w:space="0" w:color="auto"/>
              <w:right w:val="single" w:sz="4" w:space="0" w:color="auto"/>
            </w:tcBorders>
            <w:vAlign w:val="bottom"/>
          </w:tcPr>
          <w:p w14:paraId="33E3FAC6" w14:textId="77777777" w:rsidR="00DD00FB" w:rsidRDefault="00DD00FB" w:rsidP="009B2CFF">
            <w:pPr>
              <w:tabs>
                <w:tab w:val="left" w:pos="709"/>
              </w:tabs>
              <w:spacing w:after="0" w:line="240" w:lineRule="auto"/>
              <w:jc w:val="both"/>
              <w:rPr>
                <w:rFonts w:ascii="Arial Narrow" w:hAnsi="Arial Narrow" w:cs="Arial"/>
                <w:sz w:val="24"/>
                <w:szCs w:val="24"/>
              </w:rPr>
            </w:pPr>
            <w:r>
              <w:rPr>
                <w:rFonts w:ascii="Arial Narrow" w:hAnsi="Arial Narrow" w:cs="Arial"/>
                <w:sz w:val="24"/>
                <w:szCs w:val="24"/>
              </w:rPr>
              <w:t>2.703</w:t>
            </w:r>
          </w:p>
        </w:tc>
        <w:tc>
          <w:tcPr>
            <w:tcW w:w="2056" w:type="dxa"/>
            <w:tcBorders>
              <w:top w:val="nil"/>
              <w:left w:val="single" w:sz="4" w:space="0" w:color="auto"/>
              <w:bottom w:val="single" w:sz="4" w:space="0" w:color="auto"/>
              <w:right w:val="single" w:sz="4" w:space="0" w:color="auto"/>
            </w:tcBorders>
            <w:vAlign w:val="bottom"/>
          </w:tcPr>
          <w:p w14:paraId="4C184317" w14:textId="77777777" w:rsidR="00DD00FB" w:rsidRDefault="00DD00FB" w:rsidP="009B2CFF">
            <w:pPr>
              <w:tabs>
                <w:tab w:val="left" w:pos="709"/>
              </w:tabs>
              <w:spacing w:after="0" w:line="240" w:lineRule="auto"/>
              <w:jc w:val="both"/>
              <w:rPr>
                <w:rFonts w:ascii="Arial Narrow" w:hAnsi="Arial Narrow" w:cs="Arial"/>
                <w:sz w:val="24"/>
                <w:szCs w:val="24"/>
              </w:rPr>
            </w:pPr>
            <w:r>
              <w:rPr>
                <w:rFonts w:ascii="Arial Narrow" w:hAnsi="Arial Narrow" w:cs="Arial"/>
                <w:sz w:val="24"/>
                <w:szCs w:val="24"/>
              </w:rPr>
              <w:t>408.039.123 lei</w:t>
            </w:r>
          </w:p>
        </w:tc>
        <w:tc>
          <w:tcPr>
            <w:tcW w:w="827" w:type="dxa"/>
            <w:tcBorders>
              <w:top w:val="nil"/>
              <w:left w:val="nil"/>
              <w:bottom w:val="single" w:sz="4" w:space="0" w:color="auto"/>
              <w:right w:val="single" w:sz="4" w:space="0" w:color="auto"/>
            </w:tcBorders>
            <w:vAlign w:val="bottom"/>
          </w:tcPr>
          <w:p w14:paraId="59D295EE" w14:textId="77777777" w:rsidR="00DD00FB" w:rsidRDefault="00DD00FB" w:rsidP="009B2CFF">
            <w:pPr>
              <w:tabs>
                <w:tab w:val="left" w:pos="709"/>
              </w:tabs>
              <w:spacing w:after="0" w:line="240" w:lineRule="auto"/>
              <w:jc w:val="both"/>
              <w:rPr>
                <w:rFonts w:ascii="Arial Narrow" w:hAnsi="Arial Narrow" w:cs="Arial"/>
                <w:sz w:val="24"/>
                <w:szCs w:val="24"/>
              </w:rPr>
            </w:pPr>
            <w:r>
              <w:rPr>
                <w:rFonts w:ascii="Arial Narrow" w:hAnsi="Arial Narrow" w:cs="Arial"/>
                <w:sz w:val="24"/>
                <w:szCs w:val="24"/>
              </w:rPr>
              <w:t>6.424</w:t>
            </w:r>
          </w:p>
        </w:tc>
        <w:tc>
          <w:tcPr>
            <w:tcW w:w="1887" w:type="dxa"/>
            <w:tcBorders>
              <w:top w:val="nil"/>
              <w:left w:val="nil"/>
              <w:bottom w:val="single" w:sz="4" w:space="0" w:color="auto"/>
              <w:right w:val="single" w:sz="4" w:space="0" w:color="auto"/>
            </w:tcBorders>
            <w:vAlign w:val="bottom"/>
          </w:tcPr>
          <w:p w14:paraId="7ECEBDB9" w14:textId="77777777" w:rsidR="00DD00FB" w:rsidRDefault="00DD00FB" w:rsidP="009B2CFF">
            <w:pPr>
              <w:tabs>
                <w:tab w:val="left" w:pos="709"/>
              </w:tabs>
              <w:spacing w:after="0" w:line="240" w:lineRule="auto"/>
              <w:jc w:val="both"/>
              <w:rPr>
                <w:rFonts w:ascii="Arial Narrow" w:hAnsi="Arial Narrow" w:cs="Arial"/>
                <w:sz w:val="24"/>
                <w:szCs w:val="24"/>
              </w:rPr>
            </w:pPr>
            <w:r>
              <w:rPr>
                <w:rFonts w:ascii="Arial Narrow" w:hAnsi="Arial Narrow" w:cs="Arial"/>
                <w:sz w:val="24"/>
                <w:szCs w:val="24"/>
              </w:rPr>
              <w:t>635.562.615 lei</w:t>
            </w:r>
          </w:p>
        </w:tc>
        <w:tc>
          <w:tcPr>
            <w:tcW w:w="1320" w:type="dxa"/>
            <w:tcBorders>
              <w:top w:val="nil"/>
              <w:left w:val="nil"/>
              <w:bottom w:val="single" w:sz="4" w:space="0" w:color="auto"/>
              <w:right w:val="single" w:sz="4" w:space="0" w:color="auto"/>
            </w:tcBorders>
            <w:vAlign w:val="bottom"/>
          </w:tcPr>
          <w:p w14:paraId="5C51627C" w14:textId="77777777" w:rsidR="00DD00FB" w:rsidRDefault="00DD00FB" w:rsidP="009B2CFF">
            <w:pPr>
              <w:tabs>
                <w:tab w:val="left" w:pos="709"/>
              </w:tabs>
              <w:spacing w:after="0" w:line="240" w:lineRule="auto"/>
              <w:jc w:val="both"/>
              <w:rPr>
                <w:rFonts w:ascii="Arial Narrow" w:hAnsi="Arial Narrow" w:cs="Arial"/>
                <w:sz w:val="24"/>
                <w:szCs w:val="24"/>
              </w:rPr>
            </w:pPr>
            <w:r>
              <w:rPr>
                <w:rFonts w:ascii="Arial Narrow" w:hAnsi="Arial Narrow" w:cs="Arial"/>
                <w:sz w:val="24"/>
                <w:szCs w:val="24"/>
              </w:rPr>
              <w:t>9.127</w:t>
            </w:r>
          </w:p>
        </w:tc>
      </w:tr>
    </w:tbl>
    <w:p w14:paraId="4EFFC035" w14:textId="77777777" w:rsidR="00DD00FB" w:rsidRPr="00DD00FB" w:rsidRDefault="00DD00FB" w:rsidP="00DD00FB">
      <w:pPr>
        <w:spacing w:after="0" w:line="240" w:lineRule="auto"/>
        <w:ind w:firstLineChars="377" w:firstLine="905"/>
        <w:jc w:val="both"/>
        <w:rPr>
          <w:rFonts w:ascii="Times New Roman" w:eastAsia="SimSun" w:hAnsi="Times New Roman" w:cs="Times New Roman"/>
          <w:sz w:val="24"/>
          <w:szCs w:val="24"/>
          <w:lang w:val="ro-RO"/>
        </w:rPr>
      </w:pPr>
    </w:p>
    <w:p w14:paraId="447D7FDB" w14:textId="32AE7617" w:rsidR="00DD00FB" w:rsidRPr="00DD00FB" w:rsidRDefault="00DD00FB" w:rsidP="00DD00FB">
      <w:pPr>
        <w:spacing w:after="0" w:line="240" w:lineRule="auto"/>
        <w:ind w:firstLineChars="426" w:firstLine="1022"/>
        <w:jc w:val="both"/>
        <w:rPr>
          <w:rFonts w:ascii="Times New Roman" w:eastAsia="SimSun" w:hAnsi="Times New Roman" w:cs="Times New Roman"/>
          <w:sz w:val="24"/>
          <w:szCs w:val="24"/>
          <w:lang w:val="ro-RO"/>
        </w:rPr>
      </w:pPr>
      <w:r w:rsidRPr="00DD00FB">
        <w:rPr>
          <w:rFonts w:ascii="Times New Roman" w:eastAsia="SimSun" w:hAnsi="Times New Roman" w:cs="Times New Roman"/>
          <w:sz w:val="24"/>
          <w:szCs w:val="24"/>
          <w:lang w:val="ro-RO"/>
        </w:rPr>
        <w:t xml:space="preserve">-  </w:t>
      </w:r>
      <w:r w:rsidRPr="00DD00FB">
        <w:rPr>
          <w:rFonts w:ascii="Times New Roman" w:eastAsia="SimSun" w:hAnsi="Times New Roman" w:cs="Times New Roman"/>
          <w:b/>
          <w:bCs/>
          <w:sz w:val="24"/>
          <w:szCs w:val="24"/>
          <w:lang w:val="ro-RO"/>
        </w:rPr>
        <w:t>Declara</w:t>
      </w:r>
      <w:r w:rsidR="00F76FD3">
        <w:rPr>
          <w:rFonts w:ascii="Times New Roman" w:eastAsia="SimSun" w:hAnsi="Times New Roman" w:cs="Times New Roman"/>
          <w:b/>
          <w:bCs/>
          <w:sz w:val="24"/>
          <w:szCs w:val="24"/>
          <w:lang w:val="ro-RO"/>
        </w:rPr>
        <w:t>ț</w:t>
      </w:r>
      <w:r w:rsidRPr="00DD00FB">
        <w:rPr>
          <w:rFonts w:ascii="Times New Roman" w:eastAsia="SimSun" w:hAnsi="Times New Roman" w:cs="Times New Roman"/>
          <w:b/>
          <w:bCs/>
          <w:sz w:val="24"/>
          <w:szCs w:val="24"/>
          <w:lang w:val="ro-RO"/>
        </w:rPr>
        <w:t xml:space="preserve">ii </w:t>
      </w:r>
      <w:r w:rsidRPr="00DD00FB">
        <w:rPr>
          <w:rFonts w:ascii="Times New Roman" w:eastAsia="SimSun" w:hAnsi="Times New Roman" w:cs="Times New Roman"/>
          <w:sz w:val="24"/>
          <w:szCs w:val="24"/>
          <w:lang w:val="ro-RO"/>
        </w:rPr>
        <w:t>vamale întocmite pe baza autoriza</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 xml:space="preserve">iei de utilizare a procedurii pentru </w:t>
      </w:r>
      <w:r w:rsidRPr="00DD00FB">
        <w:rPr>
          <w:rFonts w:ascii="Times New Roman" w:eastAsia="SimSun" w:hAnsi="Times New Roman" w:cs="Times New Roman"/>
          <w:b/>
          <w:bCs/>
          <w:sz w:val="24"/>
          <w:szCs w:val="24"/>
          <w:lang w:val="ro-RO"/>
        </w:rPr>
        <w:t>înscrierea în eviden</w:t>
      </w:r>
      <w:r w:rsidR="00F76FD3">
        <w:rPr>
          <w:rFonts w:ascii="Times New Roman" w:eastAsia="SimSun" w:hAnsi="Times New Roman" w:cs="Times New Roman"/>
          <w:b/>
          <w:bCs/>
          <w:sz w:val="24"/>
          <w:szCs w:val="24"/>
          <w:lang w:val="ro-RO"/>
        </w:rPr>
        <w:t>ț</w:t>
      </w:r>
      <w:r w:rsidRPr="00DD00FB">
        <w:rPr>
          <w:rFonts w:ascii="Times New Roman" w:eastAsia="SimSun" w:hAnsi="Times New Roman" w:cs="Times New Roman"/>
          <w:b/>
          <w:bCs/>
          <w:sz w:val="24"/>
          <w:szCs w:val="24"/>
          <w:lang w:val="ro-RO"/>
        </w:rPr>
        <w:t xml:space="preserve">ele declarantului </w:t>
      </w:r>
      <w:r w:rsidRPr="00DD00FB">
        <w:rPr>
          <w:rFonts w:ascii="Times New Roman" w:eastAsia="SimSun" w:hAnsi="Times New Roman" w:cs="Times New Roman"/>
          <w:sz w:val="24"/>
          <w:szCs w:val="24"/>
          <w:lang w:val="ro-RO"/>
        </w:rPr>
        <w:t>opera</w:t>
      </w:r>
      <w:r w:rsidR="00F76FD3">
        <w:rPr>
          <w:rFonts w:ascii="Times New Roman" w:eastAsia="SimSun" w:hAnsi="Times New Roman" w:cs="Times New Roman"/>
          <w:sz w:val="24"/>
          <w:szCs w:val="24"/>
          <w:lang w:val="ro-RO"/>
        </w:rPr>
        <w:t>ț</w:t>
      </w:r>
      <w:r w:rsidRPr="00DD00FB">
        <w:rPr>
          <w:rFonts w:ascii="Times New Roman" w:eastAsia="SimSun" w:hAnsi="Times New Roman" w:cs="Times New Roman"/>
          <w:sz w:val="24"/>
          <w:szCs w:val="24"/>
          <w:lang w:val="ro-RO"/>
        </w:rPr>
        <w:t>iuni vamale de import / valo</w:t>
      </w:r>
      <w:r w:rsidR="00B668B4">
        <w:rPr>
          <w:rFonts w:ascii="Times New Roman" w:eastAsia="SimSun" w:hAnsi="Times New Roman" w:cs="Times New Roman"/>
          <w:sz w:val="24"/>
          <w:szCs w:val="24"/>
          <w:lang w:val="ro-RO"/>
        </w:rPr>
        <w:t>a</w:t>
      </w:r>
      <w:r w:rsidRPr="00DD00FB">
        <w:rPr>
          <w:rFonts w:ascii="Times New Roman" w:eastAsia="SimSun" w:hAnsi="Times New Roman" w:cs="Times New Roman"/>
          <w:sz w:val="24"/>
          <w:szCs w:val="24"/>
          <w:lang w:val="ro-RO"/>
        </w:rPr>
        <w:t xml:space="preserve">re statistică a mărfurilor :  </w:t>
      </w:r>
    </w:p>
    <w:tbl>
      <w:tblPr>
        <w:tblpPr w:leftFromText="180" w:rightFromText="180" w:vertAnchor="text" w:horzAnchor="page" w:tblpX="2807" w:tblpY="101"/>
        <w:tblOverlap w:val="never"/>
        <w:tblW w:w="0" w:type="auto"/>
        <w:tblLayout w:type="fixed"/>
        <w:tblLook w:val="0000" w:firstRow="0" w:lastRow="0" w:firstColumn="0" w:lastColumn="0" w:noHBand="0" w:noVBand="0"/>
      </w:tblPr>
      <w:tblGrid>
        <w:gridCol w:w="1613"/>
        <w:gridCol w:w="930"/>
        <w:gridCol w:w="3437"/>
      </w:tblGrid>
      <w:tr w:rsidR="00DD00FB" w14:paraId="5A8B5417" w14:textId="77777777" w:rsidTr="009B2CFF">
        <w:trPr>
          <w:trHeight w:val="570"/>
        </w:trPr>
        <w:tc>
          <w:tcPr>
            <w:tcW w:w="1613" w:type="dxa"/>
            <w:vMerge w:val="restart"/>
            <w:tcBorders>
              <w:top w:val="single" w:sz="4" w:space="0" w:color="auto"/>
              <w:left w:val="single" w:sz="4" w:space="0" w:color="auto"/>
              <w:bottom w:val="single" w:sz="4" w:space="0" w:color="auto"/>
              <w:right w:val="single" w:sz="4" w:space="0" w:color="auto"/>
            </w:tcBorders>
            <w:vAlign w:val="bottom"/>
          </w:tcPr>
          <w:p w14:paraId="1D9EBCCB" w14:textId="77777777" w:rsidR="00DD00FB" w:rsidRDefault="00DD00FB" w:rsidP="009B2CFF">
            <w:pPr>
              <w:tabs>
                <w:tab w:val="left" w:pos="709"/>
              </w:tabs>
              <w:spacing w:after="0" w:line="240" w:lineRule="auto"/>
              <w:ind w:left="120" w:hangingChars="50" w:hanging="120"/>
              <w:jc w:val="both"/>
              <w:rPr>
                <w:rFonts w:ascii="Arial Narrow" w:hAnsi="Arial Narrow" w:cs="Arial"/>
                <w:sz w:val="24"/>
                <w:szCs w:val="24"/>
                <w:lang w:val="ro-RO"/>
              </w:rPr>
            </w:pPr>
            <w:r>
              <w:rPr>
                <w:rFonts w:ascii="Arial Narrow" w:hAnsi="Arial Narrow" w:cs="Arial"/>
                <w:sz w:val="24"/>
                <w:szCs w:val="24"/>
                <w:lang w:val="ro-RO"/>
              </w:rPr>
              <w:t>BIROUL</w:t>
            </w:r>
            <w:r>
              <w:rPr>
                <w:rFonts w:ascii="Arial Narrow" w:hAnsi="Arial Narrow" w:cs="Arial"/>
                <w:sz w:val="24"/>
                <w:szCs w:val="24"/>
              </w:rPr>
              <w:t xml:space="preserve"> </w:t>
            </w:r>
            <w:r>
              <w:rPr>
                <w:rFonts w:ascii="Arial Narrow" w:hAnsi="Arial Narrow" w:cs="Arial"/>
                <w:sz w:val="24"/>
                <w:szCs w:val="24"/>
                <w:lang w:val="ro-RO"/>
              </w:rPr>
              <w:t xml:space="preserve">VAMAL </w:t>
            </w:r>
            <w:r>
              <w:rPr>
                <w:rFonts w:ascii="Arial Narrow" w:hAnsi="Arial Narrow" w:cs="Arial"/>
                <w:sz w:val="24"/>
                <w:szCs w:val="24"/>
              </w:rPr>
              <w:t xml:space="preserve">de </w:t>
            </w:r>
            <w:r>
              <w:rPr>
                <w:rFonts w:ascii="Arial Narrow" w:hAnsi="Arial Narrow" w:cs="Arial"/>
                <w:sz w:val="24"/>
                <w:szCs w:val="24"/>
              </w:rPr>
              <w:lastRenderedPageBreak/>
              <w:t xml:space="preserve">Interior </w:t>
            </w:r>
            <w:r>
              <w:rPr>
                <w:rFonts w:ascii="Arial Narrow" w:hAnsi="Arial Narrow" w:cs="Arial"/>
                <w:sz w:val="24"/>
                <w:szCs w:val="24"/>
                <w:lang w:val="ro-RO"/>
              </w:rPr>
              <w:t>Covasna</w:t>
            </w:r>
          </w:p>
        </w:tc>
        <w:tc>
          <w:tcPr>
            <w:tcW w:w="4367" w:type="dxa"/>
            <w:gridSpan w:val="2"/>
            <w:tcBorders>
              <w:top w:val="single" w:sz="4" w:space="0" w:color="auto"/>
              <w:left w:val="single" w:sz="4" w:space="0" w:color="auto"/>
              <w:bottom w:val="single" w:sz="4" w:space="0" w:color="auto"/>
              <w:right w:val="single" w:sz="4" w:space="0" w:color="auto"/>
            </w:tcBorders>
            <w:vAlign w:val="bottom"/>
          </w:tcPr>
          <w:p w14:paraId="6DBD6F1E" w14:textId="77777777" w:rsidR="00DD00FB" w:rsidRDefault="00DD00FB" w:rsidP="009B2CFF">
            <w:pPr>
              <w:tabs>
                <w:tab w:val="left" w:pos="709"/>
              </w:tabs>
              <w:spacing w:after="0" w:line="240" w:lineRule="auto"/>
              <w:jc w:val="both"/>
              <w:rPr>
                <w:rFonts w:ascii="Arial Narrow" w:hAnsi="Arial Narrow" w:cs="Arial"/>
                <w:sz w:val="24"/>
                <w:szCs w:val="24"/>
                <w:u w:val="single"/>
              </w:rPr>
            </w:pPr>
            <w:r>
              <w:rPr>
                <w:rFonts w:ascii="Arial Narrow" w:hAnsi="Arial Narrow" w:cs="Arial"/>
                <w:sz w:val="24"/>
                <w:szCs w:val="24"/>
                <w:lang w:val="ro-RO"/>
              </w:rPr>
              <w:lastRenderedPageBreak/>
              <w:t xml:space="preserve">NUMAR DECLARATII VAMALE DE </w:t>
            </w:r>
            <w:r>
              <w:rPr>
                <w:rFonts w:ascii="Arial Narrow" w:hAnsi="Arial Narrow" w:cs="Arial"/>
                <w:sz w:val="24"/>
                <w:szCs w:val="24"/>
                <w:u w:val="single"/>
                <w:lang w:val="ro-RO"/>
              </w:rPr>
              <w:t>IMPORT</w:t>
            </w:r>
            <w:r>
              <w:rPr>
                <w:rFonts w:ascii="Arial Narrow" w:hAnsi="Arial Narrow" w:cs="Arial"/>
                <w:sz w:val="24"/>
                <w:szCs w:val="24"/>
                <w:u w:val="single"/>
              </w:rPr>
              <w:t xml:space="preserve"> SIMPLIFICATE </w:t>
            </w:r>
            <w:r>
              <w:rPr>
                <w:rFonts w:ascii="Arial Narrow" w:hAnsi="Arial Narrow" w:cs="Arial"/>
                <w:b/>
                <w:sz w:val="24"/>
                <w:szCs w:val="24"/>
                <w:u w:val="single"/>
                <w:lang w:val="ro-RO"/>
              </w:rPr>
              <w:t xml:space="preserve"> </w:t>
            </w:r>
            <w:r>
              <w:rPr>
                <w:rFonts w:ascii="Arial Narrow" w:hAnsi="Arial Narrow" w:cs="Arial"/>
                <w:sz w:val="24"/>
                <w:szCs w:val="24"/>
                <w:u w:val="single"/>
                <w:lang w:val="ro-RO"/>
              </w:rPr>
              <w:t xml:space="preserve"> </w:t>
            </w:r>
            <w:r>
              <w:rPr>
                <w:rFonts w:ascii="Arial Narrow" w:hAnsi="Arial Narrow" w:cs="Arial"/>
                <w:sz w:val="24"/>
                <w:szCs w:val="24"/>
                <w:u w:val="single"/>
              </w:rPr>
              <w:t>2023</w:t>
            </w:r>
          </w:p>
          <w:p w14:paraId="175CB4A8" w14:textId="77777777" w:rsidR="00DD00FB" w:rsidRDefault="00DD00FB" w:rsidP="009B2CFF">
            <w:pPr>
              <w:tabs>
                <w:tab w:val="left" w:pos="709"/>
              </w:tabs>
              <w:spacing w:after="0" w:line="240" w:lineRule="auto"/>
              <w:jc w:val="both"/>
              <w:rPr>
                <w:rFonts w:ascii="Arial Narrow" w:hAnsi="Arial Narrow" w:cs="Arial"/>
                <w:sz w:val="24"/>
                <w:szCs w:val="24"/>
              </w:rPr>
            </w:pPr>
            <w:r>
              <w:rPr>
                <w:rFonts w:ascii="Arial Narrow" w:hAnsi="Arial Narrow" w:cs="Arial"/>
                <w:sz w:val="24"/>
                <w:szCs w:val="24"/>
              </w:rPr>
              <w:t xml:space="preserve">(1OPERATOR ECONOMIC) </w:t>
            </w:r>
          </w:p>
        </w:tc>
      </w:tr>
      <w:tr w:rsidR="00DD00FB" w14:paraId="78868794" w14:textId="77777777" w:rsidTr="009B2CFF">
        <w:trPr>
          <w:trHeight w:val="255"/>
        </w:trPr>
        <w:tc>
          <w:tcPr>
            <w:tcW w:w="1613" w:type="dxa"/>
            <w:vMerge/>
            <w:tcBorders>
              <w:top w:val="single" w:sz="4" w:space="0" w:color="auto"/>
              <w:left w:val="single" w:sz="4" w:space="0" w:color="auto"/>
              <w:bottom w:val="single" w:sz="4" w:space="0" w:color="auto"/>
              <w:right w:val="single" w:sz="4" w:space="0" w:color="auto"/>
            </w:tcBorders>
            <w:vAlign w:val="center"/>
          </w:tcPr>
          <w:p w14:paraId="2E25E600" w14:textId="77777777" w:rsidR="00DD00FB" w:rsidRDefault="00DD00FB" w:rsidP="009B2CFF">
            <w:pPr>
              <w:tabs>
                <w:tab w:val="left" w:pos="709"/>
              </w:tabs>
              <w:spacing w:after="0" w:line="240" w:lineRule="auto"/>
              <w:jc w:val="both"/>
              <w:rPr>
                <w:rFonts w:ascii="Arial Narrow" w:hAnsi="Arial Narrow" w:cs="Arial"/>
                <w:sz w:val="24"/>
                <w:szCs w:val="24"/>
                <w:lang w:val="ro-RO"/>
              </w:rPr>
            </w:pPr>
          </w:p>
        </w:tc>
        <w:tc>
          <w:tcPr>
            <w:tcW w:w="930" w:type="dxa"/>
            <w:tcBorders>
              <w:top w:val="nil"/>
              <w:left w:val="single" w:sz="4" w:space="0" w:color="auto"/>
              <w:bottom w:val="single" w:sz="4" w:space="0" w:color="auto"/>
              <w:right w:val="single" w:sz="4" w:space="0" w:color="auto"/>
            </w:tcBorders>
            <w:vAlign w:val="bottom"/>
          </w:tcPr>
          <w:p w14:paraId="7EF55A33" w14:textId="77777777" w:rsidR="00DD00FB" w:rsidRDefault="00DD00FB" w:rsidP="009B2CFF">
            <w:pPr>
              <w:tabs>
                <w:tab w:val="left" w:pos="709"/>
              </w:tabs>
              <w:spacing w:after="0" w:line="240" w:lineRule="auto"/>
              <w:jc w:val="both"/>
              <w:rPr>
                <w:rFonts w:ascii="Arial Narrow" w:hAnsi="Arial Narrow" w:cs="Arial"/>
                <w:sz w:val="24"/>
                <w:szCs w:val="24"/>
              </w:rPr>
            </w:pPr>
            <w:r>
              <w:rPr>
                <w:rFonts w:ascii="Arial Narrow" w:hAnsi="Arial Narrow" w:cs="Arial"/>
                <w:sz w:val="24"/>
                <w:szCs w:val="24"/>
              </w:rPr>
              <w:t>458</w:t>
            </w:r>
          </w:p>
        </w:tc>
        <w:tc>
          <w:tcPr>
            <w:tcW w:w="3437" w:type="dxa"/>
            <w:tcBorders>
              <w:top w:val="nil"/>
              <w:left w:val="single" w:sz="4" w:space="0" w:color="auto"/>
              <w:bottom w:val="single" w:sz="4" w:space="0" w:color="auto"/>
              <w:right w:val="single" w:sz="4" w:space="0" w:color="auto"/>
            </w:tcBorders>
            <w:vAlign w:val="bottom"/>
          </w:tcPr>
          <w:p w14:paraId="25924C51" w14:textId="77777777" w:rsidR="00DD00FB" w:rsidRDefault="00DD00FB" w:rsidP="009B2CFF">
            <w:pPr>
              <w:tabs>
                <w:tab w:val="left" w:pos="709"/>
              </w:tabs>
              <w:spacing w:after="0" w:line="240" w:lineRule="auto"/>
              <w:jc w:val="both"/>
              <w:rPr>
                <w:rFonts w:ascii="Arial Narrow" w:hAnsi="Arial Narrow" w:cs="Arial"/>
                <w:sz w:val="24"/>
                <w:szCs w:val="24"/>
              </w:rPr>
            </w:pPr>
            <w:r>
              <w:rPr>
                <w:rFonts w:ascii="Arial Narrow" w:hAnsi="Arial Narrow" w:cs="Arial"/>
                <w:sz w:val="24"/>
                <w:szCs w:val="24"/>
              </w:rPr>
              <w:t>92.569.390 lei</w:t>
            </w:r>
          </w:p>
        </w:tc>
      </w:tr>
    </w:tbl>
    <w:p w14:paraId="5C0C35E5" w14:textId="77777777" w:rsidR="00DD00FB" w:rsidRDefault="00DD00FB" w:rsidP="00DD00FB">
      <w:pPr>
        <w:spacing w:after="0" w:line="360" w:lineRule="auto"/>
        <w:ind w:firstLineChars="377" w:firstLine="905"/>
        <w:jc w:val="both"/>
        <w:rPr>
          <w:rFonts w:ascii="Arial" w:eastAsia="SimSun" w:hAnsi="Arial" w:cs="Arial"/>
          <w:sz w:val="24"/>
          <w:szCs w:val="24"/>
        </w:rPr>
      </w:pPr>
    </w:p>
    <w:p w14:paraId="18A813EA" w14:textId="77777777" w:rsidR="00DD00FB" w:rsidRDefault="00DD00FB" w:rsidP="00DD00FB">
      <w:pPr>
        <w:spacing w:after="0" w:line="360" w:lineRule="auto"/>
        <w:jc w:val="both"/>
        <w:rPr>
          <w:rFonts w:ascii="Arial" w:eastAsia="SimSun" w:hAnsi="Arial" w:cs="Arial"/>
          <w:sz w:val="24"/>
          <w:szCs w:val="24"/>
        </w:rPr>
      </w:pPr>
    </w:p>
    <w:p w14:paraId="0B1AFE16" w14:textId="77777777" w:rsidR="00B668B4" w:rsidRDefault="00B668B4" w:rsidP="00DD00FB">
      <w:pPr>
        <w:spacing w:after="0" w:line="360" w:lineRule="auto"/>
        <w:jc w:val="both"/>
        <w:rPr>
          <w:rFonts w:ascii="Arial" w:eastAsia="SimSun" w:hAnsi="Arial" w:cs="Arial"/>
          <w:sz w:val="24"/>
          <w:szCs w:val="24"/>
        </w:rPr>
      </w:pPr>
    </w:p>
    <w:p w14:paraId="79FB21AE" w14:textId="77777777" w:rsidR="00B668B4" w:rsidRDefault="00B668B4" w:rsidP="00DD00FB">
      <w:pPr>
        <w:spacing w:after="0" w:line="360" w:lineRule="auto"/>
        <w:jc w:val="both"/>
        <w:rPr>
          <w:rFonts w:ascii="Arial" w:eastAsia="SimSun" w:hAnsi="Arial" w:cs="Arial"/>
          <w:sz w:val="24"/>
          <w:szCs w:val="24"/>
        </w:rPr>
      </w:pPr>
    </w:p>
    <w:p w14:paraId="0310BB73" w14:textId="6B584642" w:rsidR="00DD00FB" w:rsidRPr="00DD00FB" w:rsidRDefault="00DD00FB" w:rsidP="00DD00FB">
      <w:pPr>
        <w:spacing w:after="0" w:line="240" w:lineRule="auto"/>
        <w:ind w:firstLine="720"/>
        <w:jc w:val="both"/>
        <w:rPr>
          <w:rFonts w:ascii="Times New Roman" w:eastAsia="SimSun" w:hAnsi="Times New Roman" w:cs="Times New Roman"/>
          <w:sz w:val="24"/>
          <w:szCs w:val="24"/>
          <w:lang w:val="ro-RO"/>
        </w:rPr>
      </w:pPr>
      <w:r w:rsidRPr="00DD00FB">
        <w:rPr>
          <w:rFonts w:ascii="Times New Roman" w:eastAsia="SimSun" w:hAnsi="Times New Roman" w:cs="Times New Roman"/>
          <w:sz w:val="24"/>
          <w:szCs w:val="24"/>
          <w:lang w:val="ro-RO"/>
        </w:rPr>
        <w:t xml:space="preserve">- </w:t>
      </w:r>
      <w:proofErr w:type="spellStart"/>
      <w:r w:rsidRPr="00DD00FB">
        <w:rPr>
          <w:rFonts w:ascii="Times New Roman" w:eastAsia="SimSun" w:hAnsi="Times New Roman" w:cs="Times New Roman"/>
          <w:b/>
          <w:bCs/>
          <w:sz w:val="24"/>
          <w:szCs w:val="24"/>
          <w:lang w:val="ro-RO"/>
        </w:rPr>
        <w:t>Tranzite</w:t>
      </w:r>
      <w:proofErr w:type="spellEnd"/>
      <w:r w:rsidRPr="00DD00FB">
        <w:rPr>
          <w:rFonts w:ascii="Times New Roman" w:eastAsia="SimSun" w:hAnsi="Times New Roman" w:cs="Times New Roman"/>
          <w:sz w:val="24"/>
          <w:szCs w:val="24"/>
          <w:lang w:val="ro-RO"/>
        </w:rPr>
        <w:t xml:space="preserve"> sosite </w:t>
      </w:r>
      <w:r w:rsidR="00F76FD3">
        <w:rPr>
          <w:rFonts w:ascii="Times New Roman" w:eastAsia="SimSun" w:hAnsi="Times New Roman" w:cs="Times New Roman"/>
          <w:sz w:val="24"/>
          <w:szCs w:val="24"/>
          <w:lang w:val="ro-RO"/>
        </w:rPr>
        <w:t>ș</w:t>
      </w:r>
      <w:r w:rsidRPr="00DD00FB">
        <w:rPr>
          <w:rFonts w:ascii="Times New Roman" w:eastAsia="SimSun" w:hAnsi="Times New Roman" w:cs="Times New Roman"/>
          <w:sz w:val="24"/>
          <w:szCs w:val="24"/>
          <w:lang w:val="ro-RO"/>
        </w:rPr>
        <w:t>i confirmate :2208</w:t>
      </w:r>
    </w:p>
    <w:p w14:paraId="33F3CA2C" w14:textId="77777777" w:rsidR="00DD00FB" w:rsidRPr="00DD00FB" w:rsidRDefault="00DD00FB" w:rsidP="00DD00FB">
      <w:pPr>
        <w:spacing w:after="0" w:line="240" w:lineRule="auto"/>
        <w:ind w:firstLine="720"/>
        <w:jc w:val="both"/>
        <w:rPr>
          <w:rFonts w:ascii="Times New Roman" w:eastAsia="SimSun" w:hAnsi="Times New Roman" w:cs="Times New Roman"/>
          <w:sz w:val="24"/>
          <w:szCs w:val="24"/>
          <w:lang w:val="ro-RO"/>
        </w:rPr>
      </w:pPr>
      <w:r w:rsidRPr="00DD00FB">
        <w:rPr>
          <w:rFonts w:ascii="Times New Roman" w:eastAsia="SimSun" w:hAnsi="Times New Roman" w:cs="Times New Roman"/>
          <w:sz w:val="24"/>
          <w:szCs w:val="24"/>
          <w:lang w:val="ro-RO"/>
        </w:rPr>
        <w:t xml:space="preserve">- </w:t>
      </w:r>
      <w:proofErr w:type="spellStart"/>
      <w:r w:rsidRPr="00DD00FB">
        <w:rPr>
          <w:rFonts w:ascii="Times New Roman" w:eastAsia="SimSun" w:hAnsi="Times New Roman" w:cs="Times New Roman"/>
          <w:sz w:val="24"/>
          <w:szCs w:val="24"/>
          <w:lang w:val="ro-RO"/>
        </w:rPr>
        <w:t>Tranzite</w:t>
      </w:r>
      <w:proofErr w:type="spellEnd"/>
      <w:r w:rsidRPr="00DD00FB">
        <w:rPr>
          <w:rFonts w:ascii="Times New Roman" w:eastAsia="SimSun" w:hAnsi="Times New Roman" w:cs="Times New Roman"/>
          <w:sz w:val="24"/>
          <w:szCs w:val="24"/>
          <w:lang w:val="ro-RO"/>
        </w:rPr>
        <w:t xml:space="preserve"> emise :629</w:t>
      </w:r>
    </w:p>
    <w:p w14:paraId="2A9FD7F3" w14:textId="477A8AE3" w:rsidR="00DD00FB" w:rsidRPr="00DD00FB" w:rsidRDefault="00DD00FB" w:rsidP="00DD00FB">
      <w:pPr>
        <w:spacing w:after="0" w:line="240" w:lineRule="auto"/>
        <w:ind w:firstLine="720"/>
        <w:jc w:val="both"/>
        <w:rPr>
          <w:rFonts w:ascii="Times New Roman" w:eastAsia="SimSun" w:hAnsi="Times New Roman" w:cs="Times New Roman"/>
          <w:sz w:val="24"/>
          <w:szCs w:val="24"/>
          <w:lang w:val="ro-RO" w:eastAsia="ro-RO"/>
        </w:rPr>
      </w:pPr>
      <w:r w:rsidRPr="00DD00FB">
        <w:rPr>
          <w:rFonts w:ascii="Times New Roman" w:eastAsia="SimSun" w:hAnsi="Times New Roman" w:cs="Times New Roman"/>
          <w:sz w:val="24"/>
          <w:szCs w:val="24"/>
          <w:lang w:val="ro-RO" w:eastAsia="ro-RO"/>
        </w:rPr>
        <w:t>În cursul anului 2023 au fost aplicate un număr de 20 Procese Verbale de Contraven</w:t>
      </w:r>
      <w:r w:rsidR="00F76FD3">
        <w:rPr>
          <w:rFonts w:ascii="Times New Roman" w:eastAsia="SimSun" w:hAnsi="Times New Roman" w:cs="Times New Roman"/>
          <w:sz w:val="24"/>
          <w:szCs w:val="24"/>
          <w:lang w:val="ro-RO" w:eastAsia="ro-RO"/>
        </w:rPr>
        <w:t>ț</w:t>
      </w:r>
      <w:r w:rsidRPr="00DD00FB">
        <w:rPr>
          <w:rFonts w:ascii="Times New Roman" w:eastAsia="SimSun" w:hAnsi="Times New Roman" w:cs="Times New Roman"/>
          <w:sz w:val="24"/>
          <w:szCs w:val="24"/>
          <w:lang w:val="ro-RO" w:eastAsia="ro-RO"/>
        </w:rPr>
        <w:t xml:space="preserve">ie, în valoare totală de 10.050 lei, din activitatea vamală pentru nedeclararea mărfurilor la intrarea pe teritoriul Uniunii Europene </w:t>
      </w:r>
      <w:r w:rsidR="00F76FD3">
        <w:rPr>
          <w:rFonts w:ascii="Times New Roman" w:eastAsia="SimSun" w:hAnsi="Times New Roman" w:cs="Times New Roman"/>
          <w:sz w:val="24"/>
          <w:szCs w:val="24"/>
          <w:lang w:val="ro-RO" w:eastAsia="ro-RO"/>
        </w:rPr>
        <w:t>ș</w:t>
      </w:r>
      <w:r w:rsidRPr="00DD00FB">
        <w:rPr>
          <w:rFonts w:ascii="Times New Roman" w:eastAsia="SimSun" w:hAnsi="Times New Roman" w:cs="Times New Roman"/>
          <w:sz w:val="24"/>
          <w:szCs w:val="24"/>
          <w:lang w:val="ro-RO" w:eastAsia="ro-RO"/>
        </w:rPr>
        <w:t>i  depă</w:t>
      </w:r>
      <w:r w:rsidR="00F76FD3">
        <w:rPr>
          <w:rFonts w:ascii="Times New Roman" w:eastAsia="SimSun" w:hAnsi="Times New Roman" w:cs="Times New Roman"/>
          <w:sz w:val="24"/>
          <w:szCs w:val="24"/>
          <w:lang w:val="ro-RO" w:eastAsia="ro-RO"/>
        </w:rPr>
        <w:t>ș</w:t>
      </w:r>
      <w:r w:rsidRPr="00DD00FB">
        <w:rPr>
          <w:rFonts w:ascii="Times New Roman" w:eastAsia="SimSun" w:hAnsi="Times New Roman" w:cs="Times New Roman"/>
          <w:sz w:val="24"/>
          <w:szCs w:val="24"/>
          <w:lang w:val="ro-RO" w:eastAsia="ro-RO"/>
        </w:rPr>
        <w:t>irea termenului de prezentare la Biroul Vamal de destina</w:t>
      </w:r>
      <w:r w:rsidR="00F76FD3">
        <w:rPr>
          <w:rFonts w:ascii="Times New Roman" w:eastAsia="SimSun" w:hAnsi="Times New Roman" w:cs="Times New Roman"/>
          <w:sz w:val="24"/>
          <w:szCs w:val="24"/>
          <w:lang w:val="ro-RO" w:eastAsia="ro-RO"/>
        </w:rPr>
        <w:t>ț</w:t>
      </w:r>
      <w:r w:rsidRPr="00DD00FB">
        <w:rPr>
          <w:rFonts w:ascii="Times New Roman" w:eastAsia="SimSun" w:hAnsi="Times New Roman" w:cs="Times New Roman"/>
          <w:sz w:val="24"/>
          <w:szCs w:val="24"/>
          <w:lang w:val="ro-RO" w:eastAsia="ro-RO"/>
        </w:rPr>
        <w:t>ie;</w:t>
      </w:r>
    </w:p>
    <w:p w14:paraId="512C4737" w14:textId="7D213846" w:rsidR="00DD00FB" w:rsidRPr="00DD00FB" w:rsidRDefault="00DD00FB" w:rsidP="00DD00FB">
      <w:pPr>
        <w:spacing w:after="0" w:line="240" w:lineRule="auto"/>
        <w:ind w:firstLine="720"/>
        <w:jc w:val="both"/>
        <w:rPr>
          <w:rFonts w:ascii="Times New Roman" w:eastAsia="SimSun" w:hAnsi="Times New Roman" w:cs="Times New Roman"/>
          <w:sz w:val="24"/>
          <w:szCs w:val="24"/>
          <w:lang w:val="ro-RO" w:eastAsia="ro-RO"/>
        </w:rPr>
      </w:pPr>
      <w:r w:rsidRPr="00DD00FB">
        <w:rPr>
          <w:rFonts w:ascii="Times New Roman" w:eastAsia="SimSun" w:hAnsi="Times New Roman" w:cs="Times New Roman"/>
          <w:sz w:val="24"/>
          <w:szCs w:val="24"/>
          <w:lang w:val="ro-RO" w:eastAsia="ro-RO"/>
        </w:rPr>
        <w:t>La nivelul Biroului Vamal Covasna distribu</w:t>
      </w:r>
      <w:r w:rsidR="00F76FD3">
        <w:rPr>
          <w:rFonts w:ascii="Times New Roman" w:eastAsia="SimSun" w:hAnsi="Times New Roman" w:cs="Times New Roman"/>
          <w:sz w:val="24"/>
          <w:szCs w:val="24"/>
          <w:lang w:val="ro-RO" w:eastAsia="ro-RO"/>
        </w:rPr>
        <w:t>ț</w:t>
      </w:r>
      <w:r w:rsidRPr="00DD00FB">
        <w:rPr>
          <w:rFonts w:ascii="Times New Roman" w:eastAsia="SimSun" w:hAnsi="Times New Roman" w:cs="Times New Roman"/>
          <w:sz w:val="24"/>
          <w:szCs w:val="24"/>
          <w:lang w:val="ro-RO" w:eastAsia="ro-RO"/>
        </w:rPr>
        <w:t>ia pe capitole din TARIC, în func</w:t>
      </w:r>
      <w:r w:rsidR="00F76FD3">
        <w:rPr>
          <w:rFonts w:ascii="Times New Roman" w:eastAsia="SimSun" w:hAnsi="Times New Roman" w:cs="Times New Roman"/>
          <w:sz w:val="24"/>
          <w:szCs w:val="24"/>
          <w:lang w:val="ro-RO" w:eastAsia="ro-RO"/>
        </w:rPr>
        <w:t>ț</w:t>
      </w:r>
      <w:r w:rsidRPr="00DD00FB">
        <w:rPr>
          <w:rFonts w:ascii="Times New Roman" w:eastAsia="SimSun" w:hAnsi="Times New Roman" w:cs="Times New Roman"/>
          <w:sz w:val="24"/>
          <w:szCs w:val="24"/>
          <w:lang w:val="ro-RO" w:eastAsia="ro-RO"/>
        </w:rPr>
        <w:t>ie de valoarea m</w:t>
      </w:r>
      <w:r w:rsidR="00B668B4">
        <w:rPr>
          <w:rFonts w:ascii="Times New Roman" w:eastAsia="SimSun" w:hAnsi="Times New Roman" w:cs="Times New Roman"/>
          <w:sz w:val="24"/>
          <w:szCs w:val="24"/>
          <w:lang w:val="ro-RO" w:eastAsia="ro-RO"/>
        </w:rPr>
        <w:t>ă</w:t>
      </w:r>
      <w:r w:rsidRPr="00DD00FB">
        <w:rPr>
          <w:rFonts w:ascii="Times New Roman" w:eastAsia="SimSun" w:hAnsi="Times New Roman" w:cs="Times New Roman"/>
          <w:sz w:val="24"/>
          <w:szCs w:val="24"/>
          <w:lang w:val="ro-RO" w:eastAsia="ro-RO"/>
        </w:rPr>
        <w:t>rfurilo</w:t>
      </w:r>
      <w:r w:rsidRPr="00DD00FB">
        <w:rPr>
          <w:rFonts w:ascii="Times New Roman" w:hAnsi="Times New Roman" w:cs="Times New Roman"/>
          <w:sz w:val="24"/>
          <w:szCs w:val="24"/>
          <w:lang w:val="ro-RO" w:eastAsia="ro-RO"/>
        </w:rPr>
        <w:t>r</w:t>
      </w:r>
      <w:r w:rsidRPr="00DD00FB">
        <w:rPr>
          <w:rFonts w:ascii="Times New Roman" w:eastAsia="SimSun" w:hAnsi="Times New Roman" w:cs="Times New Roman"/>
          <w:b/>
          <w:bCs/>
          <w:sz w:val="24"/>
          <w:szCs w:val="24"/>
          <w:lang w:val="ro-RO" w:eastAsia="ro-RO"/>
        </w:rPr>
        <w:t xml:space="preserve"> </w:t>
      </w:r>
      <w:r w:rsidRPr="00DD00FB">
        <w:rPr>
          <w:rFonts w:ascii="Times New Roman" w:hAnsi="Times New Roman" w:cs="Times New Roman"/>
          <w:b/>
          <w:bCs/>
          <w:sz w:val="24"/>
          <w:szCs w:val="24"/>
          <w:lang w:val="ro-RO" w:eastAsia="ro-RO"/>
        </w:rPr>
        <w:t>ex</w:t>
      </w:r>
      <w:r w:rsidRPr="00DD00FB">
        <w:rPr>
          <w:rFonts w:ascii="Times New Roman" w:eastAsia="SimSun" w:hAnsi="Times New Roman" w:cs="Times New Roman"/>
          <w:b/>
          <w:bCs/>
          <w:sz w:val="24"/>
          <w:szCs w:val="24"/>
          <w:lang w:val="ro-RO" w:eastAsia="ro-RO"/>
        </w:rPr>
        <w:t>port</w:t>
      </w:r>
      <w:r w:rsidRPr="00DD00FB">
        <w:rPr>
          <w:rFonts w:ascii="Times New Roman" w:hAnsi="Times New Roman" w:cs="Times New Roman"/>
          <w:b/>
          <w:bCs/>
          <w:sz w:val="24"/>
          <w:szCs w:val="24"/>
          <w:lang w:val="ro-RO" w:eastAsia="ro-RO"/>
        </w:rPr>
        <w:t xml:space="preserve">ate </w:t>
      </w:r>
      <w:r w:rsidRPr="00DD00FB">
        <w:rPr>
          <w:rFonts w:ascii="Times New Roman" w:hAnsi="Times New Roman" w:cs="Times New Roman"/>
          <w:sz w:val="24"/>
          <w:szCs w:val="24"/>
          <w:lang w:val="ro-RO" w:eastAsia="ro-RO"/>
        </w:rPr>
        <w:t>î</w:t>
      </w:r>
      <w:r w:rsidRPr="00DD00FB">
        <w:rPr>
          <w:rFonts w:ascii="Times New Roman" w:eastAsia="SimSun" w:hAnsi="Times New Roman" w:cs="Times New Roman"/>
          <w:sz w:val="24"/>
          <w:szCs w:val="24"/>
          <w:lang w:val="ro-RO" w:eastAsia="ro-RO"/>
        </w:rPr>
        <w:t>n ordinea</w:t>
      </w:r>
      <w:r w:rsidRPr="00DD00FB">
        <w:rPr>
          <w:rFonts w:ascii="Times New Roman" w:hAnsi="Times New Roman" w:cs="Times New Roman"/>
          <w:sz w:val="24"/>
          <w:szCs w:val="24"/>
          <w:lang w:val="ro-RO" w:eastAsia="ro-RO"/>
        </w:rPr>
        <w:t xml:space="preserve"> </w:t>
      </w:r>
      <w:r w:rsidRPr="00DD00FB">
        <w:rPr>
          <w:rFonts w:ascii="Times New Roman" w:eastAsia="SimSun" w:hAnsi="Times New Roman" w:cs="Times New Roman"/>
          <w:sz w:val="24"/>
          <w:szCs w:val="24"/>
          <w:lang w:val="ro-RO" w:eastAsia="ro-RO"/>
        </w:rPr>
        <w:t xml:space="preserve">descrescătoare </w:t>
      </w:r>
      <w:r w:rsidRPr="00DD00FB">
        <w:rPr>
          <w:rFonts w:ascii="Times New Roman" w:hAnsi="Times New Roman" w:cs="Times New Roman"/>
          <w:sz w:val="24"/>
          <w:szCs w:val="24"/>
          <w:lang w:val="ro-RO" w:eastAsia="ro-RO"/>
        </w:rPr>
        <w:t xml:space="preserve"> este </w:t>
      </w:r>
      <w:r w:rsidRPr="00DD00FB">
        <w:rPr>
          <w:rFonts w:ascii="Times New Roman" w:eastAsia="SimSun" w:hAnsi="Times New Roman" w:cs="Times New Roman"/>
          <w:sz w:val="24"/>
          <w:szCs w:val="24"/>
          <w:lang w:val="ro-RO" w:eastAsia="ro-RO"/>
        </w:rPr>
        <w:t xml:space="preserve"> reprezentata pe primele </w:t>
      </w:r>
      <w:r w:rsidRPr="00DD00FB">
        <w:rPr>
          <w:rFonts w:ascii="Times New Roman" w:hAnsi="Times New Roman" w:cs="Times New Roman"/>
          <w:sz w:val="24"/>
          <w:szCs w:val="24"/>
          <w:lang w:val="ro-RO" w:eastAsia="ro-RO"/>
        </w:rPr>
        <w:t>10</w:t>
      </w:r>
      <w:r w:rsidRPr="00DD00FB">
        <w:rPr>
          <w:rFonts w:ascii="Times New Roman" w:eastAsia="SimSun" w:hAnsi="Times New Roman" w:cs="Times New Roman"/>
          <w:sz w:val="24"/>
          <w:szCs w:val="24"/>
          <w:lang w:val="ro-RO" w:eastAsia="ro-RO"/>
        </w:rPr>
        <w:t xml:space="preserve"> locuri de capitolele urm</w:t>
      </w:r>
      <w:r w:rsidR="00B668B4">
        <w:rPr>
          <w:rFonts w:ascii="Times New Roman" w:eastAsia="SimSun" w:hAnsi="Times New Roman" w:cs="Times New Roman"/>
          <w:sz w:val="24"/>
          <w:szCs w:val="24"/>
          <w:lang w:val="ro-RO" w:eastAsia="ro-RO"/>
        </w:rPr>
        <w:t>ă</w:t>
      </w:r>
      <w:r w:rsidRPr="00DD00FB">
        <w:rPr>
          <w:rFonts w:ascii="Times New Roman" w:eastAsia="SimSun" w:hAnsi="Times New Roman" w:cs="Times New Roman"/>
          <w:sz w:val="24"/>
          <w:szCs w:val="24"/>
          <w:lang w:val="ro-RO" w:eastAsia="ro-RO"/>
        </w:rPr>
        <w:t>toare :</w:t>
      </w:r>
    </w:p>
    <w:tbl>
      <w:tblPr>
        <w:tblpPr w:leftFromText="180" w:rightFromText="180" w:vertAnchor="text" w:horzAnchor="page" w:tblpX="2081" w:tblpY="430"/>
        <w:tblOverlap w:val="never"/>
        <w:tblW w:w="0" w:type="auto"/>
        <w:tblLayout w:type="fixed"/>
        <w:tblCellMar>
          <w:left w:w="0" w:type="dxa"/>
          <w:right w:w="0" w:type="dxa"/>
        </w:tblCellMar>
        <w:tblLook w:val="0000" w:firstRow="0" w:lastRow="0" w:firstColumn="0" w:lastColumn="0" w:noHBand="0" w:noVBand="0"/>
      </w:tblPr>
      <w:tblGrid>
        <w:gridCol w:w="5199"/>
      </w:tblGrid>
      <w:tr w:rsidR="00DD00FB" w:rsidRPr="0036058D" w14:paraId="77886E4E" w14:textId="77777777" w:rsidTr="009B2CFF">
        <w:trPr>
          <w:trHeight w:val="327"/>
        </w:trPr>
        <w:tc>
          <w:tcPr>
            <w:tcW w:w="5199" w:type="dxa"/>
            <w:tcBorders>
              <w:top w:val="single" w:sz="8" w:space="0" w:color="000000"/>
              <w:left w:val="single" w:sz="8" w:space="0" w:color="000000"/>
              <w:bottom w:val="single" w:sz="4" w:space="0" w:color="auto"/>
              <w:right w:val="single" w:sz="2" w:space="0" w:color="000000"/>
            </w:tcBorders>
            <w:tcMar>
              <w:top w:w="15" w:type="dxa"/>
              <w:left w:w="15" w:type="dxa"/>
              <w:right w:w="15" w:type="dxa"/>
            </w:tcMar>
            <w:vAlign w:val="bottom"/>
          </w:tcPr>
          <w:p w14:paraId="2AB4DCD4" w14:textId="77777777" w:rsidR="00DD00FB" w:rsidRPr="0036058D" w:rsidRDefault="00DD00FB" w:rsidP="009B2CFF">
            <w:pPr>
              <w:textAlignment w:val="bottom"/>
              <w:rPr>
                <w:rFonts w:ascii="Times New Roman" w:hAnsi="Times New Roman" w:cs="Times New Roman"/>
                <w:b/>
                <w:color w:val="000000"/>
                <w:sz w:val="24"/>
                <w:szCs w:val="24"/>
              </w:rPr>
            </w:pPr>
            <w:r w:rsidRPr="0036058D">
              <w:rPr>
                <w:rFonts w:ascii="Times New Roman" w:eastAsia="SimSun" w:hAnsi="Times New Roman" w:cs="Times New Roman"/>
                <w:b/>
                <w:color w:val="000000"/>
                <w:sz w:val="24"/>
                <w:szCs w:val="24"/>
                <w:lang w:eastAsia="zh-CN" w:bidi="ar"/>
              </w:rPr>
              <w:t>Capitol</w:t>
            </w:r>
          </w:p>
        </w:tc>
      </w:tr>
      <w:tr w:rsidR="00DD00FB" w:rsidRPr="0036058D" w14:paraId="4026A98E" w14:textId="77777777" w:rsidTr="009B2CFF">
        <w:trPr>
          <w:trHeight w:val="240"/>
        </w:trPr>
        <w:tc>
          <w:tcPr>
            <w:tcW w:w="5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7FC9681" w14:textId="77777777" w:rsidR="00DD00FB" w:rsidRPr="0036058D" w:rsidRDefault="00DD00FB" w:rsidP="009B2CFF">
            <w:pPr>
              <w:textAlignment w:val="bottom"/>
              <w:rPr>
                <w:rFonts w:ascii="Times New Roman" w:hAnsi="Times New Roman" w:cs="Times New Roman"/>
                <w:color w:val="000000"/>
                <w:sz w:val="24"/>
                <w:szCs w:val="24"/>
              </w:rPr>
            </w:pPr>
            <w:r w:rsidRPr="0036058D">
              <w:rPr>
                <w:rFonts w:ascii="Times New Roman" w:eastAsia="SimSun" w:hAnsi="Times New Roman" w:cs="Times New Roman"/>
                <w:color w:val="000000"/>
                <w:sz w:val="24"/>
                <w:szCs w:val="24"/>
                <w:lang w:eastAsia="zh-CN" w:bidi="ar"/>
              </w:rPr>
              <w:t xml:space="preserve">44 </w:t>
            </w:r>
            <w:r w:rsidRPr="0036058D">
              <w:rPr>
                <w:rFonts w:ascii="Times New Roman" w:eastAsia="SimSun" w:hAnsi="Times New Roman" w:cs="Times New Roman"/>
                <w:color w:val="000000"/>
                <w:sz w:val="24"/>
                <w:szCs w:val="24"/>
                <w:lang w:eastAsia="zh-CN"/>
              </w:rPr>
              <w:t xml:space="preserve"> Lemn, </w:t>
            </w:r>
            <w:proofErr w:type="spellStart"/>
            <w:r w:rsidRPr="0036058D">
              <w:rPr>
                <w:rFonts w:ascii="Times New Roman" w:eastAsia="SimSun" w:hAnsi="Times New Roman" w:cs="Times New Roman"/>
                <w:color w:val="000000"/>
                <w:sz w:val="24"/>
                <w:szCs w:val="24"/>
                <w:lang w:eastAsia="zh-CN"/>
              </w:rPr>
              <w:t>articole</w:t>
            </w:r>
            <w:proofErr w:type="spellEnd"/>
            <w:r w:rsidRPr="0036058D">
              <w:rPr>
                <w:rFonts w:ascii="Times New Roman" w:eastAsia="SimSun" w:hAnsi="Times New Roman" w:cs="Times New Roman"/>
                <w:color w:val="000000"/>
                <w:sz w:val="24"/>
                <w:szCs w:val="24"/>
                <w:lang w:eastAsia="zh-CN"/>
              </w:rPr>
              <w:t xml:space="preserve"> din </w:t>
            </w:r>
            <w:proofErr w:type="spellStart"/>
            <w:r w:rsidRPr="0036058D">
              <w:rPr>
                <w:rFonts w:ascii="Times New Roman" w:eastAsia="SimSun" w:hAnsi="Times New Roman" w:cs="Times New Roman"/>
                <w:color w:val="000000"/>
                <w:sz w:val="24"/>
                <w:szCs w:val="24"/>
                <w:lang w:eastAsia="zh-CN"/>
              </w:rPr>
              <w:t>lemn</w:t>
            </w:r>
            <w:proofErr w:type="spellEnd"/>
          </w:p>
        </w:tc>
      </w:tr>
      <w:tr w:rsidR="00DD00FB" w:rsidRPr="0036058D" w14:paraId="0871AACC" w14:textId="77777777" w:rsidTr="009B2CFF">
        <w:trPr>
          <w:trHeight w:val="240"/>
        </w:trPr>
        <w:tc>
          <w:tcPr>
            <w:tcW w:w="5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6438C7F" w14:textId="77777777" w:rsidR="00DD00FB" w:rsidRPr="0036058D" w:rsidRDefault="00DD00FB" w:rsidP="009B2CFF">
            <w:pPr>
              <w:textAlignment w:val="bottom"/>
              <w:rPr>
                <w:rFonts w:ascii="Times New Roman" w:hAnsi="Times New Roman" w:cs="Times New Roman"/>
                <w:color w:val="000000"/>
                <w:sz w:val="24"/>
                <w:szCs w:val="24"/>
              </w:rPr>
            </w:pPr>
            <w:r w:rsidRPr="0036058D">
              <w:rPr>
                <w:rFonts w:ascii="Times New Roman" w:eastAsia="SimSun" w:hAnsi="Times New Roman" w:cs="Times New Roman"/>
                <w:color w:val="000000"/>
                <w:sz w:val="24"/>
                <w:szCs w:val="24"/>
                <w:lang w:eastAsia="zh-CN" w:bidi="ar"/>
              </w:rPr>
              <w:t xml:space="preserve">39 </w:t>
            </w:r>
            <w:proofErr w:type="spellStart"/>
            <w:r w:rsidRPr="0036058D">
              <w:rPr>
                <w:rFonts w:ascii="Times New Roman" w:eastAsia="SimSun" w:hAnsi="Times New Roman" w:cs="Times New Roman"/>
                <w:color w:val="000000"/>
                <w:sz w:val="24"/>
                <w:szCs w:val="24"/>
                <w:lang w:eastAsia="zh-CN" w:bidi="ar"/>
              </w:rPr>
              <w:t>Articole</w:t>
            </w:r>
            <w:proofErr w:type="spellEnd"/>
            <w:r w:rsidRPr="0036058D">
              <w:rPr>
                <w:rFonts w:ascii="Times New Roman" w:eastAsia="SimSun" w:hAnsi="Times New Roman" w:cs="Times New Roman"/>
                <w:color w:val="000000"/>
                <w:sz w:val="24"/>
                <w:szCs w:val="24"/>
                <w:lang w:eastAsia="zh-CN" w:bidi="ar"/>
              </w:rPr>
              <w:t xml:space="preserve"> din </w:t>
            </w:r>
            <w:proofErr w:type="spellStart"/>
            <w:r w:rsidRPr="0036058D">
              <w:rPr>
                <w:rFonts w:ascii="Times New Roman" w:eastAsia="SimSun" w:hAnsi="Times New Roman" w:cs="Times New Roman"/>
                <w:color w:val="000000"/>
                <w:sz w:val="24"/>
                <w:szCs w:val="24"/>
                <w:lang w:eastAsia="zh-CN" w:bidi="ar"/>
              </w:rPr>
              <w:t>materiale</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plastice</w:t>
            </w:r>
            <w:proofErr w:type="spellEnd"/>
          </w:p>
        </w:tc>
      </w:tr>
      <w:tr w:rsidR="00DD00FB" w:rsidRPr="0036058D" w14:paraId="49806427" w14:textId="77777777" w:rsidTr="009B2CFF">
        <w:trPr>
          <w:trHeight w:val="240"/>
        </w:trPr>
        <w:tc>
          <w:tcPr>
            <w:tcW w:w="5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BB2129A" w14:textId="77777777" w:rsidR="00DD00FB" w:rsidRPr="0036058D" w:rsidRDefault="00DD00FB" w:rsidP="009B2CFF">
            <w:pPr>
              <w:textAlignment w:val="bottom"/>
              <w:rPr>
                <w:rFonts w:ascii="Times New Roman" w:hAnsi="Times New Roman" w:cs="Times New Roman"/>
                <w:color w:val="000000"/>
                <w:sz w:val="24"/>
                <w:szCs w:val="24"/>
              </w:rPr>
            </w:pPr>
            <w:r w:rsidRPr="0036058D">
              <w:rPr>
                <w:rFonts w:ascii="Times New Roman" w:eastAsia="SimSun" w:hAnsi="Times New Roman" w:cs="Times New Roman"/>
                <w:color w:val="000000"/>
                <w:sz w:val="24"/>
                <w:szCs w:val="24"/>
                <w:lang w:eastAsia="zh-CN" w:bidi="ar"/>
              </w:rPr>
              <w:t xml:space="preserve">73 </w:t>
            </w:r>
            <w:proofErr w:type="spellStart"/>
            <w:r w:rsidRPr="0036058D">
              <w:rPr>
                <w:rFonts w:ascii="Times New Roman" w:eastAsia="SimSun" w:hAnsi="Times New Roman" w:cs="Times New Roman"/>
                <w:color w:val="000000"/>
                <w:sz w:val="24"/>
                <w:szCs w:val="24"/>
                <w:lang w:eastAsia="zh-CN" w:bidi="ar"/>
              </w:rPr>
              <w:t>Articole</w:t>
            </w:r>
            <w:proofErr w:type="spellEnd"/>
            <w:r w:rsidRPr="0036058D">
              <w:rPr>
                <w:rFonts w:ascii="Times New Roman" w:eastAsia="SimSun" w:hAnsi="Times New Roman" w:cs="Times New Roman"/>
                <w:color w:val="000000"/>
                <w:sz w:val="24"/>
                <w:szCs w:val="24"/>
                <w:lang w:eastAsia="zh-CN" w:bidi="ar"/>
              </w:rPr>
              <w:t xml:space="preserve"> din </w:t>
            </w:r>
            <w:proofErr w:type="spellStart"/>
            <w:r w:rsidRPr="0036058D">
              <w:rPr>
                <w:rFonts w:ascii="Times New Roman" w:eastAsia="SimSun" w:hAnsi="Times New Roman" w:cs="Times New Roman"/>
                <w:color w:val="000000"/>
                <w:sz w:val="24"/>
                <w:szCs w:val="24"/>
                <w:lang w:eastAsia="zh-CN" w:bidi="ar"/>
              </w:rPr>
              <w:t>fonta</w:t>
            </w:r>
            <w:proofErr w:type="spellEnd"/>
            <w:r w:rsidRPr="0036058D">
              <w:rPr>
                <w:rFonts w:ascii="Times New Roman" w:eastAsia="SimSun" w:hAnsi="Times New Roman" w:cs="Times New Roman"/>
                <w:color w:val="000000"/>
                <w:sz w:val="24"/>
                <w:szCs w:val="24"/>
                <w:lang w:eastAsia="zh-CN" w:bidi="ar"/>
              </w:rPr>
              <w:t xml:space="preserve">, din </w:t>
            </w:r>
            <w:proofErr w:type="spellStart"/>
            <w:r w:rsidRPr="0036058D">
              <w:rPr>
                <w:rFonts w:ascii="Times New Roman" w:eastAsia="SimSun" w:hAnsi="Times New Roman" w:cs="Times New Roman"/>
                <w:color w:val="000000"/>
                <w:sz w:val="24"/>
                <w:szCs w:val="24"/>
                <w:lang w:eastAsia="zh-CN" w:bidi="ar"/>
              </w:rPr>
              <w:t>fier</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sau</w:t>
            </w:r>
            <w:proofErr w:type="spellEnd"/>
            <w:r w:rsidRPr="0036058D">
              <w:rPr>
                <w:rFonts w:ascii="Times New Roman" w:eastAsia="SimSun" w:hAnsi="Times New Roman" w:cs="Times New Roman"/>
                <w:color w:val="000000"/>
                <w:sz w:val="24"/>
                <w:szCs w:val="24"/>
                <w:lang w:eastAsia="zh-CN" w:bidi="ar"/>
              </w:rPr>
              <w:t xml:space="preserve"> din </w:t>
            </w:r>
            <w:proofErr w:type="spellStart"/>
            <w:r w:rsidRPr="0036058D">
              <w:rPr>
                <w:rFonts w:ascii="Times New Roman" w:eastAsia="SimSun" w:hAnsi="Times New Roman" w:cs="Times New Roman"/>
                <w:color w:val="000000"/>
                <w:sz w:val="24"/>
                <w:szCs w:val="24"/>
                <w:lang w:eastAsia="zh-CN" w:bidi="ar"/>
              </w:rPr>
              <w:t>otel</w:t>
            </w:r>
            <w:proofErr w:type="spellEnd"/>
          </w:p>
        </w:tc>
      </w:tr>
      <w:tr w:rsidR="00DD00FB" w:rsidRPr="0036058D" w14:paraId="54089F56" w14:textId="77777777" w:rsidTr="009B2CFF">
        <w:trPr>
          <w:trHeight w:val="240"/>
        </w:trPr>
        <w:tc>
          <w:tcPr>
            <w:tcW w:w="5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D8F0D93" w14:textId="7F56490B" w:rsidR="00DD00FB" w:rsidRPr="0036058D" w:rsidRDefault="00DD00FB" w:rsidP="009B2CFF">
            <w:pPr>
              <w:textAlignment w:val="bottom"/>
              <w:rPr>
                <w:rFonts w:ascii="Times New Roman" w:hAnsi="Times New Roman" w:cs="Times New Roman"/>
                <w:color w:val="000000"/>
                <w:sz w:val="24"/>
                <w:szCs w:val="24"/>
              </w:rPr>
            </w:pPr>
            <w:r w:rsidRPr="0036058D">
              <w:rPr>
                <w:rFonts w:ascii="Times New Roman" w:eastAsia="SimSun" w:hAnsi="Times New Roman" w:cs="Times New Roman"/>
                <w:color w:val="000000"/>
                <w:sz w:val="24"/>
                <w:szCs w:val="24"/>
                <w:lang w:eastAsia="zh-CN" w:bidi="ar"/>
              </w:rPr>
              <w:t xml:space="preserve">40 </w:t>
            </w:r>
            <w:proofErr w:type="spellStart"/>
            <w:r w:rsidRPr="0036058D">
              <w:rPr>
                <w:rFonts w:ascii="Times New Roman" w:eastAsia="SimSun" w:hAnsi="Times New Roman" w:cs="Times New Roman"/>
                <w:color w:val="000000"/>
                <w:sz w:val="24"/>
                <w:szCs w:val="24"/>
                <w:lang w:eastAsia="zh-CN" w:bidi="ar"/>
              </w:rPr>
              <w:t>Cauciuc</w:t>
            </w:r>
            <w:proofErr w:type="spellEnd"/>
            <w:r w:rsidRPr="0036058D">
              <w:rPr>
                <w:rFonts w:ascii="Times New Roman" w:eastAsia="SimSun" w:hAnsi="Times New Roman" w:cs="Times New Roman"/>
                <w:color w:val="000000"/>
                <w:sz w:val="24"/>
                <w:szCs w:val="24"/>
                <w:lang w:eastAsia="zh-CN" w:bidi="ar"/>
              </w:rPr>
              <w:t xml:space="preserve"> </w:t>
            </w:r>
            <w:proofErr w:type="spellStart"/>
            <w:r w:rsidR="00F76FD3">
              <w:rPr>
                <w:rFonts w:ascii="Times New Roman" w:eastAsia="SimSun" w:hAnsi="Times New Roman" w:cs="Times New Roman"/>
                <w:color w:val="000000"/>
                <w:sz w:val="24"/>
                <w:szCs w:val="24"/>
                <w:lang w:eastAsia="zh-CN" w:bidi="ar"/>
              </w:rPr>
              <w:t>ș</w:t>
            </w:r>
            <w:r w:rsidRPr="0036058D">
              <w:rPr>
                <w:rFonts w:ascii="Times New Roman" w:eastAsia="SimSun" w:hAnsi="Times New Roman" w:cs="Times New Roman"/>
                <w:color w:val="000000"/>
                <w:sz w:val="24"/>
                <w:szCs w:val="24"/>
                <w:lang w:eastAsia="zh-CN" w:bidi="ar"/>
              </w:rPr>
              <w:t>i</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articole</w:t>
            </w:r>
            <w:proofErr w:type="spellEnd"/>
            <w:r w:rsidRPr="0036058D">
              <w:rPr>
                <w:rFonts w:ascii="Times New Roman" w:eastAsia="SimSun" w:hAnsi="Times New Roman" w:cs="Times New Roman"/>
                <w:color w:val="000000"/>
                <w:sz w:val="24"/>
                <w:szCs w:val="24"/>
                <w:lang w:eastAsia="zh-CN" w:bidi="ar"/>
              </w:rPr>
              <w:t xml:space="preserve"> din </w:t>
            </w:r>
            <w:proofErr w:type="spellStart"/>
            <w:r w:rsidRPr="0036058D">
              <w:rPr>
                <w:rFonts w:ascii="Times New Roman" w:eastAsia="SimSun" w:hAnsi="Times New Roman" w:cs="Times New Roman"/>
                <w:color w:val="000000"/>
                <w:sz w:val="24"/>
                <w:szCs w:val="24"/>
                <w:lang w:eastAsia="zh-CN" w:bidi="ar"/>
              </w:rPr>
              <w:t>cauciu</w:t>
            </w:r>
            <w:proofErr w:type="spellEnd"/>
          </w:p>
        </w:tc>
      </w:tr>
      <w:tr w:rsidR="00DD00FB" w:rsidRPr="0036058D" w14:paraId="3F6B8E1E" w14:textId="77777777" w:rsidTr="009B2CFF">
        <w:trPr>
          <w:trHeight w:val="240"/>
        </w:trPr>
        <w:tc>
          <w:tcPr>
            <w:tcW w:w="5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9D58566" w14:textId="77777777" w:rsidR="00DD00FB" w:rsidRPr="0036058D" w:rsidRDefault="00DD00FB" w:rsidP="009B2CFF">
            <w:pPr>
              <w:textAlignment w:val="bottom"/>
              <w:rPr>
                <w:rFonts w:ascii="Times New Roman" w:hAnsi="Times New Roman" w:cs="Times New Roman"/>
                <w:color w:val="000000"/>
                <w:sz w:val="24"/>
                <w:szCs w:val="24"/>
              </w:rPr>
            </w:pPr>
            <w:r w:rsidRPr="0036058D">
              <w:rPr>
                <w:rFonts w:ascii="Times New Roman" w:eastAsia="SimSun" w:hAnsi="Times New Roman" w:cs="Times New Roman"/>
                <w:color w:val="000000"/>
                <w:sz w:val="24"/>
                <w:szCs w:val="24"/>
                <w:lang w:eastAsia="zh-CN"/>
              </w:rPr>
              <w:t xml:space="preserve">48.Hartie </w:t>
            </w:r>
            <w:proofErr w:type="spellStart"/>
            <w:r w:rsidRPr="0036058D">
              <w:rPr>
                <w:rFonts w:ascii="Times New Roman" w:eastAsia="SimSun" w:hAnsi="Times New Roman" w:cs="Times New Roman"/>
                <w:color w:val="000000"/>
                <w:sz w:val="24"/>
                <w:szCs w:val="24"/>
                <w:lang w:eastAsia="zh-CN"/>
              </w:rPr>
              <w:t>si</w:t>
            </w:r>
            <w:proofErr w:type="spellEnd"/>
            <w:r w:rsidRPr="0036058D">
              <w:rPr>
                <w:rFonts w:ascii="Times New Roman" w:eastAsia="SimSun" w:hAnsi="Times New Roman" w:cs="Times New Roman"/>
                <w:color w:val="000000"/>
                <w:sz w:val="24"/>
                <w:szCs w:val="24"/>
                <w:lang w:eastAsia="zh-CN"/>
              </w:rPr>
              <w:t xml:space="preserve"> carton </w:t>
            </w:r>
          </w:p>
        </w:tc>
      </w:tr>
      <w:tr w:rsidR="00DD00FB" w:rsidRPr="0036058D" w14:paraId="2AE26269" w14:textId="77777777" w:rsidTr="009B2CFF">
        <w:trPr>
          <w:trHeight w:val="240"/>
        </w:trPr>
        <w:tc>
          <w:tcPr>
            <w:tcW w:w="5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C37FC9A" w14:textId="77777777" w:rsidR="00DD00FB" w:rsidRPr="0036058D" w:rsidRDefault="00DD00FB" w:rsidP="009B2CFF">
            <w:pPr>
              <w:textAlignment w:val="bottom"/>
              <w:rPr>
                <w:rFonts w:ascii="Times New Roman" w:eastAsia="Calibri" w:hAnsi="Times New Roman" w:cs="Times New Roman"/>
                <w:color w:val="000000"/>
                <w:sz w:val="24"/>
                <w:szCs w:val="24"/>
              </w:rPr>
            </w:pPr>
            <w:r w:rsidRPr="0036058D">
              <w:rPr>
                <w:rFonts w:ascii="Times New Roman" w:eastAsia="SimSun" w:hAnsi="Times New Roman" w:cs="Times New Roman"/>
                <w:color w:val="000000"/>
                <w:sz w:val="24"/>
                <w:szCs w:val="24"/>
                <w:lang w:eastAsia="zh-CN" w:bidi="ar"/>
              </w:rPr>
              <w:t xml:space="preserve">52 </w:t>
            </w:r>
            <w:proofErr w:type="spellStart"/>
            <w:r w:rsidRPr="0036058D">
              <w:rPr>
                <w:rFonts w:ascii="Times New Roman" w:eastAsia="SimSun" w:hAnsi="Times New Roman" w:cs="Times New Roman"/>
                <w:color w:val="000000"/>
                <w:sz w:val="24"/>
                <w:szCs w:val="24"/>
                <w:lang w:eastAsia="zh-CN" w:bidi="ar"/>
              </w:rPr>
              <w:t>Bumbac</w:t>
            </w:r>
            <w:proofErr w:type="spellEnd"/>
          </w:p>
        </w:tc>
      </w:tr>
      <w:tr w:rsidR="00DD00FB" w:rsidRPr="0036058D" w14:paraId="19B582CE" w14:textId="77777777" w:rsidTr="009B2CFF">
        <w:trPr>
          <w:trHeight w:val="240"/>
        </w:trPr>
        <w:tc>
          <w:tcPr>
            <w:tcW w:w="5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9E60E0A" w14:textId="4327A468" w:rsidR="00DD00FB" w:rsidRPr="0036058D" w:rsidRDefault="00DD00FB" w:rsidP="009B2CFF">
            <w:pPr>
              <w:textAlignment w:val="bottom"/>
              <w:rPr>
                <w:rFonts w:ascii="Times New Roman" w:eastAsia="Calibri" w:hAnsi="Times New Roman" w:cs="Times New Roman"/>
                <w:color w:val="000000"/>
                <w:sz w:val="24"/>
                <w:szCs w:val="24"/>
                <w:lang w:eastAsia="zh-CN"/>
              </w:rPr>
            </w:pPr>
            <w:r w:rsidRPr="0036058D">
              <w:rPr>
                <w:rFonts w:ascii="Times New Roman" w:hAnsi="Times New Roman" w:cs="Times New Roman"/>
                <w:color w:val="000000"/>
                <w:sz w:val="24"/>
                <w:szCs w:val="24"/>
              </w:rPr>
              <w:t>8</w:t>
            </w:r>
            <w:r w:rsidRPr="0036058D">
              <w:rPr>
                <w:rFonts w:ascii="Times New Roman" w:eastAsia="SimSun" w:hAnsi="Times New Roman" w:cs="Times New Roman"/>
                <w:color w:val="000000"/>
                <w:sz w:val="24"/>
                <w:szCs w:val="24"/>
                <w:lang w:eastAsia="zh-CN" w:bidi="ar"/>
              </w:rPr>
              <w:t xml:space="preserve">4 </w:t>
            </w:r>
            <w:proofErr w:type="spellStart"/>
            <w:r w:rsidRPr="0036058D">
              <w:rPr>
                <w:rFonts w:ascii="Times New Roman" w:eastAsia="SimSun" w:hAnsi="Times New Roman" w:cs="Times New Roman"/>
                <w:color w:val="000000"/>
                <w:sz w:val="24"/>
                <w:szCs w:val="24"/>
                <w:lang w:eastAsia="zh-CN" w:bidi="ar"/>
              </w:rPr>
              <w:t>Păr</w:t>
            </w:r>
            <w:r w:rsidR="00F76FD3">
              <w:rPr>
                <w:rFonts w:ascii="Times New Roman" w:eastAsia="SimSun" w:hAnsi="Times New Roman" w:cs="Times New Roman"/>
                <w:color w:val="000000"/>
                <w:sz w:val="24"/>
                <w:szCs w:val="24"/>
                <w:lang w:eastAsia="zh-CN" w:bidi="ar"/>
              </w:rPr>
              <w:t>ț</w:t>
            </w:r>
            <w:r w:rsidRPr="0036058D">
              <w:rPr>
                <w:rFonts w:ascii="Times New Roman" w:eastAsia="SimSun" w:hAnsi="Times New Roman" w:cs="Times New Roman"/>
                <w:color w:val="000000"/>
                <w:sz w:val="24"/>
                <w:szCs w:val="24"/>
                <w:lang w:eastAsia="zh-CN" w:bidi="ar"/>
              </w:rPr>
              <w:t>i</w:t>
            </w:r>
            <w:proofErr w:type="spellEnd"/>
            <w:r w:rsidRPr="0036058D">
              <w:rPr>
                <w:rFonts w:ascii="Times New Roman" w:eastAsia="SimSun" w:hAnsi="Times New Roman" w:cs="Times New Roman"/>
                <w:color w:val="000000"/>
                <w:sz w:val="24"/>
                <w:szCs w:val="24"/>
                <w:lang w:eastAsia="zh-CN" w:bidi="ar"/>
              </w:rPr>
              <w:t xml:space="preserve"> de </w:t>
            </w:r>
            <w:proofErr w:type="spellStart"/>
            <w:r w:rsidRPr="0036058D">
              <w:rPr>
                <w:rFonts w:ascii="Times New Roman" w:eastAsia="SimSun" w:hAnsi="Times New Roman" w:cs="Times New Roman"/>
                <w:color w:val="000000"/>
                <w:sz w:val="24"/>
                <w:szCs w:val="24"/>
                <w:lang w:eastAsia="zh-CN" w:bidi="ar"/>
              </w:rPr>
              <w:t>ma</w:t>
            </w:r>
            <w:r w:rsidR="00F76FD3">
              <w:rPr>
                <w:rFonts w:ascii="Times New Roman" w:eastAsia="SimSun" w:hAnsi="Times New Roman" w:cs="Times New Roman"/>
                <w:color w:val="000000"/>
                <w:sz w:val="24"/>
                <w:szCs w:val="24"/>
                <w:lang w:eastAsia="zh-CN" w:bidi="ar"/>
              </w:rPr>
              <w:t>ș</w:t>
            </w:r>
            <w:r w:rsidRPr="0036058D">
              <w:rPr>
                <w:rFonts w:ascii="Times New Roman" w:eastAsia="SimSun" w:hAnsi="Times New Roman" w:cs="Times New Roman"/>
                <w:color w:val="000000"/>
                <w:sz w:val="24"/>
                <w:szCs w:val="24"/>
                <w:lang w:eastAsia="zh-CN" w:bidi="ar"/>
              </w:rPr>
              <w:t>ini</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sau</w:t>
            </w:r>
            <w:proofErr w:type="spellEnd"/>
            <w:r w:rsidRPr="0036058D">
              <w:rPr>
                <w:rFonts w:ascii="Times New Roman" w:eastAsia="SimSun" w:hAnsi="Times New Roman" w:cs="Times New Roman"/>
                <w:color w:val="000000"/>
                <w:sz w:val="24"/>
                <w:szCs w:val="24"/>
                <w:lang w:eastAsia="zh-CN" w:bidi="ar"/>
              </w:rPr>
              <w:t xml:space="preserve"> de </w:t>
            </w:r>
            <w:proofErr w:type="spellStart"/>
            <w:r w:rsidRPr="0036058D">
              <w:rPr>
                <w:rFonts w:ascii="Times New Roman" w:eastAsia="SimSun" w:hAnsi="Times New Roman" w:cs="Times New Roman"/>
                <w:color w:val="000000"/>
                <w:sz w:val="24"/>
                <w:szCs w:val="24"/>
                <w:lang w:eastAsia="zh-CN" w:bidi="ar"/>
              </w:rPr>
              <w:t>aparate</w:t>
            </w:r>
            <w:proofErr w:type="spellEnd"/>
          </w:p>
        </w:tc>
      </w:tr>
      <w:tr w:rsidR="00DD00FB" w:rsidRPr="0036058D" w14:paraId="23D31FAC" w14:textId="77777777" w:rsidTr="009B2CFF">
        <w:trPr>
          <w:trHeight w:val="240"/>
        </w:trPr>
        <w:tc>
          <w:tcPr>
            <w:tcW w:w="5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67E543" w14:textId="77777777" w:rsidR="00DD00FB" w:rsidRPr="0036058D" w:rsidRDefault="00DD00FB" w:rsidP="009B2CFF">
            <w:pPr>
              <w:textAlignment w:val="bottom"/>
              <w:rPr>
                <w:rFonts w:ascii="Times New Roman" w:eastAsia="Calibri" w:hAnsi="Times New Roman" w:cs="Times New Roman"/>
                <w:color w:val="000000"/>
                <w:sz w:val="24"/>
                <w:szCs w:val="24"/>
                <w:lang w:eastAsia="zh-CN"/>
              </w:rPr>
            </w:pPr>
            <w:r w:rsidRPr="0036058D">
              <w:rPr>
                <w:rFonts w:ascii="Times New Roman" w:hAnsi="Times New Roman" w:cs="Times New Roman"/>
                <w:color w:val="000000"/>
                <w:sz w:val="24"/>
                <w:szCs w:val="24"/>
                <w:lang w:eastAsia="zh-CN"/>
              </w:rPr>
              <w:t xml:space="preserve">58 </w:t>
            </w:r>
            <w:proofErr w:type="spellStart"/>
            <w:r w:rsidRPr="0036058D">
              <w:rPr>
                <w:rFonts w:ascii="Times New Roman" w:hAnsi="Times New Roman" w:cs="Times New Roman"/>
                <w:color w:val="000000"/>
                <w:sz w:val="24"/>
                <w:szCs w:val="24"/>
                <w:lang w:eastAsia="zh-CN"/>
              </w:rPr>
              <w:t>Tesaturi</w:t>
            </w:r>
            <w:proofErr w:type="spellEnd"/>
          </w:p>
        </w:tc>
      </w:tr>
      <w:tr w:rsidR="00DD00FB" w:rsidRPr="0036058D" w14:paraId="4F070CAF" w14:textId="77777777" w:rsidTr="009B2CFF">
        <w:trPr>
          <w:trHeight w:val="240"/>
        </w:trPr>
        <w:tc>
          <w:tcPr>
            <w:tcW w:w="5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72C546" w14:textId="77777777" w:rsidR="00DD00FB" w:rsidRPr="0036058D" w:rsidRDefault="00DD00FB" w:rsidP="009B2CFF">
            <w:pPr>
              <w:textAlignment w:val="bottom"/>
              <w:rPr>
                <w:rFonts w:ascii="Times New Roman" w:eastAsia="Calibri" w:hAnsi="Times New Roman" w:cs="Times New Roman"/>
                <w:color w:val="000000"/>
                <w:sz w:val="24"/>
                <w:szCs w:val="24"/>
              </w:rPr>
            </w:pPr>
            <w:r w:rsidRPr="0036058D">
              <w:rPr>
                <w:rFonts w:ascii="Times New Roman" w:hAnsi="Times New Roman" w:cs="Times New Roman"/>
                <w:color w:val="000000"/>
                <w:sz w:val="24"/>
                <w:szCs w:val="24"/>
              </w:rPr>
              <w:t xml:space="preserve">54 </w:t>
            </w:r>
            <w:proofErr w:type="spellStart"/>
            <w:r w:rsidRPr="0036058D">
              <w:rPr>
                <w:rFonts w:ascii="Times New Roman" w:hAnsi="Times New Roman" w:cs="Times New Roman"/>
                <w:color w:val="000000"/>
                <w:sz w:val="24"/>
                <w:szCs w:val="24"/>
              </w:rPr>
              <w:t>Materiale</w:t>
            </w:r>
            <w:proofErr w:type="spellEnd"/>
            <w:r w:rsidRPr="0036058D">
              <w:rPr>
                <w:rFonts w:ascii="Times New Roman" w:hAnsi="Times New Roman" w:cs="Times New Roman"/>
                <w:color w:val="000000"/>
                <w:sz w:val="24"/>
                <w:szCs w:val="24"/>
              </w:rPr>
              <w:t xml:space="preserve"> Textile </w:t>
            </w:r>
            <w:proofErr w:type="spellStart"/>
            <w:r w:rsidRPr="0036058D">
              <w:rPr>
                <w:rFonts w:ascii="Times New Roman" w:hAnsi="Times New Roman" w:cs="Times New Roman"/>
                <w:color w:val="000000"/>
                <w:sz w:val="24"/>
                <w:szCs w:val="24"/>
              </w:rPr>
              <w:t>Sintetice</w:t>
            </w:r>
            <w:proofErr w:type="spellEnd"/>
            <w:r w:rsidRPr="0036058D">
              <w:rPr>
                <w:rFonts w:ascii="Times New Roman" w:hAnsi="Times New Roman" w:cs="Times New Roman"/>
                <w:color w:val="000000"/>
                <w:sz w:val="24"/>
                <w:szCs w:val="24"/>
              </w:rPr>
              <w:t>/</w:t>
            </w:r>
            <w:proofErr w:type="spellStart"/>
            <w:r w:rsidRPr="0036058D">
              <w:rPr>
                <w:rFonts w:ascii="Times New Roman" w:hAnsi="Times New Roman" w:cs="Times New Roman"/>
                <w:color w:val="000000"/>
                <w:sz w:val="24"/>
                <w:szCs w:val="24"/>
              </w:rPr>
              <w:t>artificiale</w:t>
            </w:r>
            <w:proofErr w:type="spellEnd"/>
          </w:p>
        </w:tc>
      </w:tr>
      <w:tr w:rsidR="00DD00FB" w:rsidRPr="0036058D" w14:paraId="79E6C2C8" w14:textId="77777777" w:rsidTr="009B2CFF">
        <w:trPr>
          <w:trHeight w:val="240"/>
        </w:trPr>
        <w:tc>
          <w:tcPr>
            <w:tcW w:w="5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C7E71F6" w14:textId="77777777" w:rsidR="00DD00FB" w:rsidRPr="0036058D" w:rsidRDefault="00DD00FB" w:rsidP="009B2CFF">
            <w:pPr>
              <w:textAlignment w:val="bottom"/>
              <w:rPr>
                <w:rFonts w:ascii="Times New Roman" w:eastAsia="Calibri" w:hAnsi="Times New Roman" w:cs="Times New Roman"/>
                <w:color w:val="000000"/>
                <w:sz w:val="24"/>
                <w:szCs w:val="24"/>
              </w:rPr>
            </w:pPr>
            <w:r w:rsidRPr="0036058D">
              <w:rPr>
                <w:rFonts w:ascii="Times New Roman" w:hAnsi="Times New Roman" w:cs="Times New Roman"/>
                <w:color w:val="000000"/>
                <w:sz w:val="24"/>
                <w:szCs w:val="24"/>
              </w:rPr>
              <w:t xml:space="preserve">63  </w:t>
            </w:r>
            <w:proofErr w:type="spellStart"/>
            <w:r w:rsidRPr="0036058D">
              <w:rPr>
                <w:rFonts w:ascii="Times New Roman" w:hAnsi="Times New Roman" w:cs="Times New Roman"/>
                <w:color w:val="000000"/>
                <w:sz w:val="24"/>
                <w:szCs w:val="24"/>
              </w:rPr>
              <w:t>Articole</w:t>
            </w:r>
            <w:proofErr w:type="spellEnd"/>
            <w:r w:rsidRPr="0036058D">
              <w:rPr>
                <w:rFonts w:ascii="Times New Roman" w:hAnsi="Times New Roman" w:cs="Times New Roman"/>
                <w:color w:val="000000"/>
                <w:sz w:val="24"/>
                <w:szCs w:val="24"/>
              </w:rPr>
              <w:t xml:space="preserve"> textile</w:t>
            </w:r>
          </w:p>
        </w:tc>
      </w:tr>
    </w:tbl>
    <w:p w14:paraId="24CB5963" w14:textId="77777777" w:rsidR="00DD00FB" w:rsidRPr="0036058D" w:rsidRDefault="00DD00FB" w:rsidP="00DD00FB">
      <w:pPr>
        <w:spacing w:after="0" w:line="360" w:lineRule="auto"/>
        <w:ind w:firstLine="720"/>
        <w:jc w:val="both"/>
        <w:rPr>
          <w:rFonts w:ascii="Times New Roman" w:eastAsia="SimSun" w:hAnsi="Times New Roman" w:cs="Times New Roman"/>
          <w:sz w:val="24"/>
          <w:szCs w:val="24"/>
        </w:rPr>
      </w:pPr>
    </w:p>
    <w:p w14:paraId="2830DFA4" w14:textId="77777777" w:rsidR="00DD00FB" w:rsidRPr="0036058D" w:rsidRDefault="00DD00FB" w:rsidP="00DD00FB">
      <w:pPr>
        <w:ind w:firstLine="567"/>
        <w:jc w:val="both"/>
        <w:rPr>
          <w:rFonts w:ascii="Times New Roman" w:eastAsia="SimSun" w:hAnsi="Times New Roman" w:cs="Times New Roman"/>
          <w:b/>
          <w:bCs/>
          <w:sz w:val="24"/>
          <w:szCs w:val="24"/>
          <w:lang w:val="ro-RO" w:eastAsia="zh-CN"/>
        </w:rPr>
      </w:pPr>
    </w:p>
    <w:p w14:paraId="760064A7" w14:textId="77777777" w:rsidR="00DD00FB" w:rsidRPr="0036058D" w:rsidRDefault="00DD00FB" w:rsidP="00DD00FB">
      <w:pPr>
        <w:ind w:firstLine="567"/>
        <w:jc w:val="both"/>
        <w:rPr>
          <w:rFonts w:ascii="Times New Roman" w:eastAsia="SimSun" w:hAnsi="Times New Roman" w:cs="Times New Roman"/>
          <w:b/>
          <w:bCs/>
          <w:sz w:val="24"/>
          <w:szCs w:val="24"/>
          <w:lang w:val="ro-RO" w:eastAsia="zh-CN"/>
        </w:rPr>
      </w:pPr>
    </w:p>
    <w:p w14:paraId="08223EDA" w14:textId="77777777" w:rsidR="00DD00FB" w:rsidRPr="0036058D" w:rsidRDefault="00DD00FB" w:rsidP="00DD00FB">
      <w:pPr>
        <w:ind w:firstLine="567"/>
        <w:jc w:val="both"/>
        <w:rPr>
          <w:rFonts w:ascii="Times New Roman" w:eastAsia="SimSun" w:hAnsi="Times New Roman" w:cs="Times New Roman"/>
          <w:b/>
          <w:bCs/>
          <w:sz w:val="24"/>
          <w:szCs w:val="24"/>
          <w:lang w:val="ro-RO" w:eastAsia="zh-CN"/>
        </w:rPr>
      </w:pPr>
    </w:p>
    <w:p w14:paraId="24D1DF21" w14:textId="77777777" w:rsidR="00DD00FB" w:rsidRPr="0036058D" w:rsidRDefault="00DD00FB" w:rsidP="00DD00FB">
      <w:pPr>
        <w:ind w:firstLine="567"/>
        <w:jc w:val="both"/>
        <w:rPr>
          <w:rFonts w:ascii="Times New Roman" w:eastAsia="SimSun" w:hAnsi="Times New Roman" w:cs="Times New Roman"/>
          <w:b/>
          <w:bCs/>
          <w:sz w:val="24"/>
          <w:szCs w:val="24"/>
          <w:lang w:val="ro-RO" w:eastAsia="zh-CN"/>
        </w:rPr>
      </w:pPr>
    </w:p>
    <w:p w14:paraId="2269B5BA" w14:textId="77777777" w:rsidR="00DD00FB" w:rsidRPr="0036058D" w:rsidRDefault="00DD00FB" w:rsidP="00DD00FB">
      <w:pPr>
        <w:ind w:firstLine="567"/>
        <w:jc w:val="both"/>
        <w:rPr>
          <w:rFonts w:ascii="Times New Roman" w:eastAsia="SimSun" w:hAnsi="Times New Roman" w:cs="Times New Roman"/>
          <w:b/>
          <w:bCs/>
          <w:sz w:val="24"/>
          <w:szCs w:val="24"/>
          <w:lang w:val="ro-RO" w:eastAsia="zh-CN"/>
        </w:rPr>
      </w:pPr>
    </w:p>
    <w:p w14:paraId="4C6D7803" w14:textId="41A2584F" w:rsidR="00DD00FB" w:rsidRPr="0036058D" w:rsidRDefault="00DD00FB" w:rsidP="00DD00FB">
      <w:pPr>
        <w:spacing w:after="0" w:line="360" w:lineRule="auto"/>
        <w:ind w:firstLine="720"/>
        <w:jc w:val="both"/>
        <w:rPr>
          <w:rFonts w:ascii="Times New Roman" w:eastAsia="SimSun" w:hAnsi="Times New Roman" w:cs="Times New Roman"/>
          <w:sz w:val="24"/>
          <w:szCs w:val="24"/>
          <w:lang w:val="ro-RO" w:eastAsia="ro-RO"/>
        </w:rPr>
      </w:pPr>
      <w:r w:rsidRPr="0036058D">
        <w:rPr>
          <w:rFonts w:ascii="Times New Roman" w:hAnsi="Times New Roman" w:cs="Times New Roman"/>
          <w:sz w:val="24"/>
          <w:szCs w:val="24"/>
          <w:lang w:val="hu-HU"/>
        </w:rPr>
        <w:t xml:space="preserve"> </w:t>
      </w:r>
      <w:r w:rsidRPr="0036058D">
        <w:rPr>
          <w:rFonts w:ascii="Times New Roman" w:eastAsia="SimSun" w:hAnsi="Times New Roman" w:cs="Times New Roman"/>
          <w:sz w:val="24"/>
          <w:szCs w:val="24"/>
          <w:lang w:val="ro-RO" w:eastAsia="ro-RO"/>
        </w:rPr>
        <w:t xml:space="preserve">La nivelul Biroului Vamal Covasna </w:t>
      </w:r>
      <w:proofErr w:type="spellStart"/>
      <w:r w:rsidRPr="0036058D">
        <w:rPr>
          <w:rFonts w:ascii="Times New Roman" w:eastAsia="SimSun" w:hAnsi="Times New Roman" w:cs="Times New Roman"/>
          <w:sz w:val="24"/>
          <w:szCs w:val="24"/>
          <w:lang w:val="ro-RO" w:eastAsia="ro-RO"/>
        </w:rPr>
        <w:t>distributia</w:t>
      </w:r>
      <w:proofErr w:type="spellEnd"/>
      <w:r w:rsidRPr="0036058D">
        <w:rPr>
          <w:rFonts w:ascii="Times New Roman" w:eastAsia="SimSun" w:hAnsi="Times New Roman" w:cs="Times New Roman"/>
          <w:sz w:val="24"/>
          <w:szCs w:val="24"/>
          <w:lang w:val="ro-RO" w:eastAsia="ro-RO"/>
        </w:rPr>
        <w:t xml:space="preserve"> pe capitole din TARIC, în func</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 xml:space="preserve">ie de valoarea </w:t>
      </w:r>
      <w:proofErr w:type="spellStart"/>
      <w:r w:rsidRPr="0036058D">
        <w:rPr>
          <w:rFonts w:ascii="Times New Roman" w:eastAsia="SimSun" w:hAnsi="Times New Roman" w:cs="Times New Roman"/>
          <w:sz w:val="24"/>
          <w:szCs w:val="24"/>
          <w:lang w:val="ro-RO" w:eastAsia="ro-RO"/>
        </w:rPr>
        <w:t>marfurilo</w:t>
      </w:r>
      <w:proofErr w:type="spellEnd"/>
      <w:r w:rsidRPr="0036058D">
        <w:rPr>
          <w:rFonts w:ascii="Times New Roman" w:hAnsi="Times New Roman" w:cs="Times New Roman"/>
          <w:sz w:val="24"/>
          <w:szCs w:val="24"/>
          <w:lang w:eastAsia="ro-RO"/>
        </w:rPr>
        <w:t>r</w:t>
      </w:r>
      <w:r w:rsidRPr="0036058D">
        <w:rPr>
          <w:rFonts w:ascii="Times New Roman" w:eastAsia="SimSun" w:hAnsi="Times New Roman" w:cs="Times New Roman"/>
          <w:sz w:val="24"/>
          <w:szCs w:val="24"/>
          <w:lang w:val="ro-RO" w:eastAsia="ro-RO"/>
        </w:rPr>
        <w:t xml:space="preserve"> </w:t>
      </w:r>
      <w:proofErr w:type="spellStart"/>
      <w:r w:rsidRPr="0036058D">
        <w:rPr>
          <w:rFonts w:ascii="Times New Roman" w:eastAsia="SimSun" w:hAnsi="Times New Roman" w:cs="Times New Roman"/>
          <w:b/>
          <w:bCs/>
          <w:sz w:val="24"/>
          <w:szCs w:val="24"/>
          <w:lang w:eastAsia="ro-RO"/>
        </w:rPr>
        <w:t>im</w:t>
      </w:r>
      <w:proofErr w:type="spellEnd"/>
      <w:r w:rsidRPr="0036058D">
        <w:rPr>
          <w:rFonts w:ascii="Times New Roman" w:eastAsia="SimSun" w:hAnsi="Times New Roman" w:cs="Times New Roman"/>
          <w:b/>
          <w:bCs/>
          <w:sz w:val="24"/>
          <w:szCs w:val="24"/>
          <w:lang w:val="ro-RO" w:eastAsia="ro-RO"/>
        </w:rPr>
        <w:t>port</w:t>
      </w:r>
      <w:r w:rsidRPr="0036058D">
        <w:rPr>
          <w:rFonts w:ascii="Times New Roman" w:hAnsi="Times New Roman" w:cs="Times New Roman"/>
          <w:b/>
          <w:bCs/>
          <w:sz w:val="24"/>
          <w:szCs w:val="24"/>
          <w:lang w:eastAsia="ro-RO"/>
        </w:rPr>
        <w:t>ate</w:t>
      </w:r>
      <w:r w:rsidRPr="0036058D">
        <w:rPr>
          <w:rFonts w:ascii="Times New Roman" w:hAnsi="Times New Roman" w:cs="Times New Roman"/>
          <w:sz w:val="24"/>
          <w:szCs w:val="24"/>
          <w:lang w:eastAsia="ro-RO"/>
        </w:rPr>
        <w:t xml:space="preserve"> î</w:t>
      </w:r>
      <w:r w:rsidRPr="0036058D">
        <w:rPr>
          <w:rFonts w:ascii="Times New Roman" w:eastAsia="SimSun" w:hAnsi="Times New Roman" w:cs="Times New Roman"/>
          <w:sz w:val="24"/>
          <w:szCs w:val="24"/>
          <w:lang w:val="ro-RO" w:eastAsia="ro-RO"/>
        </w:rPr>
        <w:t>n ordinea</w:t>
      </w:r>
      <w:r w:rsidRPr="0036058D">
        <w:rPr>
          <w:rFonts w:ascii="Times New Roman" w:hAnsi="Times New Roman" w:cs="Times New Roman"/>
          <w:sz w:val="24"/>
          <w:szCs w:val="24"/>
          <w:lang w:eastAsia="ro-RO"/>
        </w:rPr>
        <w:t xml:space="preserve"> </w:t>
      </w:r>
      <w:r w:rsidRPr="0036058D">
        <w:rPr>
          <w:rFonts w:ascii="Times New Roman" w:eastAsia="SimSun" w:hAnsi="Times New Roman" w:cs="Times New Roman"/>
          <w:sz w:val="24"/>
          <w:szCs w:val="24"/>
          <w:lang w:val="ro-RO" w:eastAsia="ro-RO"/>
        </w:rPr>
        <w:t xml:space="preserve">descrescătoare </w:t>
      </w:r>
      <w:r w:rsidRPr="0036058D">
        <w:rPr>
          <w:rFonts w:ascii="Times New Roman" w:hAnsi="Times New Roman" w:cs="Times New Roman"/>
          <w:sz w:val="24"/>
          <w:szCs w:val="24"/>
          <w:lang w:eastAsia="ro-RO"/>
        </w:rPr>
        <w:t xml:space="preserve"> </w:t>
      </w:r>
      <w:proofErr w:type="spellStart"/>
      <w:r w:rsidRPr="0036058D">
        <w:rPr>
          <w:rFonts w:ascii="Times New Roman" w:hAnsi="Times New Roman" w:cs="Times New Roman"/>
          <w:sz w:val="24"/>
          <w:szCs w:val="24"/>
          <w:lang w:eastAsia="ro-RO"/>
        </w:rPr>
        <w:t>este</w:t>
      </w:r>
      <w:proofErr w:type="spellEnd"/>
      <w:r w:rsidRPr="0036058D">
        <w:rPr>
          <w:rFonts w:ascii="Times New Roman" w:hAnsi="Times New Roman" w:cs="Times New Roman"/>
          <w:sz w:val="24"/>
          <w:szCs w:val="24"/>
          <w:lang w:eastAsia="ro-RO"/>
        </w:rPr>
        <w:t xml:space="preserve"> </w:t>
      </w:r>
      <w:r w:rsidRPr="0036058D">
        <w:rPr>
          <w:rFonts w:ascii="Times New Roman" w:eastAsia="SimSun" w:hAnsi="Times New Roman" w:cs="Times New Roman"/>
          <w:sz w:val="24"/>
          <w:szCs w:val="24"/>
          <w:lang w:val="ro-RO" w:eastAsia="ro-RO"/>
        </w:rPr>
        <w:t xml:space="preserve"> reprezentata pe primele </w:t>
      </w:r>
      <w:r w:rsidRPr="0036058D">
        <w:rPr>
          <w:rFonts w:ascii="Times New Roman" w:hAnsi="Times New Roman" w:cs="Times New Roman"/>
          <w:sz w:val="24"/>
          <w:szCs w:val="24"/>
          <w:lang w:eastAsia="ro-RO"/>
        </w:rPr>
        <w:t>10</w:t>
      </w:r>
      <w:r w:rsidRPr="0036058D">
        <w:rPr>
          <w:rFonts w:ascii="Times New Roman" w:eastAsia="SimSun" w:hAnsi="Times New Roman" w:cs="Times New Roman"/>
          <w:sz w:val="24"/>
          <w:szCs w:val="24"/>
          <w:lang w:val="ro-RO" w:eastAsia="ro-RO"/>
        </w:rPr>
        <w:t xml:space="preserve"> locuri de capitolele </w:t>
      </w:r>
      <w:proofErr w:type="spellStart"/>
      <w:r w:rsidRPr="0036058D">
        <w:rPr>
          <w:rFonts w:ascii="Times New Roman" w:eastAsia="SimSun" w:hAnsi="Times New Roman" w:cs="Times New Roman"/>
          <w:sz w:val="24"/>
          <w:szCs w:val="24"/>
          <w:lang w:val="ro-RO" w:eastAsia="ro-RO"/>
        </w:rPr>
        <w:t>urmatoare</w:t>
      </w:r>
      <w:proofErr w:type="spellEnd"/>
      <w:r w:rsidRPr="0036058D">
        <w:rPr>
          <w:rFonts w:ascii="Times New Roman" w:eastAsia="SimSun" w:hAnsi="Times New Roman" w:cs="Times New Roman"/>
          <w:sz w:val="24"/>
          <w:szCs w:val="24"/>
          <w:lang w:val="ro-RO" w:eastAsia="ro-RO"/>
        </w:rPr>
        <w:t xml:space="preserve"> :</w:t>
      </w:r>
    </w:p>
    <w:tbl>
      <w:tblPr>
        <w:tblpPr w:leftFromText="180" w:rightFromText="180" w:vertAnchor="text" w:horzAnchor="page" w:tblpX="1969" w:tblpY="274"/>
        <w:tblOverlap w:val="never"/>
        <w:tblW w:w="0" w:type="auto"/>
        <w:tblLayout w:type="fixed"/>
        <w:tblCellMar>
          <w:left w:w="0" w:type="dxa"/>
          <w:right w:w="0" w:type="dxa"/>
        </w:tblCellMar>
        <w:tblLook w:val="0000" w:firstRow="0" w:lastRow="0" w:firstColumn="0" w:lastColumn="0" w:noHBand="0" w:noVBand="0"/>
      </w:tblPr>
      <w:tblGrid>
        <w:gridCol w:w="5317"/>
      </w:tblGrid>
      <w:tr w:rsidR="00DD00FB" w:rsidRPr="0036058D" w14:paraId="43B2F1D0" w14:textId="77777777" w:rsidTr="009B2CFF">
        <w:trPr>
          <w:trHeight w:val="240"/>
        </w:trPr>
        <w:tc>
          <w:tcPr>
            <w:tcW w:w="5317" w:type="dxa"/>
            <w:tcBorders>
              <w:top w:val="single" w:sz="8" w:space="0" w:color="000000"/>
              <w:left w:val="single" w:sz="8" w:space="0" w:color="000000"/>
              <w:bottom w:val="single" w:sz="2" w:space="0" w:color="000000"/>
              <w:right w:val="single" w:sz="2" w:space="0" w:color="000000"/>
            </w:tcBorders>
            <w:tcMar>
              <w:top w:w="15" w:type="dxa"/>
              <w:left w:w="15" w:type="dxa"/>
              <w:right w:w="15" w:type="dxa"/>
            </w:tcMar>
            <w:vAlign w:val="bottom"/>
          </w:tcPr>
          <w:p w14:paraId="1EA1E3F5" w14:textId="77777777" w:rsidR="00DD00FB" w:rsidRPr="0036058D" w:rsidRDefault="00DD00FB" w:rsidP="009B2CFF">
            <w:pPr>
              <w:textAlignment w:val="bottom"/>
              <w:rPr>
                <w:rFonts w:ascii="Times New Roman" w:hAnsi="Times New Roman" w:cs="Times New Roman"/>
                <w:b/>
                <w:color w:val="000000"/>
                <w:sz w:val="24"/>
                <w:szCs w:val="24"/>
              </w:rPr>
            </w:pPr>
            <w:r w:rsidRPr="0036058D">
              <w:rPr>
                <w:rFonts w:ascii="Times New Roman" w:eastAsia="SimSun" w:hAnsi="Times New Roman" w:cs="Times New Roman"/>
                <w:b/>
                <w:color w:val="000000"/>
                <w:sz w:val="24"/>
                <w:szCs w:val="24"/>
                <w:lang w:eastAsia="zh-CN" w:bidi="ar"/>
              </w:rPr>
              <w:t>Capitol</w:t>
            </w:r>
          </w:p>
        </w:tc>
      </w:tr>
      <w:tr w:rsidR="00DD00FB" w:rsidRPr="0036058D" w14:paraId="177A919E" w14:textId="77777777" w:rsidTr="009B2CFF">
        <w:trPr>
          <w:trHeight w:val="240"/>
        </w:trPr>
        <w:tc>
          <w:tcPr>
            <w:tcW w:w="53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2F3A12A" w14:textId="08C1C9F2" w:rsidR="00DD00FB" w:rsidRPr="0036058D" w:rsidRDefault="00DD00FB" w:rsidP="009B2CFF">
            <w:pPr>
              <w:textAlignment w:val="bottom"/>
              <w:rPr>
                <w:rFonts w:ascii="Times New Roman" w:hAnsi="Times New Roman" w:cs="Times New Roman"/>
                <w:color w:val="000000"/>
                <w:sz w:val="24"/>
                <w:szCs w:val="24"/>
              </w:rPr>
            </w:pPr>
            <w:proofErr w:type="spellStart"/>
            <w:r w:rsidRPr="0036058D">
              <w:rPr>
                <w:rFonts w:ascii="Times New Roman" w:eastAsia="SimSun" w:hAnsi="Times New Roman" w:cs="Times New Roman"/>
                <w:color w:val="000000"/>
                <w:sz w:val="24"/>
                <w:szCs w:val="24"/>
                <w:lang w:eastAsia="zh-CN" w:bidi="ar"/>
              </w:rPr>
              <w:t>Capitolul</w:t>
            </w:r>
            <w:proofErr w:type="spellEnd"/>
            <w:r w:rsidRPr="0036058D">
              <w:rPr>
                <w:rFonts w:ascii="Times New Roman" w:eastAsia="SimSun" w:hAnsi="Times New Roman" w:cs="Times New Roman"/>
                <w:color w:val="000000"/>
                <w:sz w:val="24"/>
                <w:szCs w:val="24"/>
                <w:lang w:eastAsia="zh-CN" w:bidi="ar"/>
              </w:rPr>
              <w:t xml:space="preserve"> 40 – </w:t>
            </w:r>
            <w:proofErr w:type="spellStart"/>
            <w:r w:rsidRPr="0036058D">
              <w:rPr>
                <w:rFonts w:ascii="Times New Roman" w:eastAsia="SimSun" w:hAnsi="Times New Roman" w:cs="Times New Roman"/>
                <w:color w:val="000000"/>
                <w:sz w:val="24"/>
                <w:szCs w:val="24"/>
                <w:lang w:eastAsia="zh-CN" w:bidi="ar"/>
              </w:rPr>
              <w:t>Cauciuc</w:t>
            </w:r>
            <w:proofErr w:type="spellEnd"/>
            <w:r w:rsidRPr="0036058D">
              <w:rPr>
                <w:rFonts w:ascii="Times New Roman" w:eastAsia="SimSun" w:hAnsi="Times New Roman" w:cs="Times New Roman"/>
                <w:color w:val="000000"/>
                <w:sz w:val="24"/>
                <w:szCs w:val="24"/>
                <w:lang w:eastAsia="zh-CN" w:bidi="ar"/>
              </w:rPr>
              <w:t xml:space="preserve"> </w:t>
            </w:r>
            <w:proofErr w:type="spellStart"/>
            <w:r w:rsidR="00F76FD3">
              <w:rPr>
                <w:rFonts w:ascii="Times New Roman" w:eastAsia="SimSun" w:hAnsi="Times New Roman" w:cs="Times New Roman"/>
                <w:color w:val="000000"/>
                <w:sz w:val="24"/>
                <w:szCs w:val="24"/>
                <w:lang w:eastAsia="zh-CN" w:bidi="ar"/>
              </w:rPr>
              <w:t>ș</w:t>
            </w:r>
            <w:r w:rsidRPr="0036058D">
              <w:rPr>
                <w:rFonts w:ascii="Times New Roman" w:eastAsia="SimSun" w:hAnsi="Times New Roman" w:cs="Times New Roman"/>
                <w:color w:val="000000"/>
                <w:sz w:val="24"/>
                <w:szCs w:val="24"/>
                <w:lang w:eastAsia="zh-CN" w:bidi="ar"/>
              </w:rPr>
              <w:t>i</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articole</w:t>
            </w:r>
            <w:proofErr w:type="spellEnd"/>
            <w:r w:rsidRPr="0036058D">
              <w:rPr>
                <w:rFonts w:ascii="Times New Roman" w:eastAsia="SimSun" w:hAnsi="Times New Roman" w:cs="Times New Roman"/>
                <w:color w:val="000000"/>
                <w:sz w:val="24"/>
                <w:szCs w:val="24"/>
                <w:lang w:eastAsia="zh-CN" w:bidi="ar"/>
              </w:rPr>
              <w:t xml:space="preserve"> din </w:t>
            </w:r>
            <w:proofErr w:type="spellStart"/>
            <w:r w:rsidRPr="0036058D">
              <w:rPr>
                <w:rFonts w:ascii="Times New Roman" w:eastAsia="SimSun" w:hAnsi="Times New Roman" w:cs="Times New Roman"/>
                <w:color w:val="000000"/>
                <w:sz w:val="24"/>
                <w:szCs w:val="24"/>
                <w:lang w:eastAsia="zh-CN" w:bidi="ar"/>
              </w:rPr>
              <w:t>cauciuc</w:t>
            </w:r>
            <w:proofErr w:type="spellEnd"/>
          </w:p>
        </w:tc>
      </w:tr>
      <w:tr w:rsidR="00DD00FB" w:rsidRPr="0036058D" w14:paraId="77EE478E" w14:textId="77777777" w:rsidTr="009B2CFF">
        <w:trPr>
          <w:trHeight w:val="240"/>
        </w:trPr>
        <w:tc>
          <w:tcPr>
            <w:tcW w:w="53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4310734" w14:textId="77777777" w:rsidR="00DD00FB" w:rsidRPr="0036058D" w:rsidRDefault="00DD00FB" w:rsidP="009B2CFF">
            <w:pPr>
              <w:textAlignment w:val="bottom"/>
              <w:rPr>
                <w:rFonts w:ascii="Times New Roman" w:eastAsia="SimSun" w:hAnsi="Times New Roman" w:cs="Times New Roman"/>
                <w:color w:val="000000"/>
                <w:sz w:val="24"/>
                <w:szCs w:val="24"/>
                <w:lang w:eastAsia="zh-CN" w:bidi="ar"/>
              </w:rPr>
            </w:pPr>
            <w:proofErr w:type="spellStart"/>
            <w:r w:rsidRPr="0036058D">
              <w:rPr>
                <w:rFonts w:ascii="Times New Roman" w:eastAsia="SimSun" w:hAnsi="Times New Roman" w:cs="Times New Roman"/>
                <w:color w:val="000000"/>
                <w:sz w:val="24"/>
                <w:szCs w:val="24"/>
                <w:lang w:eastAsia="zh-CN" w:bidi="ar"/>
              </w:rPr>
              <w:t>Capitolul</w:t>
            </w:r>
            <w:proofErr w:type="spellEnd"/>
            <w:r w:rsidRPr="0036058D">
              <w:rPr>
                <w:rFonts w:ascii="Times New Roman" w:eastAsia="SimSun" w:hAnsi="Times New Roman" w:cs="Times New Roman"/>
                <w:color w:val="000000"/>
                <w:sz w:val="24"/>
                <w:szCs w:val="24"/>
                <w:lang w:eastAsia="zh-CN" w:bidi="ar"/>
              </w:rPr>
              <w:t xml:space="preserve"> 44  -Lemn, </w:t>
            </w:r>
            <w:proofErr w:type="spellStart"/>
            <w:r w:rsidRPr="0036058D">
              <w:rPr>
                <w:rFonts w:ascii="Times New Roman" w:eastAsia="SimSun" w:hAnsi="Times New Roman" w:cs="Times New Roman"/>
                <w:color w:val="000000"/>
                <w:sz w:val="24"/>
                <w:szCs w:val="24"/>
                <w:lang w:eastAsia="zh-CN" w:bidi="ar"/>
              </w:rPr>
              <w:t>articole</w:t>
            </w:r>
            <w:proofErr w:type="spellEnd"/>
            <w:r w:rsidRPr="0036058D">
              <w:rPr>
                <w:rFonts w:ascii="Times New Roman" w:eastAsia="SimSun" w:hAnsi="Times New Roman" w:cs="Times New Roman"/>
                <w:color w:val="000000"/>
                <w:sz w:val="24"/>
                <w:szCs w:val="24"/>
                <w:lang w:eastAsia="zh-CN" w:bidi="ar"/>
              </w:rPr>
              <w:t xml:space="preserve"> din </w:t>
            </w:r>
            <w:proofErr w:type="spellStart"/>
            <w:r w:rsidRPr="0036058D">
              <w:rPr>
                <w:rFonts w:ascii="Times New Roman" w:eastAsia="SimSun" w:hAnsi="Times New Roman" w:cs="Times New Roman"/>
                <w:color w:val="000000"/>
                <w:sz w:val="24"/>
                <w:szCs w:val="24"/>
                <w:lang w:eastAsia="zh-CN" w:bidi="ar"/>
              </w:rPr>
              <w:t>lemn</w:t>
            </w:r>
            <w:proofErr w:type="spellEnd"/>
          </w:p>
        </w:tc>
      </w:tr>
      <w:tr w:rsidR="00DD00FB" w:rsidRPr="0036058D" w14:paraId="18119EEF" w14:textId="77777777" w:rsidTr="009B2CFF">
        <w:trPr>
          <w:trHeight w:val="300"/>
        </w:trPr>
        <w:tc>
          <w:tcPr>
            <w:tcW w:w="53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B3C017C" w14:textId="26F652B4" w:rsidR="00DD00FB" w:rsidRPr="0036058D" w:rsidRDefault="00DD00FB" w:rsidP="009B2CFF">
            <w:pPr>
              <w:textAlignment w:val="bottom"/>
              <w:rPr>
                <w:rFonts w:ascii="Times New Roman" w:hAnsi="Times New Roman" w:cs="Times New Roman"/>
                <w:color w:val="000000"/>
                <w:sz w:val="24"/>
                <w:szCs w:val="24"/>
              </w:rPr>
            </w:pPr>
            <w:proofErr w:type="spellStart"/>
            <w:r w:rsidRPr="0036058D">
              <w:rPr>
                <w:rFonts w:ascii="Times New Roman" w:eastAsia="SimSun" w:hAnsi="Times New Roman" w:cs="Times New Roman"/>
                <w:color w:val="000000"/>
                <w:sz w:val="24"/>
                <w:szCs w:val="24"/>
                <w:lang w:eastAsia="zh-CN" w:bidi="ar"/>
              </w:rPr>
              <w:t>Capitolul</w:t>
            </w:r>
            <w:proofErr w:type="spellEnd"/>
            <w:r w:rsidRPr="0036058D">
              <w:rPr>
                <w:rFonts w:ascii="Times New Roman" w:eastAsia="SimSun" w:hAnsi="Times New Roman" w:cs="Times New Roman"/>
                <w:color w:val="000000"/>
                <w:sz w:val="24"/>
                <w:szCs w:val="24"/>
                <w:lang w:eastAsia="zh-CN" w:bidi="ar"/>
              </w:rPr>
              <w:t xml:space="preserve"> 62 – </w:t>
            </w:r>
            <w:proofErr w:type="spellStart"/>
            <w:r w:rsidRPr="0036058D">
              <w:rPr>
                <w:rFonts w:ascii="Times New Roman" w:eastAsia="SimSun" w:hAnsi="Times New Roman" w:cs="Times New Roman"/>
                <w:color w:val="000000"/>
                <w:sz w:val="24"/>
                <w:szCs w:val="24"/>
                <w:lang w:eastAsia="zh-CN" w:bidi="ar"/>
              </w:rPr>
              <w:t>Îmbrăcăminte</w:t>
            </w:r>
            <w:proofErr w:type="spellEnd"/>
            <w:r w:rsidRPr="0036058D">
              <w:rPr>
                <w:rFonts w:ascii="Times New Roman" w:eastAsia="SimSun" w:hAnsi="Times New Roman" w:cs="Times New Roman"/>
                <w:color w:val="000000"/>
                <w:sz w:val="24"/>
                <w:szCs w:val="24"/>
                <w:lang w:eastAsia="zh-CN" w:bidi="ar"/>
              </w:rPr>
              <w:t xml:space="preserve"> </w:t>
            </w:r>
            <w:proofErr w:type="spellStart"/>
            <w:r w:rsidR="00F76FD3">
              <w:rPr>
                <w:rFonts w:ascii="Times New Roman" w:eastAsia="SimSun" w:hAnsi="Times New Roman" w:cs="Times New Roman"/>
                <w:color w:val="000000"/>
                <w:sz w:val="24"/>
                <w:szCs w:val="24"/>
                <w:lang w:eastAsia="zh-CN" w:bidi="ar"/>
              </w:rPr>
              <w:t>ș</w:t>
            </w:r>
            <w:r w:rsidRPr="0036058D">
              <w:rPr>
                <w:rFonts w:ascii="Times New Roman" w:eastAsia="SimSun" w:hAnsi="Times New Roman" w:cs="Times New Roman"/>
                <w:color w:val="000000"/>
                <w:sz w:val="24"/>
                <w:szCs w:val="24"/>
                <w:lang w:eastAsia="zh-CN" w:bidi="ar"/>
              </w:rPr>
              <w:t>i</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accesorii</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îmbrăcăminte</w:t>
            </w:r>
            <w:proofErr w:type="spellEnd"/>
          </w:p>
        </w:tc>
      </w:tr>
      <w:tr w:rsidR="00DD00FB" w:rsidRPr="0036058D" w14:paraId="77A90AB4" w14:textId="77777777" w:rsidTr="009B2CFF">
        <w:trPr>
          <w:trHeight w:val="300"/>
        </w:trPr>
        <w:tc>
          <w:tcPr>
            <w:tcW w:w="53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70AE2BB" w14:textId="77777777" w:rsidR="00DD00FB" w:rsidRPr="0036058D" w:rsidRDefault="00DD00FB" w:rsidP="009B2CFF">
            <w:pPr>
              <w:textAlignment w:val="bottom"/>
              <w:rPr>
                <w:rFonts w:ascii="Times New Roman" w:hAnsi="Times New Roman" w:cs="Times New Roman"/>
                <w:color w:val="000000"/>
                <w:sz w:val="24"/>
                <w:szCs w:val="24"/>
              </w:rPr>
            </w:pPr>
            <w:proofErr w:type="spellStart"/>
            <w:r w:rsidRPr="0036058D">
              <w:rPr>
                <w:rFonts w:ascii="Times New Roman" w:eastAsia="SimSun" w:hAnsi="Times New Roman" w:cs="Times New Roman"/>
                <w:color w:val="000000"/>
                <w:sz w:val="24"/>
                <w:szCs w:val="24"/>
                <w:lang w:eastAsia="zh-CN" w:bidi="ar"/>
              </w:rPr>
              <w:t>Capitolul</w:t>
            </w:r>
            <w:proofErr w:type="spellEnd"/>
            <w:r w:rsidRPr="0036058D">
              <w:rPr>
                <w:rFonts w:ascii="Times New Roman" w:eastAsia="SimSun" w:hAnsi="Times New Roman" w:cs="Times New Roman"/>
                <w:color w:val="000000"/>
                <w:sz w:val="24"/>
                <w:szCs w:val="24"/>
                <w:lang w:eastAsia="zh-CN" w:bidi="ar"/>
              </w:rPr>
              <w:t xml:space="preserve"> 68 – </w:t>
            </w:r>
            <w:proofErr w:type="spellStart"/>
            <w:r w:rsidRPr="0036058D">
              <w:rPr>
                <w:rFonts w:ascii="Times New Roman" w:eastAsia="SimSun" w:hAnsi="Times New Roman" w:cs="Times New Roman"/>
                <w:color w:val="000000"/>
                <w:sz w:val="24"/>
                <w:szCs w:val="24"/>
                <w:lang w:eastAsia="zh-CN" w:bidi="ar"/>
              </w:rPr>
              <w:t>Articole</w:t>
            </w:r>
            <w:proofErr w:type="spellEnd"/>
            <w:r w:rsidRPr="0036058D">
              <w:rPr>
                <w:rFonts w:ascii="Times New Roman" w:eastAsia="SimSun" w:hAnsi="Times New Roman" w:cs="Times New Roman"/>
                <w:color w:val="000000"/>
                <w:sz w:val="24"/>
                <w:szCs w:val="24"/>
                <w:lang w:eastAsia="zh-CN" w:bidi="ar"/>
              </w:rPr>
              <w:t xml:space="preserve"> din </w:t>
            </w:r>
            <w:proofErr w:type="spellStart"/>
            <w:r w:rsidRPr="0036058D">
              <w:rPr>
                <w:rFonts w:ascii="Times New Roman" w:eastAsia="SimSun" w:hAnsi="Times New Roman" w:cs="Times New Roman"/>
                <w:color w:val="000000"/>
                <w:sz w:val="24"/>
                <w:szCs w:val="24"/>
                <w:lang w:eastAsia="zh-CN" w:bidi="ar"/>
              </w:rPr>
              <w:t>piatra</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ciment</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ipsos</w:t>
            </w:r>
            <w:proofErr w:type="spellEnd"/>
          </w:p>
        </w:tc>
      </w:tr>
      <w:tr w:rsidR="00DD00FB" w:rsidRPr="0036058D" w14:paraId="1CCE3293" w14:textId="77777777" w:rsidTr="009B2CFF">
        <w:trPr>
          <w:trHeight w:val="300"/>
        </w:trPr>
        <w:tc>
          <w:tcPr>
            <w:tcW w:w="53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B0C9573" w14:textId="77777777" w:rsidR="00DD00FB" w:rsidRPr="0036058D" w:rsidRDefault="00DD00FB" w:rsidP="009B2CFF">
            <w:pPr>
              <w:textAlignment w:val="bottom"/>
              <w:rPr>
                <w:rFonts w:ascii="Times New Roman" w:eastAsia="SimSun" w:hAnsi="Times New Roman" w:cs="Times New Roman"/>
                <w:color w:val="000000"/>
                <w:sz w:val="24"/>
                <w:szCs w:val="24"/>
                <w:lang w:eastAsia="zh-CN" w:bidi="ar"/>
              </w:rPr>
            </w:pPr>
            <w:proofErr w:type="spellStart"/>
            <w:r w:rsidRPr="0036058D">
              <w:rPr>
                <w:rFonts w:ascii="Times New Roman" w:eastAsia="SimSun" w:hAnsi="Times New Roman" w:cs="Times New Roman"/>
                <w:color w:val="000000"/>
                <w:sz w:val="24"/>
                <w:szCs w:val="24"/>
                <w:lang w:eastAsia="zh-CN" w:bidi="ar"/>
              </w:rPr>
              <w:t>Capitolul</w:t>
            </w:r>
            <w:proofErr w:type="spellEnd"/>
            <w:r w:rsidRPr="0036058D">
              <w:rPr>
                <w:rFonts w:ascii="Times New Roman" w:eastAsia="SimSun" w:hAnsi="Times New Roman" w:cs="Times New Roman"/>
                <w:color w:val="000000"/>
                <w:sz w:val="24"/>
                <w:szCs w:val="24"/>
                <w:lang w:eastAsia="zh-CN" w:bidi="ar"/>
              </w:rPr>
              <w:t xml:space="preserve"> 73 – </w:t>
            </w:r>
            <w:proofErr w:type="spellStart"/>
            <w:r w:rsidRPr="0036058D">
              <w:rPr>
                <w:rFonts w:ascii="Times New Roman" w:eastAsia="SimSun" w:hAnsi="Times New Roman" w:cs="Times New Roman"/>
                <w:color w:val="000000"/>
                <w:sz w:val="24"/>
                <w:szCs w:val="24"/>
                <w:lang w:eastAsia="zh-CN" w:bidi="ar"/>
              </w:rPr>
              <w:t>Articole</w:t>
            </w:r>
            <w:proofErr w:type="spellEnd"/>
            <w:r w:rsidRPr="0036058D">
              <w:rPr>
                <w:rFonts w:ascii="Times New Roman" w:eastAsia="SimSun" w:hAnsi="Times New Roman" w:cs="Times New Roman"/>
                <w:color w:val="000000"/>
                <w:sz w:val="24"/>
                <w:szCs w:val="24"/>
                <w:lang w:eastAsia="zh-CN" w:bidi="ar"/>
              </w:rPr>
              <w:t xml:space="preserve"> din </w:t>
            </w:r>
            <w:proofErr w:type="spellStart"/>
            <w:r w:rsidRPr="0036058D">
              <w:rPr>
                <w:rFonts w:ascii="Times New Roman" w:eastAsia="SimSun" w:hAnsi="Times New Roman" w:cs="Times New Roman"/>
                <w:color w:val="000000"/>
                <w:sz w:val="24"/>
                <w:szCs w:val="24"/>
                <w:lang w:eastAsia="zh-CN" w:bidi="ar"/>
              </w:rPr>
              <w:t>fonta</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fier</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sau</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otel</w:t>
            </w:r>
            <w:proofErr w:type="spellEnd"/>
          </w:p>
        </w:tc>
      </w:tr>
      <w:tr w:rsidR="00DD00FB" w:rsidRPr="0036058D" w14:paraId="4517BED5" w14:textId="77777777" w:rsidTr="009B2CFF">
        <w:trPr>
          <w:trHeight w:val="300"/>
        </w:trPr>
        <w:tc>
          <w:tcPr>
            <w:tcW w:w="53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D76E40E" w14:textId="40472274" w:rsidR="00DD00FB" w:rsidRPr="0036058D" w:rsidRDefault="00DD00FB" w:rsidP="009B2CFF">
            <w:pPr>
              <w:textAlignment w:val="bottom"/>
              <w:rPr>
                <w:rFonts w:ascii="Times New Roman" w:eastAsia="SimSun" w:hAnsi="Times New Roman" w:cs="Times New Roman"/>
                <w:color w:val="000000"/>
                <w:sz w:val="24"/>
                <w:szCs w:val="24"/>
                <w:lang w:eastAsia="zh-CN" w:bidi="ar"/>
              </w:rPr>
            </w:pPr>
            <w:proofErr w:type="spellStart"/>
            <w:r w:rsidRPr="0036058D">
              <w:rPr>
                <w:rFonts w:ascii="Times New Roman" w:eastAsia="SimSun" w:hAnsi="Times New Roman" w:cs="Times New Roman"/>
                <w:color w:val="000000"/>
                <w:sz w:val="24"/>
                <w:szCs w:val="24"/>
                <w:lang w:eastAsia="zh-CN" w:bidi="ar"/>
              </w:rPr>
              <w:t>Capitolul</w:t>
            </w:r>
            <w:proofErr w:type="spellEnd"/>
            <w:r w:rsidRPr="0036058D">
              <w:rPr>
                <w:rFonts w:ascii="Times New Roman" w:eastAsia="SimSun" w:hAnsi="Times New Roman" w:cs="Times New Roman"/>
                <w:color w:val="000000"/>
                <w:sz w:val="24"/>
                <w:szCs w:val="24"/>
                <w:lang w:eastAsia="zh-CN" w:bidi="ar"/>
              </w:rPr>
              <w:t xml:space="preserve"> 84 – </w:t>
            </w:r>
            <w:proofErr w:type="spellStart"/>
            <w:r w:rsidRPr="0036058D">
              <w:rPr>
                <w:rFonts w:ascii="Times New Roman" w:eastAsia="SimSun" w:hAnsi="Times New Roman" w:cs="Times New Roman"/>
                <w:color w:val="000000"/>
                <w:sz w:val="24"/>
                <w:szCs w:val="24"/>
                <w:lang w:eastAsia="zh-CN" w:bidi="ar"/>
              </w:rPr>
              <w:t>Ma</w:t>
            </w:r>
            <w:r w:rsidR="00F76FD3">
              <w:rPr>
                <w:rFonts w:ascii="Times New Roman" w:eastAsia="SimSun" w:hAnsi="Times New Roman" w:cs="Times New Roman"/>
                <w:color w:val="000000"/>
                <w:sz w:val="24"/>
                <w:szCs w:val="24"/>
                <w:lang w:eastAsia="zh-CN" w:bidi="ar"/>
              </w:rPr>
              <w:t>ș</w:t>
            </w:r>
            <w:r w:rsidRPr="0036058D">
              <w:rPr>
                <w:rFonts w:ascii="Times New Roman" w:eastAsia="SimSun" w:hAnsi="Times New Roman" w:cs="Times New Roman"/>
                <w:color w:val="000000"/>
                <w:sz w:val="24"/>
                <w:szCs w:val="24"/>
                <w:lang w:eastAsia="zh-CN" w:bidi="ar"/>
              </w:rPr>
              <w:t>ini</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aparate</w:t>
            </w:r>
            <w:proofErr w:type="spellEnd"/>
            <w:r w:rsidRPr="0036058D">
              <w:rPr>
                <w:rFonts w:ascii="Times New Roman" w:eastAsia="SimSun" w:hAnsi="Times New Roman" w:cs="Times New Roman"/>
                <w:color w:val="000000"/>
                <w:sz w:val="24"/>
                <w:szCs w:val="24"/>
                <w:lang w:eastAsia="zh-CN" w:bidi="ar"/>
              </w:rPr>
              <w:t xml:space="preserve"> </w:t>
            </w:r>
            <w:proofErr w:type="spellStart"/>
            <w:r w:rsidR="00F76FD3">
              <w:rPr>
                <w:rFonts w:ascii="Times New Roman" w:eastAsia="SimSun" w:hAnsi="Times New Roman" w:cs="Times New Roman"/>
                <w:color w:val="000000"/>
                <w:sz w:val="24"/>
                <w:szCs w:val="24"/>
                <w:lang w:eastAsia="zh-CN" w:bidi="ar"/>
              </w:rPr>
              <w:t>ș</w:t>
            </w:r>
            <w:r w:rsidRPr="0036058D">
              <w:rPr>
                <w:rFonts w:ascii="Times New Roman" w:eastAsia="SimSun" w:hAnsi="Times New Roman" w:cs="Times New Roman"/>
                <w:color w:val="000000"/>
                <w:sz w:val="24"/>
                <w:szCs w:val="24"/>
                <w:lang w:eastAsia="zh-CN" w:bidi="ar"/>
              </w:rPr>
              <w:t>i</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dispozitive</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mecanice</w:t>
            </w:r>
            <w:proofErr w:type="spellEnd"/>
          </w:p>
        </w:tc>
      </w:tr>
      <w:tr w:rsidR="00DD00FB" w:rsidRPr="0036058D" w14:paraId="297B09C4" w14:textId="77777777" w:rsidTr="009B2CFF">
        <w:trPr>
          <w:trHeight w:val="240"/>
        </w:trPr>
        <w:tc>
          <w:tcPr>
            <w:tcW w:w="53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B00D1BD" w14:textId="77777777" w:rsidR="00DD00FB" w:rsidRPr="0036058D" w:rsidRDefault="00DD00FB" w:rsidP="009B2CFF">
            <w:pPr>
              <w:textAlignment w:val="bottom"/>
              <w:rPr>
                <w:rFonts w:ascii="Times New Roman" w:hAnsi="Times New Roman" w:cs="Times New Roman"/>
                <w:color w:val="000000"/>
                <w:sz w:val="24"/>
                <w:szCs w:val="24"/>
              </w:rPr>
            </w:pPr>
            <w:proofErr w:type="spellStart"/>
            <w:r w:rsidRPr="0036058D">
              <w:rPr>
                <w:rFonts w:ascii="Times New Roman" w:eastAsia="SimSun" w:hAnsi="Times New Roman" w:cs="Times New Roman"/>
                <w:color w:val="000000"/>
                <w:sz w:val="24"/>
                <w:szCs w:val="24"/>
                <w:lang w:eastAsia="zh-CN" w:bidi="ar"/>
              </w:rPr>
              <w:t>Capitolul</w:t>
            </w:r>
            <w:proofErr w:type="spellEnd"/>
            <w:r w:rsidRPr="0036058D">
              <w:rPr>
                <w:rFonts w:ascii="Times New Roman" w:eastAsia="SimSun" w:hAnsi="Times New Roman" w:cs="Times New Roman"/>
                <w:color w:val="000000"/>
                <w:sz w:val="24"/>
                <w:szCs w:val="24"/>
                <w:lang w:eastAsia="zh-CN" w:bidi="ar"/>
              </w:rPr>
              <w:t xml:space="preserve"> 39 – </w:t>
            </w:r>
            <w:proofErr w:type="spellStart"/>
            <w:r w:rsidRPr="0036058D">
              <w:rPr>
                <w:rFonts w:ascii="Times New Roman" w:eastAsia="SimSun" w:hAnsi="Times New Roman" w:cs="Times New Roman"/>
                <w:color w:val="000000"/>
                <w:sz w:val="24"/>
                <w:szCs w:val="24"/>
                <w:lang w:eastAsia="zh-CN" w:bidi="ar"/>
              </w:rPr>
              <w:t>Articole</w:t>
            </w:r>
            <w:proofErr w:type="spellEnd"/>
            <w:r w:rsidRPr="0036058D">
              <w:rPr>
                <w:rFonts w:ascii="Times New Roman" w:eastAsia="SimSun" w:hAnsi="Times New Roman" w:cs="Times New Roman"/>
                <w:color w:val="000000"/>
                <w:sz w:val="24"/>
                <w:szCs w:val="24"/>
                <w:lang w:eastAsia="zh-CN" w:bidi="ar"/>
              </w:rPr>
              <w:t xml:space="preserve"> din material plastic</w:t>
            </w:r>
          </w:p>
        </w:tc>
      </w:tr>
      <w:tr w:rsidR="00DD00FB" w:rsidRPr="0036058D" w14:paraId="5A0C3555" w14:textId="77777777" w:rsidTr="009B2CFF">
        <w:trPr>
          <w:trHeight w:val="300"/>
        </w:trPr>
        <w:tc>
          <w:tcPr>
            <w:tcW w:w="53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0327054" w14:textId="4B11B94C" w:rsidR="00DD00FB" w:rsidRPr="0036058D" w:rsidRDefault="00DD00FB" w:rsidP="009B2CFF">
            <w:pPr>
              <w:textAlignment w:val="bottom"/>
              <w:rPr>
                <w:rFonts w:ascii="Times New Roman" w:eastAsia="Calibri" w:hAnsi="Times New Roman" w:cs="Times New Roman"/>
                <w:color w:val="000000"/>
                <w:sz w:val="24"/>
                <w:szCs w:val="24"/>
              </w:rPr>
            </w:pPr>
            <w:proofErr w:type="spellStart"/>
            <w:r w:rsidRPr="0036058D">
              <w:rPr>
                <w:rFonts w:ascii="Times New Roman" w:eastAsia="SimSun" w:hAnsi="Times New Roman" w:cs="Times New Roman"/>
                <w:color w:val="000000"/>
                <w:sz w:val="24"/>
                <w:szCs w:val="24"/>
                <w:lang w:eastAsia="zh-CN" w:bidi="ar"/>
              </w:rPr>
              <w:t>Capitolul</w:t>
            </w:r>
            <w:proofErr w:type="spellEnd"/>
            <w:r w:rsidRPr="0036058D">
              <w:rPr>
                <w:rFonts w:ascii="Times New Roman" w:eastAsia="SimSun" w:hAnsi="Times New Roman" w:cs="Times New Roman"/>
                <w:color w:val="000000"/>
                <w:sz w:val="24"/>
                <w:szCs w:val="24"/>
                <w:lang w:eastAsia="zh-CN" w:bidi="ar"/>
              </w:rPr>
              <w:t xml:space="preserve"> 87 – </w:t>
            </w:r>
            <w:proofErr w:type="spellStart"/>
            <w:r w:rsidRPr="0036058D">
              <w:rPr>
                <w:rFonts w:ascii="Times New Roman" w:hAnsi="Times New Roman" w:cs="Times New Roman"/>
                <w:sz w:val="24"/>
                <w:szCs w:val="24"/>
              </w:rPr>
              <w:t>Păr</w:t>
            </w:r>
            <w:r w:rsidR="00F76FD3">
              <w:rPr>
                <w:rFonts w:ascii="Times New Roman" w:hAnsi="Times New Roman" w:cs="Times New Roman"/>
                <w:sz w:val="24"/>
                <w:szCs w:val="24"/>
              </w:rPr>
              <w:t>ț</w:t>
            </w:r>
            <w:r w:rsidRPr="0036058D">
              <w:rPr>
                <w:rFonts w:ascii="Times New Roman" w:hAnsi="Times New Roman" w:cs="Times New Roman"/>
                <w:sz w:val="24"/>
                <w:szCs w:val="24"/>
              </w:rPr>
              <w:t>i</w:t>
            </w:r>
            <w:proofErr w:type="spellEnd"/>
            <w:r w:rsidRPr="0036058D">
              <w:rPr>
                <w:rFonts w:ascii="Times New Roman" w:hAnsi="Times New Roman" w:cs="Times New Roman"/>
                <w:sz w:val="24"/>
                <w:szCs w:val="24"/>
              </w:rPr>
              <w:t xml:space="preserve"> </w:t>
            </w:r>
            <w:proofErr w:type="spellStart"/>
            <w:r w:rsidR="00F76FD3">
              <w:rPr>
                <w:rFonts w:ascii="Times New Roman" w:hAnsi="Times New Roman" w:cs="Times New Roman"/>
                <w:sz w:val="24"/>
                <w:szCs w:val="24"/>
              </w:rPr>
              <w:t>ș</w:t>
            </w:r>
            <w:r w:rsidRPr="0036058D">
              <w:rPr>
                <w:rFonts w:ascii="Times New Roman" w:hAnsi="Times New Roman" w:cs="Times New Roman"/>
                <w:sz w:val="24"/>
                <w:szCs w:val="24"/>
              </w:rPr>
              <w:t>i</w:t>
            </w:r>
            <w:proofErr w:type="spellEnd"/>
            <w:r w:rsidRPr="0036058D">
              <w:rPr>
                <w:rFonts w:ascii="Times New Roman" w:hAnsi="Times New Roman" w:cs="Times New Roman"/>
                <w:sz w:val="24"/>
                <w:szCs w:val="24"/>
              </w:rPr>
              <w:t xml:space="preserve"> </w:t>
            </w:r>
            <w:proofErr w:type="spellStart"/>
            <w:r w:rsidRPr="0036058D">
              <w:rPr>
                <w:rFonts w:ascii="Times New Roman" w:hAnsi="Times New Roman" w:cs="Times New Roman"/>
                <w:sz w:val="24"/>
                <w:szCs w:val="24"/>
              </w:rPr>
              <w:t>accesorii</w:t>
            </w:r>
            <w:proofErr w:type="spellEnd"/>
            <w:r w:rsidRPr="0036058D">
              <w:rPr>
                <w:rFonts w:ascii="Times New Roman" w:hAnsi="Times New Roman" w:cs="Times New Roman"/>
                <w:sz w:val="24"/>
                <w:szCs w:val="24"/>
              </w:rPr>
              <w:t xml:space="preserve"> de </w:t>
            </w:r>
            <w:proofErr w:type="spellStart"/>
            <w:r w:rsidRPr="0036058D">
              <w:rPr>
                <w:rFonts w:ascii="Times New Roman" w:hAnsi="Times New Roman" w:cs="Times New Roman"/>
                <w:sz w:val="24"/>
                <w:szCs w:val="24"/>
              </w:rPr>
              <w:t>autovehicule</w:t>
            </w:r>
            <w:proofErr w:type="spellEnd"/>
          </w:p>
        </w:tc>
      </w:tr>
      <w:tr w:rsidR="00DD00FB" w:rsidRPr="0036058D" w14:paraId="0528D495" w14:textId="77777777" w:rsidTr="009B2CFF">
        <w:trPr>
          <w:trHeight w:val="240"/>
        </w:trPr>
        <w:tc>
          <w:tcPr>
            <w:tcW w:w="53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166F099" w14:textId="77777777" w:rsidR="00DD00FB" w:rsidRPr="0036058D" w:rsidRDefault="00DD00FB" w:rsidP="009B2CFF">
            <w:pPr>
              <w:textAlignment w:val="bottom"/>
              <w:rPr>
                <w:rFonts w:ascii="Times New Roman" w:eastAsia="Calibri" w:hAnsi="Times New Roman" w:cs="Times New Roman"/>
                <w:color w:val="000000"/>
                <w:sz w:val="24"/>
                <w:szCs w:val="24"/>
                <w:lang w:eastAsia="zh-CN"/>
              </w:rPr>
            </w:pPr>
            <w:proofErr w:type="spellStart"/>
            <w:r w:rsidRPr="0036058D">
              <w:rPr>
                <w:rFonts w:ascii="Times New Roman" w:eastAsia="SimSun" w:hAnsi="Times New Roman" w:cs="Times New Roman"/>
                <w:color w:val="000000"/>
                <w:sz w:val="24"/>
                <w:szCs w:val="24"/>
                <w:lang w:eastAsia="zh-CN" w:bidi="ar"/>
              </w:rPr>
              <w:t>Capitolul</w:t>
            </w:r>
            <w:proofErr w:type="spellEnd"/>
            <w:r w:rsidRPr="0036058D">
              <w:rPr>
                <w:rFonts w:ascii="Times New Roman" w:eastAsia="SimSun" w:hAnsi="Times New Roman" w:cs="Times New Roman"/>
                <w:color w:val="000000"/>
                <w:sz w:val="24"/>
                <w:szCs w:val="24"/>
                <w:lang w:eastAsia="zh-CN" w:bidi="ar"/>
              </w:rPr>
              <w:t xml:space="preserve"> 97  –  </w:t>
            </w:r>
            <w:proofErr w:type="spellStart"/>
            <w:r w:rsidRPr="0036058D">
              <w:rPr>
                <w:rFonts w:ascii="Times New Roman" w:eastAsia="SimSun" w:hAnsi="Times New Roman" w:cs="Times New Roman"/>
                <w:color w:val="000000"/>
                <w:sz w:val="24"/>
                <w:szCs w:val="24"/>
                <w:lang w:eastAsia="zh-CN"/>
              </w:rPr>
              <w:t>Obiecte</w:t>
            </w:r>
            <w:proofErr w:type="spellEnd"/>
            <w:r w:rsidRPr="0036058D">
              <w:rPr>
                <w:rFonts w:ascii="Times New Roman" w:eastAsia="SimSun" w:hAnsi="Times New Roman" w:cs="Times New Roman"/>
                <w:color w:val="000000"/>
                <w:sz w:val="24"/>
                <w:szCs w:val="24"/>
                <w:lang w:eastAsia="zh-CN"/>
              </w:rPr>
              <w:t xml:space="preserve"> de </w:t>
            </w:r>
            <w:proofErr w:type="spellStart"/>
            <w:r w:rsidRPr="0036058D">
              <w:rPr>
                <w:rFonts w:ascii="Times New Roman" w:eastAsia="SimSun" w:hAnsi="Times New Roman" w:cs="Times New Roman"/>
                <w:color w:val="000000"/>
                <w:sz w:val="24"/>
                <w:szCs w:val="24"/>
                <w:lang w:eastAsia="zh-CN"/>
              </w:rPr>
              <w:t>arta</w:t>
            </w:r>
            <w:proofErr w:type="spellEnd"/>
            <w:r w:rsidRPr="0036058D">
              <w:rPr>
                <w:rFonts w:ascii="Times New Roman" w:eastAsia="SimSun" w:hAnsi="Times New Roman" w:cs="Times New Roman"/>
                <w:color w:val="000000"/>
                <w:sz w:val="24"/>
                <w:szCs w:val="24"/>
                <w:lang w:eastAsia="zh-CN"/>
              </w:rPr>
              <w:t xml:space="preserve"> </w:t>
            </w:r>
          </w:p>
        </w:tc>
      </w:tr>
      <w:tr w:rsidR="00DD00FB" w:rsidRPr="0036058D" w14:paraId="09573584" w14:textId="77777777" w:rsidTr="009B2CFF">
        <w:trPr>
          <w:trHeight w:val="300"/>
        </w:trPr>
        <w:tc>
          <w:tcPr>
            <w:tcW w:w="53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A70180C" w14:textId="77777777" w:rsidR="00DD00FB" w:rsidRPr="0036058D" w:rsidRDefault="00DD00FB" w:rsidP="009B2CFF">
            <w:pPr>
              <w:textAlignment w:val="bottom"/>
              <w:rPr>
                <w:rFonts w:ascii="Times New Roman" w:eastAsia="Calibri" w:hAnsi="Times New Roman" w:cs="Times New Roman"/>
                <w:color w:val="000000"/>
                <w:sz w:val="24"/>
                <w:szCs w:val="24"/>
              </w:rPr>
            </w:pPr>
            <w:proofErr w:type="spellStart"/>
            <w:r w:rsidRPr="0036058D">
              <w:rPr>
                <w:rFonts w:ascii="Times New Roman" w:eastAsia="SimSun" w:hAnsi="Times New Roman" w:cs="Times New Roman"/>
                <w:color w:val="000000"/>
                <w:sz w:val="24"/>
                <w:szCs w:val="24"/>
                <w:lang w:eastAsia="zh-CN" w:bidi="ar"/>
              </w:rPr>
              <w:t>Capitolul</w:t>
            </w:r>
            <w:proofErr w:type="spellEnd"/>
            <w:r w:rsidRPr="0036058D">
              <w:rPr>
                <w:rFonts w:ascii="Times New Roman" w:eastAsia="SimSun" w:hAnsi="Times New Roman" w:cs="Times New Roman"/>
                <w:color w:val="000000"/>
                <w:sz w:val="24"/>
                <w:szCs w:val="24"/>
                <w:lang w:eastAsia="zh-CN" w:bidi="ar"/>
              </w:rPr>
              <w:t xml:space="preserve"> 07 –Legume, </w:t>
            </w:r>
            <w:proofErr w:type="spellStart"/>
            <w:r w:rsidRPr="0036058D">
              <w:rPr>
                <w:rFonts w:ascii="Times New Roman" w:eastAsia="SimSun" w:hAnsi="Times New Roman" w:cs="Times New Roman"/>
                <w:color w:val="000000"/>
                <w:sz w:val="24"/>
                <w:szCs w:val="24"/>
                <w:lang w:eastAsia="zh-CN" w:bidi="ar"/>
              </w:rPr>
              <w:t>plante</w:t>
            </w:r>
            <w:proofErr w:type="spellEnd"/>
            <w:r w:rsidRPr="0036058D">
              <w:rPr>
                <w:rFonts w:ascii="Times New Roman" w:eastAsia="SimSun" w:hAnsi="Times New Roman" w:cs="Times New Roman"/>
                <w:color w:val="000000"/>
                <w:sz w:val="24"/>
                <w:szCs w:val="24"/>
                <w:lang w:eastAsia="zh-CN" w:bidi="ar"/>
              </w:rPr>
              <w:t xml:space="preserve"> ,</w:t>
            </w:r>
            <w:proofErr w:type="spellStart"/>
            <w:r w:rsidRPr="0036058D">
              <w:rPr>
                <w:rFonts w:ascii="Times New Roman" w:eastAsia="SimSun" w:hAnsi="Times New Roman" w:cs="Times New Roman"/>
                <w:color w:val="000000"/>
                <w:sz w:val="24"/>
                <w:szCs w:val="24"/>
                <w:lang w:eastAsia="zh-CN" w:bidi="ar"/>
              </w:rPr>
              <w:t>radacini</w:t>
            </w:r>
            <w:proofErr w:type="spellEnd"/>
          </w:p>
        </w:tc>
      </w:tr>
    </w:tbl>
    <w:p w14:paraId="71ACC26C" w14:textId="77777777" w:rsidR="00DD00FB" w:rsidRDefault="00DD00FB" w:rsidP="00DD00FB">
      <w:pPr>
        <w:spacing w:after="0" w:line="360" w:lineRule="auto"/>
        <w:jc w:val="both"/>
        <w:rPr>
          <w:rFonts w:ascii="Arial" w:hAnsi="Arial" w:cs="Arial"/>
          <w:sz w:val="24"/>
          <w:szCs w:val="24"/>
          <w:lang w:val="hu-HU"/>
        </w:rPr>
      </w:pPr>
    </w:p>
    <w:p w14:paraId="0BAB8F4A" w14:textId="77777777" w:rsidR="00DD00FB" w:rsidRDefault="00DD00FB" w:rsidP="00DD00FB">
      <w:pPr>
        <w:spacing w:after="0" w:line="360" w:lineRule="auto"/>
        <w:jc w:val="both"/>
        <w:rPr>
          <w:rFonts w:ascii="Arial" w:hAnsi="Arial" w:cs="Arial"/>
          <w:sz w:val="24"/>
          <w:szCs w:val="24"/>
        </w:rPr>
      </w:pPr>
    </w:p>
    <w:p w14:paraId="4FA4CCA5" w14:textId="77777777" w:rsidR="00DD00FB" w:rsidRDefault="00DD00FB" w:rsidP="00DD00FB">
      <w:pPr>
        <w:ind w:firstLine="567"/>
        <w:jc w:val="both"/>
        <w:rPr>
          <w:rFonts w:ascii="Arial Narrow" w:eastAsia="SimSun" w:hAnsi="Arial Narrow" w:cs="Arial"/>
          <w:b/>
          <w:bCs/>
          <w:sz w:val="24"/>
          <w:szCs w:val="24"/>
          <w:lang w:val="ro-RO" w:eastAsia="zh-CN"/>
        </w:rPr>
      </w:pPr>
    </w:p>
    <w:p w14:paraId="004BA9B7" w14:textId="77777777" w:rsidR="00DD00FB" w:rsidRDefault="00DD00FB" w:rsidP="00DD00FB">
      <w:pPr>
        <w:ind w:firstLine="567"/>
        <w:jc w:val="both"/>
        <w:rPr>
          <w:rFonts w:ascii="Arial Narrow" w:eastAsia="SimSun" w:hAnsi="Arial Narrow" w:cs="Arial"/>
          <w:b/>
          <w:bCs/>
          <w:sz w:val="24"/>
          <w:szCs w:val="24"/>
          <w:lang w:val="ro-RO" w:eastAsia="zh-CN"/>
        </w:rPr>
      </w:pPr>
    </w:p>
    <w:p w14:paraId="71BA87CD" w14:textId="77777777" w:rsidR="00DD00FB" w:rsidRDefault="00DD00FB" w:rsidP="00DD00FB">
      <w:pPr>
        <w:ind w:firstLine="567"/>
        <w:jc w:val="both"/>
        <w:rPr>
          <w:rFonts w:ascii="Arial Narrow" w:eastAsia="SimSun" w:hAnsi="Arial Narrow" w:cs="Arial"/>
          <w:b/>
          <w:bCs/>
          <w:sz w:val="24"/>
          <w:szCs w:val="24"/>
          <w:lang w:val="ro-RO" w:eastAsia="zh-CN"/>
        </w:rPr>
      </w:pPr>
    </w:p>
    <w:p w14:paraId="1BF8B7C4" w14:textId="77777777" w:rsidR="00DD00FB" w:rsidRDefault="00DD00FB" w:rsidP="00DD00FB">
      <w:pPr>
        <w:ind w:firstLine="567"/>
        <w:jc w:val="both"/>
        <w:rPr>
          <w:rFonts w:ascii="Arial Narrow" w:eastAsia="SimSun" w:hAnsi="Arial Narrow" w:cs="Arial"/>
          <w:b/>
          <w:bCs/>
          <w:sz w:val="24"/>
          <w:szCs w:val="24"/>
          <w:lang w:val="ro-RO" w:eastAsia="zh-CN"/>
        </w:rPr>
      </w:pPr>
    </w:p>
    <w:p w14:paraId="2FAE9878" w14:textId="77777777" w:rsidR="00DD00FB" w:rsidRDefault="00DD00FB" w:rsidP="00DD00FB">
      <w:pPr>
        <w:ind w:firstLine="567"/>
        <w:jc w:val="both"/>
        <w:rPr>
          <w:rFonts w:ascii="Arial Narrow" w:eastAsia="SimSun" w:hAnsi="Arial Narrow" w:cs="Arial"/>
          <w:b/>
          <w:bCs/>
          <w:sz w:val="24"/>
          <w:szCs w:val="24"/>
          <w:lang w:val="ro-RO" w:eastAsia="zh-CN"/>
        </w:rPr>
      </w:pPr>
    </w:p>
    <w:p w14:paraId="581C0B42" w14:textId="77777777" w:rsidR="00DD00FB" w:rsidRDefault="00DD00FB" w:rsidP="00DD00FB">
      <w:pPr>
        <w:ind w:firstLine="567"/>
        <w:jc w:val="both"/>
        <w:rPr>
          <w:rFonts w:ascii="Arial Narrow" w:eastAsia="SimSun" w:hAnsi="Arial Narrow" w:cs="Arial"/>
          <w:b/>
          <w:bCs/>
          <w:sz w:val="24"/>
          <w:szCs w:val="24"/>
          <w:lang w:val="ro-RO" w:eastAsia="zh-CN"/>
        </w:rPr>
      </w:pPr>
    </w:p>
    <w:p w14:paraId="46E8D0BF" w14:textId="77777777" w:rsidR="00DD00FB" w:rsidRDefault="00DD00FB" w:rsidP="00DD00FB">
      <w:pPr>
        <w:ind w:firstLine="567"/>
        <w:jc w:val="both"/>
        <w:rPr>
          <w:rFonts w:ascii="Arial Narrow" w:eastAsia="SimSun" w:hAnsi="Arial Narrow" w:cs="Arial"/>
          <w:b/>
          <w:bCs/>
          <w:sz w:val="24"/>
          <w:szCs w:val="24"/>
          <w:lang w:val="ro-RO" w:eastAsia="zh-CN"/>
        </w:rPr>
      </w:pPr>
    </w:p>
    <w:p w14:paraId="6C9D0D32" w14:textId="77777777" w:rsidR="00DD00FB" w:rsidRDefault="00DD00FB" w:rsidP="00DD00FB">
      <w:pPr>
        <w:ind w:firstLine="567"/>
        <w:jc w:val="both"/>
        <w:rPr>
          <w:rFonts w:ascii="Arial Narrow" w:eastAsia="SimSun" w:hAnsi="Arial Narrow" w:cs="Arial"/>
          <w:b/>
          <w:bCs/>
          <w:sz w:val="24"/>
          <w:szCs w:val="24"/>
          <w:lang w:val="ro-RO" w:eastAsia="zh-CN"/>
        </w:rPr>
      </w:pPr>
    </w:p>
    <w:p w14:paraId="601020E3" w14:textId="77777777" w:rsidR="00DD00FB" w:rsidRDefault="00DD00FB" w:rsidP="00DD00FB">
      <w:pPr>
        <w:ind w:firstLine="567"/>
        <w:jc w:val="both"/>
        <w:rPr>
          <w:rFonts w:ascii="Arial Narrow" w:eastAsia="SimSun" w:hAnsi="Arial Narrow" w:cs="Arial"/>
          <w:b/>
          <w:bCs/>
          <w:sz w:val="24"/>
          <w:szCs w:val="24"/>
          <w:lang w:val="ro-RO" w:eastAsia="zh-CN"/>
        </w:rPr>
      </w:pPr>
    </w:p>
    <w:p w14:paraId="65CA89B1" w14:textId="77777777" w:rsidR="00DD00FB" w:rsidRDefault="00DD00FB" w:rsidP="00DD00FB">
      <w:pPr>
        <w:ind w:firstLine="567"/>
        <w:jc w:val="both"/>
        <w:rPr>
          <w:rFonts w:ascii="Arial Narrow" w:eastAsia="SimSun" w:hAnsi="Arial Narrow" w:cs="Arial"/>
          <w:b/>
          <w:bCs/>
          <w:sz w:val="24"/>
          <w:szCs w:val="24"/>
          <w:lang w:val="ro-RO" w:eastAsia="zh-CN"/>
        </w:rPr>
      </w:pPr>
    </w:p>
    <w:p w14:paraId="3D6841F2" w14:textId="77777777" w:rsidR="00DD00FB" w:rsidRDefault="00DD00FB" w:rsidP="00DD00FB">
      <w:pPr>
        <w:ind w:firstLine="567"/>
        <w:jc w:val="both"/>
        <w:rPr>
          <w:rFonts w:ascii="Arial Narrow" w:eastAsia="SimSun" w:hAnsi="Arial Narrow" w:cs="Arial"/>
          <w:b/>
          <w:bCs/>
          <w:sz w:val="24"/>
          <w:szCs w:val="24"/>
          <w:lang w:val="ro-RO" w:eastAsia="zh-CN"/>
        </w:rPr>
      </w:pPr>
    </w:p>
    <w:p w14:paraId="63B6AE77" w14:textId="43692535" w:rsidR="00DD00FB" w:rsidRPr="0036058D" w:rsidRDefault="00DD00FB" w:rsidP="0036058D">
      <w:pPr>
        <w:spacing w:after="0" w:line="240" w:lineRule="auto"/>
        <w:ind w:firstLine="567"/>
        <w:jc w:val="both"/>
        <w:rPr>
          <w:rFonts w:ascii="Times New Roman" w:eastAsia="SimSun" w:hAnsi="Times New Roman" w:cs="Times New Roman"/>
          <w:b/>
          <w:bCs/>
          <w:sz w:val="24"/>
          <w:szCs w:val="24"/>
          <w:lang w:eastAsia="zh-CN"/>
        </w:rPr>
      </w:pPr>
      <w:r w:rsidRPr="0036058D">
        <w:rPr>
          <w:rFonts w:ascii="Times New Roman" w:eastAsia="SimSun" w:hAnsi="Times New Roman" w:cs="Times New Roman"/>
          <w:b/>
          <w:bCs/>
          <w:sz w:val="24"/>
          <w:szCs w:val="24"/>
          <w:lang w:val="ro-RO" w:eastAsia="zh-CN"/>
        </w:rPr>
        <w:lastRenderedPageBreak/>
        <w:t>Activitatea de vămuire a bunurilor apar</w:t>
      </w:r>
      <w:r w:rsidR="00F76FD3">
        <w:rPr>
          <w:rFonts w:ascii="Times New Roman" w:eastAsia="SimSun" w:hAnsi="Times New Roman" w:cs="Times New Roman"/>
          <w:b/>
          <w:bCs/>
          <w:sz w:val="24"/>
          <w:szCs w:val="24"/>
          <w:lang w:val="ro-RO" w:eastAsia="zh-CN"/>
        </w:rPr>
        <w:t>ț</w:t>
      </w:r>
      <w:r w:rsidRPr="0036058D">
        <w:rPr>
          <w:rFonts w:ascii="Times New Roman" w:eastAsia="SimSun" w:hAnsi="Times New Roman" w:cs="Times New Roman"/>
          <w:b/>
          <w:bCs/>
          <w:sz w:val="24"/>
          <w:szCs w:val="24"/>
          <w:lang w:val="ro-RO" w:eastAsia="zh-CN"/>
        </w:rPr>
        <w:t>in</w:t>
      </w:r>
      <w:r w:rsidRPr="0036058D">
        <w:rPr>
          <w:rFonts w:ascii="Times New Roman" w:eastAsia="SimSun" w:hAnsi="Times New Roman" w:cs="Times New Roman"/>
          <w:b/>
          <w:bCs/>
          <w:sz w:val="24"/>
          <w:szCs w:val="24"/>
          <w:lang w:eastAsia="zh-CN"/>
        </w:rPr>
        <w:t>â</w:t>
      </w:r>
      <w:proofErr w:type="spellStart"/>
      <w:r w:rsidRPr="0036058D">
        <w:rPr>
          <w:rFonts w:ascii="Times New Roman" w:eastAsia="SimSun" w:hAnsi="Times New Roman" w:cs="Times New Roman"/>
          <w:b/>
          <w:bCs/>
          <w:sz w:val="24"/>
          <w:szCs w:val="24"/>
          <w:lang w:val="ro-RO" w:eastAsia="zh-CN"/>
        </w:rPr>
        <w:t>nd</w:t>
      </w:r>
      <w:proofErr w:type="spellEnd"/>
      <w:r w:rsidRPr="0036058D">
        <w:rPr>
          <w:rFonts w:ascii="Times New Roman" w:eastAsia="SimSun" w:hAnsi="Times New Roman" w:cs="Times New Roman"/>
          <w:b/>
          <w:bCs/>
          <w:sz w:val="24"/>
          <w:szCs w:val="24"/>
          <w:lang w:val="ro-RO" w:eastAsia="zh-CN"/>
        </w:rPr>
        <w:t xml:space="preserve"> persoanelor fizice </w:t>
      </w:r>
      <w:r w:rsidR="00F76FD3">
        <w:rPr>
          <w:rFonts w:ascii="Times New Roman" w:eastAsia="SimSun" w:hAnsi="Times New Roman" w:cs="Times New Roman"/>
          <w:b/>
          <w:bCs/>
          <w:sz w:val="24"/>
          <w:szCs w:val="24"/>
          <w:lang w:val="ro-RO" w:eastAsia="zh-CN"/>
        </w:rPr>
        <w:t>ș</w:t>
      </w:r>
      <w:r w:rsidRPr="0036058D">
        <w:rPr>
          <w:rFonts w:ascii="Times New Roman" w:eastAsia="SimSun" w:hAnsi="Times New Roman" w:cs="Times New Roman"/>
          <w:b/>
          <w:bCs/>
          <w:sz w:val="24"/>
          <w:szCs w:val="24"/>
          <w:lang w:val="ro-RO" w:eastAsia="zh-CN"/>
        </w:rPr>
        <w:t>i a coletelor</w:t>
      </w:r>
      <w:r w:rsidRPr="0036058D">
        <w:rPr>
          <w:rFonts w:ascii="Times New Roman" w:eastAsia="SimSun" w:hAnsi="Times New Roman" w:cs="Times New Roman"/>
          <w:b/>
          <w:bCs/>
          <w:sz w:val="24"/>
          <w:szCs w:val="24"/>
          <w:lang w:eastAsia="zh-CN"/>
        </w:rPr>
        <w:t xml:space="preserve"> </w:t>
      </w:r>
      <w:proofErr w:type="spellStart"/>
      <w:r w:rsidRPr="0036058D">
        <w:rPr>
          <w:rFonts w:ascii="Times New Roman" w:eastAsia="SimSun" w:hAnsi="Times New Roman" w:cs="Times New Roman"/>
          <w:b/>
          <w:bCs/>
          <w:sz w:val="24"/>
          <w:szCs w:val="24"/>
          <w:lang w:eastAsia="zh-CN"/>
        </w:rPr>
        <w:t>po</w:t>
      </w:r>
      <w:r w:rsidR="00F76FD3">
        <w:rPr>
          <w:rFonts w:ascii="Times New Roman" w:eastAsia="SimSun" w:hAnsi="Times New Roman" w:cs="Times New Roman"/>
          <w:b/>
          <w:bCs/>
          <w:sz w:val="24"/>
          <w:szCs w:val="24"/>
          <w:lang w:eastAsia="zh-CN"/>
        </w:rPr>
        <w:t>ș</w:t>
      </w:r>
      <w:r w:rsidRPr="0036058D">
        <w:rPr>
          <w:rFonts w:ascii="Times New Roman" w:eastAsia="SimSun" w:hAnsi="Times New Roman" w:cs="Times New Roman"/>
          <w:b/>
          <w:bCs/>
          <w:sz w:val="24"/>
          <w:szCs w:val="24"/>
          <w:lang w:eastAsia="zh-CN"/>
        </w:rPr>
        <w:t>tale</w:t>
      </w:r>
      <w:proofErr w:type="spellEnd"/>
      <w:r w:rsidRPr="0036058D">
        <w:rPr>
          <w:rFonts w:ascii="Times New Roman" w:eastAsia="SimSun" w:hAnsi="Times New Roman" w:cs="Times New Roman"/>
          <w:b/>
          <w:bCs/>
          <w:sz w:val="24"/>
          <w:szCs w:val="24"/>
          <w:lang w:val="ro-RO" w:eastAsia="zh-CN"/>
        </w:rPr>
        <w:t xml:space="preserve"> externe </w:t>
      </w:r>
      <w:r w:rsidRPr="0036058D">
        <w:rPr>
          <w:rFonts w:ascii="Times New Roman" w:eastAsia="SimSun" w:hAnsi="Times New Roman" w:cs="Times New Roman"/>
          <w:b/>
          <w:bCs/>
          <w:sz w:val="24"/>
          <w:szCs w:val="24"/>
          <w:lang w:eastAsia="zh-CN"/>
        </w:rPr>
        <w:t>:</w:t>
      </w:r>
    </w:p>
    <w:p w14:paraId="724FE4FE" w14:textId="01B170E4" w:rsidR="00DD00FB" w:rsidRPr="0036058D" w:rsidRDefault="00DD00FB" w:rsidP="0036058D">
      <w:pPr>
        <w:spacing w:after="0" w:line="240" w:lineRule="auto"/>
        <w:ind w:firstLine="720"/>
        <w:jc w:val="both"/>
        <w:rPr>
          <w:rFonts w:ascii="Times New Roman" w:hAnsi="Times New Roman" w:cs="Times New Roman"/>
          <w:sz w:val="24"/>
          <w:szCs w:val="24"/>
          <w:lang w:val="ro-RO"/>
        </w:rPr>
      </w:pPr>
      <w:r w:rsidRPr="0036058D">
        <w:rPr>
          <w:rFonts w:ascii="Times New Roman" w:eastAsia="SimSun" w:hAnsi="Times New Roman" w:cs="Times New Roman"/>
          <w:sz w:val="24"/>
          <w:szCs w:val="24"/>
          <w:lang w:val="ro-RO"/>
        </w:rPr>
        <w:t xml:space="preserve">In anul </w:t>
      </w:r>
      <w:r w:rsidRPr="0036058D">
        <w:rPr>
          <w:rFonts w:ascii="Times New Roman" w:eastAsia="SimSun" w:hAnsi="Times New Roman" w:cs="Times New Roman"/>
          <w:sz w:val="24"/>
          <w:szCs w:val="24"/>
        </w:rPr>
        <w:t>2023</w:t>
      </w:r>
      <w:r w:rsidRPr="0036058D">
        <w:rPr>
          <w:rFonts w:ascii="Times New Roman" w:eastAsia="SimSun" w:hAnsi="Times New Roman" w:cs="Times New Roman"/>
          <w:sz w:val="24"/>
          <w:szCs w:val="24"/>
          <w:lang w:val="ro-RO"/>
        </w:rPr>
        <w:t xml:space="preserve"> au fost prelucrate </w:t>
      </w:r>
      <w:r w:rsidRPr="0036058D">
        <w:rPr>
          <w:rFonts w:ascii="Times New Roman" w:eastAsia="SimSun" w:hAnsi="Times New Roman" w:cs="Times New Roman"/>
          <w:sz w:val="24"/>
          <w:szCs w:val="24"/>
        </w:rPr>
        <w:t xml:space="preserve">90 </w:t>
      </w:r>
      <w:r w:rsidRPr="0036058D">
        <w:rPr>
          <w:rFonts w:ascii="Times New Roman" w:eastAsia="SimSun" w:hAnsi="Times New Roman" w:cs="Times New Roman"/>
          <w:sz w:val="24"/>
          <w:szCs w:val="24"/>
          <w:lang w:val="ro-RO"/>
        </w:rPr>
        <w:t>colete po</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tale</w:t>
      </w:r>
      <w:r w:rsidRPr="0036058D">
        <w:rPr>
          <w:rFonts w:ascii="Times New Roman" w:eastAsia="SimSun" w:hAnsi="Times New Roman" w:cs="Times New Roman"/>
          <w:sz w:val="24"/>
          <w:szCs w:val="24"/>
        </w:rPr>
        <w:t xml:space="preserve">, expediate </w:t>
      </w:r>
      <w:proofErr w:type="spellStart"/>
      <w:r w:rsidRPr="0036058D">
        <w:rPr>
          <w:rFonts w:ascii="Times New Roman" w:eastAsia="SimSun" w:hAnsi="Times New Roman" w:cs="Times New Roman"/>
          <w:sz w:val="24"/>
          <w:szCs w:val="24"/>
        </w:rPr>
        <w:t>în</w:t>
      </w:r>
      <w:proofErr w:type="spellEnd"/>
      <w:r w:rsidRPr="0036058D">
        <w:rPr>
          <w:rFonts w:ascii="Times New Roman" w:eastAsia="SimSun" w:hAnsi="Times New Roman" w:cs="Times New Roman"/>
          <w:sz w:val="24"/>
          <w:szCs w:val="24"/>
        </w:rPr>
        <w:t xml:space="preserve"> </w:t>
      </w:r>
      <w:proofErr w:type="spellStart"/>
      <w:r w:rsidRPr="0036058D">
        <w:rPr>
          <w:rFonts w:ascii="Times New Roman" w:eastAsia="SimSun" w:hAnsi="Times New Roman" w:cs="Times New Roman"/>
          <w:sz w:val="24"/>
          <w:szCs w:val="24"/>
        </w:rPr>
        <w:t>număr</w:t>
      </w:r>
      <w:proofErr w:type="spellEnd"/>
      <w:r w:rsidRPr="0036058D">
        <w:rPr>
          <w:rFonts w:ascii="Times New Roman" w:eastAsia="SimSun" w:hAnsi="Times New Roman" w:cs="Times New Roman"/>
          <w:sz w:val="24"/>
          <w:szCs w:val="24"/>
        </w:rPr>
        <w:t xml:space="preserve"> de 404 </w:t>
      </w:r>
      <w:proofErr w:type="spellStart"/>
      <w:r w:rsidRPr="0036058D">
        <w:rPr>
          <w:rFonts w:ascii="Times New Roman" w:eastAsia="SimSun" w:hAnsi="Times New Roman" w:cs="Times New Roman"/>
          <w:sz w:val="24"/>
          <w:szCs w:val="24"/>
        </w:rPr>
        <w:t>bucă</w:t>
      </w:r>
      <w:r w:rsidR="00F76FD3">
        <w:rPr>
          <w:rFonts w:ascii="Times New Roman" w:eastAsia="SimSun" w:hAnsi="Times New Roman" w:cs="Times New Roman"/>
          <w:sz w:val="24"/>
          <w:szCs w:val="24"/>
        </w:rPr>
        <w:t>ț</w:t>
      </w:r>
      <w:r w:rsidRPr="0036058D">
        <w:rPr>
          <w:rFonts w:ascii="Times New Roman" w:eastAsia="SimSun" w:hAnsi="Times New Roman" w:cs="Times New Roman"/>
          <w:sz w:val="24"/>
          <w:szCs w:val="24"/>
        </w:rPr>
        <w:t>i</w:t>
      </w:r>
      <w:proofErr w:type="spellEnd"/>
      <w:r w:rsidRPr="0036058D">
        <w:rPr>
          <w:rFonts w:ascii="Times New Roman" w:eastAsia="SimSun" w:hAnsi="Times New Roman" w:cs="Times New Roman"/>
          <w:sz w:val="24"/>
          <w:szCs w:val="24"/>
        </w:rPr>
        <w:t xml:space="preserve"> </w:t>
      </w:r>
      <w:r w:rsidRPr="0036058D">
        <w:rPr>
          <w:rFonts w:ascii="Times New Roman" w:eastAsia="SimSun" w:hAnsi="Times New Roman" w:cs="Times New Roman"/>
          <w:sz w:val="24"/>
          <w:szCs w:val="24"/>
          <w:lang w:val="ro-RO"/>
        </w:rPr>
        <w:t xml:space="preserve">  la Oficiul Po</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 xml:space="preserve">tal nr.1 Sfantu Gheorghe </w:t>
      </w:r>
      <w:r w:rsidRPr="0036058D">
        <w:rPr>
          <w:rFonts w:ascii="Times New Roman" w:eastAsia="SimSun" w:hAnsi="Times New Roman" w:cs="Times New Roman"/>
          <w:sz w:val="24"/>
          <w:szCs w:val="24"/>
        </w:rPr>
        <w:t xml:space="preserve"> </w:t>
      </w:r>
      <w:proofErr w:type="spellStart"/>
      <w:r w:rsidR="00F76FD3">
        <w:rPr>
          <w:rFonts w:ascii="Times New Roman" w:eastAsia="SimSun" w:hAnsi="Times New Roman" w:cs="Times New Roman"/>
          <w:sz w:val="24"/>
          <w:szCs w:val="24"/>
        </w:rPr>
        <w:t>ș</w:t>
      </w:r>
      <w:r w:rsidRPr="0036058D">
        <w:rPr>
          <w:rFonts w:ascii="Times New Roman" w:eastAsia="SimSun" w:hAnsi="Times New Roman" w:cs="Times New Roman"/>
          <w:sz w:val="24"/>
          <w:szCs w:val="24"/>
        </w:rPr>
        <w:t>i</w:t>
      </w:r>
      <w:proofErr w:type="spellEnd"/>
      <w:r w:rsidRPr="0036058D">
        <w:rPr>
          <w:rFonts w:ascii="Times New Roman" w:eastAsia="SimSun" w:hAnsi="Times New Roman" w:cs="Times New Roman"/>
          <w:sz w:val="24"/>
          <w:szCs w:val="24"/>
        </w:rPr>
        <w:t xml:space="preserve"> ca </w:t>
      </w:r>
      <w:proofErr w:type="spellStart"/>
      <w:r w:rsidRPr="0036058D">
        <w:rPr>
          <w:rFonts w:ascii="Times New Roman" w:eastAsia="SimSun" w:hAnsi="Times New Roman" w:cs="Times New Roman"/>
          <w:sz w:val="24"/>
          <w:szCs w:val="24"/>
        </w:rPr>
        <w:t>urmare</w:t>
      </w:r>
      <w:proofErr w:type="spellEnd"/>
      <w:r w:rsidRPr="0036058D">
        <w:rPr>
          <w:rFonts w:ascii="Times New Roman" w:eastAsia="SimSun" w:hAnsi="Times New Roman" w:cs="Times New Roman"/>
          <w:sz w:val="24"/>
          <w:szCs w:val="24"/>
        </w:rPr>
        <w:t xml:space="preserve"> </w:t>
      </w:r>
      <w:r w:rsidRPr="0036058D">
        <w:rPr>
          <w:rFonts w:ascii="Times New Roman" w:eastAsia="SimSun" w:hAnsi="Times New Roman" w:cs="Times New Roman"/>
          <w:sz w:val="24"/>
          <w:szCs w:val="24"/>
          <w:lang w:val="ro-RO"/>
        </w:rPr>
        <w:t xml:space="preserve"> au fost emise un număr de </w:t>
      </w:r>
      <w:r w:rsidRPr="0036058D">
        <w:rPr>
          <w:rFonts w:ascii="Times New Roman" w:eastAsia="SimSun" w:hAnsi="Times New Roman" w:cs="Times New Roman"/>
          <w:sz w:val="24"/>
          <w:szCs w:val="24"/>
        </w:rPr>
        <w:t xml:space="preserve">62 </w:t>
      </w:r>
      <w:r w:rsidRPr="0036058D">
        <w:rPr>
          <w:rFonts w:ascii="Times New Roman" w:eastAsia="SimSun" w:hAnsi="Times New Roman" w:cs="Times New Roman"/>
          <w:sz w:val="24"/>
          <w:szCs w:val="24"/>
          <w:lang w:val="ro-RO"/>
        </w:rPr>
        <w:t>chitan</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e vamale, pentru persoane fizice, drepturile vamale încasate fiind în cuantum total de </w:t>
      </w:r>
      <w:r w:rsidRPr="0036058D">
        <w:rPr>
          <w:rFonts w:ascii="Times New Roman" w:eastAsia="SimSun" w:hAnsi="Times New Roman" w:cs="Times New Roman"/>
          <w:sz w:val="24"/>
          <w:szCs w:val="24"/>
        </w:rPr>
        <w:t>33.251</w:t>
      </w:r>
      <w:r w:rsidRPr="0036058D">
        <w:rPr>
          <w:rFonts w:ascii="Times New Roman" w:eastAsia="SimSun" w:hAnsi="Times New Roman" w:cs="Times New Roman"/>
          <w:sz w:val="24"/>
          <w:szCs w:val="24"/>
          <w:lang w:val="ro-RO"/>
        </w:rPr>
        <w:t>lei.</w:t>
      </w:r>
    </w:p>
    <w:p w14:paraId="08891635" w14:textId="77777777" w:rsidR="0036058D" w:rsidRDefault="0036058D" w:rsidP="0036058D">
      <w:pPr>
        <w:spacing w:after="0" w:line="240" w:lineRule="auto"/>
        <w:ind w:firstLine="567"/>
        <w:jc w:val="both"/>
        <w:rPr>
          <w:rFonts w:ascii="Times New Roman" w:eastAsia="SimSun" w:hAnsi="Times New Roman" w:cs="Times New Roman"/>
          <w:b/>
          <w:bCs/>
          <w:sz w:val="24"/>
          <w:szCs w:val="24"/>
          <w:lang w:eastAsia="zh-CN"/>
        </w:rPr>
      </w:pPr>
    </w:p>
    <w:p w14:paraId="1F3F54B2" w14:textId="1367F0FC" w:rsidR="00DD00FB" w:rsidRPr="0036058D" w:rsidRDefault="00DD00FB" w:rsidP="0036058D">
      <w:pPr>
        <w:spacing w:after="0" w:line="240" w:lineRule="auto"/>
        <w:ind w:firstLine="567"/>
        <w:jc w:val="both"/>
        <w:rPr>
          <w:rFonts w:ascii="Times New Roman" w:eastAsia="SimSun" w:hAnsi="Times New Roman" w:cs="Times New Roman"/>
          <w:b/>
          <w:bCs/>
          <w:sz w:val="24"/>
          <w:szCs w:val="24"/>
          <w:lang w:eastAsia="zh-CN"/>
        </w:rPr>
      </w:pPr>
      <w:proofErr w:type="spellStart"/>
      <w:r w:rsidRPr="0036058D">
        <w:rPr>
          <w:rFonts w:ascii="Times New Roman" w:eastAsia="SimSun" w:hAnsi="Times New Roman" w:cs="Times New Roman"/>
          <w:b/>
          <w:bCs/>
          <w:sz w:val="24"/>
          <w:szCs w:val="24"/>
          <w:lang w:eastAsia="zh-CN"/>
        </w:rPr>
        <w:t>Activitatea</w:t>
      </w:r>
      <w:proofErr w:type="spellEnd"/>
      <w:r w:rsidRPr="0036058D">
        <w:rPr>
          <w:rFonts w:ascii="Times New Roman" w:eastAsia="SimSun" w:hAnsi="Times New Roman" w:cs="Times New Roman"/>
          <w:b/>
          <w:bCs/>
          <w:sz w:val="24"/>
          <w:szCs w:val="24"/>
          <w:lang w:eastAsia="zh-CN"/>
        </w:rPr>
        <w:t xml:space="preserve"> de </w:t>
      </w:r>
      <w:proofErr w:type="spellStart"/>
      <w:r w:rsidRPr="0036058D">
        <w:rPr>
          <w:rFonts w:ascii="Times New Roman" w:eastAsia="SimSun" w:hAnsi="Times New Roman" w:cs="Times New Roman"/>
          <w:b/>
          <w:bCs/>
          <w:sz w:val="24"/>
          <w:szCs w:val="24"/>
          <w:lang w:eastAsia="zh-CN"/>
        </w:rPr>
        <w:t>reverificare</w:t>
      </w:r>
      <w:proofErr w:type="spellEnd"/>
      <w:r w:rsidRPr="0036058D">
        <w:rPr>
          <w:rFonts w:ascii="Times New Roman" w:eastAsia="SimSun" w:hAnsi="Times New Roman" w:cs="Times New Roman"/>
          <w:b/>
          <w:bCs/>
          <w:sz w:val="24"/>
          <w:szCs w:val="24"/>
          <w:lang w:eastAsia="zh-CN"/>
        </w:rPr>
        <w:t xml:space="preserve"> a </w:t>
      </w:r>
      <w:proofErr w:type="spellStart"/>
      <w:r w:rsidRPr="0036058D">
        <w:rPr>
          <w:rFonts w:ascii="Times New Roman" w:eastAsia="SimSun" w:hAnsi="Times New Roman" w:cs="Times New Roman"/>
          <w:b/>
          <w:bCs/>
          <w:sz w:val="24"/>
          <w:szCs w:val="24"/>
          <w:lang w:eastAsia="zh-CN"/>
        </w:rPr>
        <w:t>declara</w:t>
      </w:r>
      <w:r w:rsidR="00F76FD3">
        <w:rPr>
          <w:rFonts w:ascii="Times New Roman" w:eastAsia="SimSun" w:hAnsi="Times New Roman" w:cs="Times New Roman"/>
          <w:b/>
          <w:bCs/>
          <w:sz w:val="24"/>
          <w:szCs w:val="24"/>
          <w:lang w:eastAsia="zh-CN"/>
        </w:rPr>
        <w:t>ț</w:t>
      </w:r>
      <w:r w:rsidRPr="0036058D">
        <w:rPr>
          <w:rFonts w:ascii="Times New Roman" w:eastAsia="SimSun" w:hAnsi="Times New Roman" w:cs="Times New Roman"/>
          <w:b/>
          <w:bCs/>
          <w:sz w:val="24"/>
          <w:szCs w:val="24"/>
          <w:lang w:eastAsia="zh-CN"/>
        </w:rPr>
        <w:t>iilor</w:t>
      </w:r>
      <w:proofErr w:type="spellEnd"/>
      <w:r w:rsidRPr="0036058D">
        <w:rPr>
          <w:rFonts w:ascii="Times New Roman" w:eastAsia="SimSun" w:hAnsi="Times New Roman" w:cs="Times New Roman"/>
          <w:b/>
          <w:bCs/>
          <w:sz w:val="24"/>
          <w:szCs w:val="24"/>
          <w:lang w:eastAsia="zh-CN"/>
        </w:rPr>
        <w:t xml:space="preserve"> </w:t>
      </w:r>
      <w:proofErr w:type="spellStart"/>
      <w:r w:rsidRPr="0036058D">
        <w:rPr>
          <w:rFonts w:ascii="Times New Roman" w:eastAsia="SimSun" w:hAnsi="Times New Roman" w:cs="Times New Roman"/>
          <w:b/>
          <w:bCs/>
          <w:sz w:val="24"/>
          <w:szCs w:val="24"/>
          <w:lang w:eastAsia="zh-CN"/>
        </w:rPr>
        <w:t>vamale</w:t>
      </w:r>
      <w:proofErr w:type="spellEnd"/>
      <w:r w:rsidRPr="0036058D">
        <w:rPr>
          <w:rFonts w:ascii="Times New Roman" w:eastAsia="SimSun" w:hAnsi="Times New Roman" w:cs="Times New Roman"/>
          <w:b/>
          <w:bCs/>
          <w:sz w:val="24"/>
          <w:szCs w:val="24"/>
          <w:lang w:eastAsia="zh-CN"/>
        </w:rPr>
        <w:t xml:space="preserve">: </w:t>
      </w:r>
    </w:p>
    <w:p w14:paraId="5BA102C9" w14:textId="07DDF1E0" w:rsidR="00DD00FB" w:rsidRPr="0036058D" w:rsidRDefault="00DD00FB" w:rsidP="0036058D">
      <w:pPr>
        <w:spacing w:after="0" w:line="240" w:lineRule="auto"/>
        <w:ind w:firstLine="720"/>
        <w:jc w:val="both"/>
        <w:rPr>
          <w:rFonts w:ascii="Times New Roman" w:eastAsia="SimSun" w:hAnsi="Times New Roman" w:cs="Times New Roman"/>
          <w:sz w:val="24"/>
          <w:szCs w:val="24"/>
          <w:lang w:val="ro-RO"/>
        </w:rPr>
      </w:pPr>
      <w:r w:rsidRPr="0036058D">
        <w:rPr>
          <w:rFonts w:ascii="Times New Roman" w:eastAsia="SimSun" w:hAnsi="Times New Roman" w:cs="Times New Roman"/>
          <w:sz w:val="24"/>
          <w:szCs w:val="24"/>
          <w:lang w:val="ro-RO"/>
        </w:rPr>
        <w:t>În ceea ce prive</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te activitatea de control vamal ulterior</w:t>
      </w:r>
      <w:r w:rsidRPr="0036058D">
        <w:rPr>
          <w:rFonts w:ascii="Times New Roman" w:eastAsia="SimSun" w:hAnsi="Times New Roman" w:cs="Times New Roman"/>
          <w:sz w:val="24"/>
          <w:szCs w:val="24"/>
        </w:rPr>
        <w:t xml:space="preserve"> </w:t>
      </w:r>
      <w:proofErr w:type="spellStart"/>
      <w:r w:rsidR="00F76FD3">
        <w:rPr>
          <w:rFonts w:ascii="Times New Roman" w:eastAsia="SimSun" w:hAnsi="Times New Roman" w:cs="Times New Roman"/>
          <w:sz w:val="24"/>
          <w:szCs w:val="24"/>
        </w:rPr>
        <w:t>ș</w:t>
      </w:r>
      <w:r w:rsidRPr="0036058D">
        <w:rPr>
          <w:rFonts w:ascii="Times New Roman" w:eastAsia="SimSun" w:hAnsi="Times New Roman" w:cs="Times New Roman"/>
          <w:sz w:val="24"/>
          <w:szCs w:val="24"/>
        </w:rPr>
        <w:t>i</w:t>
      </w:r>
      <w:proofErr w:type="spellEnd"/>
      <w:r w:rsidRPr="0036058D">
        <w:rPr>
          <w:rFonts w:ascii="Times New Roman" w:eastAsia="SimSun" w:hAnsi="Times New Roman" w:cs="Times New Roman"/>
          <w:sz w:val="24"/>
          <w:szCs w:val="24"/>
        </w:rPr>
        <w:t xml:space="preserve"> de </w:t>
      </w:r>
      <w:proofErr w:type="spellStart"/>
      <w:r w:rsidRPr="0036058D">
        <w:rPr>
          <w:rFonts w:ascii="Times New Roman" w:eastAsia="SimSun" w:hAnsi="Times New Roman" w:cs="Times New Roman"/>
          <w:sz w:val="24"/>
          <w:szCs w:val="24"/>
        </w:rPr>
        <w:t>reverificare</w:t>
      </w:r>
      <w:proofErr w:type="spellEnd"/>
      <w:r w:rsidRPr="0036058D">
        <w:rPr>
          <w:rFonts w:ascii="Times New Roman" w:eastAsia="SimSun" w:hAnsi="Times New Roman" w:cs="Times New Roman"/>
          <w:sz w:val="24"/>
          <w:szCs w:val="24"/>
        </w:rPr>
        <w:t xml:space="preserve"> a </w:t>
      </w:r>
      <w:proofErr w:type="spellStart"/>
      <w:r w:rsidRPr="0036058D">
        <w:rPr>
          <w:rFonts w:ascii="Times New Roman" w:eastAsia="SimSun" w:hAnsi="Times New Roman" w:cs="Times New Roman"/>
          <w:sz w:val="24"/>
          <w:szCs w:val="24"/>
        </w:rPr>
        <w:t>declara</w:t>
      </w:r>
      <w:r w:rsidR="00F76FD3">
        <w:rPr>
          <w:rFonts w:ascii="Times New Roman" w:eastAsia="SimSun" w:hAnsi="Times New Roman" w:cs="Times New Roman"/>
          <w:sz w:val="24"/>
          <w:szCs w:val="24"/>
        </w:rPr>
        <w:t>ț</w:t>
      </w:r>
      <w:r w:rsidRPr="0036058D">
        <w:rPr>
          <w:rFonts w:ascii="Times New Roman" w:eastAsia="SimSun" w:hAnsi="Times New Roman" w:cs="Times New Roman"/>
          <w:sz w:val="24"/>
          <w:szCs w:val="24"/>
        </w:rPr>
        <w:t>iilor</w:t>
      </w:r>
      <w:proofErr w:type="spellEnd"/>
      <w:r w:rsidRPr="0036058D">
        <w:rPr>
          <w:rFonts w:ascii="Times New Roman" w:eastAsia="SimSun" w:hAnsi="Times New Roman" w:cs="Times New Roman"/>
          <w:sz w:val="24"/>
          <w:szCs w:val="24"/>
        </w:rPr>
        <w:t xml:space="preserve"> </w:t>
      </w:r>
      <w:proofErr w:type="spellStart"/>
      <w:r w:rsidRPr="0036058D">
        <w:rPr>
          <w:rFonts w:ascii="Times New Roman" w:eastAsia="SimSun" w:hAnsi="Times New Roman" w:cs="Times New Roman"/>
          <w:sz w:val="24"/>
          <w:szCs w:val="24"/>
        </w:rPr>
        <w:t>vamale</w:t>
      </w:r>
      <w:proofErr w:type="spellEnd"/>
      <w:r w:rsidRPr="0036058D">
        <w:rPr>
          <w:rFonts w:ascii="Times New Roman" w:eastAsia="SimSun" w:hAnsi="Times New Roman" w:cs="Times New Roman"/>
          <w:sz w:val="24"/>
          <w:szCs w:val="24"/>
        </w:rPr>
        <w:t xml:space="preserve"> l</w:t>
      </w:r>
      <w:r w:rsidRPr="0036058D">
        <w:rPr>
          <w:rFonts w:ascii="Times New Roman" w:eastAsia="SimSun" w:hAnsi="Times New Roman" w:cs="Times New Roman"/>
          <w:sz w:val="24"/>
          <w:szCs w:val="24"/>
          <w:lang w:val="ro-RO"/>
        </w:rPr>
        <w:t xml:space="preserve">a nivelul B.V.I </w:t>
      </w:r>
      <w:r w:rsidRPr="0036058D">
        <w:rPr>
          <w:rFonts w:ascii="Times New Roman" w:eastAsia="SimSun" w:hAnsi="Times New Roman" w:cs="Times New Roman"/>
          <w:sz w:val="24"/>
          <w:szCs w:val="24"/>
        </w:rPr>
        <w:t>Covasna</w:t>
      </w:r>
      <w:r w:rsidRPr="0036058D">
        <w:rPr>
          <w:rFonts w:ascii="Times New Roman" w:eastAsia="SimSun" w:hAnsi="Times New Roman" w:cs="Times New Roman"/>
          <w:sz w:val="24"/>
          <w:szCs w:val="24"/>
          <w:lang w:val="ro-RO"/>
        </w:rPr>
        <w:t xml:space="preserve"> au fost constatate un număr de </w:t>
      </w:r>
      <w:r w:rsidRPr="0036058D">
        <w:rPr>
          <w:rFonts w:ascii="Times New Roman" w:eastAsia="SimSun" w:hAnsi="Times New Roman" w:cs="Times New Roman"/>
          <w:sz w:val="24"/>
          <w:szCs w:val="24"/>
        </w:rPr>
        <w:t xml:space="preserve">3 </w:t>
      </w:r>
      <w:r w:rsidRPr="0036058D">
        <w:rPr>
          <w:rFonts w:ascii="Times New Roman" w:eastAsia="SimSun" w:hAnsi="Times New Roman" w:cs="Times New Roman"/>
          <w:sz w:val="24"/>
          <w:szCs w:val="24"/>
          <w:lang w:val="ro-RO"/>
        </w:rPr>
        <w:t>fraude/</w:t>
      </w:r>
      <w:r w:rsidRPr="0036058D">
        <w:rPr>
          <w:rFonts w:ascii="Times New Roman" w:eastAsia="SimSun" w:hAnsi="Times New Roman" w:cs="Times New Roman"/>
          <w:sz w:val="24"/>
          <w:szCs w:val="24"/>
        </w:rPr>
        <w:t xml:space="preserve"> </w:t>
      </w:r>
      <w:proofErr w:type="spellStart"/>
      <w:r w:rsidRPr="0036058D">
        <w:rPr>
          <w:rFonts w:ascii="Times New Roman" w:eastAsia="SimSun" w:hAnsi="Times New Roman" w:cs="Times New Roman"/>
          <w:sz w:val="24"/>
          <w:szCs w:val="24"/>
          <w:lang w:val="ro-RO"/>
        </w:rPr>
        <w:t>iregularit</w:t>
      </w:r>
      <w:r w:rsidRPr="0036058D">
        <w:rPr>
          <w:rFonts w:ascii="Times New Roman" w:eastAsia="SimSun" w:hAnsi="Times New Roman" w:cs="Times New Roman"/>
          <w:sz w:val="24"/>
          <w:szCs w:val="24"/>
        </w:rPr>
        <w:t>ă</w:t>
      </w:r>
      <w:r w:rsidR="00F76FD3">
        <w:rPr>
          <w:rFonts w:ascii="Times New Roman" w:eastAsia="SimSun" w:hAnsi="Times New Roman" w:cs="Times New Roman"/>
          <w:sz w:val="24"/>
          <w:szCs w:val="24"/>
        </w:rPr>
        <w:t>ț</w:t>
      </w:r>
      <w:r w:rsidRPr="0036058D">
        <w:rPr>
          <w:rFonts w:ascii="Times New Roman" w:eastAsia="SimSun" w:hAnsi="Times New Roman" w:cs="Times New Roman"/>
          <w:sz w:val="24"/>
          <w:szCs w:val="24"/>
        </w:rPr>
        <w:t>i</w:t>
      </w:r>
      <w:proofErr w:type="spellEnd"/>
      <w:r w:rsidRPr="0036058D">
        <w:rPr>
          <w:rFonts w:ascii="Times New Roman" w:eastAsia="SimSun" w:hAnsi="Times New Roman" w:cs="Times New Roman"/>
          <w:sz w:val="24"/>
          <w:szCs w:val="24"/>
          <w:lang w:val="ro-RO"/>
        </w:rPr>
        <w:t xml:space="preserve"> </w:t>
      </w:r>
      <w:r w:rsidRPr="0036058D">
        <w:rPr>
          <w:rFonts w:ascii="Times New Roman" w:eastAsia="SimSun" w:hAnsi="Times New Roman" w:cs="Times New Roman"/>
          <w:sz w:val="24"/>
          <w:szCs w:val="24"/>
        </w:rPr>
        <w:t xml:space="preserve">, </w:t>
      </w:r>
      <w:r w:rsidRPr="0036058D">
        <w:rPr>
          <w:rFonts w:ascii="Times New Roman" w:eastAsia="SimSun" w:hAnsi="Times New Roman" w:cs="Times New Roman"/>
          <w:sz w:val="24"/>
          <w:szCs w:val="24"/>
          <w:lang w:val="ro-RO"/>
        </w:rPr>
        <w:t xml:space="preserve">detectate ca urmare a </w:t>
      </w:r>
      <w:r w:rsidRPr="0036058D">
        <w:rPr>
          <w:rFonts w:ascii="Times New Roman" w:eastAsia="SimSun" w:hAnsi="Times New Roman" w:cs="Times New Roman"/>
          <w:b/>
          <w:bCs/>
          <w:sz w:val="24"/>
          <w:szCs w:val="24"/>
          <w:lang w:val="ro-RO"/>
        </w:rPr>
        <w:t>reverificări</w:t>
      </w:r>
      <w:r w:rsidRPr="0036058D">
        <w:rPr>
          <w:rFonts w:ascii="Times New Roman" w:eastAsia="SimSun" w:hAnsi="Times New Roman" w:cs="Times New Roman"/>
          <w:sz w:val="24"/>
          <w:szCs w:val="24"/>
          <w:lang w:val="ro-RO"/>
        </w:rPr>
        <w:t xml:space="preserve">i unui număr de </w:t>
      </w:r>
      <w:r w:rsidRPr="0036058D">
        <w:rPr>
          <w:rFonts w:ascii="Times New Roman" w:eastAsia="SimSun" w:hAnsi="Times New Roman" w:cs="Times New Roman"/>
          <w:sz w:val="24"/>
          <w:szCs w:val="24"/>
        </w:rPr>
        <w:t>429</w:t>
      </w:r>
      <w:r w:rsidRPr="0036058D">
        <w:rPr>
          <w:rFonts w:ascii="Times New Roman" w:eastAsia="SimSun" w:hAnsi="Times New Roman" w:cs="Times New Roman"/>
          <w:b/>
          <w:bCs/>
          <w:sz w:val="24"/>
          <w:szCs w:val="24"/>
        </w:rPr>
        <w:t xml:space="preserve">  </w:t>
      </w:r>
      <w:r w:rsidRPr="0036058D">
        <w:rPr>
          <w:rFonts w:ascii="Times New Roman" w:eastAsia="SimSun" w:hAnsi="Times New Roman" w:cs="Times New Roman"/>
          <w:sz w:val="24"/>
          <w:szCs w:val="24"/>
          <w:lang w:val="ro-RO"/>
        </w:rPr>
        <w:t>declara</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ii vamale .</w:t>
      </w:r>
    </w:p>
    <w:p w14:paraId="4AF4B5DB" w14:textId="31883B41" w:rsidR="00DD00FB" w:rsidRPr="0036058D" w:rsidRDefault="00DD00FB" w:rsidP="0036058D">
      <w:pPr>
        <w:spacing w:after="0" w:line="240" w:lineRule="auto"/>
        <w:jc w:val="both"/>
        <w:rPr>
          <w:rFonts w:ascii="Times New Roman" w:eastAsia="SimSun" w:hAnsi="Times New Roman" w:cs="Times New Roman"/>
          <w:sz w:val="24"/>
          <w:szCs w:val="24"/>
          <w:lang w:val="ro-RO"/>
        </w:rPr>
      </w:pPr>
      <w:r w:rsidRPr="0036058D">
        <w:rPr>
          <w:rFonts w:ascii="Times New Roman" w:eastAsia="SimSun" w:hAnsi="Times New Roman" w:cs="Times New Roman"/>
          <w:sz w:val="24"/>
          <w:szCs w:val="24"/>
          <w:lang w:val="ro-RO"/>
        </w:rPr>
        <w:t xml:space="preserve">În urma acestor reverificări s-au constatat </w:t>
      </w:r>
      <w:r w:rsidRPr="0036058D">
        <w:rPr>
          <w:rFonts w:ascii="Times New Roman" w:eastAsia="SimSun" w:hAnsi="Times New Roman" w:cs="Times New Roman"/>
          <w:b/>
          <w:bCs/>
          <w:sz w:val="24"/>
          <w:szCs w:val="24"/>
        </w:rPr>
        <w:t xml:space="preserve">58.890 </w:t>
      </w:r>
      <w:r w:rsidRPr="0036058D">
        <w:rPr>
          <w:rFonts w:ascii="Times New Roman" w:eastAsia="SimSun" w:hAnsi="Times New Roman" w:cs="Times New Roman"/>
          <w:b/>
          <w:bCs/>
          <w:sz w:val="24"/>
          <w:szCs w:val="24"/>
          <w:lang w:val="ro-RO"/>
        </w:rPr>
        <w:t xml:space="preserve"> lei</w:t>
      </w:r>
      <w:r w:rsidRPr="0036058D">
        <w:rPr>
          <w:rFonts w:ascii="Times New Roman" w:eastAsia="SimSun" w:hAnsi="Times New Roman" w:cs="Times New Roman"/>
          <w:sz w:val="24"/>
          <w:szCs w:val="24"/>
          <w:lang w:val="ro-RO"/>
        </w:rPr>
        <w:t xml:space="preserve">  diferen</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e de drepturi vamale inclusiv alte taxe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i impozite datorate statului în cadrul opera</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iunilor vamale cu accesoriile aferente , iar încasările au fost în cuantum de</w:t>
      </w:r>
      <w:r w:rsidRPr="0036058D">
        <w:rPr>
          <w:rFonts w:ascii="Times New Roman" w:eastAsia="SimSun" w:hAnsi="Times New Roman" w:cs="Times New Roman"/>
          <w:sz w:val="24"/>
          <w:szCs w:val="24"/>
        </w:rPr>
        <w:t xml:space="preserve"> 58</w:t>
      </w:r>
      <w:r w:rsidRPr="0036058D">
        <w:rPr>
          <w:rFonts w:ascii="Times New Roman" w:eastAsia="SimSun" w:hAnsi="Times New Roman" w:cs="Times New Roman"/>
          <w:sz w:val="24"/>
          <w:szCs w:val="24"/>
          <w:lang w:val="ro-RO"/>
        </w:rPr>
        <w:t>.</w:t>
      </w:r>
      <w:r w:rsidRPr="0036058D">
        <w:rPr>
          <w:rFonts w:ascii="Times New Roman" w:eastAsia="SimSun" w:hAnsi="Times New Roman" w:cs="Times New Roman"/>
          <w:sz w:val="24"/>
          <w:szCs w:val="24"/>
        </w:rPr>
        <w:t>890</w:t>
      </w:r>
      <w:r w:rsidRPr="0036058D">
        <w:rPr>
          <w:rFonts w:ascii="Times New Roman" w:eastAsia="SimSun" w:hAnsi="Times New Roman" w:cs="Times New Roman"/>
          <w:sz w:val="24"/>
          <w:szCs w:val="24"/>
          <w:lang w:val="ro-RO"/>
        </w:rPr>
        <w:t xml:space="preserve"> lei.</w:t>
      </w:r>
    </w:p>
    <w:p w14:paraId="28F16E6C" w14:textId="77777777" w:rsidR="00DD00FB" w:rsidRPr="0036058D" w:rsidRDefault="00DD00FB" w:rsidP="0036058D">
      <w:pPr>
        <w:spacing w:after="0" w:line="240" w:lineRule="auto"/>
        <w:jc w:val="both"/>
        <w:rPr>
          <w:rFonts w:ascii="Times New Roman" w:eastAsia="SimSun" w:hAnsi="Times New Roman" w:cs="Times New Roman"/>
          <w:sz w:val="24"/>
          <w:szCs w:val="24"/>
          <w:lang w:val="ro-RO"/>
        </w:rPr>
      </w:pPr>
    </w:p>
    <w:p w14:paraId="5125F33C" w14:textId="5874E98A" w:rsidR="00DD00FB" w:rsidRPr="0036058D" w:rsidRDefault="00DD00FB" w:rsidP="0036058D">
      <w:pPr>
        <w:spacing w:after="0" w:line="240" w:lineRule="auto"/>
        <w:ind w:firstLineChars="250" w:firstLine="602"/>
        <w:jc w:val="both"/>
        <w:rPr>
          <w:rFonts w:ascii="Times New Roman" w:hAnsi="Times New Roman" w:cs="Times New Roman"/>
          <w:b/>
        </w:rPr>
      </w:pPr>
      <w:r w:rsidRPr="0036058D">
        <w:rPr>
          <w:rFonts w:ascii="Times New Roman" w:hAnsi="Times New Roman" w:cs="Times New Roman"/>
          <w:b/>
          <w:bCs/>
          <w:sz w:val="24"/>
          <w:szCs w:val="24"/>
        </w:rPr>
        <w:t xml:space="preserve">Alte </w:t>
      </w:r>
      <w:proofErr w:type="spellStart"/>
      <w:r w:rsidRPr="0036058D">
        <w:rPr>
          <w:rFonts w:ascii="Times New Roman" w:hAnsi="Times New Roman" w:cs="Times New Roman"/>
          <w:b/>
          <w:bCs/>
          <w:sz w:val="24"/>
          <w:szCs w:val="24"/>
        </w:rPr>
        <w:t>activită</w:t>
      </w:r>
      <w:r w:rsidR="00F76FD3">
        <w:rPr>
          <w:rFonts w:ascii="Times New Roman" w:hAnsi="Times New Roman" w:cs="Times New Roman"/>
          <w:b/>
          <w:bCs/>
          <w:sz w:val="24"/>
          <w:szCs w:val="24"/>
        </w:rPr>
        <w:t>ț</w:t>
      </w:r>
      <w:r w:rsidRPr="0036058D">
        <w:rPr>
          <w:rFonts w:ascii="Times New Roman" w:hAnsi="Times New Roman" w:cs="Times New Roman"/>
          <w:b/>
          <w:bCs/>
          <w:sz w:val="24"/>
          <w:szCs w:val="24"/>
        </w:rPr>
        <w:t>i</w:t>
      </w:r>
      <w:proofErr w:type="spellEnd"/>
      <w:r w:rsidRPr="0036058D">
        <w:rPr>
          <w:rFonts w:ascii="Times New Roman" w:hAnsi="Times New Roman" w:cs="Times New Roman"/>
          <w:b/>
          <w:bCs/>
          <w:sz w:val="24"/>
          <w:szCs w:val="24"/>
        </w:rPr>
        <w:t xml:space="preserve"> </w:t>
      </w:r>
      <w:proofErr w:type="spellStart"/>
      <w:r w:rsidRPr="0036058D">
        <w:rPr>
          <w:rFonts w:ascii="Times New Roman" w:hAnsi="Times New Roman" w:cs="Times New Roman"/>
          <w:b/>
          <w:bCs/>
          <w:sz w:val="24"/>
          <w:szCs w:val="24"/>
        </w:rPr>
        <w:t>vamale</w:t>
      </w:r>
      <w:proofErr w:type="spellEnd"/>
      <w:r w:rsidRPr="0036058D">
        <w:rPr>
          <w:rFonts w:ascii="Times New Roman" w:hAnsi="Times New Roman" w:cs="Times New Roman"/>
          <w:b/>
          <w:bCs/>
          <w:sz w:val="24"/>
          <w:szCs w:val="24"/>
        </w:rPr>
        <w:t xml:space="preserve">: </w:t>
      </w:r>
    </w:p>
    <w:p w14:paraId="37F12202" w14:textId="61457DD7" w:rsidR="00DD00FB" w:rsidRPr="0036058D" w:rsidRDefault="00DD00FB" w:rsidP="0036058D">
      <w:pPr>
        <w:spacing w:after="0" w:line="240" w:lineRule="auto"/>
        <w:ind w:firstLine="720"/>
        <w:jc w:val="both"/>
        <w:rPr>
          <w:rFonts w:ascii="Times New Roman" w:eastAsia="SimSun" w:hAnsi="Times New Roman" w:cs="Times New Roman"/>
          <w:sz w:val="24"/>
          <w:szCs w:val="24"/>
          <w:lang w:val="ro-RO"/>
        </w:rPr>
      </w:pPr>
      <w:r w:rsidRPr="0036058D">
        <w:rPr>
          <w:rFonts w:ascii="Times New Roman" w:eastAsia="SimSun" w:hAnsi="Times New Roman" w:cs="Times New Roman"/>
          <w:sz w:val="24"/>
          <w:szCs w:val="24"/>
          <w:lang w:val="ro-RO"/>
        </w:rPr>
        <w:t>În anul  2023  Biroul Vamal de Interior Covasna  a participat la opera</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iunile  derulate   la nivel  na</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ional / regional pentru identificarea m</w:t>
      </w:r>
      <w:r w:rsidR="0036058D">
        <w:rPr>
          <w:rFonts w:ascii="Times New Roman" w:eastAsia="SimSun" w:hAnsi="Times New Roman" w:cs="Times New Roman"/>
          <w:sz w:val="24"/>
          <w:szCs w:val="24"/>
          <w:lang w:val="ro-RO"/>
        </w:rPr>
        <w:t>ă</w:t>
      </w:r>
      <w:r w:rsidRPr="0036058D">
        <w:rPr>
          <w:rFonts w:ascii="Times New Roman" w:eastAsia="SimSun" w:hAnsi="Times New Roman" w:cs="Times New Roman"/>
          <w:sz w:val="24"/>
          <w:szCs w:val="24"/>
          <w:lang w:val="ro-RO"/>
        </w:rPr>
        <w:t>rfurilor neconforme legisla</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iei europene privind </w:t>
      </w:r>
      <w:proofErr w:type="spellStart"/>
      <w:r w:rsidRPr="0036058D">
        <w:rPr>
          <w:rFonts w:ascii="Times New Roman" w:eastAsia="SimSun" w:hAnsi="Times New Roman" w:cs="Times New Roman"/>
          <w:sz w:val="24"/>
          <w:szCs w:val="24"/>
          <w:lang w:val="ro-RO"/>
        </w:rPr>
        <w:t>sanatatea</w:t>
      </w:r>
      <w:proofErr w:type="spellEnd"/>
      <w:r w:rsidRPr="0036058D">
        <w:rPr>
          <w:rFonts w:ascii="Times New Roman" w:eastAsia="SimSun" w:hAnsi="Times New Roman" w:cs="Times New Roman"/>
          <w:sz w:val="24"/>
          <w:szCs w:val="24"/>
          <w:lang w:val="ro-RO"/>
        </w:rPr>
        <w:t xml:space="preserve">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i siguran</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a consumatorilor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i interzicerea punerii în liberă circula</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ie pe pia</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ă a acestora,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 xml:space="preserve">i anume: -  prevenirea traficului de </w:t>
      </w:r>
      <w:proofErr w:type="spellStart"/>
      <w:r w:rsidRPr="0036058D">
        <w:rPr>
          <w:rFonts w:ascii="Times New Roman" w:eastAsia="SimSun" w:hAnsi="Times New Roman" w:cs="Times New Roman"/>
          <w:sz w:val="24"/>
          <w:szCs w:val="24"/>
          <w:lang w:val="ro-RO"/>
        </w:rPr>
        <w:t>deseuri</w:t>
      </w:r>
      <w:proofErr w:type="spellEnd"/>
      <w:r w:rsidRPr="0036058D">
        <w:rPr>
          <w:rFonts w:ascii="Times New Roman" w:eastAsia="SimSun" w:hAnsi="Times New Roman" w:cs="Times New Roman"/>
          <w:sz w:val="24"/>
          <w:szCs w:val="24"/>
          <w:lang w:val="ro-RO"/>
        </w:rPr>
        <w:t xml:space="preserve"> periculoase, prevenirea traficului ilegal cu  bunuri culturale, comer</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ul electronic, prevenirea traficului cu arme letale , prevenirea traficului ilegal de produse farmaceutice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 xml:space="preserve">i dispozitive medicale. </w:t>
      </w:r>
    </w:p>
    <w:p w14:paraId="38B27F11" w14:textId="51710207" w:rsidR="00DD00FB" w:rsidRPr="0036058D" w:rsidRDefault="00DD00FB" w:rsidP="0036058D">
      <w:pPr>
        <w:spacing w:after="0" w:line="240" w:lineRule="auto"/>
        <w:ind w:firstLine="720"/>
        <w:jc w:val="both"/>
        <w:rPr>
          <w:rFonts w:ascii="Times New Roman" w:eastAsia="SimSun" w:hAnsi="Times New Roman" w:cs="Times New Roman"/>
          <w:sz w:val="24"/>
          <w:szCs w:val="24"/>
          <w:lang w:val="ro-RO"/>
        </w:rPr>
      </w:pPr>
      <w:r w:rsidRPr="0036058D">
        <w:rPr>
          <w:rFonts w:ascii="Times New Roman" w:eastAsia="SimSun" w:hAnsi="Times New Roman" w:cs="Times New Roman"/>
          <w:sz w:val="24"/>
          <w:szCs w:val="24"/>
          <w:lang w:val="ro-RO"/>
        </w:rPr>
        <w:t xml:space="preserve">S-a efectuat 1 control împreuna cu </w:t>
      </w:r>
      <w:r w:rsidRPr="0036058D">
        <w:rPr>
          <w:rFonts w:ascii="Times New Roman" w:hAnsi="Times New Roman" w:cs="Times New Roman"/>
          <w:sz w:val="24"/>
          <w:szCs w:val="24"/>
          <w:lang w:val="ro-RO" w:eastAsia="ro-RO"/>
        </w:rPr>
        <w:t xml:space="preserve"> Comisariatul Jude</w:t>
      </w:r>
      <w:r w:rsidR="00F76FD3">
        <w:rPr>
          <w:rFonts w:ascii="Times New Roman" w:hAnsi="Times New Roman" w:cs="Times New Roman"/>
          <w:sz w:val="24"/>
          <w:szCs w:val="24"/>
          <w:lang w:val="ro-RO" w:eastAsia="ro-RO"/>
        </w:rPr>
        <w:t>ț</w:t>
      </w:r>
      <w:r w:rsidRPr="0036058D">
        <w:rPr>
          <w:rFonts w:ascii="Times New Roman" w:hAnsi="Times New Roman" w:cs="Times New Roman"/>
          <w:sz w:val="24"/>
          <w:szCs w:val="24"/>
          <w:lang w:val="ro-RO" w:eastAsia="ro-RO"/>
        </w:rPr>
        <w:t>ean pentru Protec</w:t>
      </w:r>
      <w:r w:rsidR="00F76FD3">
        <w:rPr>
          <w:rFonts w:ascii="Times New Roman" w:hAnsi="Times New Roman" w:cs="Times New Roman"/>
          <w:sz w:val="24"/>
          <w:szCs w:val="24"/>
          <w:lang w:val="ro-RO" w:eastAsia="ro-RO"/>
        </w:rPr>
        <w:t>ț</w:t>
      </w:r>
      <w:r w:rsidRPr="0036058D">
        <w:rPr>
          <w:rFonts w:ascii="Times New Roman" w:hAnsi="Times New Roman" w:cs="Times New Roman"/>
          <w:sz w:val="24"/>
          <w:szCs w:val="24"/>
          <w:lang w:val="ro-RO" w:eastAsia="ro-RO"/>
        </w:rPr>
        <w:t>ia Consumatorilor Covasna.</w:t>
      </w:r>
    </w:p>
    <w:p w14:paraId="57C9301C" w14:textId="77777777" w:rsidR="0036058D" w:rsidRPr="0036058D" w:rsidRDefault="0036058D" w:rsidP="0036058D">
      <w:pPr>
        <w:spacing w:after="0" w:line="240" w:lineRule="auto"/>
        <w:ind w:firstLine="567"/>
        <w:jc w:val="both"/>
        <w:rPr>
          <w:rFonts w:ascii="Times New Roman" w:hAnsi="Times New Roman" w:cs="Times New Roman"/>
          <w:b/>
          <w:bCs/>
          <w:sz w:val="24"/>
          <w:szCs w:val="24"/>
          <w:lang w:val="ro-RO"/>
        </w:rPr>
      </w:pPr>
    </w:p>
    <w:p w14:paraId="32C18EEF" w14:textId="2E0068B0" w:rsidR="00DD00FB" w:rsidRPr="0036058D" w:rsidRDefault="00DD00FB" w:rsidP="0036058D">
      <w:pPr>
        <w:spacing w:after="0" w:line="240" w:lineRule="auto"/>
        <w:ind w:firstLine="567"/>
        <w:jc w:val="both"/>
        <w:rPr>
          <w:rFonts w:ascii="Times New Roman" w:hAnsi="Times New Roman" w:cs="Times New Roman"/>
          <w:b/>
          <w:bCs/>
          <w:sz w:val="24"/>
          <w:szCs w:val="24"/>
          <w:lang w:val="ro-RO"/>
        </w:rPr>
      </w:pPr>
      <w:r w:rsidRPr="0036058D">
        <w:rPr>
          <w:rFonts w:ascii="Times New Roman" w:hAnsi="Times New Roman" w:cs="Times New Roman"/>
          <w:b/>
          <w:bCs/>
          <w:sz w:val="24"/>
          <w:szCs w:val="24"/>
          <w:lang w:val="ro-RO"/>
        </w:rPr>
        <w:t xml:space="preserve">Activitatea în domeniul autorizării, supravegherii </w:t>
      </w:r>
      <w:r w:rsidR="00F76FD3">
        <w:rPr>
          <w:rFonts w:ascii="Times New Roman" w:hAnsi="Times New Roman" w:cs="Times New Roman"/>
          <w:b/>
          <w:bCs/>
          <w:sz w:val="24"/>
          <w:szCs w:val="24"/>
          <w:lang w:val="ro-RO"/>
        </w:rPr>
        <w:t>ș</w:t>
      </w:r>
      <w:r w:rsidRPr="0036058D">
        <w:rPr>
          <w:rFonts w:ascii="Times New Roman" w:hAnsi="Times New Roman" w:cs="Times New Roman"/>
          <w:b/>
          <w:bCs/>
          <w:sz w:val="24"/>
          <w:szCs w:val="24"/>
          <w:lang w:val="ro-RO"/>
        </w:rPr>
        <w:t>i mi</w:t>
      </w:r>
      <w:r w:rsidR="00F76FD3">
        <w:rPr>
          <w:rFonts w:ascii="Times New Roman" w:hAnsi="Times New Roman" w:cs="Times New Roman"/>
          <w:b/>
          <w:bCs/>
          <w:sz w:val="24"/>
          <w:szCs w:val="24"/>
          <w:lang w:val="ro-RO"/>
        </w:rPr>
        <w:t>ș</w:t>
      </w:r>
      <w:r w:rsidRPr="0036058D">
        <w:rPr>
          <w:rFonts w:ascii="Times New Roman" w:hAnsi="Times New Roman" w:cs="Times New Roman"/>
          <w:b/>
          <w:bCs/>
          <w:sz w:val="24"/>
          <w:szCs w:val="24"/>
          <w:lang w:val="ro-RO"/>
        </w:rPr>
        <w:t>cărilor de produse accizabile:</w:t>
      </w:r>
    </w:p>
    <w:p w14:paraId="469545E8" w14:textId="2E03C67C" w:rsidR="00DD00FB" w:rsidRPr="0036058D" w:rsidRDefault="00DD00FB" w:rsidP="0036058D">
      <w:pPr>
        <w:spacing w:after="0" w:line="240" w:lineRule="auto"/>
        <w:ind w:firstLine="720"/>
        <w:jc w:val="both"/>
        <w:rPr>
          <w:rFonts w:ascii="Times New Roman" w:hAnsi="Times New Roman" w:cs="Times New Roman"/>
          <w:b/>
          <w:bCs/>
          <w:sz w:val="24"/>
          <w:szCs w:val="24"/>
          <w:lang w:val="ro-RO"/>
        </w:rPr>
      </w:pPr>
      <w:r w:rsidRPr="0036058D">
        <w:rPr>
          <w:rFonts w:ascii="Times New Roman" w:eastAsia="SimSun" w:hAnsi="Times New Roman" w:cs="Times New Roman"/>
          <w:sz w:val="24"/>
          <w:szCs w:val="24"/>
          <w:lang w:val="ro-RO"/>
        </w:rPr>
        <w:t>În aplicarea prevederilor art. 5 alin. (1) din Legea nr. 268/2021 pentru înfiin</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area Autorită</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ii Vamale Române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i pentru modificarea unor acte normative, în ceea ce prive</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 xml:space="preserve">te prevederile Legii nr. 227/2015 privind Codul fiscal, cu modificările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 xml:space="preserve">i completările ulterioare,  respectiv a Hotărârii Guvernului nr. 1/2016 pentru aprobarea Normelor metodologice de aplicare a Legii nr. 227/2015 privind Codul fiscal, cu modificările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 xml:space="preserve">i completările ulterioare,  în domeniul supravegherii produselor accizabile Biroul Vamal de Interior Covasna   asigură  primirea, înregistrarea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i gestionarea declara</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iilor informative privind produsele accizabile întocmite în baza Legii nr. 207/2015 privind Codul de procedură fiscală, stabilirea, prin decizie de impunere, a crean</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elor fiscale pentru gospodăriile individuale, pentru diferen</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e de accize devenite exigibile ca urmare a neregulilor apărute pe parcursul deplasării produselor accizabile, precum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 xml:space="preserve">i pentru distrugeri sau pierderi de produse accizabile care nu se admit ca neimpozabile,  controlul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i supravegherea fiscală a produc</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iei, depozitării, circula</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iei, importului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i utilizării produselor accizabile,  acordarea de asisten</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ă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 xml:space="preserve">i îndrumare în domeniul autorizării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i supravegherii produc</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iei, de</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 xml:space="preserve">inerii, importului </w:t>
      </w:r>
      <w:r w:rsidR="00F76FD3">
        <w:rPr>
          <w:rFonts w:ascii="Times New Roman" w:eastAsia="SimSun" w:hAnsi="Times New Roman" w:cs="Times New Roman"/>
          <w:sz w:val="24"/>
          <w:szCs w:val="24"/>
          <w:lang w:val="ro-RO"/>
        </w:rPr>
        <w:t>ș</w:t>
      </w:r>
      <w:r w:rsidRPr="0036058D">
        <w:rPr>
          <w:rFonts w:ascii="Times New Roman" w:eastAsia="SimSun" w:hAnsi="Times New Roman" w:cs="Times New Roman"/>
          <w:sz w:val="24"/>
          <w:szCs w:val="24"/>
          <w:lang w:val="ro-RO"/>
        </w:rPr>
        <w:t>i circula</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iei produc</w:t>
      </w:r>
      <w:r w:rsidR="00F76FD3">
        <w:rPr>
          <w:rFonts w:ascii="Times New Roman" w:eastAsia="SimSun" w:hAnsi="Times New Roman" w:cs="Times New Roman"/>
          <w:sz w:val="24"/>
          <w:szCs w:val="24"/>
          <w:lang w:val="ro-RO"/>
        </w:rPr>
        <w:t>ț</w:t>
      </w:r>
      <w:r w:rsidRPr="0036058D">
        <w:rPr>
          <w:rFonts w:ascii="Times New Roman" w:eastAsia="SimSun" w:hAnsi="Times New Roman" w:cs="Times New Roman"/>
          <w:sz w:val="24"/>
          <w:szCs w:val="24"/>
          <w:lang w:val="ro-RO"/>
        </w:rPr>
        <w:t>iei produselor accizabile.</w:t>
      </w:r>
    </w:p>
    <w:p w14:paraId="3E61A5C5" w14:textId="77777777" w:rsidR="0036058D" w:rsidRPr="0036058D" w:rsidRDefault="0036058D" w:rsidP="0036058D">
      <w:pPr>
        <w:spacing w:after="0" w:line="240" w:lineRule="auto"/>
        <w:ind w:firstLine="720"/>
        <w:jc w:val="both"/>
        <w:rPr>
          <w:rFonts w:ascii="Times New Roman" w:eastAsia="Times New Roman" w:hAnsi="Times New Roman" w:cs="Times New Roman"/>
          <w:b/>
          <w:bCs/>
          <w:sz w:val="24"/>
          <w:szCs w:val="24"/>
          <w:lang w:val="ro-RO" w:eastAsia="zh-CN"/>
        </w:rPr>
      </w:pPr>
    </w:p>
    <w:p w14:paraId="67A7C260" w14:textId="4056FC16" w:rsidR="00DD00FB" w:rsidRPr="0036058D" w:rsidRDefault="00DD00FB" w:rsidP="0036058D">
      <w:pPr>
        <w:spacing w:after="0" w:line="240" w:lineRule="auto"/>
        <w:ind w:firstLine="720"/>
        <w:jc w:val="both"/>
        <w:rPr>
          <w:rFonts w:ascii="Times New Roman" w:eastAsia="Times New Roman" w:hAnsi="Times New Roman" w:cs="Times New Roman"/>
          <w:sz w:val="24"/>
          <w:szCs w:val="24"/>
          <w:lang w:val="ro-RO" w:eastAsia="zh-CN"/>
        </w:rPr>
      </w:pPr>
      <w:r w:rsidRPr="0036058D">
        <w:rPr>
          <w:rFonts w:ascii="Times New Roman" w:eastAsia="Times New Roman" w:hAnsi="Times New Roman" w:cs="Times New Roman"/>
          <w:b/>
          <w:bCs/>
          <w:sz w:val="24"/>
          <w:szCs w:val="24"/>
          <w:lang w:val="ro-RO" w:eastAsia="zh-CN"/>
        </w:rPr>
        <w:t>Urmărirea mi</w:t>
      </w:r>
      <w:r w:rsidR="00F76FD3">
        <w:rPr>
          <w:rFonts w:ascii="Times New Roman" w:eastAsia="Times New Roman" w:hAnsi="Times New Roman" w:cs="Times New Roman"/>
          <w:b/>
          <w:bCs/>
          <w:sz w:val="24"/>
          <w:szCs w:val="24"/>
          <w:lang w:val="ro-RO" w:eastAsia="zh-CN"/>
        </w:rPr>
        <w:t>ș</w:t>
      </w:r>
      <w:r w:rsidRPr="0036058D">
        <w:rPr>
          <w:rFonts w:ascii="Times New Roman" w:eastAsia="Times New Roman" w:hAnsi="Times New Roman" w:cs="Times New Roman"/>
          <w:b/>
          <w:bCs/>
          <w:sz w:val="24"/>
          <w:szCs w:val="24"/>
          <w:lang w:val="ro-RO" w:eastAsia="zh-CN"/>
        </w:rPr>
        <w:t>cării produselor accizabile în regim suspensiv</w:t>
      </w:r>
      <w:r w:rsidRPr="0036058D">
        <w:rPr>
          <w:rFonts w:ascii="Times New Roman" w:eastAsia="Times New Roman" w:hAnsi="Times New Roman" w:cs="Times New Roman"/>
          <w:sz w:val="24"/>
          <w:szCs w:val="24"/>
          <w:lang w:val="ro-RO" w:eastAsia="zh-CN"/>
        </w:rPr>
        <w:t xml:space="preserve"> - în anul 2023 au fost prelucrate 144 de Documente Administrativ Electronice </w:t>
      </w:r>
      <w:r w:rsidR="00F76FD3">
        <w:rPr>
          <w:rFonts w:ascii="Times New Roman" w:eastAsia="Times New Roman" w:hAnsi="Times New Roman" w:cs="Times New Roman"/>
          <w:sz w:val="24"/>
          <w:szCs w:val="24"/>
          <w:lang w:val="ro-RO" w:eastAsia="zh-CN"/>
        </w:rPr>
        <w:t>ș</w:t>
      </w:r>
      <w:r w:rsidRPr="0036058D">
        <w:rPr>
          <w:rFonts w:ascii="Times New Roman" w:eastAsia="Times New Roman" w:hAnsi="Times New Roman" w:cs="Times New Roman"/>
          <w:sz w:val="24"/>
          <w:szCs w:val="24"/>
          <w:lang w:val="ro-RO" w:eastAsia="zh-CN"/>
        </w:rPr>
        <w:t>i Documente Înso</w:t>
      </w:r>
      <w:r w:rsidR="00F76FD3">
        <w:rPr>
          <w:rFonts w:ascii="Times New Roman" w:eastAsia="Times New Roman" w:hAnsi="Times New Roman" w:cs="Times New Roman"/>
          <w:sz w:val="24"/>
          <w:szCs w:val="24"/>
          <w:lang w:val="ro-RO" w:eastAsia="zh-CN"/>
        </w:rPr>
        <w:t>ț</w:t>
      </w:r>
      <w:r w:rsidRPr="0036058D">
        <w:rPr>
          <w:rFonts w:ascii="Times New Roman" w:eastAsia="Times New Roman" w:hAnsi="Times New Roman" w:cs="Times New Roman"/>
          <w:sz w:val="24"/>
          <w:szCs w:val="24"/>
          <w:lang w:val="ro-RO" w:eastAsia="zh-CN"/>
        </w:rPr>
        <w:t xml:space="preserve">ire Simplificate  (111 Documente Administrativ Electronice primite/confirmate </w:t>
      </w:r>
      <w:r w:rsidR="00F76FD3">
        <w:rPr>
          <w:rFonts w:ascii="Times New Roman" w:eastAsia="Times New Roman" w:hAnsi="Times New Roman" w:cs="Times New Roman"/>
          <w:sz w:val="24"/>
          <w:szCs w:val="24"/>
          <w:lang w:val="ro-RO" w:eastAsia="zh-CN"/>
        </w:rPr>
        <w:t>ș</w:t>
      </w:r>
      <w:r w:rsidRPr="0036058D">
        <w:rPr>
          <w:rFonts w:ascii="Times New Roman" w:eastAsia="Times New Roman" w:hAnsi="Times New Roman" w:cs="Times New Roman"/>
          <w:sz w:val="24"/>
          <w:szCs w:val="24"/>
          <w:lang w:val="ro-RO" w:eastAsia="zh-CN"/>
        </w:rPr>
        <w:t>i 33 de Documente Înso</w:t>
      </w:r>
      <w:r w:rsidR="00F76FD3">
        <w:rPr>
          <w:rFonts w:ascii="Times New Roman" w:eastAsia="Times New Roman" w:hAnsi="Times New Roman" w:cs="Times New Roman"/>
          <w:sz w:val="24"/>
          <w:szCs w:val="24"/>
          <w:lang w:val="ro-RO" w:eastAsia="zh-CN"/>
        </w:rPr>
        <w:t>ț</w:t>
      </w:r>
      <w:r w:rsidRPr="0036058D">
        <w:rPr>
          <w:rFonts w:ascii="Times New Roman" w:eastAsia="Times New Roman" w:hAnsi="Times New Roman" w:cs="Times New Roman"/>
          <w:sz w:val="24"/>
          <w:szCs w:val="24"/>
          <w:lang w:val="ro-RO" w:eastAsia="zh-CN"/>
        </w:rPr>
        <w:t>ire Simplificate controlate).</w:t>
      </w:r>
    </w:p>
    <w:p w14:paraId="29D8C8B3" w14:textId="1C4274A2" w:rsidR="00DD00FB" w:rsidRPr="0036058D" w:rsidRDefault="00DD00FB" w:rsidP="0036058D">
      <w:pPr>
        <w:spacing w:after="0" w:line="240" w:lineRule="auto"/>
        <w:ind w:firstLine="567"/>
        <w:jc w:val="both"/>
        <w:rPr>
          <w:rFonts w:ascii="Times New Roman" w:eastAsia="Times New Roman" w:hAnsi="Times New Roman" w:cs="Times New Roman"/>
          <w:sz w:val="24"/>
          <w:szCs w:val="24"/>
          <w:lang w:val="ro-RO" w:eastAsia="zh-CN"/>
        </w:rPr>
      </w:pPr>
      <w:r w:rsidRPr="0036058D">
        <w:rPr>
          <w:rFonts w:ascii="Times New Roman" w:hAnsi="Times New Roman" w:cs="Times New Roman"/>
          <w:sz w:val="24"/>
          <w:szCs w:val="24"/>
          <w:lang w:val="ro-RO"/>
        </w:rPr>
        <w:t xml:space="preserve"> La data de </w:t>
      </w:r>
      <w:r w:rsidRPr="0036058D">
        <w:rPr>
          <w:rFonts w:ascii="Times New Roman" w:hAnsi="Times New Roman" w:cs="Times New Roman"/>
          <w:b/>
          <w:bCs/>
          <w:sz w:val="24"/>
          <w:szCs w:val="24"/>
          <w:lang w:val="ro-RO"/>
        </w:rPr>
        <w:t>30.11.2023</w:t>
      </w:r>
      <w:r w:rsidRPr="0036058D">
        <w:rPr>
          <w:rFonts w:ascii="Times New Roman" w:hAnsi="Times New Roman" w:cs="Times New Roman"/>
          <w:sz w:val="24"/>
          <w:szCs w:val="24"/>
          <w:lang w:val="ro-RO"/>
        </w:rPr>
        <w:t xml:space="preserve">  </w:t>
      </w:r>
      <w:r w:rsidRPr="0036058D">
        <w:rPr>
          <w:rFonts w:ascii="Times New Roman" w:hAnsi="Times New Roman" w:cs="Times New Roman"/>
          <w:b/>
          <w:bCs/>
          <w:sz w:val="24"/>
          <w:szCs w:val="24"/>
          <w:lang w:val="ro-RO"/>
        </w:rPr>
        <w:t>s</w:t>
      </w:r>
      <w:r w:rsidRPr="0036058D">
        <w:rPr>
          <w:rFonts w:ascii="Times New Roman" w:eastAsia="Times New Roman" w:hAnsi="Times New Roman" w:cs="Times New Roman"/>
          <w:b/>
          <w:bCs/>
          <w:sz w:val="24"/>
          <w:szCs w:val="24"/>
          <w:lang w:val="ro-RO" w:eastAsia="zh-CN"/>
        </w:rPr>
        <w:t>itua</w:t>
      </w:r>
      <w:r w:rsidR="00F76FD3">
        <w:rPr>
          <w:rFonts w:ascii="Times New Roman" w:eastAsia="Times New Roman" w:hAnsi="Times New Roman" w:cs="Times New Roman"/>
          <w:b/>
          <w:bCs/>
          <w:sz w:val="24"/>
          <w:szCs w:val="24"/>
          <w:lang w:val="ro-RO" w:eastAsia="zh-CN"/>
        </w:rPr>
        <w:t>ț</w:t>
      </w:r>
      <w:r w:rsidRPr="0036058D">
        <w:rPr>
          <w:rFonts w:ascii="Times New Roman" w:eastAsia="Times New Roman" w:hAnsi="Times New Roman" w:cs="Times New Roman"/>
          <w:b/>
          <w:bCs/>
          <w:sz w:val="24"/>
          <w:szCs w:val="24"/>
          <w:lang w:val="ro-RO" w:eastAsia="zh-CN"/>
        </w:rPr>
        <w:t>ia operatorilor cu produse supuse accizelor,</w:t>
      </w:r>
      <w:r w:rsidRPr="0036058D">
        <w:rPr>
          <w:rFonts w:ascii="Times New Roman" w:eastAsia="Times New Roman" w:hAnsi="Times New Roman" w:cs="Times New Roman"/>
          <w:sz w:val="24"/>
          <w:szCs w:val="24"/>
          <w:lang w:val="ro-RO" w:eastAsia="zh-CN"/>
        </w:rPr>
        <w:t xml:space="preserve"> </w:t>
      </w:r>
      <w:proofErr w:type="spellStart"/>
      <w:r w:rsidRPr="0036058D">
        <w:rPr>
          <w:rFonts w:ascii="Times New Roman" w:eastAsia="Times New Roman" w:hAnsi="Times New Roman" w:cs="Times New Roman"/>
          <w:sz w:val="24"/>
          <w:szCs w:val="24"/>
          <w:lang w:val="ro-RO" w:eastAsia="zh-CN"/>
        </w:rPr>
        <w:t>detinatori</w:t>
      </w:r>
      <w:proofErr w:type="spellEnd"/>
      <w:r w:rsidRPr="0036058D">
        <w:rPr>
          <w:rFonts w:ascii="Times New Roman" w:eastAsia="Times New Roman" w:hAnsi="Times New Roman" w:cs="Times New Roman"/>
          <w:sz w:val="24"/>
          <w:szCs w:val="24"/>
          <w:lang w:val="ro-RO" w:eastAsia="zh-CN"/>
        </w:rPr>
        <w:t xml:space="preserve"> de </w:t>
      </w:r>
      <w:proofErr w:type="spellStart"/>
      <w:r w:rsidRPr="0036058D">
        <w:rPr>
          <w:rFonts w:ascii="Times New Roman" w:eastAsia="Times New Roman" w:hAnsi="Times New Roman" w:cs="Times New Roman"/>
          <w:sz w:val="24"/>
          <w:szCs w:val="24"/>
          <w:lang w:val="ro-RO" w:eastAsia="zh-CN"/>
        </w:rPr>
        <w:t>autorizari</w:t>
      </w:r>
      <w:proofErr w:type="spellEnd"/>
      <w:r w:rsidRPr="0036058D">
        <w:rPr>
          <w:rFonts w:ascii="Times New Roman" w:eastAsia="Times New Roman" w:hAnsi="Times New Roman" w:cs="Times New Roman"/>
          <w:sz w:val="24"/>
          <w:szCs w:val="24"/>
          <w:lang w:val="ro-RO" w:eastAsia="zh-CN"/>
        </w:rPr>
        <w:t>/atestate/</w:t>
      </w:r>
      <w:proofErr w:type="spellStart"/>
      <w:r w:rsidRPr="0036058D">
        <w:rPr>
          <w:rFonts w:ascii="Times New Roman" w:eastAsia="Times New Roman" w:hAnsi="Times New Roman" w:cs="Times New Roman"/>
          <w:sz w:val="24"/>
          <w:szCs w:val="24"/>
          <w:lang w:val="ro-RO" w:eastAsia="zh-CN"/>
        </w:rPr>
        <w:t>declaratii</w:t>
      </w:r>
      <w:proofErr w:type="spellEnd"/>
      <w:r w:rsidRPr="0036058D">
        <w:rPr>
          <w:rFonts w:ascii="Times New Roman" w:eastAsia="Times New Roman" w:hAnsi="Times New Roman" w:cs="Times New Roman"/>
          <w:sz w:val="24"/>
          <w:szCs w:val="24"/>
          <w:lang w:val="ro-RO" w:eastAsia="zh-CN"/>
        </w:rPr>
        <w:t xml:space="preserve"> valide  pe tipuri de autoriza</w:t>
      </w:r>
      <w:r w:rsidR="00F76FD3">
        <w:rPr>
          <w:rFonts w:ascii="Times New Roman" w:eastAsia="Times New Roman" w:hAnsi="Times New Roman" w:cs="Times New Roman"/>
          <w:sz w:val="24"/>
          <w:szCs w:val="24"/>
          <w:lang w:val="ro-RO" w:eastAsia="zh-CN"/>
        </w:rPr>
        <w:t>ț</w:t>
      </w:r>
      <w:r w:rsidRPr="0036058D">
        <w:rPr>
          <w:rFonts w:ascii="Times New Roman" w:eastAsia="Times New Roman" w:hAnsi="Times New Roman" w:cs="Times New Roman"/>
          <w:sz w:val="24"/>
          <w:szCs w:val="24"/>
          <w:lang w:val="ro-RO" w:eastAsia="zh-CN"/>
        </w:rPr>
        <w:t xml:space="preserve">ii este prezentată în tabelul de mai jos:  </w:t>
      </w:r>
    </w:p>
    <w:tbl>
      <w:tblPr>
        <w:tblpPr w:leftFromText="180" w:rightFromText="180" w:vertAnchor="text" w:horzAnchor="margin" w:tblpXSpec="center" w:tblpY="243"/>
        <w:tblW w:w="0" w:type="auto"/>
        <w:tblLayout w:type="fixed"/>
        <w:tblCellMar>
          <w:left w:w="0" w:type="dxa"/>
          <w:right w:w="0" w:type="dxa"/>
        </w:tblCellMar>
        <w:tblLook w:val="0000" w:firstRow="0" w:lastRow="0" w:firstColumn="0" w:lastColumn="0" w:noHBand="0" w:noVBand="0"/>
      </w:tblPr>
      <w:tblGrid>
        <w:gridCol w:w="3240"/>
        <w:gridCol w:w="1620"/>
      </w:tblGrid>
      <w:tr w:rsidR="00DD00FB" w14:paraId="36B583BB" w14:textId="77777777" w:rsidTr="009B2CFF">
        <w:trPr>
          <w:trHeight w:val="621"/>
        </w:trPr>
        <w:tc>
          <w:tcPr>
            <w:tcW w:w="3240" w:type="dxa"/>
            <w:tcBorders>
              <w:top w:val="single" w:sz="4" w:space="0" w:color="auto"/>
              <w:left w:val="single" w:sz="4" w:space="0" w:color="auto"/>
              <w:bottom w:val="single" w:sz="4" w:space="0" w:color="auto"/>
              <w:right w:val="single" w:sz="4" w:space="0" w:color="auto"/>
            </w:tcBorders>
            <w:shd w:val="clear" w:color="auto" w:fill="FFFFFF"/>
          </w:tcPr>
          <w:p w14:paraId="7C983D1C" w14:textId="77777777" w:rsidR="00DD00FB" w:rsidRPr="0036058D" w:rsidRDefault="00DD00FB" w:rsidP="009B2CFF">
            <w:pPr>
              <w:pStyle w:val="Szvegtrzs61"/>
              <w:shd w:val="clear" w:color="auto" w:fill="auto"/>
              <w:spacing w:line="221" w:lineRule="exact"/>
              <w:ind w:right="280"/>
              <w:jc w:val="right"/>
              <w:rPr>
                <w:rFonts w:ascii="Times New Roman" w:hAnsi="Times New Roman" w:cs="Times New Roman"/>
                <w:sz w:val="20"/>
                <w:szCs w:val="20"/>
              </w:rPr>
            </w:pPr>
            <w:r w:rsidRPr="0036058D">
              <w:rPr>
                <w:rFonts w:ascii="Times New Roman" w:hAnsi="Times New Roman" w:cs="Times New Roman"/>
                <w:sz w:val="20"/>
                <w:szCs w:val="20"/>
                <w:lang w:eastAsia="ro-RO"/>
              </w:rPr>
              <w:t>DENUMIRE OPERATORI CU PRODUSE ACCIZABILE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76D6350" w14:textId="77777777" w:rsidR="00DD00FB" w:rsidRPr="0036058D" w:rsidRDefault="00DD00FB" w:rsidP="009B2CFF">
            <w:pPr>
              <w:pStyle w:val="Szvegtrzs61"/>
              <w:spacing w:line="221" w:lineRule="exact"/>
              <w:rPr>
                <w:rFonts w:ascii="Times New Roman" w:hAnsi="Times New Roman" w:cs="Times New Roman"/>
                <w:sz w:val="20"/>
                <w:szCs w:val="20"/>
                <w:lang w:eastAsia="ro-RO"/>
              </w:rPr>
            </w:pPr>
            <w:r w:rsidRPr="0036058D">
              <w:rPr>
                <w:rFonts w:ascii="Times New Roman" w:hAnsi="Times New Roman" w:cs="Times New Roman"/>
                <w:sz w:val="20"/>
                <w:szCs w:val="20"/>
                <w:lang w:val="it-IT" w:eastAsia="ro-RO"/>
              </w:rPr>
              <w:t xml:space="preserve">  </w:t>
            </w:r>
            <w:r w:rsidRPr="0036058D">
              <w:rPr>
                <w:rFonts w:ascii="Times New Roman" w:hAnsi="Times New Roman" w:cs="Times New Roman"/>
                <w:sz w:val="20"/>
                <w:szCs w:val="20"/>
                <w:lang w:eastAsia="ro-RO"/>
              </w:rPr>
              <w:t>LA DATA DE</w:t>
            </w:r>
          </w:p>
          <w:p w14:paraId="3A87F5EA" w14:textId="77777777" w:rsidR="00DD00FB" w:rsidRPr="0036058D" w:rsidRDefault="00DD00FB" w:rsidP="009B2CFF">
            <w:pPr>
              <w:pStyle w:val="Szvegtrzs61"/>
              <w:spacing w:line="221" w:lineRule="exact"/>
              <w:ind w:firstLineChars="100" w:firstLine="203"/>
              <w:rPr>
                <w:rFonts w:ascii="Times New Roman" w:hAnsi="Times New Roman" w:cs="Times New Roman"/>
                <w:sz w:val="20"/>
                <w:szCs w:val="20"/>
                <w:lang w:eastAsia="ro-RO"/>
              </w:rPr>
            </w:pPr>
            <w:r w:rsidRPr="0036058D">
              <w:rPr>
                <w:rFonts w:ascii="Times New Roman" w:hAnsi="Times New Roman" w:cs="Times New Roman"/>
                <w:sz w:val="20"/>
                <w:szCs w:val="20"/>
                <w:lang w:eastAsia="ro-RO"/>
              </w:rPr>
              <w:t>30.11.2023</w:t>
            </w:r>
          </w:p>
          <w:p w14:paraId="0CF1E39C" w14:textId="77777777" w:rsidR="00DD00FB" w:rsidRPr="0036058D" w:rsidRDefault="00DD00FB" w:rsidP="009B2CFF">
            <w:pPr>
              <w:pStyle w:val="Szvegtrzs61"/>
              <w:shd w:val="clear" w:color="auto" w:fill="auto"/>
              <w:spacing w:line="221" w:lineRule="exact"/>
              <w:jc w:val="center"/>
              <w:rPr>
                <w:rFonts w:ascii="Times New Roman" w:hAnsi="Times New Roman" w:cs="Times New Roman"/>
                <w:sz w:val="20"/>
                <w:szCs w:val="20"/>
              </w:rPr>
            </w:pPr>
          </w:p>
        </w:tc>
      </w:tr>
      <w:tr w:rsidR="00DD00FB" w14:paraId="6E3D9F6A" w14:textId="77777777" w:rsidTr="009B2CFF">
        <w:trPr>
          <w:trHeight w:val="294"/>
        </w:trPr>
        <w:tc>
          <w:tcPr>
            <w:tcW w:w="3240" w:type="dxa"/>
            <w:tcBorders>
              <w:top w:val="single" w:sz="4" w:space="0" w:color="auto"/>
              <w:left w:val="single" w:sz="4" w:space="0" w:color="auto"/>
              <w:bottom w:val="single" w:sz="4" w:space="0" w:color="auto"/>
              <w:right w:val="single" w:sz="4" w:space="0" w:color="auto"/>
            </w:tcBorders>
            <w:shd w:val="clear" w:color="auto" w:fill="FFFFFF"/>
          </w:tcPr>
          <w:p w14:paraId="6C8B6F47" w14:textId="77777777" w:rsidR="00DD00FB" w:rsidRPr="0036058D" w:rsidRDefault="00DD00FB" w:rsidP="009B2CFF">
            <w:pPr>
              <w:pStyle w:val="Szvegtrzs61"/>
              <w:shd w:val="clear" w:color="auto" w:fill="auto"/>
              <w:spacing w:line="221" w:lineRule="exact"/>
              <w:jc w:val="center"/>
              <w:rPr>
                <w:rFonts w:ascii="Times New Roman" w:hAnsi="Times New Roman" w:cs="Times New Roman"/>
                <w:sz w:val="20"/>
                <w:szCs w:val="20"/>
              </w:rPr>
            </w:pPr>
            <w:r w:rsidRPr="0036058D">
              <w:rPr>
                <w:rFonts w:ascii="Times New Roman" w:hAnsi="Times New Roman" w:cs="Times New Roman"/>
                <w:sz w:val="20"/>
                <w:szCs w:val="20"/>
                <w:lang w:eastAsia="ro-RO"/>
              </w:rPr>
              <w:t>ANTREPOZITE FISCALE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3C38E889" w14:textId="77777777" w:rsidR="00DD00FB" w:rsidRPr="0036058D" w:rsidRDefault="00DD00FB" w:rsidP="009B2CFF">
            <w:pPr>
              <w:pStyle w:val="Szvegtrzs61"/>
              <w:shd w:val="clear" w:color="auto" w:fill="auto"/>
              <w:spacing w:line="240" w:lineRule="auto"/>
              <w:jc w:val="center"/>
              <w:rPr>
                <w:rFonts w:ascii="Times New Roman" w:hAnsi="Times New Roman" w:cs="Times New Roman"/>
                <w:sz w:val="20"/>
                <w:szCs w:val="20"/>
              </w:rPr>
            </w:pPr>
            <w:r w:rsidRPr="0036058D">
              <w:rPr>
                <w:rFonts w:ascii="Times New Roman" w:hAnsi="Times New Roman" w:cs="Times New Roman"/>
                <w:sz w:val="20"/>
                <w:szCs w:val="20"/>
              </w:rPr>
              <w:t>21</w:t>
            </w:r>
          </w:p>
        </w:tc>
      </w:tr>
      <w:tr w:rsidR="00DD00FB" w14:paraId="04F28FD1" w14:textId="77777777" w:rsidTr="009B2CFF">
        <w:trPr>
          <w:trHeight w:val="291"/>
        </w:trPr>
        <w:tc>
          <w:tcPr>
            <w:tcW w:w="3240" w:type="dxa"/>
            <w:tcBorders>
              <w:top w:val="single" w:sz="4" w:space="0" w:color="auto"/>
              <w:left w:val="single" w:sz="4" w:space="0" w:color="auto"/>
              <w:bottom w:val="single" w:sz="4" w:space="0" w:color="auto"/>
              <w:right w:val="single" w:sz="4" w:space="0" w:color="auto"/>
            </w:tcBorders>
            <w:shd w:val="clear" w:color="auto" w:fill="FFFFFF"/>
          </w:tcPr>
          <w:p w14:paraId="4D19A8EE" w14:textId="77777777" w:rsidR="00DD00FB" w:rsidRPr="0036058D" w:rsidRDefault="00DD00FB" w:rsidP="009B2CFF">
            <w:pPr>
              <w:pStyle w:val="Szvegtrzs61"/>
              <w:shd w:val="clear" w:color="auto" w:fill="auto"/>
              <w:spacing w:line="226" w:lineRule="exact"/>
              <w:jc w:val="center"/>
              <w:rPr>
                <w:rFonts w:ascii="Times New Roman" w:hAnsi="Times New Roman" w:cs="Times New Roman"/>
                <w:sz w:val="20"/>
                <w:szCs w:val="20"/>
              </w:rPr>
            </w:pPr>
            <w:r w:rsidRPr="0036058D">
              <w:rPr>
                <w:rFonts w:ascii="Times New Roman" w:hAnsi="Times New Roman" w:cs="Times New Roman"/>
                <w:sz w:val="20"/>
                <w:szCs w:val="20"/>
                <w:lang w:eastAsia="ro-RO"/>
              </w:rPr>
              <w:t>UTILIZATORI FINALI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C72A360" w14:textId="77777777" w:rsidR="00DD00FB" w:rsidRPr="0036058D" w:rsidRDefault="00DD00FB" w:rsidP="009B2CFF">
            <w:pPr>
              <w:pStyle w:val="Szvegtrzs61"/>
              <w:shd w:val="clear" w:color="auto" w:fill="auto"/>
              <w:spacing w:line="240" w:lineRule="auto"/>
              <w:jc w:val="center"/>
              <w:rPr>
                <w:rFonts w:ascii="Times New Roman" w:hAnsi="Times New Roman" w:cs="Times New Roman"/>
                <w:sz w:val="20"/>
                <w:szCs w:val="20"/>
              </w:rPr>
            </w:pPr>
            <w:r w:rsidRPr="0036058D">
              <w:rPr>
                <w:rFonts w:ascii="Times New Roman" w:hAnsi="Times New Roman" w:cs="Times New Roman"/>
                <w:sz w:val="20"/>
                <w:szCs w:val="20"/>
                <w:lang w:eastAsia="ro-RO"/>
              </w:rPr>
              <w:t>2</w:t>
            </w:r>
          </w:p>
        </w:tc>
      </w:tr>
      <w:tr w:rsidR="00DD00FB" w14:paraId="7E7BC5FD" w14:textId="77777777" w:rsidTr="009B2CFF">
        <w:trPr>
          <w:trHeight w:val="321"/>
        </w:trPr>
        <w:tc>
          <w:tcPr>
            <w:tcW w:w="3240" w:type="dxa"/>
            <w:tcBorders>
              <w:top w:val="single" w:sz="4" w:space="0" w:color="auto"/>
              <w:left w:val="single" w:sz="4" w:space="0" w:color="auto"/>
              <w:bottom w:val="single" w:sz="4" w:space="0" w:color="auto"/>
              <w:right w:val="single" w:sz="4" w:space="0" w:color="auto"/>
            </w:tcBorders>
            <w:shd w:val="clear" w:color="auto" w:fill="FFFFFF"/>
          </w:tcPr>
          <w:p w14:paraId="6883F4CE" w14:textId="77777777" w:rsidR="00DD00FB" w:rsidRPr="0036058D" w:rsidRDefault="00DD00FB" w:rsidP="009B2CFF">
            <w:pPr>
              <w:pStyle w:val="Szvegtrzs61"/>
              <w:shd w:val="clear" w:color="auto" w:fill="auto"/>
              <w:spacing w:line="226" w:lineRule="exact"/>
              <w:jc w:val="center"/>
              <w:rPr>
                <w:rFonts w:ascii="Times New Roman" w:hAnsi="Times New Roman" w:cs="Times New Roman"/>
                <w:sz w:val="20"/>
                <w:szCs w:val="20"/>
              </w:rPr>
            </w:pPr>
            <w:r w:rsidRPr="0036058D">
              <w:rPr>
                <w:rFonts w:ascii="Times New Roman" w:hAnsi="Times New Roman" w:cs="Times New Roman"/>
                <w:sz w:val="20"/>
                <w:szCs w:val="20"/>
                <w:lang w:eastAsia="ro-RO"/>
              </w:rPr>
              <w:t>ATESTATE ANGRO COMBUSTIBILI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9535F4D" w14:textId="77777777" w:rsidR="00DD00FB" w:rsidRPr="0036058D" w:rsidRDefault="00DD00FB" w:rsidP="009B2CFF">
            <w:pPr>
              <w:pStyle w:val="Szvegtrzs61"/>
              <w:shd w:val="clear" w:color="auto" w:fill="auto"/>
              <w:spacing w:line="240" w:lineRule="auto"/>
              <w:jc w:val="center"/>
              <w:rPr>
                <w:rFonts w:ascii="Times New Roman" w:hAnsi="Times New Roman" w:cs="Times New Roman"/>
                <w:sz w:val="20"/>
                <w:szCs w:val="20"/>
              </w:rPr>
            </w:pPr>
            <w:r w:rsidRPr="0036058D">
              <w:rPr>
                <w:rFonts w:ascii="Times New Roman" w:hAnsi="Times New Roman" w:cs="Times New Roman"/>
                <w:sz w:val="20"/>
                <w:szCs w:val="20"/>
              </w:rPr>
              <w:t>8</w:t>
            </w:r>
          </w:p>
        </w:tc>
      </w:tr>
      <w:tr w:rsidR="00DD00FB" w14:paraId="282BD2C3" w14:textId="77777777" w:rsidTr="009B2CFF">
        <w:trPr>
          <w:trHeight w:val="517"/>
        </w:trPr>
        <w:tc>
          <w:tcPr>
            <w:tcW w:w="3240" w:type="dxa"/>
            <w:tcBorders>
              <w:top w:val="single" w:sz="4" w:space="0" w:color="auto"/>
              <w:left w:val="single" w:sz="4" w:space="0" w:color="auto"/>
              <w:bottom w:val="single" w:sz="4" w:space="0" w:color="auto"/>
              <w:right w:val="single" w:sz="4" w:space="0" w:color="auto"/>
            </w:tcBorders>
            <w:shd w:val="clear" w:color="auto" w:fill="FFFFFF"/>
          </w:tcPr>
          <w:p w14:paraId="6D6783E0" w14:textId="77777777" w:rsidR="00DD00FB" w:rsidRPr="0036058D" w:rsidRDefault="00DD00FB" w:rsidP="009B2CFF">
            <w:pPr>
              <w:pStyle w:val="Szvegtrzs61"/>
              <w:shd w:val="clear" w:color="auto" w:fill="auto"/>
              <w:spacing w:line="221" w:lineRule="exact"/>
              <w:jc w:val="center"/>
              <w:rPr>
                <w:rFonts w:ascii="Times New Roman" w:hAnsi="Times New Roman" w:cs="Times New Roman"/>
                <w:sz w:val="20"/>
                <w:szCs w:val="20"/>
              </w:rPr>
            </w:pPr>
            <w:r w:rsidRPr="0036058D">
              <w:rPr>
                <w:rFonts w:ascii="Times New Roman" w:hAnsi="Times New Roman" w:cs="Times New Roman"/>
                <w:sz w:val="20"/>
                <w:szCs w:val="20"/>
                <w:lang w:eastAsia="ro-RO"/>
              </w:rPr>
              <w:t>ATESTATE</w:t>
            </w:r>
          </w:p>
          <w:p w14:paraId="373B2A14" w14:textId="77777777" w:rsidR="00DD00FB" w:rsidRPr="0036058D" w:rsidRDefault="00DD00FB" w:rsidP="009B2CFF">
            <w:pPr>
              <w:pStyle w:val="Szvegtrzs61"/>
              <w:shd w:val="clear" w:color="auto" w:fill="auto"/>
              <w:spacing w:line="221" w:lineRule="exact"/>
              <w:jc w:val="center"/>
              <w:rPr>
                <w:rFonts w:ascii="Times New Roman" w:hAnsi="Times New Roman" w:cs="Times New Roman"/>
                <w:sz w:val="20"/>
                <w:szCs w:val="20"/>
              </w:rPr>
            </w:pPr>
            <w:r w:rsidRPr="0036058D">
              <w:rPr>
                <w:rFonts w:ascii="Times New Roman" w:hAnsi="Times New Roman" w:cs="Times New Roman"/>
                <w:sz w:val="20"/>
                <w:szCs w:val="20"/>
                <w:lang w:eastAsia="ro-RO"/>
              </w:rPr>
              <w:t>ANGRO BAUTURI SI TUTUN</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3CA04EC" w14:textId="77777777" w:rsidR="00DD00FB" w:rsidRPr="0036058D" w:rsidRDefault="00DD00FB" w:rsidP="009B2CFF">
            <w:pPr>
              <w:pStyle w:val="Szvegtrzs61"/>
              <w:shd w:val="clear" w:color="auto" w:fill="auto"/>
              <w:spacing w:line="240" w:lineRule="auto"/>
              <w:jc w:val="center"/>
              <w:rPr>
                <w:rFonts w:ascii="Times New Roman" w:hAnsi="Times New Roman" w:cs="Times New Roman"/>
                <w:sz w:val="20"/>
                <w:szCs w:val="20"/>
              </w:rPr>
            </w:pPr>
            <w:r w:rsidRPr="0036058D">
              <w:rPr>
                <w:rFonts w:ascii="Times New Roman" w:hAnsi="Times New Roman" w:cs="Times New Roman"/>
                <w:sz w:val="20"/>
                <w:szCs w:val="20"/>
              </w:rPr>
              <w:t>35</w:t>
            </w:r>
          </w:p>
        </w:tc>
      </w:tr>
      <w:tr w:rsidR="00DD00FB" w14:paraId="1314251A" w14:textId="77777777" w:rsidTr="009B2CFF">
        <w:trPr>
          <w:trHeight w:val="516"/>
        </w:trPr>
        <w:tc>
          <w:tcPr>
            <w:tcW w:w="3240" w:type="dxa"/>
            <w:tcBorders>
              <w:top w:val="single" w:sz="4" w:space="0" w:color="auto"/>
              <w:left w:val="single" w:sz="4" w:space="0" w:color="auto"/>
              <w:bottom w:val="single" w:sz="4" w:space="0" w:color="auto"/>
              <w:right w:val="single" w:sz="4" w:space="0" w:color="auto"/>
            </w:tcBorders>
            <w:shd w:val="clear" w:color="auto" w:fill="FFFFFF"/>
          </w:tcPr>
          <w:p w14:paraId="34415496" w14:textId="77777777" w:rsidR="00DD00FB" w:rsidRPr="0036058D" w:rsidRDefault="00DD00FB" w:rsidP="009B2CFF">
            <w:pPr>
              <w:pStyle w:val="Szvegtrzs61"/>
              <w:shd w:val="clear" w:color="auto" w:fill="auto"/>
              <w:spacing w:line="226" w:lineRule="exact"/>
              <w:jc w:val="center"/>
              <w:rPr>
                <w:rFonts w:ascii="Times New Roman" w:hAnsi="Times New Roman" w:cs="Times New Roman"/>
                <w:sz w:val="20"/>
                <w:szCs w:val="20"/>
              </w:rPr>
            </w:pPr>
            <w:r w:rsidRPr="0036058D">
              <w:rPr>
                <w:rFonts w:ascii="Times New Roman" w:hAnsi="Times New Roman" w:cs="Times New Roman"/>
                <w:sz w:val="20"/>
                <w:szCs w:val="20"/>
                <w:lang w:eastAsia="ro-RO"/>
              </w:rPr>
              <w:lastRenderedPageBreak/>
              <w:t>ATESTATE EN-</w:t>
            </w:r>
          </w:p>
          <w:p w14:paraId="4956DEDA" w14:textId="77777777" w:rsidR="00DD00FB" w:rsidRPr="0036058D" w:rsidRDefault="00DD00FB" w:rsidP="009B2CFF">
            <w:pPr>
              <w:pStyle w:val="Szvegtrzs61"/>
              <w:shd w:val="clear" w:color="auto" w:fill="auto"/>
              <w:spacing w:line="226" w:lineRule="exact"/>
              <w:jc w:val="center"/>
              <w:rPr>
                <w:rFonts w:ascii="Times New Roman" w:hAnsi="Times New Roman" w:cs="Times New Roman"/>
                <w:sz w:val="20"/>
                <w:szCs w:val="20"/>
              </w:rPr>
            </w:pPr>
            <w:r w:rsidRPr="0036058D">
              <w:rPr>
                <w:rFonts w:ascii="Times New Roman" w:hAnsi="Times New Roman" w:cs="Times New Roman"/>
                <w:sz w:val="20"/>
                <w:szCs w:val="20"/>
                <w:lang w:eastAsia="ro-RO"/>
              </w:rPr>
              <w:t>DETAIL COMBUSTIBILI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4B01B4D" w14:textId="77777777" w:rsidR="00DD00FB" w:rsidRPr="0036058D" w:rsidRDefault="00DD00FB" w:rsidP="009B2CFF">
            <w:pPr>
              <w:pStyle w:val="Szvegtrzs61"/>
              <w:shd w:val="clear" w:color="auto" w:fill="auto"/>
              <w:spacing w:line="240" w:lineRule="auto"/>
              <w:jc w:val="center"/>
              <w:rPr>
                <w:rFonts w:ascii="Times New Roman" w:hAnsi="Times New Roman" w:cs="Times New Roman"/>
                <w:sz w:val="20"/>
                <w:szCs w:val="20"/>
              </w:rPr>
            </w:pPr>
            <w:r w:rsidRPr="0036058D">
              <w:rPr>
                <w:rFonts w:ascii="Times New Roman" w:hAnsi="Times New Roman" w:cs="Times New Roman"/>
                <w:sz w:val="20"/>
                <w:szCs w:val="20"/>
              </w:rPr>
              <w:t>30</w:t>
            </w:r>
          </w:p>
        </w:tc>
      </w:tr>
      <w:tr w:rsidR="00DD00FB" w14:paraId="4327648E" w14:textId="77777777" w:rsidTr="009B2CFF">
        <w:trPr>
          <w:trHeight w:val="356"/>
        </w:trPr>
        <w:tc>
          <w:tcPr>
            <w:tcW w:w="3240" w:type="dxa"/>
            <w:tcBorders>
              <w:top w:val="single" w:sz="4" w:space="0" w:color="auto"/>
              <w:left w:val="single" w:sz="4" w:space="0" w:color="auto"/>
              <w:bottom w:val="single" w:sz="4" w:space="0" w:color="auto"/>
              <w:right w:val="single" w:sz="4" w:space="0" w:color="auto"/>
            </w:tcBorders>
            <w:shd w:val="clear" w:color="auto" w:fill="FFFFFF"/>
          </w:tcPr>
          <w:p w14:paraId="06E01EE8" w14:textId="77777777" w:rsidR="00DD00FB" w:rsidRPr="0036058D" w:rsidRDefault="00DD00FB" w:rsidP="009B2CFF">
            <w:pPr>
              <w:pStyle w:val="Szvegtrzs61"/>
              <w:shd w:val="clear" w:color="auto" w:fill="auto"/>
              <w:spacing w:line="221" w:lineRule="exact"/>
              <w:jc w:val="center"/>
              <w:rPr>
                <w:rFonts w:ascii="Times New Roman" w:hAnsi="Times New Roman" w:cs="Times New Roman"/>
                <w:sz w:val="20"/>
                <w:szCs w:val="20"/>
              </w:rPr>
            </w:pPr>
            <w:r w:rsidRPr="0036058D">
              <w:rPr>
                <w:rFonts w:ascii="Times New Roman" w:hAnsi="Times New Roman" w:cs="Times New Roman"/>
                <w:sz w:val="20"/>
                <w:szCs w:val="20"/>
                <w:lang w:eastAsia="ro-RO"/>
              </w:rPr>
              <w:t>DESTINATARI INREGISTRATI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F0E5032" w14:textId="77777777" w:rsidR="00DD00FB" w:rsidRPr="0036058D" w:rsidRDefault="00DD00FB" w:rsidP="009B2CFF">
            <w:pPr>
              <w:pStyle w:val="Szvegtrzs61"/>
              <w:shd w:val="clear" w:color="auto" w:fill="auto"/>
              <w:spacing w:line="240" w:lineRule="auto"/>
              <w:jc w:val="center"/>
              <w:rPr>
                <w:rFonts w:ascii="Times New Roman" w:hAnsi="Times New Roman" w:cs="Times New Roman"/>
                <w:sz w:val="20"/>
                <w:szCs w:val="20"/>
              </w:rPr>
            </w:pPr>
            <w:r w:rsidRPr="0036058D">
              <w:rPr>
                <w:rFonts w:ascii="Times New Roman" w:hAnsi="Times New Roman" w:cs="Times New Roman"/>
                <w:sz w:val="20"/>
                <w:szCs w:val="20"/>
              </w:rPr>
              <w:t>10</w:t>
            </w:r>
          </w:p>
        </w:tc>
      </w:tr>
      <w:tr w:rsidR="00DD00FB" w14:paraId="1C4FA24C" w14:textId="77777777" w:rsidTr="009B2CFF">
        <w:trPr>
          <w:trHeight w:val="304"/>
        </w:trPr>
        <w:tc>
          <w:tcPr>
            <w:tcW w:w="3240" w:type="dxa"/>
            <w:tcBorders>
              <w:top w:val="single" w:sz="4" w:space="0" w:color="auto"/>
              <w:left w:val="single" w:sz="4" w:space="0" w:color="auto"/>
              <w:bottom w:val="single" w:sz="4" w:space="0" w:color="auto"/>
              <w:right w:val="single" w:sz="4" w:space="0" w:color="auto"/>
            </w:tcBorders>
            <w:shd w:val="clear" w:color="auto" w:fill="FFFFFF"/>
          </w:tcPr>
          <w:p w14:paraId="594985FC" w14:textId="77777777" w:rsidR="00DD00FB" w:rsidRPr="0036058D" w:rsidRDefault="00DD00FB" w:rsidP="009B2CFF">
            <w:pPr>
              <w:pStyle w:val="Szvegtrzs61"/>
              <w:shd w:val="clear" w:color="auto" w:fill="auto"/>
              <w:spacing w:line="221" w:lineRule="exact"/>
              <w:jc w:val="center"/>
              <w:rPr>
                <w:rFonts w:ascii="Times New Roman" w:hAnsi="Times New Roman" w:cs="Times New Roman"/>
                <w:sz w:val="20"/>
                <w:szCs w:val="20"/>
              </w:rPr>
            </w:pPr>
            <w:r w:rsidRPr="0036058D">
              <w:rPr>
                <w:rFonts w:ascii="Times New Roman" w:hAnsi="Times New Roman" w:cs="Times New Roman"/>
                <w:sz w:val="20"/>
                <w:szCs w:val="20"/>
                <w:lang w:eastAsia="ro-RO"/>
              </w:rPr>
              <w:t>GOSPODARII INDIVIDUALE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4A5EBB0" w14:textId="77777777" w:rsidR="00DD00FB" w:rsidRPr="0036058D" w:rsidRDefault="00DD00FB" w:rsidP="009B2CFF">
            <w:pPr>
              <w:pStyle w:val="Szvegtrzs61"/>
              <w:shd w:val="clear" w:color="auto" w:fill="auto"/>
              <w:spacing w:line="240" w:lineRule="auto"/>
              <w:jc w:val="center"/>
              <w:rPr>
                <w:rFonts w:ascii="Times New Roman" w:hAnsi="Times New Roman" w:cs="Times New Roman"/>
                <w:sz w:val="20"/>
                <w:szCs w:val="20"/>
              </w:rPr>
            </w:pPr>
            <w:r w:rsidRPr="0036058D">
              <w:rPr>
                <w:rFonts w:ascii="Times New Roman" w:hAnsi="Times New Roman" w:cs="Times New Roman"/>
                <w:sz w:val="20"/>
                <w:szCs w:val="20"/>
              </w:rPr>
              <w:t>45</w:t>
            </w:r>
          </w:p>
        </w:tc>
      </w:tr>
    </w:tbl>
    <w:p w14:paraId="2F357D1C" w14:textId="77777777" w:rsidR="00DD00FB" w:rsidRDefault="00DD00FB" w:rsidP="0036058D">
      <w:pPr>
        <w:pStyle w:val="Szvegtrzs"/>
        <w:shd w:val="clear" w:color="auto" w:fill="auto"/>
        <w:spacing w:before="0"/>
        <w:ind w:right="40" w:firstLine="0"/>
        <w:rPr>
          <w:rFonts w:ascii="Arial Narrow" w:eastAsia="Calibri" w:hAnsi="Arial Narrow" w:cs="Arial"/>
          <w:spacing w:val="0"/>
          <w:sz w:val="24"/>
          <w:szCs w:val="24"/>
          <w:lang w:val="ro-RO" w:eastAsia="en-US"/>
        </w:rPr>
      </w:pPr>
    </w:p>
    <w:p w14:paraId="6F44A0E4" w14:textId="77777777" w:rsidR="0036058D" w:rsidRDefault="0036058D" w:rsidP="0036058D">
      <w:pPr>
        <w:pStyle w:val="Szvegtrzs"/>
        <w:shd w:val="clear" w:color="auto" w:fill="auto"/>
        <w:spacing w:before="0"/>
        <w:ind w:right="40" w:firstLine="0"/>
        <w:rPr>
          <w:rFonts w:ascii="Arial Narrow" w:eastAsia="Calibri" w:hAnsi="Arial Narrow" w:cs="Arial"/>
          <w:spacing w:val="0"/>
          <w:sz w:val="24"/>
          <w:szCs w:val="24"/>
          <w:lang w:val="ro-RO" w:eastAsia="en-US"/>
        </w:rPr>
      </w:pPr>
    </w:p>
    <w:p w14:paraId="320D6846" w14:textId="4138A675"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ro-RO"/>
        </w:rPr>
      </w:pPr>
      <w:r w:rsidRPr="0036058D">
        <w:rPr>
          <w:rFonts w:ascii="Times New Roman" w:eastAsia="SimSun" w:hAnsi="Times New Roman" w:cs="Times New Roman"/>
          <w:sz w:val="24"/>
          <w:szCs w:val="24"/>
          <w:lang w:val="ro-RO" w:eastAsia="zh-CN"/>
        </w:rPr>
        <w:t xml:space="preserve">În cursul   anului  2023 au fost depuse 50 notificări în vederea producerii de </w:t>
      </w:r>
      <w:r w:rsidR="00F76FD3">
        <w:rPr>
          <w:rFonts w:ascii="Times New Roman" w:eastAsia="SimSun" w:hAnsi="Times New Roman" w:cs="Times New Roman"/>
          <w:sz w:val="24"/>
          <w:szCs w:val="24"/>
          <w:lang w:val="ro-RO" w:eastAsia="zh-CN"/>
        </w:rPr>
        <w:t>ț</w:t>
      </w:r>
      <w:r w:rsidRPr="0036058D">
        <w:rPr>
          <w:rFonts w:ascii="Times New Roman" w:eastAsia="SimSun" w:hAnsi="Times New Roman" w:cs="Times New Roman"/>
          <w:sz w:val="24"/>
          <w:szCs w:val="24"/>
          <w:lang w:val="ro-RO" w:eastAsia="zh-CN"/>
        </w:rPr>
        <w:t xml:space="preserve">uică </w:t>
      </w:r>
      <w:r w:rsidR="00F76FD3">
        <w:rPr>
          <w:rFonts w:ascii="Times New Roman" w:eastAsia="SimSun" w:hAnsi="Times New Roman" w:cs="Times New Roman"/>
          <w:sz w:val="24"/>
          <w:szCs w:val="24"/>
          <w:lang w:val="ro-RO" w:eastAsia="zh-CN"/>
        </w:rPr>
        <w:t>ș</w:t>
      </w:r>
      <w:r w:rsidRPr="0036058D">
        <w:rPr>
          <w:rFonts w:ascii="Times New Roman" w:eastAsia="SimSun" w:hAnsi="Times New Roman" w:cs="Times New Roman"/>
          <w:sz w:val="24"/>
          <w:szCs w:val="24"/>
          <w:lang w:val="ro-RO" w:eastAsia="zh-CN"/>
        </w:rPr>
        <w:t xml:space="preserve">i rachiuri din recolta proprie </w:t>
      </w:r>
      <w:r w:rsidR="00F76FD3">
        <w:rPr>
          <w:rFonts w:ascii="Times New Roman" w:eastAsia="SimSun" w:hAnsi="Times New Roman" w:cs="Times New Roman"/>
          <w:sz w:val="24"/>
          <w:szCs w:val="24"/>
          <w:lang w:val="ro-RO" w:eastAsia="zh-CN"/>
        </w:rPr>
        <w:t>ș</w:t>
      </w:r>
      <w:r w:rsidRPr="0036058D">
        <w:rPr>
          <w:rFonts w:ascii="Times New Roman" w:eastAsia="SimSun" w:hAnsi="Times New Roman" w:cs="Times New Roman"/>
          <w:sz w:val="24"/>
          <w:szCs w:val="24"/>
          <w:lang w:val="ro-RO" w:eastAsia="zh-CN"/>
        </w:rPr>
        <w:t>i  de calcul al accizei datorate. Cuantumul accizei  calculate datorate de gospodăriile individuale care au finalizat procesul de produc</w:t>
      </w:r>
      <w:r w:rsidR="00F76FD3">
        <w:rPr>
          <w:rFonts w:ascii="Times New Roman" w:eastAsia="SimSun" w:hAnsi="Times New Roman" w:cs="Times New Roman"/>
          <w:sz w:val="24"/>
          <w:szCs w:val="24"/>
          <w:lang w:val="ro-RO" w:eastAsia="zh-CN"/>
        </w:rPr>
        <w:t>ț</w:t>
      </w:r>
      <w:r w:rsidRPr="0036058D">
        <w:rPr>
          <w:rFonts w:ascii="Times New Roman" w:eastAsia="SimSun" w:hAnsi="Times New Roman" w:cs="Times New Roman"/>
          <w:sz w:val="24"/>
          <w:szCs w:val="24"/>
          <w:lang w:val="ro-RO" w:eastAsia="zh-CN"/>
        </w:rPr>
        <w:t xml:space="preserve">ie în anul  2023 este de </w:t>
      </w:r>
      <w:r w:rsidRPr="0036058D">
        <w:rPr>
          <w:rFonts w:ascii="Times New Roman" w:eastAsia="SimSun" w:hAnsi="Times New Roman" w:cs="Times New Roman"/>
          <w:b/>
          <w:bCs/>
          <w:sz w:val="24"/>
          <w:szCs w:val="24"/>
          <w:lang w:val="ro-RO" w:eastAsia="zh-CN"/>
        </w:rPr>
        <w:t>17.890 lei,</w:t>
      </w:r>
      <w:r w:rsidRPr="0036058D">
        <w:rPr>
          <w:rFonts w:ascii="Times New Roman" w:eastAsia="SimSun" w:hAnsi="Times New Roman" w:cs="Times New Roman"/>
          <w:sz w:val="24"/>
          <w:szCs w:val="24"/>
          <w:lang w:val="ro-RO" w:eastAsia="zh-CN"/>
        </w:rPr>
        <w:t xml:space="preserve"> pentru care a</w:t>
      </w:r>
      <w:r w:rsidRPr="0036058D">
        <w:rPr>
          <w:rFonts w:ascii="Times New Roman" w:eastAsia="SimSun" w:hAnsi="Times New Roman" w:cs="Times New Roman"/>
          <w:sz w:val="24"/>
          <w:szCs w:val="24"/>
          <w:lang w:val="ro-RO" w:eastAsia="ro-RO"/>
        </w:rPr>
        <w:t xml:space="preserve">u fost întocmite  </w:t>
      </w:r>
      <w:r w:rsidRPr="0036058D">
        <w:rPr>
          <w:rFonts w:ascii="Times New Roman" w:eastAsia="SimSun" w:hAnsi="Times New Roman" w:cs="Times New Roman"/>
          <w:b/>
          <w:bCs/>
          <w:sz w:val="24"/>
          <w:szCs w:val="24"/>
          <w:lang w:val="ro-RO" w:eastAsia="ro-RO"/>
        </w:rPr>
        <w:t xml:space="preserve">50  decizii de impunere </w:t>
      </w:r>
      <w:r w:rsidRPr="0036058D">
        <w:rPr>
          <w:rFonts w:ascii="Times New Roman" w:eastAsia="SimSun" w:hAnsi="Times New Roman" w:cs="Times New Roman"/>
          <w:sz w:val="24"/>
          <w:szCs w:val="24"/>
          <w:lang w:val="ro-RO" w:eastAsia="ro-RO"/>
        </w:rPr>
        <w:t>.</w:t>
      </w:r>
    </w:p>
    <w:p w14:paraId="47661BBF" w14:textId="5E29AED3"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zh-CN"/>
        </w:rPr>
      </w:pPr>
      <w:r w:rsidRPr="0036058D">
        <w:rPr>
          <w:rFonts w:ascii="Times New Roman" w:eastAsia="SimSun" w:hAnsi="Times New Roman" w:cs="Times New Roman"/>
          <w:sz w:val="24"/>
          <w:szCs w:val="24"/>
          <w:lang w:val="ro-RO" w:eastAsia="zh-CN"/>
        </w:rPr>
        <w:t>În perioada men</w:t>
      </w:r>
      <w:r w:rsidR="00F76FD3">
        <w:rPr>
          <w:rFonts w:ascii="Times New Roman" w:eastAsia="SimSun" w:hAnsi="Times New Roman" w:cs="Times New Roman"/>
          <w:sz w:val="24"/>
          <w:szCs w:val="24"/>
          <w:lang w:val="ro-RO" w:eastAsia="zh-CN"/>
        </w:rPr>
        <w:t>ț</w:t>
      </w:r>
      <w:r w:rsidRPr="0036058D">
        <w:rPr>
          <w:rFonts w:ascii="Times New Roman" w:eastAsia="SimSun" w:hAnsi="Times New Roman" w:cs="Times New Roman"/>
          <w:sz w:val="24"/>
          <w:szCs w:val="24"/>
          <w:lang w:val="ro-RO" w:eastAsia="zh-CN"/>
        </w:rPr>
        <w:t xml:space="preserve">ionată în total au  fost efectuate un număr de </w:t>
      </w:r>
      <w:r w:rsidRPr="0036058D">
        <w:rPr>
          <w:rFonts w:ascii="Times New Roman" w:eastAsia="SimSun" w:hAnsi="Times New Roman" w:cs="Times New Roman"/>
          <w:b/>
          <w:bCs/>
          <w:sz w:val="24"/>
          <w:szCs w:val="24"/>
          <w:lang w:val="ro-RO" w:eastAsia="zh-CN"/>
        </w:rPr>
        <w:t>155 controale</w:t>
      </w:r>
      <w:r w:rsidRPr="0036058D">
        <w:rPr>
          <w:rFonts w:ascii="Times New Roman" w:eastAsia="SimSun" w:hAnsi="Times New Roman" w:cs="Times New Roman"/>
          <w:sz w:val="24"/>
          <w:szCs w:val="24"/>
          <w:lang w:val="ro-RO" w:eastAsia="zh-CN"/>
        </w:rPr>
        <w:t>, privind mi</w:t>
      </w:r>
      <w:r w:rsidR="00F76FD3">
        <w:rPr>
          <w:rFonts w:ascii="Times New Roman" w:eastAsia="SimSun" w:hAnsi="Times New Roman" w:cs="Times New Roman"/>
          <w:sz w:val="24"/>
          <w:szCs w:val="24"/>
          <w:lang w:val="ro-RO" w:eastAsia="zh-CN"/>
        </w:rPr>
        <w:t>ș</w:t>
      </w:r>
      <w:r w:rsidRPr="0036058D">
        <w:rPr>
          <w:rFonts w:ascii="Times New Roman" w:eastAsia="SimSun" w:hAnsi="Times New Roman" w:cs="Times New Roman"/>
          <w:sz w:val="24"/>
          <w:szCs w:val="24"/>
          <w:lang w:val="ro-RO" w:eastAsia="zh-CN"/>
        </w:rPr>
        <w:t>carea</w:t>
      </w:r>
      <w:r w:rsidRPr="0036058D">
        <w:rPr>
          <w:rFonts w:ascii="Times New Roman" w:eastAsia="SimSun" w:hAnsi="Times New Roman" w:cs="Times New Roman"/>
          <w:b/>
          <w:bCs/>
          <w:sz w:val="24"/>
          <w:szCs w:val="24"/>
          <w:lang w:val="ro-RO" w:eastAsia="zh-CN"/>
        </w:rPr>
        <w:t xml:space="preserve"> produselor accizabile</w:t>
      </w:r>
      <w:r w:rsidRPr="0036058D">
        <w:rPr>
          <w:rFonts w:ascii="Times New Roman" w:eastAsia="SimSun" w:hAnsi="Times New Roman" w:cs="Times New Roman"/>
          <w:sz w:val="24"/>
          <w:szCs w:val="24"/>
          <w:lang w:val="ro-RO" w:eastAsia="zh-CN"/>
        </w:rPr>
        <w:t xml:space="preserve"> în regim suspensiv,  în vederea </w:t>
      </w:r>
      <w:proofErr w:type="spellStart"/>
      <w:r w:rsidRPr="0036058D">
        <w:rPr>
          <w:rFonts w:ascii="Times New Roman" w:eastAsia="SimSun" w:hAnsi="Times New Roman" w:cs="Times New Roman"/>
          <w:sz w:val="24"/>
          <w:szCs w:val="24"/>
          <w:lang w:val="ro-RO" w:eastAsia="zh-CN"/>
        </w:rPr>
        <w:t>autorizarii</w:t>
      </w:r>
      <w:proofErr w:type="spellEnd"/>
      <w:r w:rsidRPr="0036058D">
        <w:rPr>
          <w:rFonts w:ascii="Times New Roman" w:eastAsia="SimSun" w:hAnsi="Times New Roman" w:cs="Times New Roman"/>
          <w:sz w:val="24"/>
          <w:szCs w:val="24"/>
          <w:lang w:val="ro-RO" w:eastAsia="zh-CN"/>
        </w:rPr>
        <w:t xml:space="preserve">, verificării </w:t>
      </w:r>
      <w:r w:rsidR="00F76FD3">
        <w:rPr>
          <w:rFonts w:ascii="Times New Roman" w:eastAsia="SimSun" w:hAnsi="Times New Roman" w:cs="Times New Roman"/>
          <w:sz w:val="24"/>
          <w:szCs w:val="24"/>
          <w:lang w:val="ro-RO" w:eastAsia="zh-CN"/>
        </w:rPr>
        <w:t>ș</w:t>
      </w:r>
      <w:r w:rsidRPr="0036058D">
        <w:rPr>
          <w:rFonts w:ascii="Times New Roman" w:eastAsia="SimSun" w:hAnsi="Times New Roman" w:cs="Times New Roman"/>
          <w:sz w:val="24"/>
          <w:szCs w:val="24"/>
          <w:lang w:val="ro-RO" w:eastAsia="zh-CN"/>
        </w:rPr>
        <w:t>i certificării datelor înscrise în documentul administrativ ,   controale pe opera</w:t>
      </w:r>
      <w:r w:rsidR="00F76FD3">
        <w:rPr>
          <w:rFonts w:ascii="Times New Roman" w:eastAsia="SimSun" w:hAnsi="Times New Roman" w:cs="Times New Roman"/>
          <w:sz w:val="24"/>
          <w:szCs w:val="24"/>
          <w:lang w:val="ro-RO" w:eastAsia="zh-CN"/>
        </w:rPr>
        <w:t>ț</w:t>
      </w:r>
      <w:r w:rsidRPr="0036058D">
        <w:rPr>
          <w:rFonts w:ascii="Times New Roman" w:eastAsia="SimSun" w:hAnsi="Times New Roman" w:cs="Times New Roman"/>
          <w:sz w:val="24"/>
          <w:szCs w:val="24"/>
          <w:lang w:val="ro-RO" w:eastAsia="zh-CN"/>
        </w:rPr>
        <w:t>iuni de primire produse supuse accizelor, sosite cu document de înso</w:t>
      </w:r>
      <w:r w:rsidR="00F76FD3">
        <w:rPr>
          <w:rFonts w:ascii="Times New Roman" w:eastAsia="SimSun" w:hAnsi="Times New Roman" w:cs="Times New Roman"/>
          <w:sz w:val="24"/>
          <w:szCs w:val="24"/>
          <w:lang w:val="ro-RO" w:eastAsia="zh-CN"/>
        </w:rPr>
        <w:t>ț</w:t>
      </w:r>
      <w:r w:rsidRPr="0036058D">
        <w:rPr>
          <w:rFonts w:ascii="Times New Roman" w:eastAsia="SimSun" w:hAnsi="Times New Roman" w:cs="Times New Roman"/>
          <w:sz w:val="24"/>
          <w:szCs w:val="24"/>
          <w:lang w:val="ro-RO" w:eastAsia="zh-CN"/>
        </w:rPr>
        <w:t xml:space="preserve">ire simplificat </w:t>
      </w:r>
      <w:r w:rsidR="00F76FD3">
        <w:rPr>
          <w:rFonts w:ascii="Times New Roman" w:eastAsia="SimSun" w:hAnsi="Times New Roman" w:cs="Times New Roman"/>
          <w:sz w:val="24"/>
          <w:szCs w:val="24"/>
          <w:lang w:val="ro-RO" w:eastAsia="zh-CN"/>
        </w:rPr>
        <w:t>ș</w:t>
      </w:r>
      <w:r w:rsidRPr="0036058D">
        <w:rPr>
          <w:rFonts w:ascii="Times New Roman" w:eastAsia="SimSun" w:hAnsi="Times New Roman" w:cs="Times New Roman"/>
          <w:sz w:val="24"/>
          <w:szCs w:val="24"/>
          <w:lang w:val="ro-RO" w:eastAsia="zh-CN"/>
        </w:rPr>
        <w:t xml:space="preserve">i ca urmare a controlului </w:t>
      </w:r>
      <w:proofErr w:type="spellStart"/>
      <w:r w:rsidRPr="0036058D">
        <w:rPr>
          <w:rFonts w:ascii="Times New Roman" w:eastAsia="SimSun" w:hAnsi="Times New Roman" w:cs="Times New Roman"/>
          <w:sz w:val="24"/>
          <w:szCs w:val="24"/>
          <w:lang w:val="ro-RO" w:eastAsia="zh-CN"/>
        </w:rPr>
        <w:t>circulatiei</w:t>
      </w:r>
      <w:proofErr w:type="spellEnd"/>
      <w:r w:rsidRPr="0036058D">
        <w:rPr>
          <w:rFonts w:ascii="Times New Roman" w:eastAsia="SimSun" w:hAnsi="Times New Roman" w:cs="Times New Roman"/>
          <w:sz w:val="24"/>
          <w:szCs w:val="24"/>
          <w:lang w:val="ro-RO" w:eastAsia="zh-CN"/>
        </w:rPr>
        <w:t xml:space="preserve">  </w:t>
      </w:r>
      <w:r w:rsidR="00F76FD3">
        <w:rPr>
          <w:rFonts w:ascii="Times New Roman" w:eastAsia="SimSun" w:hAnsi="Times New Roman" w:cs="Times New Roman"/>
          <w:sz w:val="24"/>
          <w:szCs w:val="24"/>
          <w:lang w:val="ro-RO" w:eastAsia="zh-CN"/>
        </w:rPr>
        <w:t>ș</w:t>
      </w:r>
      <w:r w:rsidRPr="0036058D">
        <w:rPr>
          <w:rFonts w:ascii="Times New Roman" w:eastAsia="SimSun" w:hAnsi="Times New Roman" w:cs="Times New Roman"/>
          <w:sz w:val="24"/>
          <w:szCs w:val="24"/>
          <w:lang w:val="ro-RO" w:eastAsia="zh-CN"/>
        </w:rPr>
        <w:t>i comercializării acestora.</w:t>
      </w:r>
    </w:p>
    <w:p w14:paraId="619A2ED4" w14:textId="77777777" w:rsidR="0036058D" w:rsidRDefault="0036058D" w:rsidP="0036058D">
      <w:pPr>
        <w:tabs>
          <w:tab w:val="left" w:pos="709"/>
        </w:tabs>
        <w:spacing w:after="0" w:line="240" w:lineRule="auto"/>
        <w:ind w:left="880"/>
        <w:jc w:val="both"/>
        <w:rPr>
          <w:rFonts w:ascii="Times New Roman" w:eastAsia="sans-serif Times New Roman" w:hAnsi="Times New Roman" w:cs="Times New Roman"/>
          <w:b/>
          <w:bCs/>
          <w:sz w:val="24"/>
          <w:szCs w:val="24"/>
          <w:lang w:val="ro-RO" w:eastAsia="zh-CN"/>
        </w:rPr>
      </w:pPr>
    </w:p>
    <w:p w14:paraId="334351D1" w14:textId="1DEC7FAC" w:rsidR="00DD00FB" w:rsidRPr="0036058D" w:rsidRDefault="00DD00FB" w:rsidP="0036058D">
      <w:pPr>
        <w:tabs>
          <w:tab w:val="left" w:pos="709"/>
        </w:tabs>
        <w:spacing w:after="0" w:line="240" w:lineRule="auto"/>
        <w:ind w:left="880"/>
        <w:jc w:val="both"/>
        <w:rPr>
          <w:rFonts w:ascii="Times New Roman" w:eastAsia="sans-serif Times New Roman" w:hAnsi="Times New Roman" w:cs="Times New Roman"/>
          <w:b/>
          <w:bCs/>
          <w:sz w:val="24"/>
          <w:szCs w:val="24"/>
          <w:lang w:val="ro-RO"/>
        </w:rPr>
      </w:pPr>
      <w:r w:rsidRPr="0036058D">
        <w:rPr>
          <w:rFonts w:ascii="Times New Roman" w:eastAsia="sans-serif Times New Roman" w:hAnsi="Times New Roman" w:cs="Times New Roman"/>
          <w:b/>
          <w:bCs/>
          <w:sz w:val="24"/>
          <w:szCs w:val="24"/>
          <w:lang w:val="ro-RO" w:eastAsia="zh-CN"/>
        </w:rPr>
        <w:t>3.Priorită</w:t>
      </w:r>
      <w:r w:rsidR="00F76FD3">
        <w:rPr>
          <w:rFonts w:ascii="Times New Roman" w:eastAsia="sans-serif Times New Roman" w:hAnsi="Times New Roman" w:cs="Times New Roman"/>
          <w:b/>
          <w:bCs/>
          <w:sz w:val="24"/>
          <w:szCs w:val="24"/>
          <w:lang w:val="ro-RO" w:eastAsia="zh-CN"/>
        </w:rPr>
        <w:t>ț</w:t>
      </w:r>
      <w:r w:rsidRPr="0036058D">
        <w:rPr>
          <w:rFonts w:ascii="Times New Roman" w:eastAsia="sans-serif Times New Roman" w:hAnsi="Times New Roman" w:cs="Times New Roman"/>
          <w:b/>
          <w:bCs/>
          <w:sz w:val="24"/>
          <w:szCs w:val="24"/>
          <w:lang w:val="ro-RO" w:eastAsia="zh-CN"/>
        </w:rPr>
        <w:t>i  pentru anul 2023</w:t>
      </w:r>
    </w:p>
    <w:p w14:paraId="38A69A30" w14:textId="77777777" w:rsidR="00DD00FB" w:rsidRPr="0036058D" w:rsidRDefault="00DD00FB" w:rsidP="0036058D">
      <w:pPr>
        <w:spacing w:after="0" w:line="240" w:lineRule="auto"/>
        <w:ind w:left="709"/>
        <w:jc w:val="both"/>
        <w:rPr>
          <w:rFonts w:ascii="Times New Roman" w:hAnsi="Times New Roman" w:cs="Times New Roman"/>
          <w:b/>
          <w:i/>
          <w:iCs/>
          <w:sz w:val="24"/>
          <w:szCs w:val="24"/>
          <w:u w:val="single"/>
          <w:lang w:val="ro-RO"/>
        </w:rPr>
      </w:pPr>
    </w:p>
    <w:p w14:paraId="6A76066A" w14:textId="215AB91B"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zh-CN"/>
        </w:rPr>
      </w:pPr>
      <w:r w:rsidRPr="0036058D">
        <w:rPr>
          <w:rFonts w:ascii="Times New Roman" w:eastAsia="SimSun" w:hAnsi="Times New Roman" w:cs="Times New Roman"/>
          <w:sz w:val="24"/>
          <w:szCs w:val="24"/>
          <w:lang w:val="ro-RO" w:eastAsia="zh-CN"/>
        </w:rPr>
        <w:t>-Pentru anul 2023 propunem ca obiectiv prioritar realizarea planului de încas</w:t>
      </w:r>
      <w:r w:rsidR="002D4B56">
        <w:rPr>
          <w:rFonts w:ascii="Times New Roman" w:eastAsia="SimSun" w:hAnsi="Times New Roman" w:cs="Times New Roman"/>
          <w:sz w:val="24"/>
          <w:szCs w:val="24"/>
          <w:lang w:val="ro-RO" w:eastAsia="zh-CN"/>
        </w:rPr>
        <w:t>ă</w:t>
      </w:r>
      <w:r w:rsidRPr="0036058D">
        <w:rPr>
          <w:rFonts w:ascii="Times New Roman" w:eastAsia="SimSun" w:hAnsi="Times New Roman" w:cs="Times New Roman"/>
          <w:sz w:val="24"/>
          <w:szCs w:val="24"/>
          <w:lang w:val="ro-RO" w:eastAsia="zh-CN"/>
        </w:rPr>
        <w:t>ri stabilit pentru Biroul Vamal Covasna  totu</w:t>
      </w:r>
      <w:r w:rsidR="00F76FD3">
        <w:rPr>
          <w:rFonts w:ascii="Times New Roman" w:eastAsia="SimSun" w:hAnsi="Times New Roman" w:cs="Times New Roman"/>
          <w:sz w:val="24"/>
          <w:szCs w:val="24"/>
          <w:lang w:val="ro-RO" w:eastAsia="zh-CN"/>
        </w:rPr>
        <w:t>ș</w:t>
      </w:r>
      <w:r w:rsidRPr="0036058D">
        <w:rPr>
          <w:rFonts w:ascii="Times New Roman" w:eastAsia="SimSun" w:hAnsi="Times New Roman" w:cs="Times New Roman"/>
          <w:sz w:val="24"/>
          <w:szCs w:val="24"/>
          <w:lang w:val="ro-RO" w:eastAsia="zh-CN"/>
        </w:rPr>
        <w:t>i încasările la bugetul statului sunt condi</w:t>
      </w:r>
      <w:r w:rsidR="00F76FD3">
        <w:rPr>
          <w:rFonts w:ascii="Times New Roman" w:eastAsia="SimSun" w:hAnsi="Times New Roman" w:cs="Times New Roman"/>
          <w:sz w:val="24"/>
          <w:szCs w:val="24"/>
          <w:lang w:val="ro-RO" w:eastAsia="zh-CN"/>
        </w:rPr>
        <w:t>ț</w:t>
      </w:r>
      <w:r w:rsidRPr="0036058D">
        <w:rPr>
          <w:rFonts w:ascii="Times New Roman" w:eastAsia="SimSun" w:hAnsi="Times New Roman" w:cs="Times New Roman"/>
          <w:sz w:val="24"/>
          <w:szCs w:val="24"/>
          <w:lang w:val="ro-RO" w:eastAsia="zh-CN"/>
        </w:rPr>
        <w:t>ionate de volumul de activitate , de frecven</w:t>
      </w:r>
      <w:r w:rsidR="00F76FD3">
        <w:rPr>
          <w:rFonts w:ascii="Times New Roman" w:eastAsia="SimSun" w:hAnsi="Times New Roman" w:cs="Times New Roman"/>
          <w:sz w:val="24"/>
          <w:szCs w:val="24"/>
          <w:lang w:val="ro-RO" w:eastAsia="zh-CN"/>
        </w:rPr>
        <w:t>ț</w:t>
      </w:r>
      <w:r w:rsidRPr="0036058D">
        <w:rPr>
          <w:rFonts w:ascii="Times New Roman" w:eastAsia="SimSun" w:hAnsi="Times New Roman" w:cs="Times New Roman"/>
          <w:sz w:val="24"/>
          <w:szCs w:val="24"/>
          <w:lang w:val="ro-RO" w:eastAsia="zh-CN"/>
        </w:rPr>
        <w:t xml:space="preserve">ă </w:t>
      </w:r>
      <w:r w:rsidR="00F76FD3">
        <w:rPr>
          <w:rFonts w:ascii="Times New Roman" w:eastAsia="SimSun" w:hAnsi="Times New Roman" w:cs="Times New Roman"/>
          <w:sz w:val="24"/>
          <w:szCs w:val="24"/>
          <w:lang w:val="ro-RO" w:eastAsia="zh-CN"/>
        </w:rPr>
        <w:t>ș</w:t>
      </w:r>
      <w:r w:rsidRPr="0036058D">
        <w:rPr>
          <w:rFonts w:ascii="Times New Roman" w:eastAsia="SimSun" w:hAnsi="Times New Roman" w:cs="Times New Roman"/>
          <w:sz w:val="24"/>
          <w:szCs w:val="24"/>
          <w:lang w:val="ro-RO" w:eastAsia="zh-CN"/>
        </w:rPr>
        <w:t>i valoarea bunurilor declarate în vamă de agen</w:t>
      </w:r>
      <w:r w:rsidR="00F76FD3">
        <w:rPr>
          <w:rFonts w:ascii="Times New Roman" w:eastAsia="SimSun" w:hAnsi="Times New Roman" w:cs="Times New Roman"/>
          <w:sz w:val="24"/>
          <w:szCs w:val="24"/>
          <w:lang w:val="ro-RO" w:eastAsia="zh-CN"/>
        </w:rPr>
        <w:t>ț</w:t>
      </w:r>
      <w:r w:rsidRPr="0036058D">
        <w:rPr>
          <w:rFonts w:ascii="Times New Roman" w:eastAsia="SimSun" w:hAnsi="Times New Roman" w:cs="Times New Roman"/>
          <w:sz w:val="24"/>
          <w:szCs w:val="24"/>
          <w:lang w:val="ro-RO" w:eastAsia="zh-CN"/>
        </w:rPr>
        <w:t xml:space="preserve">i economici. </w:t>
      </w:r>
    </w:p>
    <w:p w14:paraId="4CE10EB0" w14:textId="1DF88A76"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ro-RO"/>
        </w:rPr>
      </w:pPr>
      <w:r w:rsidRPr="0036058D">
        <w:rPr>
          <w:rFonts w:ascii="Times New Roman" w:eastAsia="SimSun" w:hAnsi="Times New Roman" w:cs="Times New Roman"/>
          <w:sz w:val="24"/>
          <w:szCs w:val="24"/>
          <w:lang w:val="ro-RO" w:eastAsia="ro-RO"/>
        </w:rPr>
        <w:t>-eficientizarea activită</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 xml:space="preserve">ii de combatere a contrabandei, a traficului ilicit de mărfuri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a faptelor de evaziune fiscală;</w:t>
      </w:r>
    </w:p>
    <w:p w14:paraId="70FD4B47" w14:textId="076A9418"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ro-RO"/>
        </w:rPr>
      </w:pPr>
      <w:r w:rsidRPr="0036058D">
        <w:rPr>
          <w:rFonts w:ascii="Times New Roman" w:eastAsia="SimSun" w:hAnsi="Times New Roman" w:cs="Times New Roman"/>
          <w:sz w:val="24"/>
          <w:szCs w:val="24"/>
          <w:lang w:val="ro-RO" w:eastAsia="ro-RO"/>
        </w:rPr>
        <w:t>-protejarea teritoriului vamal na</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 xml:space="preserve">ional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 xml:space="preserve">i comunitar prin combaterea traficului ilicit de droguri, precursori, produse cu regim special, mărfuri contrafăcute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 xml:space="preserve">i pirat, bunuri culturale, specii sălbatice de floră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 xml:space="preserve">i faună, metale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pietre pre</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ioase, aliaje ale acestora, de</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 xml:space="preserve">euri, a traficului de mărfuri cu risc pentru sănătatea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siguran</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 xml:space="preserve">a consumatorului precum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a celor cuprinse în lista P&amp;R (prohibi</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 xml:space="preserve">ii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restric</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 xml:space="preserve">ii); </w:t>
      </w:r>
    </w:p>
    <w:p w14:paraId="403DDEBA" w14:textId="699D3F78"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ro-RO"/>
        </w:rPr>
      </w:pPr>
      <w:r w:rsidRPr="0036058D">
        <w:rPr>
          <w:rFonts w:ascii="Times New Roman" w:eastAsia="SimSun" w:hAnsi="Times New Roman" w:cs="Times New Roman"/>
          <w:sz w:val="24"/>
          <w:szCs w:val="24"/>
          <w:lang w:val="ro-RO" w:eastAsia="ro-RO"/>
        </w:rPr>
        <w:t xml:space="preserve">-promovarea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 xml:space="preserve">i implementarea de măsuri privind supravegherea în domeniul produselor accizabile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a opera</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iunilor de vămuire;</w:t>
      </w:r>
    </w:p>
    <w:p w14:paraId="209649D5" w14:textId="0E4E490A"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ro-RO"/>
        </w:rPr>
      </w:pPr>
      <w:r w:rsidRPr="0036058D">
        <w:rPr>
          <w:rFonts w:ascii="Times New Roman" w:eastAsia="SimSun" w:hAnsi="Times New Roman" w:cs="Times New Roman"/>
          <w:sz w:val="24"/>
          <w:szCs w:val="24"/>
          <w:lang w:val="ro-RO" w:eastAsia="ro-RO"/>
        </w:rPr>
        <w:t>-verificarea agen</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ilor economici privind îndeplinirea condi</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iilor de ob</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inere a autoriza</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iei pentru simplificări vamale;</w:t>
      </w:r>
    </w:p>
    <w:p w14:paraId="409B3610" w14:textId="5B5BCB68"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ro-RO"/>
        </w:rPr>
      </w:pPr>
      <w:r w:rsidRPr="0036058D">
        <w:rPr>
          <w:rFonts w:ascii="Times New Roman" w:eastAsia="SimSun" w:hAnsi="Times New Roman" w:cs="Times New Roman"/>
          <w:sz w:val="24"/>
          <w:szCs w:val="24"/>
          <w:lang w:val="ro-RO" w:eastAsia="ro-RO"/>
        </w:rPr>
        <w:t>-îmbunătă</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 xml:space="preserve">irea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dezvoltarea activită</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 xml:space="preserve">ilor de management al riscurilor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analiza de risc locală;</w:t>
      </w:r>
    </w:p>
    <w:p w14:paraId="1D75DACF" w14:textId="2611AB54"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ro-RO"/>
        </w:rPr>
      </w:pPr>
      <w:r w:rsidRPr="0036058D">
        <w:rPr>
          <w:rFonts w:ascii="Times New Roman" w:eastAsia="SimSun" w:hAnsi="Times New Roman" w:cs="Times New Roman"/>
          <w:sz w:val="24"/>
          <w:szCs w:val="24"/>
          <w:lang w:val="ro-RO" w:eastAsia="ro-RO"/>
        </w:rPr>
        <w:t>-cre</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terea gradului de pregătire profesională a func</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ionarilor vamali, prin realizarea de activită</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i de instruire a personalului;</w:t>
      </w:r>
    </w:p>
    <w:p w14:paraId="4D57E641" w14:textId="3ECDDEA8"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ro-RO"/>
        </w:rPr>
      </w:pPr>
      <w:r w:rsidRPr="0036058D">
        <w:rPr>
          <w:rFonts w:ascii="Times New Roman" w:eastAsia="SimSun" w:hAnsi="Times New Roman" w:cs="Times New Roman"/>
          <w:sz w:val="24"/>
          <w:szCs w:val="24"/>
          <w:lang w:val="ro-RO" w:eastAsia="ro-RO"/>
        </w:rPr>
        <w:t>-cre</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 xml:space="preserve">terea gradului de monitorizare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control al produc</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iei, achizi</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 xml:space="preserve">iei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punerii în liberă circula</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 xml:space="preserve">ie de produse accizabile; </w:t>
      </w:r>
    </w:p>
    <w:p w14:paraId="40292826" w14:textId="501D304E"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ro-RO"/>
        </w:rPr>
      </w:pPr>
      <w:r w:rsidRPr="0036058D">
        <w:rPr>
          <w:rFonts w:ascii="Times New Roman" w:eastAsia="SimSun" w:hAnsi="Times New Roman" w:cs="Times New Roman"/>
          <w:sz w:val="24"/>
          <w:szCs w:val="24"/>
          <w:lang w:val="ro-RO" w:eastAsia="ro-RO"/>
        </w:rPr>
        <w:t xml:space="preserve">-monitorizarea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controlul mi</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cărilor de produse accizabile în regim suspensiv de la plata accizei, prin utilizarea aplica</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 xml:space="preserve">iei EMCS-RO;   </w:t>
      </w:r>
    </w:p>
    <w:p w14:paraId="05F62029" w14:textId="5C7DCEE1"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ro-RO"/>
        </w:rPr>
      </w:pPr>
      <w:r w:rsidRPr="0036058D">
        <w:rPr>
          <w:rFonts w:ascii="Times New Roman" w:eastAsia="SimSun" w:hAnsi="Times New Roman" w:cs="Times New Roman"/>
          <w:sz w:val="24"/>
          <w:szCs w:val="24"/>
          <w:lang w:val="ro-RO" w:eastAsia="ro-RO"/>
        </w:rPr>
        <w:t xml:space="preserve">-informarea permanentă a comisionarilor în vamă </w:t>
      </w:r>
      <w:r w:rsidR="00F76FD3">
        <w:rPr>
          <w:rFonts w:ascii="Times New Roman" w:eastAsia="SimSun" w:hAnsi="Times New Roman" w:cs="Times New Roman"/>
          <w:sz w:val="24"/>
          <w:szCs w:val="24"/>
          <w:lang w:val="ro-RO" w:eastAsia="ro-RO"/>
        </w:rPr>
        <w:t>ș</w:t>
      </w:r>
      <w:r w:rsidRPr="0036058D">
        <w:rPr>
          <w:rFonts w:ascii="Times New Roman" w:eastAsia="SimSun" w:hAnsi="Times New Roman" w:cs="Times New Roman"/>
          <w:sz w:val="24"/>
          <w:szCs w:val="24"/>
          <w:lang w:val="ro-RO" w:eastAsia="ro-RO"/>
        </w:rPr>
        <w:t>i a operatorilor economici interesa</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i cu privire la apari</w:t>
      </w:r>
      <w:r w:rsidR="00F76FD3">
        <w:rPr>
          <w:rFonts w:ascii="Times New Roman" w:eastAsia="SimSun" w:hAnsi="Times New Roman" w:cs="Times New Roman"/>
          <w:sz w:val="24"/>
          <w:szCs w:val="24"/>
          <w:lang w:val="ro-RO" w:eastAsia="ro-RO"/>
        </w:rPr>
        <w:t>ț</w:t>
      </w:r>
      <w:r w:rsidRPr="0036058D">
        <w:rPr>
          <w:rFonts w:ascii="Times New Roman" w:eastAsia="SimSun" w:hAnsi="Times New Roman" w:cs="Times New Roman"/>
          <w:sz w:val="24"/>
          <w:szCs w:val="24"/>
          <w:lang w:val="ro-RO" w:eastAsia="ro-RO"/>
        </w:rPr>
        <w:t>ia unor acte normative sau a unor circulare de aplicare a acestora emise de către Autoritatea Vamală Română.</w:t>
      </w:r>
    </w:p>
    <w:p w14:paraId="4E3C7D04" w14:textId="77777777" w:rsidR="00DD00FB" w:rsidRPr="0036058D" w:rsidRDefault="00DD00FB" w:rsidP="0036058D">
      <w:pPr>
        <w:spacing w:after="0" w:line="240" w:lineRule="auto"/>
        <w:ind w:firstLine="720"/>
        <w:jc w:val="both"/>
        <w:rPr>
          <w:rFonts w:ascii="Times New Roman" w:eastAsia="SimSun" w:hAnsi="Times New Roman" w:cs="Times New Roman"/>
          <w:sz w:val="24"/>
          <w:szCs w:val="24"/>
          <w:lang w:val="ro-RO" w:eastAsia="zh-CN"/>
        </w:rPr>
      </w:pPr>
    </w:p>
    <w:p w14:paraId="0194DE2B" w14:textId="77777777" w:rsidR="00DD00FB" w:rsidRPr="0036058D" w:rsidRDefault="00DD00FB" w:rsidP="0036058D">
      <w:pPr>
        <w:pStyle w:val="Corptext4"/>
        <w:shd w:val="clear" w:color="auto" w:fill="auto"/>
        <w:tabs>
          <w:tab w:val="left" w:pos="750"/>
        </w:tabs>
        <w:spacing w:before="0" w:line="240" w:lineRule="auto"/>
        <w:ind w:left="-216" w:right="144" w:firstLine="0"/>
        <w:rPr>
          <w:rFonts w:ascii="Times New Roman" w:hAnsi="Times New Roman"/>
          <w:b/>
          <w:sz w:val="24"/>
          <w:szCs w:val="24"/>
        </w:rPr>
      </w:pPr>
    </w:p>
    <w:p w14:paraId="471BD7AF" w14:textId="0992D6B3" w:rsidR="00DD00FB" w:rsidRPr="0036058D" w:rsidRDefault="00DD00FB" w:rsidP="0036058D">
      <w:pPr>
        <w:pStyle w:val="Corptext4"/>
        <w:shd w:val="clear" w:color="auto" w:fill="auto"/>
        <w:tabs>
          <w:tab w:val="left" w:pos="750"/>
        </w:tabs>
        <w:spacing w:before="0" w:line="240" w:lineRule="auto"/>
        <w:ind w:left="-216" w:right="144" w:firstLine="0"/>
        <w:jc w:val="center"/>
        <w:rPr>
          <w:rFonts w:ascii="Times New Roman" w:hAnsi="Times New Roman"/>
          <w:b/>
          <w:sz w:val="24"/>
          <w:szCs w:val="24"/>
        </w:rPr>
      </w:pPr>
      <w:r w:rsidRPr="0036058D">
        <w:rPr>
          <w:rFonts w:ascii="Times New Roman" w:hAnsi="Times New Roman"/>
          <w:b/>
          <w:sz w:val="24"/>
          <w:szCs w:val="24"/>
        </w:rPr>
        <w:t>Cu  deosebită stimă,</w:t>
      </w:r>
    </w:p>
    <w:p w14:paraId="122E3A08" w14:textId="77777777" w:rsidR="00DD00FB" w:rsidRPr="0036058D" w:rsidRDefault="00DD00FB" w:rsidP="0036058D">
      <w:pPr>
        <w:pStyle w:val="Corptext4"/>
        <w:shd w:val="clear" w:color="auto" w:fill="auto"/>
        <w:tabs>
          <w:tab w:val="left" w:pos="750"/>
        </w:tabs>
        <w:spacing w:before="0" w:line="240" w:lineRule="auto"/>
        <w:ind w:left="-216" w:right="144" w:firstLine="0"/>
        <w:jc w:val="center"/>
        <w:rPr>
          <w:rFonts w:ascii="Times New Roman" w:hAnsi="Times New Roman"/>
          <w:b/>
          <w:sz w:val="24"/>
          <w:szCs w:val="24"/>
        </w:rPr>
      </w:pPr>
    </w:p>
    <w:p w14:paraId="1275019A" w14:textId="6E798595" w:rsidR="00DD00FB" w:rsidRPr="0036058D" w:rsidRDefault="00DD00FB" w:rsidP="0036058D">
      <w:pPr>
        <w:pStyle w:val="Corptext4"/>
        <w:shd w:val="clear" w:color="auto" w:fill="auto"/>
        <w:tabs>
          <w:tab w:val="left" w:pos="750"/>
        </w:tabs>
        <w:spacing w:before="0" w:line="240" w:lineRule="auto"/>
        <w:ind w:left="-216" w:right="144" w:firstLine="0"/>
        <w:jc w:val="center"/>
        <w:rPr>
          <w:rFonts w:ascii="Times New Roman" w:hAnsi="Times New Roman"/>
          <w:b/>
          <w:sz w:val="24"/>
          <w:szCs w:val="24"/>
        </w:rPr>
      </w:pPr>
      <w:r w:rsidRPr="0036058D">
        <w:rPr>
          <w:rFonts w:ascii="Times New Roman" w:hAnsi="Times New Roman"/>
          <w:b/>
          <w:sz w:val="24"/>
          <w:szCs w:val="24"/>
        </w:rPr>
        <w:t>Scridon Teodor</w:t>
      </w:r>
    </w:p>
    <w:p w14:paraId="4D450F88" w14:textId="2DCB295E" w:rsidR="00DD00FB" w:rsidRPr="0036058D" w:rsidRDefault="00DD00FB" w:rsidP="0036058D">
      <w:pPr>
        <w:spacing w:after="0" w:line="240" w:lineRule="auto"/>
        <w:jc w:val="center"/>
        <w:rPr>
          <w:rFonts w:ascii="Times New Roman" w:hAnsi="Times New Roman" w:cs="Times New Roman"/>
          <w:b/>
          <w:bCs/>
          <w:color w:val="FF0000"/>
          <w:sz w:val="24"/>
          <w:szCs w:val="24"/>
          <w:lang w:val="ro-RO"/>
        </w:rPr>
      </w:pPr>
      <w:proofErr w:type="spellStart"/>
      <w:r w:rsidRPr="0036058D">
        <w:rPr>
          <w:rFonts w:ascii="Times New Roman" w:hAnsi="Times New Roman" w:cs="Times New Roman"/>
          <w:b/>
          <w:sz w:val="24"/>
          <w:szCs w:val="24"/>
          <w:lang w:val="ro-RO"/>
        </w:rPr>
        <w:t>Sef</w:t>
      </w:r>
      <w:proofErr w:type="spellEnd"/>
      <w:r w:rsidRPr="0036058D">
        <w:rPr>
          <w:rFonts w:ascii="Times New Roman" w:hAnsi="Times New Roman" w:cs="Times New Roman"/>
          <w:b/>
          <w:sz w:val="24"/>
          <w:szCs w:val="24"/>
          <w:lang w:val="ro-RO"/>
        </w:rPr>
        <w:t xml:space="preserve"> Birou Vamal Covasna</w:t>
      </w:r>
    </w:p>
    <w:sectPr w:rsidR="00DD00FB" w:rsidRPr="0036058D" w:rsidSect="00BC76A2">
      <w:pgSz w:w="11907" w:h="16839" w:code="9"/>
      <w:pgMar w:top="567" w:right="1134" w:bottom="851" w:left="1276" w:header="68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D603" w14:textId="77777777" w:rsidR="006C6F9C" w:rsidRDefault="006C6F9C" w:rsidP="00A61211">
      <w:pPr>
        <w:spacing w:after="0" w:line="240" w:lineRule="auto"/>
      </w:pPr>
      <w:r>
        <w:separator/>
      </w:r>
    </w:p>
  </w:endnote>
  <w:endnote w:type="continuationSeparator" w:id="0">
    <w:p w14:paraId="1F2AB97F" w14:textId="77777777" w:rsidR="006C6F9C" w:rsidRDefault="006C6F9C"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ns-serif Times New Roman">
    <w:altName w:val="Microsoft YaHei"/>
    <w:charset w:val="00"/>
    <w:family w:val="auto"/>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sans-serif ;mso-fareast-font-fa">
    <w:altName w:val="Trebuchet MS"/>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FDBB" w14:textId="77777777" w:rsidR="001C1766" w:rsidRDefault="001C1766">
    <w:pPr>
      <w:pStyle w:val="Subsol"/>
      <w:framePr w:wrap="auto" w:vAnchor="text" w:hAnchor="margin" w:xAlign="center" w:y="1"/>
      <w:rPr>
        <w:rStyle w:val="Numrdepagin"/>
        <w:rFonts w:ascii="Arial" w:hAnsi="Arial" w:cs="Arial"/>
        <w:sz w:val="20"/>
        <w:szCs w:val="20"/>
      </w:rPr>
    </w:pPr>
    <w:r>
      <w:rPr>
        <w:rStyle w:val="Numrdepagin"/>
        <w:rFonts w:ascii="Arial" w:hAnsi="Arial" w:cs="Arial"/>
        <w:sz w:val="20"/>
        <w:szCs w:val="20"/>
      </w:rPr>
      <w:fldChar w:fldCharType="begin"/>
    </w:r>
    <w:r>
      <w:rPr>
        <w:rStyle w:val="Numrdepagin"/>
        <w:rFonts w:ascii="Arial" w:hAnsi="Arial" w:cs="Arial"/>
        <w:sz w:val="20"/>
        <w:szCs w:val="20"/>
      </w:rPr>
      <w:instrText xml:space="preserve">PAGE  </w:instrText>
    </w:r>
    <w:r>
      <w:rPr>
        <w:rStyle w:val="Numrdepagin"/>
        <w:rFonts w:ascii="Arial" w:hAnsi="Arial" w:cs="Arial"/>
        <w:sz w:val="20"/>
        <w:szCs w:val="20"/>
      </w:rPr>
      <w:fldChar w:fldCharType="separate"/>
    </w:r>
    <w:r>
      <w:rPr>
        <w:rStyle w:val="Numrdepagin"/>
        <w:rFonts w:ascii="Arial" w:hAnsi="Arial" w:cs="Arial"/>
        <w:sz w:val="20"/>
        <w:szCs w:val="20"/>
      </w:rPr>
      <w:t>12</w:t>
    </w:r>
    <w:r>
      <w:rPr>
        <w:rStyle w:val="Numrdepagin"/>
        <w:rFonts w:ascii="Arial" w:hAnsi="Arial" w:cs="Arial"/>
        <w:sz w:val="20"/>
        <w:szCs w:val="20"/>
      </w:rPr>
      <w:fldChar w:fldCharType="end"/>
    </w:r>
  </w:p>
  <w:p w14:paraId="6AA5C5C6" w14:textId="77777777" w:rsidR="001C1766" w:rsidRDefault="001C1766">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7EED" w14:textId="77777777" w:rsidR="006C6F9C" w:rsidRDefault="006C6F9C" w:rsidP="00A61211">
      <w:pPr>
        <w:spacing w:after="0" w:line="240" w:lineRule="auto"/>
      </w:pPr>
      <w:r>
        <w:separator/>
      </w:r>
    </w:p>
  </w:footnote>
  <w:footnote w:type="continuationSeparator" w:id="0">
    <w:p w14:paraId="12DFD924" w14:textId="77777777" w:rsidR="006C6F9C" w:rsidRDefault="006C6F9C" w:rsidP="00A6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9CBB16"/>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bullet"/>
      <w:suff w:val="nothing"/>
      <w:lvlText w:val=""/>
      <w:lvlJc w:val="left"/>
      <w:pPr>
        <w:tabs>
          <w:tab w:val="num" w:pos="-436"/>
        </w:tabs>
        <w:ind w:left="-436" w:firstLine="0"/>
      </w:pPr>
      <w:rPr>
        <w:rFonts w:ascii="Symbol" w:hAnsi="Symbol" w:cs="OpenSymbol"/>
      </w:r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8"/>
        <w:szCs w:val="28"/>
        <w:lang w:val="ro-RO"/>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it-IT"/>
      </w:rPr>
    </w:lvl>
  </w:abstractNum>
  <w:abstractNum w:abstractNumId="5"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lang w:val="pt-BR"/>
      </w:rPr>
    </w:lvl>
  </w:abstractNum>
  <w:abstractNum w:abstractNumId="6"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sz w:val="28"/>
        <w:lang w:val="it-IT"/>
      </w:rPr>
    </w:lvl>
  </w:abstractNum>
  <w:abstractNum w:abstractNumId="7"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hint="default"/>
        <w:lang w:val="ro-RO"/>
      </w:rPr>
    </w:lvl>
  </w:abstractNum>
  <w:abstractNum w:abstractNumId="8"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hint="default"/>
        <w:lang w:val="ro-RO"/>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000000D"/>
    <w:multiLevelType w:val="singleLevel"/>
    <w:tmpl w:val="0000000D"/>
    <w:name w:val="WW8Num13"/>
    <w:lvl w:ilvl="0">
      <w:start w:val="1"/>
      <w:numFmt w:val="bullet"/>
      <w:lvlText w:val=""/>
      <w:lvlJc w:val="left"/>
      <w:pPr>
        <w:tabs>
          <w:tab w:val="num" w:pos="0"/>
        </w:tabs>
        <w:ind w:left="2487" w:hanging="360"/>
      </w:pPr>
      <w:rPr>
        <w:rFonts w:ascii="Wingdings" w:hAnsi="Wingdings" w:cs="Wingdings" w:hint="default"/>
        <w:color w:val="000000"/>
        <w:lang w:val="ro-RO"/>
      </w:rPr>
    </w:lvl>
  </w:abstractNum>
  <w:abstractNum w:abstractNumId="14" w15:restartNumberingAfterBreak="0">
    <w:nsid w:val="0000000E"/>
    <w:multiLevelType w:val="singleLevel"/>
    <w:tmpl w:val="0000000E"/>
    <w:name w:val="WW8Num14"/>
    <w:lvl w:ilvl="0">
      <w:start w:val="1"/>
      <w:numFmt w:val="bullet"/>
      <w:lvlText w:val="-"/>
      <w:lvlJc w:val="left"/>
      <w:pPr>
        <w:tabs>
          <w:tab w:val="num" w:pos="0"/>
        </w:tabs>
        <w:ind w:left="2421" w:hanging="360"/>
      </w:pPr>
      <w:rPr>
        <w:rFonts w:ascii="Trebuchet MS" w:hAnsi="Trebuchet MS" w:cs="Trebuchet MS" w:hint="default"/>
        <w:sz w:val="18"/>
        <w:szCs w:val="18"/>
        <w:lang w:val="ro-RO"/>
      </w:rPr>
    </w:lvl>
  </w:abstractNum>
  <w:abstractNum w:abstractNumId="15" w15:restartNumberingAfterBreak="0">
    <w:nsid w:val="0000000F"/>
    <w:multiLevelType w:val="singleLevel"/>
    <w:tmpl w:val="0000000F"/>
    <w:name w:val="WW8Num15"/>
    <w:lvl w:ilvl="0">
      <w:start w:val="1"/>
      <w:numFmt w:val="bullet"/>
      <w:lvlText w:val=""/>
      <w:lvlJc w:val="left"/>
      <w:pPr>
        <w:tabs>
          <w:tab w:val="num" w:pos="0"/>
        </w:tabs>
        <w:ind w:left="2421" w:hanging="360"/>
      </w:pPr>
      <w:rPr>
        <w:rFonts w:ascii="Wingdings" w:hAnsi="Wingdings" w:cs="Wingdings" w:hint="default"/>
        <w:lang w:val="ro-RO"/>
      </w:rPr>
    </w:lvl>
  </w:abstractNum>
  <w:abstractNum w:abstractNumId="16" w15:restartNumberingAfterBreak="0">
    <w:nsid w:val="00000010"/>
    <w:multiLevelType w:val="singleLevel"/>
    <w:tmpl w:val="00000010"/>
    <w:name w:val="WW8Num16"/>
    <w:lvl w:ilvl="0">
      <w:start w:val="1"/>
      <w:numFmt w:val="bullet"/>
      <w:lvlText w:val=""/>
      <w:lvlJc w:val="left"/>
      <w:pPr>
        <w:tabs>
          <w:tab w:val="num" w:pos="0"/>
        </w:tabs>
        <w:ind w:left="2421" w:hanging="360"/>
      </w:pPr>
      <w:rPr>
        <w:rFonts w:ascii="Wingdings" w:hAnsi="Wingdings" w:cs="Wingdings" w:hint="default"/>
        <w:color w:val="000000"/>
        <w:lang w:val="ro-RO" w:eastAsia="ro-RO"/>
      </w:rPr>
    </w:lvl>
  </w:abstractNum>
  <w:abstractNum w:abstractNumId="17"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color w:val="000000"/>
        <w:lang w:val="ro-RO"/>
      </w:rPr>
    </w:lvl>
  </w:abstractNum>
  <w:abstractNum w:abstractNumId="18" w15:restartNumberingAfterBreak="0">
    <w:nsid w:val="00000012"/>
    <w:multiLevelType w:val="singleLevel"/>
    <w:tmpl w:val="00000012"/>
    <w:name w:val="WW8Num18"/>
    <w:lvl w:ilvl="0">
      <w:start w:val="1"/>
      <w:numFmt w:val="bullet"/>
      <w:lvlText w:val=""/>
      <w:lvlJc w:val="left"/>
      <w:pPr>
        <w:tabs>
          <w:tab w:val="num" w:pos="-1275"/>
        </w:tabs>
        <w:ind w:left="786" w:hanging="360"/>
      </w:pPr>
      <w:rPr>
        <w:rFonts w:ascii="Wingdings" w:hAnsi="Wingdings" w:cs="Wingdings" w:hint="default"/>
        <w:sz w:val="22"/>
        <w:szCs w:val="22"/>
        <w:lang w:val="ro-RO"/>
      </w:rPr>
    </w:lvl>
  </w:abstractNum>
  <w:abstractNum w:abstractNumId="19" w15:restartNumberingAfterBreak="0">
    <w:nsid w:val="00000013"/>
    <w:multiLevelType w:val="singleLevel"/>
    <w:tmpl w:val="00000013"/>
    <w:name w:val="WW8Num19"/>
    <w:lvl w:ilvl="0">
      <w:start w:val="1"/>
      <w:numFmt w:val="bullet"/>
      <w:lvlText w:val=""/>
      <w:lvlJc w:val="left"/>
      <w:pPr>
        <w:tabs>
          <w:tab w:val="num" w:pos="0"/>
        </w:tabs>
        <w:ind w:left="2705" w:hanging="360"/>
      </w:pPr>
      <w:rPr>
        <w:rFonts w:ascii="Wingdings" w:hAnsi="Wingdings" w:cs="Wingdings" w:hint="default"/>
        <w:lang w:val="ro-RO" w:eastAsia="ro-RO"/>
      </w:rPr>
    </w:lvl>
  </w:abstractNum>
  <w:abstractNum w:abstractNumId="20" w15:restartNumberingAfterBreak="0">
    <w:nsid w:val="00000014"/>
    <w:multiLevelType w:val="singleLevel"/>
    <w:tmpl w:val="00000014"/>
    <w:name w:val="WW8Num20"/>
    <w:lvl w:ilvl="0">
      <w:start w:val="2"/>
      <w:numFmt w:val="bullet"/>
      <w:lvlText w:val="-"/>
      <w:lvlJc w:val="left"/>
      <w:pPr>
        <w:tabs>
          <w:tab w:val="num" w:pos="0"/>
        </w:tabs>
        <w:ind w:left="2061" w:hanging="360"/>
      </w:pPr>
      <w:rPr>
        <w:rFonts w:ascii="Trebuchet MS" w:hAnsi="Trebuchet MS" w:cs="Trebuchet MS" w:hint="default"/>
        <w:lang w:val="ro-RO"/>
      </w:rPr>
    </w:lvl>
  </w:abstractNum>
  <w:abstractNum w:abstractNumId="21"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2" w15:restartNumberingAfterBreak="0">
    <w:nsid w:val="00000016"/>
    <w:multiLevelType w:val="singleLevel"/>
    <w:tmpl w:val="00000016"/>
    <w:name w:val="WW8Num22"/>
    <w:lvl w:ilvl="0">
      <w:start w:val="1"/>
      <w:numFmt w:val="bullet"/>
      <w:lvlText w:val="-"/>
      <w:lvlJc w:val="left"/>
      <w:pPr>
        <w:tabs>
          <w:tab w:val="num" w:pos="0"/>
        </w:tabs>
        <w:ind w:left="2421" w:hanging="360"/>
      </w:pPr>
      <w:rPr>
        <w:rFonts w:ascii="Trebuchet MS" w:hAnsi="Trebuchet MS" w:cs="Trebuchet MS" w:hint="default"/>
        <w:sz w:val="18"/>
        <w:szCs w:val="18"/>
        <w:lang w:val="ro-RO" w:eastAsia="ro-RO"/>
      </w:rPr>
    </w:lvl>
  </w:abstractNum>
  <w:abstractNum w:abstractNumId="23"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Trebuchet MS" w:hAnsi="Trebuchet MS" w:cs="Trebuchet MS" w:hint="default"/>
        <w:sz w:val="18"/>
        <w:szCs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lang w:val="ro-R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val="ro-RO"/>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val="ro-RO"/>
      </w:rPr>
    </w:lvl>
  </w:abstractNum>
  <w:abstractNum w:abstractNumId="24" w15:restartNumberingAfterBreak="0">
    <w:nsid w:val="00000018"/>
    <w:multiLevelType w:val="singleLevel"/>
    <w:tmpl w:val="00000018"/>
    <w:name w:val="WW8Num24"/>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5" w15:restartNumberingAfterBreak="0">
    <w:nsid w:val="00000019"/>
    <w:multiLevelType w:val="multilevel"/>
    <w:tmpl w:val="00000019"/>
    <w:name w:val="WW8Num25"/>
    <w:lvl w:ilvl="0">
      <w:start w:val="1"/>
      <w:numFmt w:val="decimal"/>
      <w:lvlText w:val="%1."/>
      <w:lvlJc w:val="left"/>
      <w:pPr>
        <w:tabs>
          <w:tab w:val="num" w:pos="0"/>
        </w:tabs>
        <w:ind w:left="0" w:firstLine="0"/>
      </w:pPr>
      <w:rPr>
        <w:b w:val="0"/>
        <w:bCs w:val="0"/>
        <w:i w:val="0"/>
        <w:i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A"/>
    <w:multiLevelType w:val="multilevel"/>
    <w:tmpl w:val="0000001A"/>
    <w:name w:val="WW8Num26"/>
    <w:lvl w:ilvl="0">
      <w:numFmt w:val="bullet"/>
      <w:lvlText w:val="-"/>
      <w:lvlJc w:val="left"/>
      <w:pPr>
        <w:tabs>
          <w:tab w:val="num" w:pos="0"/>
        </w:tabs>
        <w:ind w:left="1080" w:hanging="360"/>
      </w:pPr>
      <w:rPr>
        <w:rFonts w:ascii="Trebuchet MS" w:hAnsi="Trebuchet MS" w:cs="Times New Roman"/>
      </w:rPr>
    </w:lvl>
    <w:lvl w:ilvl="1">
      <w:numFmt w:val="bullet"/>
      <w:lvlText w:val="o"/>
      <w:lvlJc w:val="left"/>
      <w:pPr>
        <w:tabs>
          <w:tab w:val="num" w:pos="0"/>
        </w:tabs>
        <w:ind w:left="1800" w:hanging="360"/>
      </w:pPr>
      <w:rPr>
        <w:rFonts w:ascii="Courier New" w:hAnsi="Courier New" w:cs="Courier New"/>
      </w:rPr>
    </w:lvl>
    <w:lvl w:ilvl="2">
      <w:numFmt w:val="bullet"/>
      <w:lvlText w:val=""/>
      <w:lvlJc w:val="left"/>
      <w:pPr>
        <w:tabs>
          <w:tab w:val="num" w:pos="0"/>
        </w:tabs>
        <w:ind w:left="2520" w:hanging="360"/>
      </w:pPr>
      <w:rPr>
        <w:rFonts w:ascii="Wingdings" w:hAnsi="Wingdings" w:cs="Wingdings"/>
      </w:rPr>
    </w:lvl>
    <w:lvl w:ilvl="3">
      <w:numFmt w:val="bullet"/>
      <w:lvlText w:val=""/>
      <w:lvlJc w:val="left"/>
      <w:pPr>
        <w:tabs>
          <w:tab w:val="num" w:pos="0"/>
        </w:tabs>
        <w:ind w:left="3240" w:hanging="360"/>
      </w:pPr>
      <w:rPr>
        <w:rFonts w:ascii="Symbol" w:hAnsi="Symbol" w:cs="Symbol"/>
      </w:rPr>
    </w:lvl>
    <w:lvl w:ilvl="4">
      <w:numFmt w:val="bullet"/>
      <w:lvlText w:val="o"/>
      <w:lvlJc w:val="left"/>
      <w:pPr>
        <w:tabs>
          <w:tab w:val="num" w:pos="0"/>
        </w:tabs>
        <w:ind w:left="3960" w:hanging="360"/>
      </w:pPr>
      <w:rPr>
        <w:rFonts w:ascii="Courier New" w:hAnsi="Courier New" w:cs="Courier New"/>
      </w:rPr>
    </w:lvl>
    <w:lvl w:ilvl="5">
      <w:numFmt w:val="bullet"/>
      <w:lvlText w:val=""/>
      <w:lvlJc w:val="left"/>
      <w:pPr>
        <w:tabs>
          <w:tab w:val="num" w:pos="0"/>
        </w:tabs>
        <w:ind w:left="4680" w:hanging="360"/>
      </w:pPr>
      <w:rPr>
        <w:rFonts w:ascii="Wingdings" w:hAnsi="Wingdings" w:cs="Wingdings"/>
      </w:rPr>
    </w:lvl>
    <w:lvl w:ilvl="6">
      <w:numFmt w:val="bullet"/>
      <w:lvlText w:val=""/>
      <w:lvlJc w:val="left"/>
      <w:pPr>
        <w:tabs>
          <w:tab w:val="num" w:pos="0"/>
        </w:tabs>
        <w:ind w:left="5400" w:hanging="360"/>
      </w:pPr>
      <w:rPr>
        <w:rFonts w:ascii="Symbol" w:hAnsi="Symbol" w:cs="Symbol"/>
      </w:rPr>
    </w:lvl>
    <w:lvl w:ilvl="7">
      <w:numFmt w:val="bullet"/>
      <w:lvlText w:val="o"/>
      <w:lvlJc w:val="left"/>
      <w:pPr>
        <w:tabs>
          <w:tab w:val="num" w:pos="0"/>
        </w:tabs>
        <w:ind w:left="6120" w:hanging="360"/>
      </w:pPr>
      <w:rPr>
        <w:rFonts w:ascii="Courier New" w:hAnsi="Courier New" w:cs="Courier New"/>
      </w:rPr>
    </w:lvl>
    <w:lvl w:ilvl="8">
      <w:numFmt w:val="bullet"/>
      <w:lvlText w:val=""/>
      <w:lvlJc w:val="left"/>
      <w:pPr>
        <w:tabs>
          <w:tab w:val="num" w:pos="0"/>
        </w:tabs>
        <w:ind w:left="6840" w:hanging="360"/>
      </w:pPr>
      <w:rPr>
        <w:rFonts w:ascii="Wingdings" w:hAnsi="Wingdings" w:cs="Wingdings"/>
      </w:rPr>
    </w:lvl>
  </w:abstractNum>
  <w:abstractNum w:abstractNumId="27" w15:restartNumberingAfterBreak="0">
    <w:nsid w:val="0000001B"/>
    <w:multiLevelType w:val="singleLevel"/>
    <w:tmpl w:val="C560B0F4"/>
    <w:name w:val="WW8Num27"/>
    <w:lvl w:ilvl="0">
      <w:start w:val="1"/>
      <w:numFmt w:val="decimal"/>
      <w:lvlText w:val="%1."/>
      <w:lvlJc w:val="left"/>
      <w:pPr>
        <w:tabs>
          <w:tab w:val="num" w:pos="0"/>
        </w:tabs>
        <w:ind w:left="2070" w:hanging="360"/>
      </w:pPr>
      <w:rPr>
        <w:rFonts w:hint="default"/>
        <w:b/>
        <w:bCs/>
        <w:lang w:val="ro-RO"/>
      </w:rPr>
    </w:lvl>
  </w:abstractNum>
  <w:abstractNum w:abstractNumId="28" w15:restartNumberingAfterBreak="0">
    <w:nsid w:val="0000001C"/>
    <w:multiLevelType w:val="multilevel"/>
    <w:tmpl w:val="0000001C"/>
    <w:name w:val="WW8Num28"/>
    <w:lvl w:ilvl="0">
      <w:start w:val="1"/>
      <w:numFmt w:val="decimal"/>
      <w:lvlText w:val="%1."/>
      <w:lvlJc w:val="left"/>
      <w:pPr>
        <w:tabs>
          <w:tab w:val="num" w:pos="0"/>
        </w:tabs>
        <w:ind w:left="16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070" w:hanging="360"/>
      </w:pPr>
      <w:rPr>
        <w:i w:val="0"/>
        <w:iCs/>
        <w:color w:val="000000"/>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D"/>
    <w:multiLevelType w:val="singleLevel"/>
    <w:tmpl w:val="0000001D"/>
    <w:name w:val="WW8Num29"/>
    <w:lvl w:ilvl="0">
      <w:numFmt w:val="bullet"/>
      <w:lvlText w:val="-"/>
      <w:lvlJc w:val="left"/>
      <w:pPr>
        <w:tabs>
          <w:tab w:val="num" w:pos="0"/>
        </w:tabs>
        <w:ind w:left="2430" w:hanging="360"/>
      </w:pPr>
      <w:rPr>
        <w:rFonts w:ascii="Times New Roman" w:hAnsi="Times New Roman" w:cs="Times New Roman" w:hint="default"/>
        <w:lang w:val="ro-RO"/>
      </w:rPr>
    </w:lvl>
  </w:abstractNum>
  <w:abstractNum w:abstractNumId="30" w15:restartNumberingAfterBreak="0">
    <w:nsid w:val="0000001E"/>
    <w:multiLevelType w:val="singleLevel"/>
    <w:tmpl w:val="0000001E"/>
    <w:name w:val="WW8Num31"/>
    <w:lvl w:ilvl="0">
      <w:numFmt w:val="bullet"/>
      <w:lvlText w:val="-"/>
      <w:lvlJc w:val="left"/>
      <w:pPr>
        <w:tabs>
          <w:tab w:val="num" w:pos="720"/>
        </w:tabs>
        <w:ind w:left="720" w:hanging="360"/>
      </w:pPr>
      <w:rPr>
        <w:rFonts w:ascii="Times New Roman" w:hAnsi="Times New Roman" w:cs="Times New Roman" w:hint="default"/>
        <w:lang w:val="ro-RO"/>
      </w:rPr>
    </w:lvl>
  </w:abstractNum>
  <w:abstractNum w:abstractNumId="31" w15:restartNumberingAfterBreak="0">
    <w:nsid w:val="0000001F"/>
    <w:multiLevelType w:val="multilevel"/>
    <w:tmpl w:val="0000001F"/>
    <w:name w:val="WW8Num32"/>
    <w:lvl w:ilvl="0">
      <w:numFmt w:val="bullet"/>
      <w:lvlText w:val=""/>
      <w:lvlJc w:val="left"/>
      <w:pPr>
        <w:tabs>
          <w:tab w:val="num" w:pos="0"/>
        </w:tabs>
        <w:ind w:left="2421" w:hanging="360"/>
      </w:pPr>
      <w:rPr>
        <w:rFonts w:ascii="Wingdings" w:hAnsi="Wingdings" w:cs="Wingdings"/>
        <w:color w:val="000000"/>
        <w:lang w:val="ro-R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00000020"/>
    <w:multiLevelType w:val="singleLevel"/>
    <w:tmpl w:val="00000020"/>
    <w:name w:val="WW8Num33"/>
    <w:lvl w:ilvl="0">
      <w:start w:val="1"/>
      <w:numFmt w:val="bullet"/>
      <w:lvlText w:val=""/>
      <w:lvlJc w:val="left"/>
      <w:pPr>
        <w:tabs>
          <w:tab w:val="num" w:pos="1428"/>
        </w:tabs>
        <w:ind w:left="1428" w:hanging="360"/>
      </w:pPr>
      <w:rPr>
        <w:rFonts w:ascii="Symbol" w:hAnsi="Symbol" w:cs="Symbol" w:hint="default"/>
        <w:color w:val="000000"/>
      </w:rPr>
    </w:lvl>
  </w:abstractNum>
  <w:abstractNum w:abstractNumId="33" w15:restartNumberingAfterBreak="0">
    <w:nsid w:val="00000021"/>
    <w:multiLevelType w:val="singleLevel"/>
    <w:tmpl w:val="00000021"/>
    <w:name w:val="WW8Num34"/>
    <w:lvl w:ilvl="0">
      <w:numFmt w:val="bullet"/>
      <w:lvlText w:val="-"/>
      <w:lvlJc w:val="left"/>
      <w:pPr>
        <w:tabs>
          <w:tab w:val="num" w:pos="0"/>
        </w:tabs>
        <w:ind w:left="2430" w:hanging="360"/>
      </w:pPr>
      <w:rPr>
        <w:rFonts w:ascii="Times New Roman" w:hAnsi="Times New Roman" w:cs="Times New Roman" w:hint="default"/>
      </w:rPr>
    </w:lvl>
  </w:abstractNum>
  <w:abstractNum w:abstractNumId="34" w15:restartNumberingAfterBreak="0">
    <w:nsid w:val="01204E7E"/>
    <w:multiLevelType w:val="hybridMultilevel"/>
    <w:tmpl w:val="D4CC4BCC"/>
    <w:lvl w:ilvl="0" w:tplc="1870FC80">
      <w:start w:val="1"/>
      <w:numFmt w:val="lowerLetter"/>
      <w:lvlText w:val="%1)"/>
      <w:lvlJc w:val="left"/>
      <w:pPr>
        <w:ind w:left="630" w:hanging="360"/>
      </w:pPr>
      <w:rPr>
        <w:rFonts w:ascii="Times New Roman" w:hAnsi="Times New Roman" w:cs="Times New Roman" w:hint="default"/>
      </w:rPr>
    </w:lvl>
    <w:lvl w:ilvl="1" w:tplc="7716EF70">
      <w:start w:val="1"/>
      <w:numFmt w:val="lowerLetter"/>
      <w:lvlText w:val="%2."/>
      <w:lvlJc w:val="left"/>
      <w:pPr>
        <w:ind w:left="1350" w:hanging="360"/>
      </w:pPr>
      <w:rPr>
        <w:rFonts w:ascii="Times New Roman" w:hAnsi="Times New Roman" w:cs="Times New Roman"/>
      </w:rPr>
    </w:lvl>
    <w:lvl w:ilvl="2" w:tplc="40D0CBF8">
      <w:start w:val="1"/>
      <w:numFmt w:val="lowerRoman"/>
      <w:lvlText w:val="%3."/>
      <w:lvlJc w:val="right"/>
      <w:pPr>
        <w:ind w:left="2070" w:hanging="180"/>
      </w:pPr>
      <w:rPr>
        <w:rFonts w:ascii="Times New Roman" w:hAnsi="Times New Roman" w:cs="Times New Roman"/>
      </w:rPr>
    </w:lvl>
    <w:lvl w:ilvl="3" w:tplc="65841032">
      <w:start w:val="1"/>
      <w:numFmt w:val="decimal"/>
      <w:lvlText w:val="%4."/>
      <w:lvlJc w:val="left"/>
      <w:pPr>
        <w:ind w:left="2790" w:hanging="360"/>
      </w:pPr>
      <w:rPr>
        <w:rFonts w:ascii="Times New Roman" w:hAnsi="Times New Roman" w:cs="Times New Roman"/>
      </w:rPr>
    </w:lvl>
    <w:lvl w:ilvl="4" w:tplc="C6E84F06">
      <w:start w:val="1"/>
      <w:numFmt w:val="lowerLetter"/>
      <w:lvlText w:val="%5."/>
      <w:lvlJc w:val="left"/>
      <w:pPr>
        <w:ind w:left="3510" w:hanging="360"/>
      </w:pPr>
      <w:rPr>
        <w:rFonts w:ascii="Times New Roman" w:hAnsi="Times New Roman" w:cs="Times New Roman"/>
      </w:rPr>
    </w:lvl>
    <w:lvl w:ilvl="5" w:tplc="F0F0E1F0">
      <w:start w:val="1"/>
      <w:numFmt w:val="lowerRoman"/>
      <w:lvlText w:val="%6."/>
      <w:lvlJc w:val="right"/>
      <w:pPr>
        <w:ind w:left="4230" w:hanging="180"/>
      </w:pPr>
      <w:rPr>
        <w:rFonts w:ascii="Times New Roman" w:hAnsi="Times New Roman" w:cs="Times New Roman"/>
      </w:rPr>
    </w:lvl>
    <w:lvl w:ilvl="6" w:tplc="6A188F3C">
      <w:start w:val="1"/>
      <w:numFmt w:val="decimal"/>
      <w:lvlText w:val="%7."/>
      <w:lvlJc w:val="left"/>
      <w:pPr>
        <w:ind w:left="4950" w:hanging="360"/>
      </w:pPr>
      <w:rPr>
        <w:rFonts w:ascii="Times New Roman" w:hAnsi="Times New Roman" w:cs="Times New Roman"/>
      </w:rPr>
    </w:lvl>
    <w:lvl w:ilvl="7" w:tplc="6C126454">
      <w:start w:val="1"/>
      <w:numFmt w:val="lowerLetter"/>
      <w:lvlText w:val="%8."/>
      <w:lvlJc w:val="left"/>
      <w:pPr>
        <w:ind w:left="5670" w:hanging="360"/>
      </w:pPr>
      <w:rPr>
        <w:rFonts w:ascii="Times New Roman" w:hAnsi="Times New Roman" w:cs="Times New Roman"/>
      </w:rPr>
    </w:lvl>
    <w:lvl w:ilvl="8" w:tplc="4E14C6EC">
      <w:start w:val="1"/>
      <w:numFmt w:val="lowerRoman"/>
      <w:lvlText w:val="%9."/>
      <w:lvlJc w:val="right"/>
      <w:pPr>
        <w:ind w:left="6390" w:hanging="180"/>
      </w:pPr>
      <w:rPr>
        <w:rFonts w:ascii="Times New Roman" w:hAnsi="Times New Roman" w:cs="Times New Roman"/>
      </w:rPr>
    </w:lvl>
  </w:abstractNum>
  <w:abstractNum w:abstractNumId="35" w15:restartNumberingAfterBreak="0">
    <w:nsid w:val="014562AE"/>
    <w:multiLevelType w:val="hybridMultilevel"/>
    <w:tmpl w:val="D764AC18"/>
    <w:lvl w:ilvl="0" w:tplc="C95C781A">
      <w:start w:val="1"/>
      <w:numFmt w:val="bullet"/>
      <w:lvlText w:val=""/>
      <w:lvlJc w:val="left"/>
      <w:pPr>
        <w:tabs>
          <w:tab w:val="num" w:pos="720"/>
        </w:tabs>
        <w:ind w:left="720" w:hanging="360"/>
      </w:pPr>
      <w:rPr>
        <w:rFonts w:ascii="Wingdings 2" w:hAnsi="Wingdings 2" w:hint="default"/>
      </w:rPr>
    </w:lvl>
    <w:lvl w:ilvl="1" w:tplc="DF043CD2" w:tentative="1">
      <w:start w:val="1"/>
      <w:numFmt w:val="bullet"/>
      <w:lvlText w:val=""/>
      <w:lvlJc w:val="left"/>
      <w:pPr>
        <w:tabs>
          <w:tab w:val="num" w:pos="1440"/>
        </w:tabs>
        <w:ind w:left="1440" w:hanging="360"/>
      </w:pPr>
      <w:rPr>
        <w:rFonts w:ascii="Wingdings 2" w:hAnsi="Wingdings 2" w:hint="default"/>
      </w:rPr>
    </w:lvl>
    <w:lvl w:ilvl="2" w:tplc="C9BCEAEE">
      <w:start w:val="901"/>
      <w:numFmt w:val="bullet"/>
      <w:lvlText w:val=""/>
      <w:lvlJc w:val="left"/>
      <w:pPr>
        <w:tabs>
          <w:tab w:val="num" w:pos="2160"/>
        </w:tabs>
        <w:ind w:left="2160" w:hanging="360"/>
      </w:pPr>
      <w:rPr>
        <w:rFonts w:ascii="Wingdings 2" w:hAnsi="Wingdings 2" w:hint="default"/>
      </w:rPr>
    </w:lvl>
    <w:lvl w:ilvl="3" w:tplc="51744938" w:tentative="1">
      <w:start w:val="1"/>
      <w:numFmt w:val="bullet"/>
      <w:lvlText w:val=""/>
      <w:lvlJc w:val="left"/>
      <w:pPr>
        <w:tabs>
          <w:tab w:val="num" w:pos="2880"/>
        </w:tabs>
        <w:ind w:left="2880" w:hanging="360"/>
      </w:pPr>
      <w:rPr>
        <w:rFonts w:ascii="Wingdings 2" w:hAnsi="Wingdings 2" w:hint="default"/>
      </w:rPr>
    </w:lvl>
    <w:lvl w:ilvl="4" w:tplc="707CD3B6" w:tentative="1">
      <w:start w:val="1"/>
      <w:numFmt w:val="bullet"/>
      <w:lvlText w:val=""/>
      <w:lvlJc w:val="left"/>
      <w:pPr>
        <w:tabs>
          <w:tab w:val="num" w:pos="3600"/>
        </w:tabs>
        <w:ind w:left="3600" w:hanging="360"/>
      </w:pPr>
      <w:rPr>
        <w:rFonts w:ascii="Wingdings 2" w:hAnsi="Wingdings 2" w:hint="default"/>
      </w:rPr>
    </w:lvl>
    <w:lvl w:ilvl="5" w:tplc="A92C6A0E" w:tentative="1">
      <w:start w:val="1"/>
      <w:numFmt w:val="bullet"/>
      <w:lvlText w:val=""/>
      <w:lvlJc w:val="left"/>
      <w:pPr>
        <w:tabs>
          <w:tab w:val="num" w:pos="4320"/>
        </w:tabs>
        <w:ind w:left="4320" w:hanging="360"/>
      </w:pPr>
      <w:rPr>
        <w:rFonts w:ascii="Wingdings 2" w:hAnsi="Wingdings 2" w:hint="default"/>
      </w:rPr>
    </w:lvl>
    <w:lvl w:ilvl="6" w:tplc="24786354" w:tentative="1">
      <w:start w:val="1"/>
      <w:numFmt w:val="bullet"/>
      <w:lvlText w:val=""/>
      <w:lvlJc w:val="left"/>
      <w:pPr>
        <w:tabs>
          <w:tab w:val="num" w:pos="5040"/>
        </w:tabs>
        <w:ind w:left="5040" w:hanging="360"/>
      </w:pPr>
      <w:rPr>
        <w:rFonts w:ascii="Wingdings 2" w:hAnsi="Wingdings 2" w:hint="default"/>
      </w:rPr>
    </w:lvl>
    <w:lvl w:ilvl="7" w:tplc="2088503E" w:tentative="1">
      <w:start w:val="1"/>
      <w:numFmt w:val="bullet"/>
      <w:lvlText w:val=""/>
      <w:lvlJc w:val="left"/>
      <w:pPr>
        <w:tabs>
          <w:tab w:val="num" w:pos="5760"/>
        </w:tabs>
        <w:ind w:left="5760" w:hanging="360"/>
      </w:pPr>
      <w:rPr>
        <w:rFonts w:ascii="Wingdings 2" w:hAnsi="Wingdings 2" w:hint="default"/>
      </w:rPr>
    </w:lvl>
    <w:lvl w:ilvl="8" w:tplc="D720A4F2"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02344191"/>
    <w:multiLevelType w:val="hybridMultilevel"/>
    <w:tmpl w:val="0D16430A"/>
    <w:lvl w:ilvl="0" w:tplc="4A287670">
      <w:start w:val="1"/>
      <w:numFmt w:val="bullet"/>
      <w:lvlText w:val=""/>
      <w:lvlJc w:val="left"/>
      <w:pPr>
        <w:ind w:left="720" w:hanging="360"/>
      </w:pPr>
      <w:rPr>
        <w:rFonts w:ascii="Wingdings" w:hAnsi="Wingdings" w:cs="Wingdings"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03144605"/>
    <w:multiLevelType w:val="hybridMultilevel"/>
    <w:tmpl w:val="F7A65B1C"/>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8" w15:restartNumberingAfterBreak="0">
    <w:nsid w:val="032665A5"/>
    <w:multiLevelType w:val="hybridMultilevel"/>
    <w:tmpl w:val="DA740CB6"/>
    <w:lvl w:ilvl="0" w:tplc="D8827A6A">
      <w:start w:val="2"/>
      <w:numFmt w:val="bullet"/>
      <w:lvlText w:val=""/>
      <w:lvlJc w:val="left"/>
      <w:pPr>
        <w:ind w:left="1069" w:hanging="360"/>
      </w:pPr>
      <w:rPr>
        <w:rFonts w:ascii="Symbol" w:eastAsia="Times New Roman" w:hAnsi="Symbol"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39" w15:restartNumberingAfterBreak="0">
    <w:nsid w:val="0388317F"/>
    <w:multiLevelType w:val="hybridMultilevel"/>
    <w:tmpl w:val="65B663E4"/>
    <w:lvl w:ilvl="0" w:tplc="9892C950">
      <w:start w:val="1"/>
      <w:numFmt w:val="upperRoman"/>
      <w:lvlText w:val="%1."/>
      <w:lvlJc w:val="left"/>
      <w:pPr>
        <w:tabs>
          <w:tab w:val="num" w:pos="1080"/>
        </w:tabs>
        <w:ind w:left="1080" w:hanging="720"/>
      </w:pPr>
    </w:lvl>
    <w:lvl w:ilvl="1" w:tplc="BE00799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059720A8"/>
    <w:multiLevelType w:val="hybridMultilevel"/>
    <w:tmpl w:val="BF581BF2"/>
    <w:lvl w:ilvl="0" w:tplc="FFFFFFFF">
      <w:start w:val="1"/>
      <w:numFmt w:val="bullet"/>
      <w:lvlText w:val=""/>
      <w:lvlJc w:val="left"/>
      <w:pPr>
        <w:ind w:left="1440" w:hanging="360"/>
      </w:pPr>
      <w:rPr>
        <w:rFonts w:ascii="Symbol" w:hAnsi="Symbol" w:hint="default"/>
      </w:rPr>
    </w:lvl>
    <w:lvl w:ilvl="1" w:tplc="04CA28C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5BA573C"/>
    <w:multiLevelType w:val="hybridMultilevel"/>
    <w:tmpl w:val="0EC4EA5A"/>
    <w:lvl w:ilvl="0" w:tplc="04090005">
      <w:start w:val="1"/>
      <w:numFmt w:val="bullet"/>
      <w:lvlText w:val=""/>
      <w:lvlJc w:val="left"/>
      <w:pPr>
        <w:ind w:left="2421" w:hanging="360"/>
      </w:pPr>
      <w:rPr>
        <w:rFonts w:ascii="Wingdings" w:hAnsi="Wingding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2" w15:restartNumberingAfterBreak="0">
    <w:nsid w:val="06535DE2"/>
    <w:multiLevelType w:val="hybridMultilevel"/>
    <w:tmpl w:val="BF64DD5A"/>
    <w:lvl w:ilvl="0" w:tplc="7BB415EE">
      <w:start w:val="1"/>
      <w:numFmt w:val="bullet"/>
      <w:lvlText w:val=""/>
      <w:lvlJc w:val="left"/>
      <w:pPr>
        <w:tabs>
          <w:tab w:val="num" w:pos="720"/>
        </w:tabs>
        <w:ind w:left="720" w:hanging="360"/>
      </w:pPr>
      <w:rPr>
        <w:rFonts w:ascii="Wingdings 2" w:hAnsi="Wingdings 2" w:hint="default"/>
      </w:rPr>
    </w:lvl>
    <w:lvl w:ilvl="1" w:tplc="A79C95B6">
      <w:start w:val="1354"/>
      <w:numFmt w:val="bullet"/>
      <w:lvlText w:val=""/>
      <w:lvlJc w:val="left"/>
      <w:pPr>
        <w:tabs>
          <w:tab w:val="num" w:pos="1440"/>
        </w:tabs>
        <w:ind w:left="1440" w:hanging="360"/>
      </w:pPr>
      <w:rPr>
        <w:rFonts w:ascii="Wingdings 2" w:hAnsi="Wingdings 2" w:hint="default"/>
      </w:rPr>
    </w:lvl>
    <w:lvl w:ilvl="2" w:tplc="D6F035C2" w:tentative="1">
      <w:start w:val="1"/>
      <w:numFmt w:val="bullet"/>
      <w:lvlText w:val=""/>
      <w:lvlJc w:val="left"/>
      <w:pPr>
        <w:tabs>
          <w:tab w:val="num" w:pos="2160"/>
        </w:tabs>
        <w:ind w:left="2160" w:hanging="360"/>
      </w:pPr>
      <w:rPr>
        <w:rFonts w:ascii="Wingdings 2" w:hAnsi="Wingdings 2" w:hint="default"/>
      </w:rPr>
    </w:lvl>
    <w:lvl w:ilvl="3" w:tplc="BC26705E" w:tentative="1">
      <w:start w:val="1"/>
      <w:numFmt w:val="bullet"/>
      <w:lvlText w:val=""/>
      <w:lvlJc w:val="left"/>
      <w:pPr>
        <w:tabs>
          <w:tab w:val="num" w:pos="2880"/>
        </w:tabs>
        <w:ind w:left="2880" w:hanging="360"/>
      </w:pPr>
      <w:rPr>
        <w:rFonts w:ascii="Wingdings 2" w:hAnsi="Wingdings 2" w:hint="default"/>
      </w:rPr>
    </w:lvl>
    <w:lvl w:ilvl="4" w:tplc="402439C2" w:tentative="1">
      <w:start w:val="1"/>
      <w:numFmt w:val="bullet"/>
      <w:lvlText w:val=""/>
      <w:lvlJc w:val="left"/>
      <w:pPr>
        <w:tabs>
          <w:tab w:val="num" w:pos="3600"/>
        </w:tabs>
        <w:ind w:left="3600" w:hanging="360"/>
      </w:pPr>
      <w:rPr>
        <w:rFonts w:ascii="Wingdings 2" w:hAnsi="Wingdings 2" w:hint="default"/>
      </w:rPr>
    </w:lvl>
    <w:lvl w:ilvl="5" w:tplc="175A34D2" w:tentative="1">
      <w:start w:val="1"/>
      <w:numFmt w:val="bullet"/>
      <w:lvlText w:val=""/>
      <w:lvlJc w:val="left"/>
      <w:pPr>
        <w:tabs>
          <w:tab w:val="num" w:pos="4320"/>
        </w:tabs>
        <w:ind w:left="4320" w:hanging="360"/>
      </w:pPr>
      <w:rPr>
        <w:rFonts w:ascii="Wingdings 2" w:hAnsi="Wingdings 2" w:hint="default"/>
      </w:rPr>
    </w:lvl>
    <w:lvl w:ilvl="6" w:tplc="ECA2A15E" w:tentative="1">
      <w:start w:val="1"/>
      <w:numFmt w:val="bullet"/>
      <w:lvlText w:val=""/>
      <w:lvlJc w:val="left"/>
      <w:pPr>
        <w:tabs>
          <w:tab w:val="num" w:pos="5040"/>
        </w:tabs>
        <w:ind w:left="5040" w:hanging="360"/>
      </w:pPr>
      <w:rPr>
        <w:rFonts w:ascii="Wingdings 2" w:hAnsi="Wingdings 2" w:hint="default"/>
      </w:rPr>
    </w:lvl>
    <w:lvl w:ilvl="7" w:tplc="3F8C58F2" w:tentative="1">
      <w:start w:val="1"/>
      <w:numFmt w:val="bullet"/>
      <w:lvlText w:val=""/>
      <w:lvlJc w:val="left"/>
      <w:pPr>
        <w:tabs>
          <w:tab w:val="num" w:pos="5760"/>
        </w:tabs>
        <w:ind w:left="5760" w:hanging="360"/>
      </w:pPr>
      <w:rPr>
        <w:rFonts w:ascii="Wingdings 2" w:hAnsi="Wingdings 2" w:hint="default"/>
      </w:rPr>
    </w:lvl>
    <w:lvl w:ilvl="8" w:tplc="C1CADDE0"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07F85700"/>
    <w:multiLevelType w:val="hybridMultilevel"/>
    <w:tmpl w:val="17A0B51C"/>
    <w:lvl w:ilvl="0" w:tplc="6FD4AB4E">
      <w:start w:val="1"/>
      <w:numFmt w:val="decimal"/>
      <w:lvlText w:val="%1."/>
      <w:lvlJc w:val="left"/>
      <w:pPr>
        <w:ind w:left="720" w:hanging="360"/>
      </w:pPr>
      <w:rPr>
        <w:rFonts w:hint="default"/>
        <w:b w:val="0"/>
        <w:bCs w:val="0"/>
        <w:i w:val="0"/>
        <w:iCs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08085E66"/>
    <w:multiLevelType w:val="hybridMultilevel"/>
    <w:tmpl w:val="92764896"/>
    <w:lvl w:ilvl="0" w:tplc="397246DA">
      <w:start w:val="1"/>
      <w:numFmt w:val="bullet"/>
      <w:lvlText w:val=""/>
      <w:lvlJc w:val="left"/>
      <w:pPr>
        <w:tabs>
          <w:tab w:val="num" w:pos="720"/>
        </w:tabs>
        <w:ind w:left="720" w:hanging="360"/>
      </w:pPr>
      <w:rPr>
        <w:rFonts w:ascii="Wingdings" w:hAnsi="Wingdings" w:hint="default"/>
      </w:rPr>
    </w:lvl>
    <w:lvl w:ilvl="1" w:tplc="6B6C8EB2">
      <w:start w:val="1"/>
      <w:numFmt w:val="bullet"/>
      <w:lvlText w:val=""/>
      <w:lvlJc w:val="left"/>
      <w:pPr>
        <w:tabs>
          <w:tab w:val="num" w:pos="1440"/>
        </w:tabs>
        <w:ind w:left="1440" w:hanging="360"/>
      </w:pPr>
      <w:rPr>
        <w:rFonts w:ascii="Wingdings" w:hAnsi="Wingdings" w:hint="default"/>
      </w:rPr>
    </w:lvl>
    <w:lvl w:ilvl="2" w:tplc="A752979A" w:tentative="1">
      <w:start w:val="1"/>
      <w:numFmt w:val="bullet"/>
      <w:lvlText w:val=""/>
      <w:lvlJc w:val="left"/>
      <w:pPr>
        <w:tabs>
          <w:tab w:val="num" w:pos="2160"/>
        </w:tabs>
        <w:ind w:left="2160" w:hanging="360"/>
      </w:pPr>
      <w:rPr>
        <w:rFonts w:ascii="Wingdings" w:hAnsi="Wingdings" w:hint="default"/>
      </w:rPr>
    </w:lvl>
    <w:lvl w:ilvl="3" w:tplc="6EC88CA6" w:tentative="1">
      <w:start w:val="1"/>
      <w:numFmt w:val="bullet"/>
      <w:lvlText w:val=""/>
      <w:lvlJc w:val="left"/>
      <w:pPr>
        <w:tabs>
          <w:tab w:val="num" w:pos="2880"/>
        </w:tabs>
        <w:ind w:left="2880" w:hanging="360"/>
      </w:pPr>
      <w:rPr>
        <w:rFonts w:ascii="Wingdings" w:hAnsi="Wingdings" w:hint="default"/>
      </w:rPr>
    </w:lvl>
    <w:lvl w:ilvl="4" w:tplc="45681CF0" w:tentative="1">
      <w:start w:val="1"/>
      <w:numFmt w:val="bullet"/>
      <w:lvlText w:val=""/>
      <w:lvlJc w:val="left"/>
      <w:pPr>
        <w:tabs>
          <w:tab w:val="num" w:pos="3600"/>
        </w:tabs>
        <w:ind w:left="3600" w:hanging="360"/>
      </w:pPr>
      <w:rPr>
        <w:rFonts w:ascii="Wingdings" w:hAnsi="Wingdings" w:hint="default"/>
      </w:rPr>
    </w:lvl>
    <w:lvl w:ilvl="5" w:tplc="8ECEFF30" w:tentative="1">
      <w:start w:val="1"/>
      <w:numFmt w:val="bullet"/>
      <w:lvlText w:val=""/>
      <w:lvlJc w:val="left"/>
      <w:pPr>
        <w:tabs>
          <w:tab w:val="num" w:pos="4320"/>
        </w:tabs>
        <w:ind w:left="4320" w:hanging="360"/>
      </w:pPr>
      <w:rPr>
        <w:rFonts w:ascii="Wingdings" w:hAnsi="Wingdings" w:hint="default"/>
      </w:rPr>
    </w:lvl>
    <w:lvl w:ilvl="6" w:tplc="9C44655C" w:tentative="1">
      <w:start w:val="1"/>
      <w:numFmt w:val="bullet"/>
      <w:lvlText w:val=""/>
      <w:lvlJc w:val="left"/>
      <w:pPr>
        <w:tabs>
          <w:tab w:val="num" w:pos="5040"/>
        </w:tabs>
        <w:ind w:left="5040" w:hanging="360"/>
      </w:pPr>
      <w:rPr>
        <w:rFonts w:ascii="Wingdings" w:hAnsi="Wingdings" w:hint="default"/>
      </w:rPr>
    </w:lvl>
    <w:lvl w:ilvl="7" w:tplc="EB3CEEEA" w:tentative="1">
      <w:start w:val="1"/>
      <w:numFmt w:val="bullet"/>
      <w:lvlText w:val=""/>
      <w:lvlJc w:val="left"/>
      <w:pPr>
        <w:tabs>
          <w:tab w:val="num" w:pos="5760"/>
        </w:tabs>
        <w:ind w:left="5760" w:hanging="360"/>
      </w:pPr>
      <w:rPr>
        <w:rFonts w:ascii="Wingdings" w:hAnsi="Wingdings" w:hint="default"/>
      </w:rPr>
    </w:lvl>
    <w:lvl w:ilvl="8" w:tplc="4832260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8420293"/>
    <w:multiLevelType w:val="hybridMultilevel"/>
    <w:tmpl w:val="D33888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0875188B"/>
    <w:multiLevelType w:val="hybridMultilevel"/>
    <w:tmpl w:val="4872AAA6"/>
    <w:lvl w:ilvl="0" w:tplc="C19C0D38">
      <w:numFmt w:val="bullet"/>
      <w:lvlText w:val="-"/>
      <w:lvlJc w:val="left"/>
      <w:pPr>
        <w:tabs>
          <w:tab w:val="num" w:pos="720"/>
        </w:tabs>
        <w:ind w:left="720" w:hanging="360"/>
      </w:pPr>
      <w:rPr>
        <w:rFonts w:ascii="Palatino Linotype" w:eastAsia="Times New Roman" w:hAnsi="Palatino Linotype" w:hint="default"/>
      </w:rPr>
    </w:lvl>
    <w:lvl w:ilvl="1" w:tplc="60F277D6">
      <w:start w:val="1"/>
      <w:numFmt w:val="bullet"/>
      <w:lvlText w:val="o"/>
      <w:lvlJc w:val="left"/>
      <w:pPr>
        <w:tabs>
          <w:tab w:val="num" w:pos="1440"/>
        </w:tabs>
        <w:ind w:left="1440" w:hanging="360"/>
      </w:pPr>
      <w:rPr>
        <w:rFonts w:ascii="Courier New" w:hAnsi="Courier New" w:cs="Courier New" w:hint="default"/>
      </w:rPr>
    </w:lvl>
    <w:lvl w:ilvl="2" w:tplc="D32A9632">
      <w:start w:val="1"/>
      <w:numFmt w:val="bullet"/>
      <w:lvlText w:val=""/>
      <w:lvlJc w:val="left"/>
      <w:pPr>
        <w:tabs>
          <w:tab w:val="num" w:pos="2160"/>
        </w:tabs>
        <w:ind w:left="2160" w:hanging="360"/>
      </w:pPr>
      <w:rPr>
        <w:rFonts w:ascii="Wingdings" w:hAnsi="Wingdings" w:cs="Wingdings" w:hint="default"/>
      </w:rPr>
    </w:lvl>
    <w:lvl w:ilvl="3" w:tplc="A9DE5EA6">
      <w:start w:val="1"/>
      <w:numFmt w:val="bullet"/>
      <w:lvlText w:val=""/>
      <w:lvlJc w:val="left"/>
      <w:pPr>
        <w:tabs>
          <w:tab w:val="num" w:pos="2880"/>
        </w:tabs>
        <w:ind w:left="2880" w:hanging="360"/>
      </w:pPr>
      <w:rPr>
        <w:rFonts w:ascii="Symbol" w:hAnsi="Symbol" w:cs="Symbol" w:hint="default"/>
      </w:rPr>
    </w:lvl>
    <w:lvl w:ilvl="4" w:tplc="6C0A1436">
      <w:start w:val="1"/>
      <w:numFmt w:val="bullet"/>
      <w:lvlText w:val="o"/>
      <w:lvlJc w:val="left"/>
      <w:pPr>
        <w:tabs>
          <w:tab w:val="num" w:pos="3600"/>
        </w:tabs>
        <w:ind w:left="3600" w:hanging="360"/>
      </w:pPr>
      <w:rPr>
        <w:rFonts w:ascii="Courier New" w:hAnsi="Courier New" w:cs="Courier New" w:hint="default"/>
      </w:rPr>
    </w:lvl>
    <w:lvl w:ilvl="5" w:tplc="AA2CEF9E">
      <w:start w:val="1"/>
      <w:numFmt w:val="bullet"/>
      <w:lvlText w:val=""/>
      <w:lvlJc w:val="left"/>
      <w:pPr>
        <w:tabs>
          <w:tab w:val="num" w:pos="4320"/>
        </w:tabs>
        <w:ind w:left="4320" w:hanging="360"/>
      </w:pPr>
      <w:rPr>
        <w:rFonts w:ascii="Wingdings" w:hAnsi="Wingdings" w:cs="Wingdings" w:hint="default"/>
      </w:rPr>
    </w:lvl>
    <w:lvl w:ilvl="6" w:tplc="3AB6D4A2">
      <w:start w:val="1"/>
      <w:numFmt w:val="bullet"/>
      <w:lvlText w:val=""/>
      <w:lvlJc w:val="left"/>
      <w:pPr>
        <w:tabs>
          <w:tab w:val="num" w:pos="5040"/>
        </w:tabs>
        <w:ind w:left="5040" w:hanging="360"/>
      </w:pPr>
      <w:rPr>
        <w:rFonts w:ascii="Symbol" w:hAnsi="Symbol" w:cs="Symbol" w:hint="default"/>
      </w:rPr>
    </w:lvl>
    <w:lvl w:ilvl="7" w:tplc="EB34C5C8">
      <w:start w:val="1"/>
      <w:numFmt w:val="bullet"/>
      <w:lvlText w:val="o"/>
      <w:lvlJc w:val="left"/>
      <w:pPr>
        <w:tabs>
          <w:tab w:val="num" w:pos="5760"/>
        </w:tabs>
        <w:ind w:left="5760" w:hanging="360"/>
      </w:pPr>
      <w:rPr>
        <w:rFonts w:ascii="Courier New" w:hAnsi="Courier New" w:cs="Courier New" w:hint="default"/>
      </w:rPr>
    </w:lvl>
    <w:lvl w:ilvl="8" w:tplc="05B41740">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09AE1849"/>
    <w:multiLevelType w:val="hybridMultilevel"/>
    <w:tmpl w:val="A3EABFD8"/>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8" w15:restartNumberingAfterBreak="0">
    <w:nsid w:val="09C7363D"/>
    <w:multiLevelType w:val="hybridMultilevel"/>
    <w:tmpl w:val="E6062250"/>
    <w:lvl w:ilvl="0" w:tplc="45A435A0">
      <w:numFmt w:val="bullet"/>
      <w:lvlText w:val="-"/>
      <w:lvlJc w:val="left"/>
      <w:pPr>
        <w:tabs>
          <w:tab w:val="num" w:pos="720"/>
        </w:tabs>
        <w:ind w:left="720" w:hanging="360"/>
      </w:pPr>
      <w:rPr>
        <w:rFonts w:ascii="Trebuchet MS" w:eastAsia="Times New Roman" w:hAnsi="Trebuchet M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A0C0D3E"/>
    <w:multiLevelType w:val="hybridMultilevel"/>
    <w:tmpl w:val="8698DBF8"/>
    <w:lvl w:ilvl="0" w:tplc="5D644714">
      <w:start w:val="1"/>
      <w:numFmt w:val="bullet"/>
      <w:lvlText w:val="•"/>
      <w:lvlJc w:val="left"/>
      <w:pPr>
        <w:tabs>
          <w:tab w:val="num" w:pos="720"/>
        </w:tabs>
        <w:ind w:left="720" w:hanging="360"/>
      </w:pPr>
      <w:rPr>
        <w:rFonts w:ascii="Arial" w:hAnsi="Arial" w:hint="default"/>
      </w:rPr>
    </w:lvl>
    <w:lvl w:ilvl="1" w:tplc="26887436" w:tentative="1">
      <w:start w:val="1"/>
      <w:numFmt w:val="bullet"/>
      <w:lvlText w:val="•"/>
      <w:lvlJc w:val="left"/>
      <w:pPr>
        <w:tabs>
          <w:tab w:val="num" w:pos="1440"/>
        </w:tabs>
        <w:ind w:left="1440" w:hanging="360"/>
      </w:pPr>
      <w:rPr>
        <w:rFonts w:ascii="Arial" w:hAnsi="Arial" w:hint="default"/>
      </w:rPr>
    </w:lvl>
    <w:lvl w:ilvl="2" w:tplc="A51CB03A" w:tentative="1">
      <w:start w:val="1"/>
      <w:numFmt w:val="bullet"/>
      <w:lvlText w:val="•"/>
      <w:lvlJc w:val="left"/>
      <w:pPr>
        <w:tabs>
          <w:tab w:val="num" w:pos="2160"/>
        </w:tabs>
        <w:ind w:left="2160" w:hanging="360"/>
      </w:pPr>
      <w:rPr>
        <w:rFonts w:ascii="Arial" w:hAnsi="Arial" w:hint="default"/>
      </w:rPr>
    </w:lvl>
    <w:lvl w:ilvl="3" w:tplc="5866CDAE" w:tentative="1">
      <w:start w:val="1"/>
      <w:numFmt w:val="bullet"/>
      <w:lvlText w:val="•"/>
      <w:lvlJc w:val="left"/>
      <w:pPr>
        <w:tabs>
          <w:tab w:val="num" w:pos="2880"/>
        </w:tabs>
        <w:ind w:left="2880" w:hanging="360"/>
      </w:pPr>
      <w:rPr>
        <w:rFonts w:ascii="Arial" w:hAnsi="Arial" w:hint="default"/>
      </w:rPr>
    </w:lvl>
    <w:lvl w:ilvl="4" w:tplc="2A1A7AB0" w:tentative="1">
      <w:start w:val="1"/>
      <w:numFmt w:val="bullet"/>
      <w:lvlText w:val="•"/>
      <w:lvlJc w:val="left"/>
      <w:pPr>
        <w:tabs>
          <w:tab w:val="num" w:pos="3600"/>
        </w:tabs>
        <w:ind w:left="3600" w:hanging="360"/>
      </w:pPr>
      <w:rPr>
        <w:rFonts w:ascii="Arial" w:hAnsi="Arial" w:hint="default"/>
      </w:rPr>
    </w:lvl>
    <w:lvl w:ilvl="5" w:tplc="46BE5830" w:tentative="1">
      <w:start w:val="1"/>
      <w:numFmt w:val="bullet"/>
      <w:lvlText w:val="•"/>
      <w:lvlJc w:val="left"/>
      <w:pPr>
        <w:tabs>
          <w:tab w:val="num" w:pos="4320"/>
        </w:tabs>
        <w:ind w:left="4320" w:hanging="360"/>
      </w:pPr>
      <w:rPr>
        <w:rFonts w:ascii="Arial" w:hAnsi="Arial" w:hint="default"/>
      </w:rPr>
    </w:lvl>
    <w:lvl w:ilvl="6" w:tplc="90F0C83C" w:tentative="1">
      <w:start w:val="1"/>
      <w:numFmt w:val="bullet"/>
      <w:lvlText w:val="•"/>
      <w:lvlJc w:val="left"/>
      <w:pPr>
        <w:tabs>
          <w:tab w:val="num" w:pos="5040"/>
        </w:tabs>
        <w:ind w:left="5040" w:hanging="360"/>
      </w:pPr>
      <w:rPr>
        <w:rFonts w:ascii="Arial" w:hAnsi="Arial" w:hint="default"/>
      </w:rPr>
    </w:lvl>
    <w:lvl w:ilvl="7" w:tplc="2F0430CE" w:tentative="1">
      <w:start w:val="1"/>
      <w:numFmt w:val="bullet"/>
      <w:lvlText w:val="•"/>
      <w:lvlJc w:val="left"/>
      <w:pPr>
        <w:tabs>
          <w:tab w:val="num" w:pos="5760"/>
        </w:tabs>
        <w:ind w:left="5760" w:hanging="360"/>
      </w:pPr>
      <w:rPr>
        <w:rFonts w:ascii="Arial" w:hAnsi="Arial" w:hint="default"/>
      </w:rPr>
    </w:lvl>
    <w:lvl w:ilvl="8" w:tplc="A0D0C7F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0B6F64C1"/>
    <w:multiLevelType w:val="hybridMultilevel"/>
    <w:tmpl w:val="12DE24C8"/>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1" w15:restartNumberingAfterBreak="0">
    <w:nsid w:val="0B8E7C57"/>
    <w:multiLevelType w:val="hybridMultilevel"/>
    <w:tmpl w:val="EC2CD3BC"/>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2" w15:restartNumberingAfterBreak="0">
    <w:nsid w:val="0BC23CE3"/>
    <w:multiLevelType w:val="hybridMultilevel"/>
    <w:tmpl w:val="7658AEBC"/>
    <w:lvl w:ilvl="0" w:tplc="875C5EBA">
      <w:start w:val="25"/>
      <w:numFmt w:val="decimal"/>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CD44905"/>
    <w:multiLevelType w:val="hybridMultilevel"/>
    <w:tmpl w:val="B9C2EFE6"/>
    <w:lvl w:ilvl="0" w:tplc="61E62ADC">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D8F5FCB"/>
    <w:multiLevelType w:val="hybridMultilevel"/>
    <w:tmpl w:val="FBFEFC84"/>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5" w15:restartNumberingAfterBreak="0">
    <w:nsid w:val="0DB2206F"/>
    <w:multiLevelType w:val="multilevel"/>
    <w:tmpl w:val="D108B718"/>
    <w:lvl w:ilvl="0">
      <w:start w:val="2"/>
      <w:numFmt w:val="lowerLetter"/>
      <w:lvlText w:val="%1."/>
      <w:lvlJc w:val="left"/>
      <w:pPr>
        <w:tabs>
          <w:tab w:val="num" w:pos="66"/>
        </w:tabs>
        <w:ind w:left="786" w:hanging="360"/>
      </w:pPr>
      <w:rPr>
        <w:rFonts w:hint="default"/>
        <w:b/>
        <w:bCs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0E3C375A"/>
    <w:multiLevelType w:val="hybridMultilevel"/>
    <w:tmpl w:val="81BC6948"/>
    <w:lvl w:ilvl="0" w:tplc="00000002">
      <w:start w:val="1"/>
      <w:numFmt w:val="bullet"/>
      <w:lvlText w:val="-"/>
      <w:lvlJc w:val="left"/>
      <w:pPr>
        <w:ind w:left="2880" w:hanging="360"/>
      </w:pPr>
      <w:rPr>
        <w:rFonts w:ascii="Trebuchet MS" w:hAnsi="Trebuchet MS" w:cs="Trebuchet MS" w:hint="default"/>
        <w:sz w:val="18"/>
        <w:szCs w:val="18"/>
        <w:lang w:val="ro-RO" w:eastAsia="ro-R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15:restartNumberingAfterBreak="0">
    <w:nsid w:val="0F363560"/>
    <w:multiLevelType w:val="hybridMultilevel"/>
    <w:tmpl w:val="C3FE64EE"/>
    <w:lvl w:ilvl="0" w:tplc="59F0C2C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01536A9"/>
    <w:multiLevelType w:val="hybridMultilevel"/>
    <w:tmpl w:val="46CC779E"/>
    <w:lvl w:ilvl="0" w:tplc="D3CA74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03622EB"/>
    <w:multiLevelType w:val="hybridMultilevel"/>
    <w:tmpl w:val="9C8C34FC"/>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0" w15:restartNumberingAfterBreak="0">
    <w:nsid w:val="10E54F4E"/>
    <w:multiLevelType w:val="hybridMultilevel"/>
    <w:tmpl w:val="759087E6"/>
    <w:lvl w:ilvl="0" w:tplc="D3CA74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2101C8F"/>
    <w:multiLevelType w:val="hybridMultilevel"/>
    <w:tmpl w:val="925AF236"/>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2" w15:restartNumberingAfterBreak="0">
    <w:nsid w:val="122E31A1"/>
    <w:multiLevelType w:val="hybridMultilevel"/>
    <w:tmpl w:val="79985C12"/>
    <w:lvl w:ilvl="0" w:tplc="841803DA">
      <w:start w:val="1"/>
      <w:numFmt w:val="bullet"/>
      <w:lvlText w:val="•"/>
      <w:lvlJc w:val="left"/>
      <w:pPr>
        <w:tabs>
          <w:tab w:val="num" w:pos="720"/>
        </w:tabs>
        <w:ind w:left="720" w:hanging="360"/>
      </w:pPr>
      <w:rPr>
        <w:rFonts w:ascii="Arial" w:hAnsi="Arial" w:hint="default"/>
      </w:rPr>
    </w:lvl>
    <w:lvl w:ilvl="1" w:tplc="418293D2" w:tentative="1">
      <w:start w:val="1"/>
      <w:numFmt w:val="bullet"/>
      <w:lvlText w:val="•"/>
      <w:lvlJc w:val="left"/>
      <w:pPr>
        <w:tabs>
          <w:tab w:val="num" w:pos="1440"/>
        </w:tabs>
        <w:ind w:left="1440" w:hanging="360"/>
      </w:pPr>
      <w:rPr>
        <w:rFonts w:ascii="Arial" w:hAnsi="Arial" w:hint="default"/>
      </w:rPr>
    </w:lvl>
    <w:lvl w:ilvl="2" w:tplc="61E88DEC" w:tentative="1">
      <w:start w:val="1"/>
      <w:numFmt w:val="bullet"/>
      <w:lvlText w:val="•"/>
      <w:lvlJc w:val="left"/>
      <w:pPr>
        <w:tabs>
          <w:tab w:val="num" w:pos="2160"/>
        </w:tabs>
        <w:ind w:left="2160" w:hanging="360"/>
      </w:pPr>
      <w:rPr>
        <w:rFonts w:ascii="Arial" w:hAnsi="Arial" w:hint="default"/>
      </w:rPr>
    </w:lvl>
    <w:lvl w:ilvl="3" w:tplc="115690E4" w:tentative="1">
      <w:start w:val="1"/>
      <w:numFmt w:val="bullet"/>
      <w:lvlText w:val="•"/>
      <w:lvlJc w:val="left"/>
      <w:pPr>
        <w:tabs>
          <w:tab w:val="num" w:pos="2880"/>
        </w:tabs>
        <w:ind w:left="2880" w:hanging="360"/>
      </w:pPr>
      <w:rPr>
        <w:rFonts w:ascii="Arial" w:hAnsi="Arial" w:hint="default"/>
      </w:rPr>
    </w:lvl>
    <w:lvl w:ilvl="4" w:tplc="ED1019A0" w:tentative="1">
      <w:start w:val="1"/>
      <w:numFmt w:val="bullet"/>
      <w:lvlText w:val="•"/>
      <w:lvlJc w:val="left"/>
      <w:pPr>
        <w:tabs>
          <w:tab w:val="num" w:pos="3600"/>
        </w:tabs>
        <w:ind w:left="3600" w:hanging="360"/>
      </w:pPr>
      <w:rPr>
        <w:rFonts w:ascii="Arial" w:hAnsi="Arial" w:hint="default"/>
      </w:rPr>
    </w:lvl>
    <w:lvl w:ilvl="5" w:tplc="6A8876F8" w:tentative="1">
      <w:start w:val="1"/>
      <w:numFmt w:val="bullet"/>
      <w:lvlText w:val="•"/>
      <w:lvlJc w:val="left"/>
      <w:pPr>
        <w:tabs>
          <w:tab w:val="num" w:pos="4320"/>
        </w:tabs>
        <w:ind w:left="4320" w:hanging="360"/>
      </w:pPr>
      <w:rPr>
        <w:rFonts w:ascii="Arial" w:hAnsi="Arial" w:hint="default"/>
      </w:rPr>
    </w:lvl>
    <w:lvl w:ilvl="6" w:tplc="6EBC96D6" w:tentative="1">
      <w:start w:val="1"/>
      <w:numFmt w:val="bullet"/>
      <w:lvlText w:val="•"/>
      <w:lvlJc w:val="left"/>
      <w:pPr>
        <w:tabs>
          <w:tab w:val="num" w:pos="5040"/>
        </w:tabs>
        <w:ind w:left="5040" w:hanging="360"/>
      </w:pPr>
      <w:rPr>
        <w:rFonts w:ascii="Arial" w:hAnsi="Arial" w:hint="default"/>
      </w:rPr>
    </w:lvl>
    <w:lvl w:ilvl="7" w:tplc="1A2EC170" w:tentative="1">
      <w:start w:val="1"/>
      <w:numFmt w:val="bullet"/>
      <w:lvlText w:val="•"/>
      <w:lvlJc w:val="left"/>
      <w:pPr>
        <w:tabs>
          <w:tab w:val="num" w:pos="5760"/>
        </w:tabs>
        <w:ind w:left="5760" w:hanging="360"/>
      </w:pPr>
      <w:rPr>
        <w:rFonts w:ascii="Arial" w:hAnsi="Arial" w:hint="default"/>
      </w:rPr>
    </w:lvl>
    <w:lvl w:ilvl="8" w:tplc="936C3ECE"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12562A0A"/>
    <w:multiLevelType w:val="hybridMultilevel"/>
    <w:tmpl w:val="11C2AF2E"/>
    <w:lvl w:ilvl="0" w:tplc="FCE6C54A">
      <w:start w:val="1"/>
      <w:numFmt w:val="bullet"/>
      <w:lvlText w:val=""/>
      <w:lvlJc w:val="left"/>
      <w:pPr>
        <w:tabs>
          <w:tab w:val="num" w:pos="720"/>
        </w:tabs>
        <w:ind w:left="720" w:hanging="360"/>
      </w:pPr>
      <w:rPr>
        <w:rFonts w:ascii="Wingdings" w:hAnsi="Wingdings" w:hint="default"/>
      </w:rPr>
    </w:lvl>
    <w:lvl w:ilvl="1" w:tplc="586EDB7E">
      <w:start w:val="1019"/>
      <w:numFmt w:val="bullet"/>
      <w:lvlText w:val=""/>
      <w:lvlJc w:val="left"/>
      <w:pPr>
        <w:tabs>
          <w:tab w:val="num" w:pos="1440"/>
        </w:tabs>
        <w:ind w:left="1440" w:hanging="360"/>
      </w:pPr>
      <w:rPr>
        <w:rFonts w:ascii="Wingdings" w:hAnsi="Wingdings" w:hint="default"/>
      </w:rPr>
    </w:lvl>
    <w:lvl w:ilvl="2" w:tplc="F1C47CE2" w:tentative="1">
      <w:start w:val="1"/>
      <w:numFmt w:val="bullet"/>
      <w:lvlText w:val=""/>
      <w:lvlJc w:val="left"/>
      <w:pPr>
        <w:tabs>
          <w:tab w:val="num" w:pos="2160"/>
        </w:tabs>
        <w:ind w:left="2160" w:hanging="360"/>
      </w:pPr>
      <w:rPr>
        <w:rFonts w:ascii="Wingdings" w:hAnsi="Wingdings" w:hint="default"/>
      </w:rPr>
    </w:lvl>
    <w:lvl w:ilvl="3" w:tplc="67E2D096" w:tentative="1">
      <w:start w:val="1"/>
      <w:numFmt w:val="bullet"/>
      <w:lvlText w:val=""/>
      <w:lvlJc w:val="left"/>
      <w:pPr>
        <w:tabs>
          <w:tab w:val="num" w:pos="2880"/>
        </w:tabs>
        <w:ind w:left="2880" w:hanging="360"/>
      </w:pPr>
      <w:rPr>
        <w:rFonts w:ascii="Wingdings" w:hAnsi="Wingdings" w:hint="default"/>
      </w:rPr>
    </w:lvl>
    <w:lvl w:ilvl="4" w:tplc="B594A470" w:tentative="1">
      <w:start w:val="1"/>
      <w:numFmt w:val="bullet"/>
      <w:lvlText w:val=""/>
      <w:lvlJc w:val="left"/>
      <w:pPr>
        <w:tabs>
          <w:tab w:val="num" w:pos="3600"/>
        </w:tabs>
        <w:ind w:left="3600" w:hanging="360"/>
      </w:pPr>
      <w:rPr>
        <w:rFonts w:ascii="Wingdings" w:hAnsi="Wingdings" w:hint="default"/>
      </w:rPr>
    </w:lvl>
    <w:lvl w:ilvl="5" w:tplc="EE028B38" w:tentative="1">
      <w:start w:val="1"/>
      <w:numFmt w:val="bullet"/>
      <w:lvlText w:val=""/>
      <w:lvlJc w:val="left"/>
      <w:pPr>
        <w:tabs>
          <w:tab w:val="num" w:pos="4320"/>
        </w:tabs>
        <w:ind w:left="4320" w:hanging="360"/>
      </w:pPr>
      <w:rPr>
        <w:rFonts w:ascii="Wingdings" w:hAnsi="Wingdings" w:hint="default"/>
      </w:rPr>
    </w:lvl>
    <w:lvl w:ilvl="6" w:tplc="5A866252" w:tentative="1">
      <w:start w:val="1"/>
      <w:numFmt w:val="bullet"/>
      <w:lvlText w:val=""/>
      <w:lvlJc w:val="left"/>
      <w:pPr>
        <w:tabs>
          <w:tab w:val="num" w:pos="5040"/>
        </w:tabs>
        <w:ind w:left="5040" w:hanging="360"/>
      </w:pPr>
      <w:rPr>
        <w:rFonts w:ascii="Wingdings" w:hAnsi="Wingdings" w:hint="default"/>
      </w:rPr>
    </w:lvl>
    <w:lvl w:ilvl="7" w:tplc="5650C6E2" w:tentative="1">
      <w:start w:val="1"/>
      <w:numFmt w:val="bullet"/>
      <w:lvlText w:val=""/>
      <w:lvlJc w:val="left"/>
      <w:pPr>
        <w:tabs>
          <w:tab w:val="num" w:pos="5760"/>
        </w:tabs>
        <w:ind w:left="5760" w:hanging="360"/>
      </w:pPr>
      <w:rPr>
        <w:rFonts w:ascii="Wingdings" w:hAnsi="Wingdings" w:hint="default"/>
      </w:rPr>
    </w:lvl>
    <w:lvl w:ilvl="8" w:tplc="7BEEBFC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25C79F2"/>
    <w:multiLevelType w:val="hybridMultilevel"/>
    <w:tmpl w:val="F9C82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3DE62FE"/>
    <w:multiLevelType w:val="hybridMultilevel"/>
    <w:tmpl w:val="FAA2E3F4"/>
    <w:lvl w:ilvl="0" w:tplc="7632FE9A">
      <w:start w:val="1"/>
      <w:numFmt w:val="decimal"/>
      <w:lvlText w:val="%1."/>
      <w:lvlJc w:val="left"/>
      <w:pPr>
        <w:tabs>
          <w:tab w:val="num" w:pos="360"/>
        </w:tabs>
        <w:ind w:left="360" w:hanging="360"/>
      </w:pPr>
      <w:rPr>
        <w:rFonts w:ascii="Times New Roman" w:hAnsi="Times New Roman" w:cs="Times New Roman" w:hint="default"/>
        <w:b/>
        <w:bCs/>
      </w:rPr>
    </w:lvl>
    <w:lvl w:ilvl="1" w:tplc="25823696">
      <w:numFmt w:val="bullet"/>
      <w:lvlText w:val="-"/>
      <w:lvlJc w:val="left"/>
      <w:pPr>
        <w:tabs>
          <w:tab w:val="num" w:pos="1440"/>
        </w:tabs>
        <w:ind w:left="1440" w:hanging="360"/>
      </w:pPr>
      <w:rPr>
        <w:rFonts w:ascii="Times New Roman" w:eastAsia="Times New Roman" w:hAnsi="Times New Roman" w:hint="default"/>
      </w:rPr>
    </w:lvl>
    <w:lvl w:ilvl="2" w:tplc="9C82C536">
      <w:start w:val="1"/>
      <w:numFmt w:val="lowerRoman"/>
      <w:lvlText w:val="%3."/>
      <w:lvlJc w:val="right"/>
      <w:pPr>
        <w:tabs>
          <w:tab w:val="num" w:pos="2160"/>
        </w:tabs>
        <w:ind w:left="2160" w:hanging="180"/>
      </w:pPr>
      <w:rPr>
        <w:rFonts w:ascii="Times New Roman" w:hAnsi="Times New Roman" w:cs="Times New Roman"/>
      </w:rPr>
    </w:lvl>
    <w:lvl w:ilvl="3" w:tplc="559834EE">
      <w:start w:val="1"/>
      <w:numFmt w:val="decimal"/>
      <w:lvlText w:val="%4."/>
      <w:lvlJc w:val="left"/>
      <w:pPr>
        <w:tabs>
          <w:tab w:val="num" w:pos="2880"/>
        </w:tabs>
        <w:ind w:left="2880" w:hanging="360"/>
      </w:pPr>
      <w:rPr>
        <w:rFonts w:ascii="Times New Roman" w:hAnsi="Times New Roman" w:cs="Times New Roman"/>
      </w:rPr>
    </w:lvl>
    <w:lvl w:ilvl="4" w:tplc="DB2CBAAE">
      <w:start w:val="1"/>
      <w:numFmt w:val="lowerLetter"/>
      <w:lvlText w:val="%5."/>
      <w:lvlJc w:val="left"/>
      <w:pPr>
        <w:tabs>
          <w:tab w:val="num" w:pos="3600"/>
        </w:tabs>
        <w:ind w:left="3600" w:hanging="360"/>
      </w:pPr>
      <w:rPr>
        <w:rFonts w:ascii="Times New Roman" w:hAnsi="Times New Roman" w:cs="Times New Roman"/>
      </w:rPr>
    </w:lvl>
    <w:lvl w:ilvl="5" w:tplc="563472C0">
      <w:start w:val="1"/>
      <w:numFmt w:val="lowerRoman"/>
      <w:lvlText w:val="%6."/>
      <w:lvlJc w:val="right"/>
      <w:pPr>
        <w:tabs>
          <w:tab w:val="num" w:pos="4320"/>
        </w:tabs>
        <w:ind w:left="4320" w:hanging="180"/>
      </w:pPr>
      <w:rPr>
        <w:rFonts w:ascii="Times New Roman" w:hAnsi="Times New Roman" w:cs="Times New Roman"/>
      </w:rPr>
    </w:lvl>
    <w:lvl w:ilvl="6" w:tplc="C8FAA4A0">
      <w:start w:val="1"/>
      <w:numFmt w:val="decimal"/>
      <w:lvlText w:val="%7."/>
      <w:lvlJc w:val="left"/>
      <w:pPr>
        <w:tabs>
          <w:tab w:val="num" w:pos="5040"/>
        </w:tabs>
        <w:ind w:left="5040" w:hanging="360"/>
      </w:pPr>
      <w:rPr>
        <w:rFonts w:ascii="Times New Roman" w:hAnsi="Times New Roman" w:cs="Times New Roman"/>
      </w:rPr>
    </w:lvl>
    <w:lvl w:ilvl="7" w:tplc="089A5FBA">
      <w:start w:val="1"/>
      <w:numFmt w:val="lowerLetter"/>
      <w:lvlText w:val="%8."/>
      <w:lvlJc w:val="left"/>
      <w:pPr>
        <w:tabs>
          <w:tab w:val="num" w:pos="5760"/>
        </w:tabs>
        <w:ind w:left="5760" w:hanging="360"/>
      </w:pPr>
      <w:rPr>
        <w:rFonts w:ascii="Times New Roman" w:hAnsi="Times New Roman" w:cs="Times New Roman"/>
      </w:rPr>
    </w:lvl>
    <w:lvl w:ilvl="8" w:tplc="DF9266BA">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143622E3"/>
    <w:multiLevelType w:val="hybridMultilevel"/>
    <w:tmpl w:val="1242D56E"/>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7" w15:restartNumberingAfterBreak="0">
    <w:nsid w:val="14B34388"/>
    <w:multiLevelType w:val="hybridMultilevel"/>
    <w:tmpl w:val="E7AE7A08"/>
    <w:lvl w:ilvl="0" w:tplc="EE4470B2">
      <w:start w:val="1"/>
      <w:numFmt w:val="bullet"/>
      <w:lvlText w:val="•"/>
      <w:lvlJc w:val="left"/>
      <w:pPr>
        <w:tabs>
          <w:tab w:val="num" w:pos="720"/>
        </w:tabs>
        <w:ind w:left="720" w:hanging="360"/>
      </w:pPr>
      <w:rPr>
        <w:rFonts w:ascii="Arial" w:hAnsi="Arial" w:hint="default"/>
      </w:rPr>
    </w:lvl>
    <w:lvl w:ilvl="1" w:tplc="CEA66344" w:tentative="1">
      <w:start w:val="1"/>
      <w:numFmt w:val="bullet"/>
      <w:lvlText w:val="•"/>
      <w:lvlJc w:val="left"/>
      <w:pPr>
        <w:tabs>
          <w:tab w:val="num" w:pos="1440"/>
        </w:tabs>
        <w:ind w:left="1440" w:hanging="360"/>
      </w:pPr>
      <w:rPr>
        <w:rFonts w:ascii="Arial" w:hAnsi="Arial" w:hint="default"/>
      </w:rPr>
    </w:lvl>
    <w:lvl w:ilvl="2" w:tplc="9258D0F8" w:tentative="1">
      <w:start w:val="1"/>
      <w:numFmt w:val="bullet"/>
      <w:lvlText w:val="•"/>
      <w:lvlJc w:val="left"/>
      <w:pPr>
        <w:tabs>
          <w:tab w:val="num" w:pos="2160"/>
        </w:tabs>
        <w:ind w:left="2160" w:hanging="360"/>
      </w:pPr>
      <w:rPr>
        <w:rFonts w:ascii="Arial" w:hAnsi="Arial" w:hint="default"/>
      </w:rPr>
    </w:lvl>
    <w:lvl w:ilvl="3" w:tplc="58E0EE82" w:tentative="1">
      <w:start w:val="1"/>
      <w:numFmt w:val="bullet"/>
      <w:lvlText w:val="•"/>
      <w:lvlJc w:val="left"/>
      <w:pPr>
        <w:tabs>
          <w:tab w:val="num" w:pos="2880"/>
        </w:tabs>
        <w:ind w:left="2880" w:hanging="360"/>
      </w:pPr>
      <w:rPr>
        <w:rFonts w:ascii="Arial" w:hAnsi="Arial" w:hint="default"/>
      </w:rPr>
    </w:lvl>
    <w:lvl w:ilvl="4" w:tplc="6FB624F6" w:tentative="1">
      <w:start w:val="1"/>
      <w:numFmt w:val="bullet"/>
      <w:lvlText w:val="•"/>
      <w:lvlJc w:val="left"/>
      <w:pPr>
        <w:tabs>
          <w:tab w:val="num" w:pos="3600"/>
        </w:tabs>
        <w:ind w:left="3600" w:hanging="360"/>
      </w:pPr>
      <w:rPr>
        <w:rFonts w:ascii="Arial" w:hAnsi="Arial" w:hint="default"/>
      </w:rPr>
    </w:lvl>
    <w:lvl w:ilvl="5" w:tplc="7AE8A776" w:tentative="1">
      <w:start w:val="1"/>
      <w:numFmt w:val="bullet"/>
      <w:lvlText w:val="•"/>
      <w:lvlJc w:val="left"/>
      <w:pPr>
        <w:tabs>
          <w:tab w:val="num" w:pos="4320"/>
        </w:tabs>
        <w:ind w:left="4320" w:hanging="360"/>
      </w:pPr>
      <w:rPr>
        <w:rFonts w:ascii="Arial" w:hAnsi="Arial" w:hint="default"/>
      </w:rPr>
    </w:lvl>
    <w:lvl w:ilvl="6" w:tplc="CE066A38" w:tentative="1">
      <w:start w:val="1"/>
      <w:numFmt w:val="bullet"/>
      <w:lvlText w:val="•"/>
      <w:lvlJc w:val="left"/>
      <w:pPr>
        <w:tabs>
          <w:tab w:val="num" w:pos="5040"/>
        </w:tabs>
        <w:ind w:left="5040" w:hanging="360"/>
      </w:pPr>
      <w:rPr>
        <w:rFonts w:ascii="Arial" w:hAnsi="Arial" w:hint="default"/>
      </w:rPr>
    </w:lvl>
    <w:lvl w:ilvl="7" w:tplc="6602EF04" w:tentative="1">
      <w:start w:val="1"/>
      <w:numFmt w:val="bullet"/>
      <w:lvlText w:val="•"/>
      <w:lvlJc w:val="left"/>
      <w:pPr>
        <w:tabs>
          <w:tab w:val="num" w:pos="5760"/>
        </w:tabs>
        <w:ind w:left="5760" w:hanging="360"/>
      </w:pPr>
      <w:rPr>
        <w:rFonts w:ascii="Arial" w:hAnsi="Arial" w:hint="default"/>
      </w:rPr>
    </w:lvl>
    <w:lvl w:ilvl="8" w:tplc="3418C52C"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14FA6885"/>
    <w:multiLevelType w:val="hybridMultilevel"/>
    <w:tmpl w:val="E3CCC994"/>
    <w:lvl w:ilvl="0" w:tplc="59347C3E">
      <w:start w:val="1"/>
      <w:numFmt w:val="lowerLetter"/>
      <w:lvlText w:val="%1)"/>
      <w:lvlJc w:val="left"/>
      <w:pPr>
        <w:ind w:left="630" w:hanging="360"/>
      </w:pPr>
      <w:rPr>
        <w:rFonts w:ascii="Times New Roman" w:hAnsi="Times New Roman" w:cs="Times New Roman" w:hint="default"/>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69" w15:restartNumberingAfterBreak="0">
    <w:nsid w:val="16951851"/>
    <w:multiLevelType w:val="hybridMultilevel"/>
    <w:tmpl w:val="11AA1FA8"/>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0" w15:restartNumberingAfterBreak="0">
    <w:nsid w:val="17914E84"/>
    <w:multiLevelType w:val="hybridMultilevel"/>
    <w:tmpl w:val="BCB4B46E"/>
    <w:lvl w:ilvl="0" w:tplc="FFFFFFFF">
      <w:start w:val="1"/>
      <w:numFmt w:val="bullet"/>
      <w:lvlText w:val=""/>
      <w:lvlJc w:val="left"/>
      <w:pPr>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1" w15:restartNumberingAfterBreak="0">
    <w:nsid w:val="17973782"/>
    <w:multiLevelType w:val="hybridMultilevel"/>
    <w:tmpl w:val="358455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17A12711"/>
    <w:multiLevelType w:val="hybridMultilevel"/>
    <w:tmpl w:val="FA26401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19173A96"/>
    <w:multiLevelType w:val="hybridMultilevel"/>
    <w:tmpl w:val="A8FC528A"/>
    <w:lvl w:ilvl="0" w:tplc="34B0BDE6">
      <w:start w:val="1"/>
      <w:numFmt w:val="bullet"/>
      <w:lvlText w:val=""/>
      <w:lvlJc w:val="left"/>
      <w:pPr>
        <w:tabs>
          <w:tab w:val="num" w:pos="720"/>
        </w:tabs>
        <w:ind w:left="720" w:hanging="663"/>
      </w:pPr>
      <w:rPr>
        <w:rFonts w:ascii="Symbol" w:hAnsi="Symbol" w:cs="Symbol" w:hint="default"/>
      </w:rPr>
    </w:lvl>
    <w:lvl w:ilvl="1" w:tplc="AFAABEC4">
      <w:start w:val="1"/>
      <w:numFmt w:val="bullet"/>
      <w:lvlText w:val="o"/>
      <w:lvlJc w:val="left"/>
      <w:pPr>
        <w:tabs>
          <w:tab w:val="num" w:pos="1440"/>
        </w:tabs>
        <w:ind w:left="1440" w:hanging="360"/>
      </w:pPr>
      <w:rPr>
        <w:rFonts w:ascii="Courier New" w:hAnsi="Courier New" w:cs="Courier New" w:hint="default"/>
      </w:rPr>
    </w:lvl>
    <w:lvl w:ilvl="2" w:tplc="F646609A">
      <w:start w:val="1"/>
      <w:numFmt w:val="bullet"/>
      <w:lvlText w:val=""/>
      <w:lvlJc w:val="left"/>
      <w:pPr>
        <w:tabs>
          <w:tab w:val="num" w:pos="2160"/>
        </w:tabs>
        <w:ind w:left="2160" w:hanging="360"/>
      </w:pPr>
      <w:rPr>
        <w:rFonts w:ascii="Wingdings" w:hAnsi="Wingdings" w:cs="Wingdings" w:hint="default"/>
      </w:rPr>
    </w:lvl>
    <w:lvl w:ilvl="3" w:tplc="61405CA4">
      <w:start w:val="1"/>
      <w:numFmt w:val="bullet"/>
      <w:lvlText w:val=""/>
      <w:lvlJc w:val="left"/>
      <w:pPr>
        <w:tabs>
          <w:tab w:val="num" w:pos="2880"/>
        </w:tabs>
        <w:ind w:left="2880" w:hanging="360"/>
      </w:pPr>
      <w:rPr>
        <w:rFonts w:ascii="Symbol" w:hAnsi="Symbol" w:cs="Symbol" w:hint="default"/>
      </w:rPr>
    </w:lvl>
    <w:lvl w:ilvl="4" w:tplc="7918022A">
      <w:start w:val="1"/>
      <w:numFmt w:val="bullet"/>
      <w:lvlText w:val="o"/>
      <w:lvlJc w:val="left"/>
      <w:pPr>
        <w:tabs>
          <w:tab w:val="num" w:pos="3600"/>
        </w:tabs>
        <w:ind w:left="3600" w:hanging="360"/>
      </w:pPr>
      <w:rPr>
        <w:rFonts w:ascii="Courier New" w:hAnsi="Courier New" w:cs="Courier New" w:hint="default"/>
      </w:rPr>
    </w:lvl>
    <w:lvl w:ilvl="5" w:tplc="55F63D1A">
      <w:start w:val="1"/>
      <w:numFmt w:val="bullet"/>
      <w:lvlText w:val=""/>
      <w:lvlJc w:val="left"/>
      <w:pPr>
        <w:tabs>
          <w:tab w:val="num" w:pos="4320"/>
        </w:tabs>
        <w:ind w:left="4320" w:hanging="360"/>
      </w:pPr>
      <w:rPr>
        <w:rFonts w:ascii="Wingdings" w:hAnsi="Wingdings" w:cs="Wingdings" w:hint="default"/>
      </w:rPr>
    </w:lvl>
    <w:lvl w:ilvl="6" w:tplc="68343490">
      <w:start w:val="1"/>
      <w:numFmt w:val="bullet"/>
      <w:lvlText w:val=""/>
      <w:lvlJc w:val="left"/>
      <w:pPr>
        <w:tabs>
          <w:tab w:val="num" w:pos="5040"/>
        </w:tabs>
        <w:ind w:left="5040" w:hanging="360"/>
      </w:pPr>
      <w:rPr>
        <w:rFonts w:ascii="Symbol" w:hAnsi="Symbol" w:cs="Symbol" w:hint="default"/>
      </w:rPr>
    </w:lvl>
    <w:lvl w:ilvl="7" w:tplc="C66A4284">
      <w:start w:val="1"/>
      <w:numFmt w:val="bullet"/>
      <w:lvlText w:val="o"/>
      <w:lvlJc w:val="left"/>
      <w:pPr>
        <w:tabs>
          <w:tab w:val="num" w:pos="5760"/>
        </w:tabs>
        <w:ind w:left="5760" w:hanging="360"/>
      </w:pPr>
      <w:rPr>
        <w:rFonts w:ascii="Courier New" w:hAnsi="Courier New" w:cs="Courier New" w:hint="default"/>
      </w:rPr>
    </w:lvl>
    <w:lvl w:ilvl="8" w:tplc="36F820EE">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19FB5F5F"/>
    <w:multiLevelType w:val="hybridMultilevel"/>
    <w:tmpl w:val="8B00DEE8"/>
    <w:lvl w:ilvl="0" w:tplc="3BCC6B80">
      <w:start w:val="86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1AEB5764"/>
    <w:multiLevelType w:val="hybridMultilevel"/>
    <w:tmpl w:val="02F6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F844A7A"/>
    <w:multiLevelType w:val="hybridMultilevel"/>
    <w:tmpl w:val="A828840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7" w15:restartNumberingAfterBreak="0">
    <w:nsid w:val="20616772"/>
    <w:multiLevelType w:val="hybridMultilevel"/>
    <w:tmpl w:val="EBF4B0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240B7B45"/>
    <w:multiLevelType w:val="hybridMultilevel"/>
    <w:tmpl w:val="ABA46588"/>
    <w:lvl w:ilvl="0" w:tplc="72BCF530">
      <w:start w:val="1"/>
      <w:numFmt w:val="bullet"/>
      <w:lvlText w:val="•"/>
      <w:lvlJc w:val="left"/>
      <w:pPr>
        <w:tabs>
          <w:tab w:val="num" w:pos="720"/>
        </w:tabs>
        <w:ind w:left="720" w:hanging="360"/>
      </w:pPr>
      <w:rPr>
        <w:rFonts w:ascii="Arial" w:hAnsi="Arial" w:hint="default"/>
      </w:rPr>
    </w:lvl>
    <w:lvl w:ilvl="1" w:tplc="CD749170" w:tentative="1">
      <w:start w:val="1"/>
      <w:numFmt w:val="bullet"/>
      <w:lvlText w:val="•"/>
      <w:lvlJc w:val="left"/>
      <w:pPr>
        <w:tabs>
          <w:tab w:val="num" w:pos="1440"/>
        </w:tabs>
        <w:ind w:left="1440" w:hanging="360"/>
      </w:pPr>
      <w:rPr>
        <w:rFonts w:ascii="Arial" w:hAnsi="Arial" w:hint="default"/>
      </w:rPr>
    </w:lvl>
    <w:lvl w:ilvl="2" w:tplc="18EA3C8C" w:tentative="1">
      <w:start w:val="1"/>
      <w:numFmt w:val="bullet"/>
      <w:lvlText w:val="•"/>
      <w:lvlJc w:val="left"/>
      <w:pPr>
        <w:tabs>
          <w:tab w:val="num" w:pos="2160"/>
        </w:tabs>
        <w:ind w:left="2160" w:hanging="360"/>
      </w:pPr>
      <w:rPr>
        <w:rFonts w:ascii="Arial" w:hAnsi="Arial" w:hint="default"/>
      </w:rPr>
    </w:lvl>
    <w:lvl w:ilvl="3" w:tplc="2F1222A4" w:tentative="1">
      <w:start w:val="1"/>
      <w:numFmt w:val="bullet"/>
      <w:lvlText w:val="•"/>
      <w:lvlJc w:val="left"/>
      <w:pPr>
        <w:tabs>
          <w:tab w:val="num" w:pos="2880"/>
        </w:tabs>
        <w:ind w:left="2880" w:hanging="360"/>
      </w:pPr>
      <w:rPr>
        <w:rFonts w:ascii="Arial" w:hAnsi="Arial" w:hint="default"/>
      </w:rPr>
    </w:lvl>
    <w:lvl w:ilvl="4" w:tplc="764471CA" w:tentative="1">
      <w:start w:val="1"/>
      <w:numFmt w:val="bullet"/>
      <w:lvlText w:val="•"/>
      <w:lvlJc w:val="left"/>
      <w:pPr>
        <w:tabs>
          <w:tab w:val="num" w:pos="3600"/>
        </w:tabs>
        <w:ind w:left="3600" w:hanging="360"/>
      </w:pPr>
      <w:rPr>
        <w:rFonts w:ascii="Arial" w:hAnsi="Arial" w:hint="default"/>
      </w:rPr>
    </w:lvl>
    <w:lvl w:ilvl="5" w:tplc="C070FDEC" w:tentative="1">
      <w:start w:val="1"/>
      <w:numFmt w:val="bullet"/>
      <w:lvlText w:val="•"/>
      <w:lvlJc w:val="left"/>
      <w:pPr>
        <w:tabs>
          <w:tab w:val="num" w:pos="4320"/>
        </w:tabs>
        <w:ind w:left="4320" w:hanging="360"/>
      </w:pPr>
      <w:rPr>
        <w:rFonts w:ascii="Arial" w:hAnsi="Arial" w:hint="default"/>
      </w:rPr>
    </w:lvl>
    <w:lvl w:ilvl="6" w:tplc="156E9906" w:tentative="1">
      <w:start w:val="1"/>
      <w:numFmt w:val="bullet"/>
      <w:lvlText w:val="•"/>
      <w:lvlJc w:val="left"/>
      <w:pPr>
        <w:tabs>
          <w:tab w:val="num" w:pos="5040"/>
        </w:tabs>
        <w:ind w:left="5040" w:hanging="360"/>
      </w:pPr>
      <w:rPr>
        <w:rFonts w:ascii="Arial" w:hAnsi="Arial" w:hint="default"/>
      </w:rPr>
    </w:lvl>
    <w:lvl w:ilvl="7" w:tplc="FFD66256" w:tentative="1">
      <w:start w:val="1"/>
      <w:numFmt w:val="bullet"/>
      <w:lvlText w:val="•"/>
      <w:lvlJc w:val="left"/>
      <w:pPr>
        <w:tabs>
          <w:tab w:val="num" w:pos="5760"/>
        </w:tabs>
        <w:ind w:left="5760" w:hanging="360"/>
      </w:pPr>
      <w:rPr>
        <w:rFonts w:ascii="Arial" w:hAnsi="Arial" w:hint="default"/>
      </w:rPr>
    </w:lvl>
    <w:lvl w:ilvl="8" w:tplc="E680480E"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249A4DF8"/>
    <w:multiLevelType w:val="hybridMultilevel"/>
    <w:tmpl w:val="D9424B2E"/>
    <w:lvl w:ilvl="0" w:tplc="98D82796">
      <w:start w:val="1"/>
      <w:numFmt w:val="bullet"/>
      <w:lvlText w:val="•"/>
      <w:lvlJc w:val="left"/>
      <w:pPr>
        <w:tabs>
          <w:tab w:val="num" w:pos="720"/>
        </w:tabs>
        <w:ind w:left="720" w:hanging="360"/>
      </w:pPr>
      <w:rPr>
        <w:rFonts w:ascii="Arial" w:hAnsi="Arial" w:hint="default"/>
      </w:rPr>
    </w:lvl>
    <w:lvl w:ilvl="1" w:tplc="00D09F6C" w:tentative="1">
      <w:start w:val="1"/>
      <w:numFmt w:val="bullet"/>
      <w:lvlText w:val="•"/>
      <w:lvlJc w:val="left"/>
      <w:pPr>
        <w:tabs>
          <w:tab w:val="num" w:pos="1440"/>
        </w:tabs>
        <w:ind w:left="1440" w:hanging="360"/>
      </w:pPr>
      <w:rPr>
        <w:rFonts w:ascii="Arial" w:hAnsi="Arial" w:hint="default"/>
      </w:rPr>
    </w:lvl>
    <w:lvl w:ilvl="2" w:tplc="A1AE3A8C" w:tentative="1">
      <w:start w:val="1"/>
      <w:numFmt w:val="bullet"/>
      <w:lvlText w:val="•"/>
      <w:lvlJc w:val="left"/>
      <w:pPr>
        <w:tabs>
          <w:tab w:val="num" w:pos="2160"/>
        </w:tabs>
        <w:ind w:left="2160" w:hanging="360"/>
      </w:pPr>
      <w:rPr>
        <w:rFonts w:ascii="Arial" w:hAnsi="Arial" w:hint="default"/>
      </w:rPr>
    </w:lvl>
    <w:lvl w:ilvl="3" w:tplc="74729720" w:tentative="1">
      <w:start w:val="1"/>
      <w:numFmt w:val="bullet"/>
      <w:lvlText w:val="•"/>
      <w:lvlJc w:val="left"/>
      <w:pPr>
        <w:tabs>
          <w:tab w:val="num" w:pos="2880"/>
        </w:tabs>
        <w:ind w:left="2880" w:hanging="360"/>
      </w:pPr>
      <w:rPr>
        <w:rFonts w:ascii="Arial" w:hAnsi="Arial" w:hint="default"/>
      </w:rPr>
    </w:lvl>
    <w:lvl w:ilvl="4" w:tplc="179AD462" w:tentative="1">
      <w:start w:val="1"/>
      <w:numFmt w:val="bullet"/>
      <w:lvlText w:val="•"/>
      <w:lvlJc w:val="left"/>
      <w:pPr>
        <w:tabs>
          <w:tab w:val="num" w:pos="3600"/>
        </w:tabs>
        <w:ind w:left="3600" w:hanging="360"/>
      </w:pPr>
      <w:rPr>
        <w:rFonts w:ascii="Arial" w:hAnsi="Arial" w:hint="default"/>
      </w:rPr>
    </w:lvl>
    <w:lvl w:ilvl="5" w:tplc="6BE8132A" w:tentative="1">
      <w:start w:val="1"/>
      <w:numFmt w:val="bullet"/>
      <w:lvlText w:val="•"/>
      <w:lvlJc w:val="left"/>
      <w:pPr>
        <w:tabs>
          <w:tab w:val="num" w:pos="4320"/>
        </w:tabs>
        <w:ind w:left="4320" w:hanging="360"/>
      </w:pPr>
      <w:rPr>
        <w:rFonts w:ascii="Arial" w:hAnsi="Arial" w:hint="default"/>
      </w:rPr>
    </w:lvl>
    <w:lvl w:ilvl="6" w:tplc="AB7C4B4E" w:tentative="1">
      <w:start w:val="1"/>
      <w:numFmt w:val="bullet"/>
      <w:lvlText w:val="•"/>
      <w:lvlJc w:val="left"/>
      <w:pPr>
        <w:tabs>
          <w:tab w:val="num" w:pos="5040"/>
        </w:tabs>
        <w:ind w:left="5040" w:hanging="360"/>
      </w:pPr>
      <w:rPr>
        <w:rFonts w:ascii="Arial" w:hAnsi="Arial" w:hint="default"/>
      </w:rPr>
    </w:lvl>
    <w:lvl w:ilvl="7" w:tplc="4614DEE0" w:tentative="1">
      <w:start w:val="1"/>
      <w:numFmt w:val="bullet"/>
      <w:lvlText w:val="•"/>
      <w:lvlJc w:val="left"/>
      <w:pPr>
        <w:tabs>
          <w:tab w:val="num" w:pos="5760"/>
        </w:tabs>
        <w:ind w:left="5760" w:hanging="360"/>
      </w:pPr>
      <w:rPr>
        <w:rFonts w:ascii="Arial" w:hAnsi="Arial" w:hint="default"/>
      </w:rPr>
    </w:lvl>
    <w:lvl w:ilvl="8" w:tplc="E5963840"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24F27FDA"/>
    <w:multiLevelType w:val="hybridMultilevel"/>
    <w:tmpl w:val="5F84D7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583490B"/>
    <w:multiLevelType w:val="hybridMultilevel"/>
    <w:tmpl w:val="49C8D8C6"/>
    <w:lvl w:ilvl="0" w:tplc="08BC8F8C">
      <w:start w:val="1"/>
      <w:numFmt w:val="bullet"/>
      <w:lvlText w:val=""/>
      <w:lvlJc w:val="left"/>
      <w:pPr>
        <w:tabs>
          <w:tab w:val="num" w:pos="284"/>
        </w:tabs>
        <w:ind w:left="284" w:hanging="284"/>
      </w:pPr>
      <w:rPr>
        <w:rFonts w:ascii="Symbol" w:hAnsi="Symbol" w:hint="default"/>
        <w:color w:val="auto"/>
        <w:sz w:val="20"/>
        <w:szCs w:val="20"/>
      </w:rPr>
    </w:lvl>
    <w:lvl w:ilvl="1" w:tplc="E35A80B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5920798"/>
    <w:multiLevelType w:val="hybridMultilevel"/>
    <w:tmpl w:val="26C837CA"/>
    <w:lvl w:ilvl="0" w:tplc="CE84140A">
      <w:start w:val="1"/>
      <w:numFmt w:val="bullet"/>
      <w:lvlText w:val=""/>
      <w:lvlJc w:val="left"/>
      <w:pPr>
        <w:ind w:left="1440" w:hanging="360"/>
      </w:pPr>
      <w:rPr>
        <w:rFonts w:ascii="Symbol" w:hAnsi="Symbol" w:cs="Symbol" w:hint="default"/>
      </w:rPr>
    </w:lvl>
    <w:lvl w:ilvl="1" w:tplc="2540502C">
      <w:start w:val="1"/>
      <w:numFmt w:val="bullet"/>
      <w:lvlText w:val="o"/>
      <w:lvlJc w:val="left"/>
      <w:pPr>
        <w:ind w:left="2160" w:hanging="360"/>
      </w:pPr>
      <w:rPr>
        <w:rFonts w:ascii="Courier New" w:hAnsi="Courier New" w:cs="Courier New" w:hint="default"/>
      </w:rPr>
    </w:lvl>
    <w:lvl w:ilvl="2" w:tplc="07BE8180">
      <w:start w:val="1"/>
      <w:numFmt w:val="bullet"/>
      <w:lvlText w:val=""/>
      <w:lvlJc w:val="left"/>
      <w:pPr>
        <w:ind w:left="2880" w:hanging="360"/>
      </w:pPr>
      <w:rPr>
        <w:rFonts w:ascii="Wingdings" w:hAnsi="Wingdings" w:cs="Wingdings" w:hint="default"/>
      </w:rPr>
    </w:lvl>
    <w:lvl w:ilvl="3" w:tplc="84BCC284">
      <w:start w:val="1"/>
      <w:numFmt w:val="bullet"/>
      <w:lvlText w:val=""/>
      <w:lvlJc w:val="left"/>
      <w:pPr>
        <w:ind w:left="3600" w:hanging="360"/>
      </w:pPr>
      <w:rPr>
        <w:rFonts w:ascii="Symbol" w:hAnsi="Symbol" w:cs="Symbol" w:hint="default"/>
      </w:rPr>
    </w:lvl>
    <w:lvl w:ilvl="4" w:tplc="DDEC2B3E">
      <w:start w:val="1"/>
      <w:numFmt w:val="bullet"/>
      <w:lvlText w:val="o"/>
      <w:lvlJc w:val="left"/>
      <w:pPr>
        <w:ind w:left="4320" w:hanging="360"/>
      </w:pPr>
      <w:rPr>
        <w:rFonts w:ascii="Courier New" w:hAnsi="Courier New" w:cs="Courier New" w:hint="default"/>
      </w:rPr>
    </w:lvl>
    <w:lvl w:ilvl="5" w:tplc="6A1E9E70">
      <w:start w:val="1"/>
      <w:numFmt w:val="bullet"/>
      <w:lvlText w:val=""/>
      <w:lvlJc w:val="left"/>
      <w:pPr>
        <w:ind w:left="5040" w:hanging="360"/>
      </w:pPr>
      <w:rPr>
        <w:rFonts w:ascii="Wingdings" w:hAnsi="Wingdings" w:cs="Wingdings" w:hint="default"/>
      </w:rPr>
    </w:lvl>
    <w:lvl w:ilvl="6" w:tplc="AB685BC0">
      <w:start w:val="1"/>
      <w:numFmt w:val="bullet"/>
      <w:lvlText w:val=""/>
      <w:lvlJc w:val="left"/>
      <w:pPr>
        <w:ind w:left="5760" w:hanging="360"/>
      </w:pPr>
      <w:rPr>
        <w:rFonts w:ascii="Symbol" w:hAnsi="Symbol" w:cs="Symbol" w:hint="default"/>
      </w:rPr>
    </w:lvl>
    <w:lvl w:ilvl="7" w:tplc="3536BB42">
      <w:start w:val="1"/>
      <w:numFmt w:val="bullet"/>
      <w:lvlText w:val="o"/>
      <w:lvlJc w:val="left"/>
      <w:pPr>
        <w:ind w:left="6480" w:hanging="360"/>
      </w:pPr>
      <w:rPr>
        <w:rFonts w:ascii="Courier New" w:hAnsi="Courier New" w:cs="Courier New" w:hint="default"/>
      </w:rPr>
    </w:lvl>
    <w:lvl w:ilvl="8" w:tplc="43B6FB12">
      <w:start w:val="1"/>
      <w:numFmt w:val="bullet"/>
      <w:lvlText w:val=""/>
      <w:lvlJc w:val="left"/>
      <w:pPr>
        <w:ind w:left="7200" w:hanging="360"/>
      </w:pPr>
      <w:rPr>
        <w:rFonts w:ascii="Wingdings" w:hAnsi="Wingdings" w:cs="Wingdings" w:hint="default"/>
      </w:rPr>
    </w:lvl>
  </w:abstractNum>
  <w:abstractNum w:abstractNumId="83" w15:restartNumberingAfterBreak="0">
    <w:nsid w:val="27C84F4D"/>
    <w:multiLevelType w:val="hybridMultilevel"/>
    <w:tmpl w:val="0D68A076"/>
    <w:lvl w:ilvl="0" w:tplc="8BC6B182">
      <w:start w:val="1"/>
      <w:numFmt w:val="decimal"/>
      <w:lvlText w:val="%1."/>
      <w:lvlJc w:val="left"/>
      <w:pPr>
        <w:tabs>
          <w:tab w:val="num" w:pos="333"/>
        </w:tabs>
        <w:ind w:left="333"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9DA57F3"/>
    <w:multiLevelType w:val="hybridMultilevel"/>
    <w:tmpl w:val="9FEA7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B7D1340"/>
    <w:multiLevelType w:val="hybridMultilevel"/>
    <w:tmpl w:val="8258136C"/>
    <w:lvl w:ilvl="0" w:tplc="9BA23610">
      <w:start w:val="1"/>
      <w:numFmt w:val="bullet"/>
      <w:lvlText w:val=""/>
      <w:lvlJc w:val="left"/>
      <w:pPr>
        <w:tabs>
          <w:tab w:val="num" w:pos="720"/>
        </w:tabs>
        <w:ind w:left="720" w:hanging="360"/>
      </w:pPr>
      <w:rPr>
        <w:rFonts w:ascii="Wingdings" w:hAnsi="Wingdings" w:hint="default"/>
      </w:rPr>
    </w:lvl>
    <w:lvl w:ilvl="1" w:tplc="568E1200" w:tentative="1">
      <w:start w:val="1"/>
      <w:numFmt w:val="bullet"/>
      <w:lvlText w:val=""/>
      <w:lvlJc w:val="left"/>
      <w:pPr>
        <w:tabs>
          <w:tab w:val="num" w:pos="1440"/>
        </w:tabs>
        <w:ind w:left="1440" w:hanging="360"/>
      </w:pPr>
      <w:rPr>
        <w:rFonts w:ascii="Wingdings" w:hAnsi="Wingdings" w:hint="default"/>
      </w:rPr>
    </w:lvl>
    <w:lvl w:ilvl="2" w:tplc="06DC8A0A" w:tentative="1">
      <w:start w:val="1"/>
      <w:numFmt w:val="bullet"/>
      <w:lvlText w:val=""/>
      <w:lvlJc w:val="left"/>
      <w:pPr>
        <w:tabs>
          <w:tab w:val="num" w:pos="2160"/>
        </w:tabs>
        <w:ind w:left="2160" w:hanging="360"/>
      </w:pPr>
      <w:rPr>
        <w:rFonts w:ascii="Wingdings" w:hAnsi="Wingdings" w:hint="default"/>
      </w:rPr>
    </w:lvl>
    <w:lvl w:ilvl="3" w:tplc="105CEA7E" w:tentative="1">
      <w:start w:val="1"/>
      <w:numFmt w:val="bullet"/>
      <w:lvlText w:val=""/>
      <w:lvlJc w:val="left"/>
      <w:pPr>
        <w:tabs>
          <w:tab w:val="num" w:pos="2880"/>
        </w:tabs>
        <w:ind w:left="2880" w:hanging="360"/>
      </w:pPr>
      <w:rPr>
        <w:rFonts w:ascii="Wingdings" w:hAnsi="Wingdings" w:hint="default"/>
      </w:rPr>
    </w:lvl>
    <w:lvl w:ilvl="4" w:tplc="79288658" w:tentative="1">
      <w:start w:val="1"/>
      <w:numFmt w:val="bullet"/>
      <w:lvlText w:val=""/>
      <w:lvlJc w:val="left"/>
      <w:pPr>
        <w:tabs>
          <w:tab w:val="num" w:pos="3600"/>
        </w:tabs>
        <w:ind w:left="3600" w:hanging="360"/>
      </w:pPr>
      <w:rPr>
        <w:rFonts w:ascii="Wingdings" w:hAnsi="Wingdings" w:hint="default"/>
      </w:rPr>
    </w:lvl>
    <w:lvl w:ilvl="5" w:tplc="76EEE51C" w:tentative="1">
      <w:start w:val="1"/>
      <w:numFmt w:val="bullet"/>
      <w:lvlText w:val=""/>
      <w:lvlJc w:val="left"/>
      <w:pPr>
        <w:tabs>
          <w:tab w:val="num" w:pos="4320"/>
        </w:tabs>
        <w:ind w:left="4320" w:hanging="360"/>
      </w:pPr>
      <w:rPr>
        <w:rFonts w:ascii="Wingdings" w:hAnsi="Wingdings" w:hint="default"/>
      </w:rPr>
    </w:lvl>
    <w:lvl w:ilvl="6" w:tplc="EFA42B4C" w:tentative="1">
      <w:start w:val="1"/>
      <w:numFmt w:val="bullet"/>
      <w:lvlText w:val=""/>
      <w:lvlJc w:val="left"/>
      <w:pPr>
        <w:tabs>
          <w:tab w:val="num" w:pos="5040"/>
        </w:tabs>
        <w:ind w:left="5040" w:hanging="360"/>
      </w:pPr>
      <w:rPr>
        <w:rFonts w:ascii="Wingdings" w:hAnsi="Wingdings" w:hint="default"/>
      </w:rPr>
    </w:lvl>
    <w:lvl w:ilvl="7" w:tplc="578042CE" w:tentative="1">
      <w:start w:val="1"/>
      <w:numFmt w:val="bullet"/>
      <w:lvlText w:val=""/>
      <w:lvlJc w:val="left"/>
      <w:pPr>
        <w:tabs>
          <w:tab w:val="num" w:pos="5760"/>
        </w:tabs>
        <w:ind w:left="5760" w:hanging="360"/>
      </w:pPr>
      <w:rPr>
        <w:rFonts w:ascii="Wingdings" w:hAnsi="Wingdings" w:hint="default"/>
      </w:rPr>
    </w:lvl>
    <w:lvl w:ilvl="8" w:tplc="31BA2B0E"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C143B0E"/>
    <w:multiLevelType w:val="hybridMultilevel"/>
    <w:tmpl w:val="741CD6BE"/>
    <w:lvl w:ilvl="0" w:tplc="BB9CC1FC">
      <w:start w:val="1"/>
      <w:numFmt w:val="bullet"/>
      <w:lvlText w:val="•"/>
      <w:lvlJc w:val="left"/>
      <w:pPr>
        <w:tabs>
          <w:tab w:val="num" w:pos="720"/>
        </w:tabs>
        <w:ind w:left="720" w:hanging="360"/>
      </w:pPr>
      <w:rPr>
        <w:rFonts w:ascii="Arial" w:hAnsi="Arial" w:hint="default"/>
      </w:rPr>
    </w:lvl>
    <w:lvl w:ilvl="1" w:tplc="6F9C3F5C" w:tentative="1">
      <w:start w:val="1"/>
      <w:numFmt w:val="bullet"/>
      <w:lvlText w:val="•"/>
      <w:lvlJc w:val="left"/>
      <w:pPr>
        <w:tabs>
          <w:tab w:val="num" w:pos="1440"/>
        </w:tabs>
        <w:ind w:left="1440" w:hanging="360"/>
      </w:pPr>
      <w:rPr>
        <w:rFonts w:ascii="Arial" w:hAnsi="Arial" w:hint="default"/>
      </w:rPr>
    </w:lvl>
    <w:lvl w:ilvl="2" w:tplc="3B0A6566" w:tentative="1">
      <w:start w:val="1"/>
      <w:numFmt w:val="bullet"/>
      <w:lvlText w:val="•"/>
      <w:lvlJc w:val="left"/>
      <w:pPr>
        <w:tabs>
          <w:tab w:val="num" w:pos="2160"/>
        </w:tabs>
        <w:ind w:left="2160" w:hanging="360"/>
      </w:pPr>
      <w:rPr>
        <w:rFonts w:ascii="Arial" w:hAnsi="Arial" w:hint="default"/>
      </w:rPr>
    </w:lvl>
    <w:lvl w:ilvl="3" w:tplc="6A2C7604" w:tentative="1">
      <w:start w:val="1"/>
      <w:numFmt w:val="bullet"/>
      <w:lvlText w:val="•"/>
      <w:lvlJc w:val="left"/>
      <w:pPr>
        <w:tabs>
          <w:tab w:val="num" w:pos="2880"/>
        </w:tabs>
        <w:ind w:left="2880" w:hanging="360"/>
      </w:pPr>
      <w:rPr>
        <w:rFonts w:ascii="Arial" w:hAnsi="Arial" w:hint="default"/>
      </w:rPr>
    </w:lvl>
    <w:lvl w:ilvl="4" w:tplc="187229F4" w:tentative="1">
      <w:start w:val="1"/>
      <w:numFmt w:val="bullet"/>
      <w:lvlText w:val="•"/>
      <w:lvlJc w:val="left"/>
      <w:pPr>
        <w:tabs>
          <w:tab w:val="num" w:pos="3600"/>
        </w:tabs>
        <w:ind w:left="3600" w:hanging="360"/>
      </w:pPr>
      <w:rPr>
        <w:rFonts w:ascii="Arial" w:hAnsi="Arial" w:hint="default"/>
      </w:rPr>
    </w:lvl>
    <w:lvl w:ilvl="5" w:tplc="C32853AE" w:tentative="1">
      <w:start w:val="1"/>
      <w:numFmt w:val="bullet"/>
      <w:lvlText w:val="•"/>
      <w:lvlJc w:val="left"/>
      <w:pPr>
        <w:tabs>
          <w:tab w:val="num" w:pos="4320"/>
        </w:tabs>
        <w:ind w:left="4320" w:hanging="360"/>
      </w:pPr>
      <w:rPr>
        <w:rFonts w:ascii="Arial" w:hAnsi="Arial" w:hint="default"/>
      </w:rPr>
    </w:lvl>
    <w:lvl w:ilvl="6" w:tplc="9B349E2C" w:tentative="1">
      <w:start w:val="1"/>
      <w:numFmt w:val="bullet"/>
      <w:lvlText w:val="•"/>
      <w:lvlJc w:val="left"/>
      <w:pPr>
        <w:tabs>
          <w:tab w:val="num" w:pos="5040"/>
        </w:tabs>
        <w:ind w:left="5040" w:hanging="360"/>
      </w:pPr>
      <w:rPr>
        <w:rFonts w:ascii="Arial" w:hAnsi="Arial" w:hint="default"/>
      </w:rPr>
    </w:lvl>
    <w:lvl w:ilvl="7" w:tplc="951E077A" w:tentative="1">
      <w:start w:val="1"/>
      <w:numFmt w:val="bullet"/>
      <w:lvlText w:val="•"/>
      <w:lvlJc w:val="left"/>
      <w:pPr>
        <w:tabs>
          <w:tab w:val="num" w:pos="5760"/>
        </w:tabs>
        <w:ind w:left="5760" w:hanging="360"/>
      </w:pPr>
      <w:rPr>
        <w:rFonts w:ascii="Arial" w:hAnsi="Arial" w:hint="default"/>
      </w:rPr>
    </w:lvl>
    <w:lvl w:ilvl="8" w:tplc="30C69EB0"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2DBC5193"/>
    <w:multiLevelType w:val="hybridMultilevel"/>
    <w:tmpl w:val="EEF26F6A"/>
    <w:lvl w:ilvl="0" w:tplc="80DAA01E">
      <w:numFmt w:val="bullet"/>
      <w:lvlText w:val="-"/>
      <w:lvlJc w:val="left"/>
      <w:pPr>
        <w:tabs>
          <w:tab w:val="num" w:pos="720"/>
        </w:tabs>
        <w:ind w:left="720" w:hanging="360"/>
      </w:pPr>
      <w:rPr>
        <w:rFonts w:ascii="Times New Roman" w:eastAsia="Times New Roman" w:hAnsi="Times New Roman" w:hint="default"/>
      </w:rPr>
    </w:lvl>
    <w:lvl w:ilvl="1" w:tplc="32AC3BDC">
      <w:start w:val="1"/>
      <w:numFmt w:val="bullet"/>
      <w:lvlText w:val="o"/>
      <w:lvlJc w:val="left"/>
      <w:pPr>
        <w:tabs>
          <w:tab w:val="num" w:pos="1440"/>
        </w:tabs>
        <w:ind w:left="1440" w:hanging="360"/>
      </w:pPr>
      <w:rPr>
        <w:rFonts w:ascii="Courier New" w:hAnsi="Courier New" w:cs="Courier New" w:hint="default"/>
      </w:rPr>
    </w:lvl>
    <w:lvl w:ilvl="2" w:tplc="C92AD1E4">
      <w:start w:val="1"/>
      <w:numFmt w:val="bullet"/>
      <w:lvlText w:val=""/>
      <w:lvlJc w:val="left"/>
      <w:pPr>
        <w:tabs>
          <w:tab w:val="num" w:pos="2160"/>
        </w:tabs>
        <w:ind w:left="2160" w:hanging="360"/>
      </w:pPr>
      <w:rPr>
        <w:rFonts w:ascii="Wingdings" w:hAnsi="Wingdings" w:cs="Wingdings" w:hint="default"/>
      </w:rPr>
    </w:lvl>
    <w:lvl w:ilvl="3" w:tplc="942267AC">
      <w:start w:val="1"/>
      <w:numFmt w:val="bullet"/>
      <w:lvlText w:val=""/>
      <w:lvlJc w:val="left"/>
      <w:pPr>
        <w:tabs>
          <w:tab w:val="num" w:pos="2880"/>
        </w:tabs>
        <w:ind w:left="2880" w:hanging="360"/>
      </w:pPr>
      <w:rPr>
        <w:rFonts w:ascii="Symbol" w:hAnsi="Symbol" w:cs="Symbol" w:hint="default"/>
      </w:rPr>
    </w:lvl>
    <w:lvl w:ilvl="4" w:tplc="9000E994">
      <w:start w:val="1"/>
      <w:numFmt w:val="bullet"/>
      <w:lvlText w:val="o"/>
      <w:lvlJc w:val="left"/>
      <w:pPr>
        <w:tabs>
          <w:tab w:val="num" w:pos="3600"/>
        </w:tabs>
        <w:ind w:left="3600" w:hanging="360"/>
      </w:pPr>
      <w:rPr>
        <w:rFonts w:ascii="Courier New" w:hAnsi="Courier New" w:cs="Courier New" w:hint="default"/>
      </w:rPr>
    </w:lvl>
    <w:lvl w:ilvl="5" w:tplc="631A5E14">
      <w:start w:val="1"/>
      <w:numFmt w:val="bullet"/>
      <w:lvlText w:val=""/>
      <w:lvlJc w:val="left"/>
      <w:pPr>
        <w:tabs>
          <w:tab w:val="num" w:pos="4320"/>
        </w:tabs>
        <w:ind w:left="4320" w:hanging="360"/>
      </w:pPr>
      <w:rPr>
        <w:rFonts w:ascii="Wingdings" w:hAnsi="Wingdings" w:cs="Wingdings" w:hint="default"/>
      </w:rPr>
    </w:lvl>
    <w:lvl w:ilvl="6" w:tplc="983A8482">
      <w:start w:val="1"/>
      <w:numFmt w:val="bullet"/>
      <w:lvlText w:val=""/>
      <w:lvlJc w:val="left"/>
      <w:pPr>
        <w:tabs>
          <w:tab w:val="num" w:pos="5040"/>
        </w:tabs>
        <w:ind w:left="5040" w:hanging="360"/>
      </w:pPr>
      <w:rPr>
        <w:rFonts w:ascii="Symbol" w:hAnsi="Symbol" w:cs="Symbol" w:hint="default"/>
      </w:rPr>
    </w:lvl>
    <w:lvl w:ilvl="7" w:tplc="14EC220A">
      <w:start w:val="1"/>
      <w:numFmt w:val="bullet"/>
      <w:lvlText w:val="o"/>
      <w:lvlJc w:val="left"/>
      <w:pPr>
        <w:tabs>
          <w:tab w:val="num" w:pos="5760"/>
        </w:tabs>
        <w:ind w:left="5760" w:hanging="360"/>
      </w:pPr>
      <w:rPr>
        <w:rFonts w:ascii="Courier New" w:hAnsi="Courier New" w:cs="Courier New" w:hint="default"/>
      </w:rPr>
    </w:lvl>
    <w:lvl w:ilvl="8" w:tplc="1F320B54">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2F4C2875"/>
    <w:multiLevelType w:val="hybridMultilevel"/>
    <w:tmpl w:val="6FC8D9E8"/>
    <w:lvl w:ilvl="0" w:tplc="472E46B0">
      <w:start w:val="1"/>
      <w:numFmt w:val="bullet"/>
      <w:lvlText w:val=""/>
      <w:lvlJc w:val="left"/>
      <w:pPr>
        <w:tabs>
          <w:tab w:val="num" w:pos="720"/>
        </w:tabs>
        <w:ind w:left="720" w:hanging="360"/>
      </w:pPr>
      <w:rPr>
        <w:rFonts w:ascii="Wingdings 2" w:hAnsi="Wingdings 2" w:hint="default"/>
      </w:rPr>
    </w:lvl>
    <w:lvl w:ilvl="1" w:tplc="2272F8E4">
      <w:start w:val="1"/>
      <w:numFmt w:val="bullet"/>
      <w:lvlText w:val=""/>
      <w:lvlJc w:val="left"/>
      <w:pPr>
        <w:tabs>
          <w:tab w:val="num" w:pos="1440"/>
        </w:tabs>
        <w:ind w:left="1440" w:hanging="360"/>
      </w:pPr>
      <w:rPr>
        <w:rFonts w:ascii="Wingdings 2" w:hAnsi="Wingdings 2" w:hint="default"/>
      </w:rPr>
    </w:lvl>
    <w:lvl w:ilvl="2" w:tplc="DBC4AFBA" w:tentative="1">
      <w:start w:val="1"/>
      <w:numFmt w:val="bullet"/>
      <w:lvlText w:val=""/>
      <w:lvlJc w:val="left"/>
      <w:pPr>
        <w:tabs>
          <w:tab w:val="num" w:pos="2160"/>
        </w:tabs>
        <w:ind w:left="2160" w:hanging="360"/>
      </w:pPr>
      <w:rPr>
        <w:rFonts w:ascii="Wingdings 2" w:hAnsi="Wingdings 2" w:hint="default"/>
      </w:rPr>
    </w:lvl>
    <w:lvl w:ilvl="3" w:tplc="E4DEA6B4" w:tentative="1">
      <w:start w:val="1"/>
      <w:numFmt w:val="bullet"/>
      <w:lvlText w:val=""/>
      <w:lvlJc w:val="left"/>
      <w:pPr>
        <w:tabs>
          <w:tab w:val="num" w:pos="2880"/>
        </w:tabs>
        <w:ind w:left="2880" w:hanging="360"/>
      </w:pPr>
      <w:rPr>
        <w:rFonts w:ascii="Wingdings 2" w:hAnsi="Wingdings 2" w:hint="default"/>
      </w:rPr>
    </w:lvl>
    <w:lvl w:ilvl="4" w:tplc="E45060EE" w:tentative="1">
      <w:start w:val="1"/>
      <w:numFmt w:val="bullet"/>
      <w:lvlText w:val=""/>
      <w:lvlJc w:val="left"/>
      <w:pPr>
        <w:tabs>
          <w:tab w:val="num" w:pos="3600"/>
        </w:tabs>
        <w:ind w:left="3600" w:hanging="360"/>
      </w:pPr>
      <w:rPr>
        <w:rFonts w:ascii="Wingdings 2" w:hAnsi="Wingdings 2" w:hint="default"/>
      </w:rPr>
    </w:lvl>
    <w:lvl w:ilvl="5" w:tplc="FB905762" w:tentative="1">
      <w:start w:val="1"/>
      <w:numFmt w:val="bullet"/>
      <w:lvlText w:val=""/>
      <w:lvlJc w:val="left"/>
      <w:pPr>
        <w:tabs>
          <w:tab w:val="num" w:pos="4320"/>
        </w:tabs>
        <w:ind w:left="4320" w:hanging="360"/>
      </w:pPr>
      <w:rPr>
        <w:rFonts w:ascii="Wingdings 2" w:hAnsi="Wingdings 2" w:hint="default"/>
      </w:rPr>
    </w:lvl>
    <w:lvl w:ilvl="6" w:tplc="E312BFD4" w:tentative="1">
      <w:start w:val="1"/>
      <w:numFmt w:val="bullet"/>
      <w:lvlText w:val=""/>
      <w:lvlJc w:val="left"/>
      <w:pPr>
        <w:tabs>
          <w:tab w:val="num" w:pos="5040"/>
        </w:tabs>
        <w:ind w:left="5040" w:hanging="360"/>
      </w:pPr>
      <w:rPr>
        <w:rFonts w:ascii="Wingdings 2" w:hAnsi="Wingdings 2" w:hint="default"/>
      </w:rPr>
    </w:lvl>
    <w:lvl w:ilvl="7" w:tplc="CCBCE1CA" w:tentative="1">
      <w:start w:val="1"/>
      <w:numFmt w:val="bullet"/>
      <w:lvlText w:val=""/>
      <w:lvlJc w:val="left"/>
      <w:pPr>
        <w:tabs>
          <w:tab w:val="num" w:pos="5760"/>
        </w:tabs>
        <w:ind w:left="5760" w:hanging="360"/>
      </w:pPr>
      <w:rPr>
        <w:rFonts w:ascii="Wingdings 2" w:hAnsi="Wingdings 2" w:hint="default"/>
      </w:rPr>
    </w:lvl>
    <w:lvl w:ilvl="8" w:tplc="AC44311E" w:tentative="1">
      <w:start w:val="1"/>
      <w:numFmt w:val="bullet"/>
      <w:lvlText w:val=""/>
      <w:lvlJc w:val="left"/>
      <w:pPr>
        <w:tabs>
          <w:tab w:val="num" w:pos="6480"/>
        </w:tabs>
        <w:ind w:left="6480" w:hanging="360"/>
      </w:pPr>
      <w:rPr>
        <w:rFonts w:ascii="Wingdings 2" w:hAnsi="Wingdings 2" w:hint="default"/>
      </w:rPr>
    </w:lvl>
  </w:abstractNum>
  <w:abstractNum w:abstractNumId="89" w15:restartNumberingAfterBreak="0">
    <w:nsid w:val="3013062F"/>
    <w:multiLevelType w:val="hybridMultilevel"/>
    <w:tmpl w:val="AEB4CACE"/>
    <w:lvl w:ilvl="0" w:tplc="FFFFFFFF">
      <w:start w:val="1"/>
      <w:numFmt w:val="bullet"/>
      <w:lvlText w:val=""/>
      <w:lvlJc w:val="left"/>
      <w:pPr>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0" w15:restartNumberingAfterBreak="0">
    <w:nsid w:val="30445D82"/>
    <w:multiLevelType w:val="hybridMultilevel"/>
    <w:tmpl w:val="F962C16A"/>
    <w:lvl w:ilvl="0" w:tplc="D3CA74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0AA24E9"/>
    <w:multiLevelType w:val="hybridMultilevel"/>
    <w:tmpl w:val="AB6A7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0B70B7E"/>
    <w:multiLevelType w:val="hybridMultilevel"/>
    <w:tmpl w:val="3DBEF0DE"/>
    <w:lvl w:ilvl="0" w:tplc="D7DA848A">
      <w:start w:val="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21917A0"/>
    <w:multiLevelType w:val="hybridMultilevel"/>
    <w:tmpl w:val="3A2C2090"/>
    <w:lvl w:ilvl="0" w:tplc="B89A6C0C">
      <w:start w:val="1"/>
      <w:numFmt w:val="bullet"/>
      <w:lvlText w:val=""/>
      <w:lvlJc w:val="left"/>
      <w:pPr>
        <w:tabs>
          <w:tab w:val="num" w:pos="720"/>
        </w:tabs>
        <w:ind w:left="720" w:hanging="360"/>
      </w:pPr>
      <w:rPr>
        <w:rFonts w:ascii="Wingdings" w:hAnsi="Wingdings" w:hint="default"/>
      </w:rPr>
    </w:lvl>
    <w:lvl w:ilvl="1" w:tplc="6994B064" w:tentative="1">
      <w:start w:val="1"/>
      <w:numFmt w:val="bullet"/>
      <w:lvlText w:val=""/>
      <w:lvlJc w:val="left"/>
      <w:pPr>
        <w:tabs>
          <w:tab w:val="num" w:pos="1440"/>
        </w:tabs>
        <w:ind w:left="1440" w:hanging="360"/>
      </w:pPr>
      <w:rPr>
        <w:rFonts w:ascii="Wingdings" w:hAnsi="Wingdings" w:hint="default"/>
      </w:rPr>
    </w:lvl>
    <w:lvl w:ilvl="2" w:tplc="75525C04" w:tentative="1">
      <w:start w:val="1"/>
      <w:numFmt w:val="bullet"/>
      <w:lvlText w:val=""/>
      <w:lvlJc w:val="left"/>
      <w:pPr>
        <w:tabs>
          <w:tab w:val="num" w:pos="2160"/>
        </w:tabs>
        <w:ind w:left="2160" w:hanging="360"/>
      </w:pPr>
      <w:rPr>
        <w:rFonts w:ascii="Wingdings" w:hAnsi="Wingdings" w:hint="default"/>
      </w:rPr>
    </w:lvl>
    <w:lvl w:ilvl="3" w:tplc="6BB43668" w:tentative="1">
      <w:start w:val="1"/>
      <w:numFmt w:val="bullet"/>
      <w:lvlText w:val=""/>
      <w:lvlJc w:val="left"/>
      <w:pPr>
        <w:tabs>
          <w:tab w:val="num" w:pos="2880"/>
        </w:tabs>
        <w:ind w:left="2880" w:hanging="360"/>
      </w:pPr>
      <w:rPr>
        <w:rFonts w:ascii="Wingdings" w:hAnsi="Wingdings" w:hint="default"/>
      </w:rPr>
    </w:lvl>
    <w:lvl w:ilvl="4" w:tplc="B8F40FD2" w:tentative="1">
      <w:start w:val="1"/>
      <w:numFmt w:val="bullet"/>
      <w:lvlText w:val=""/>
      <w:lvlJc w:val="left"/>
      <w:pPr>
        <w:tabs>
          <w:tab w:val="num" w:pos="3600"/>
        </w:tabs>
        <w:ind w:left="3600" w:hanging="360"/>
      </w:pPr>
      <w:rPr>
        <w:rFonts w:ascii="Wingdings" w:hAnsi="Wingdings" w:hint="default"/>
      </w:rPr>
    </w:lvl>
    <w:lvl w:ilvl="5" w:tplc="52E80CB4" w:tentative="1">
      <w:start w:val="1"/>
      <w:numFmt w:val="bullet"/>
      <w:lvlText w:val=""/>
      <w:lvlJc w:val="left"/>
      <w:pPr>
        <w:tabs>
          <w:tab w:val="num" w:pos="4320"/>
        </w:tabs>
        <w:ind w:left="4320" w:hanging="360"/>
      </w:pPr>
      <w:rPr>
        <w:rFonts w:ascii="Wingdings" w:hAnsi="Wingdings" w:hint="default"/>
      </w:rPr>
    </w:lvl>
    <w:lvl w:ilvl="6" w:tplc="C53AC6D4" w:tentative="1">
      <w:start w:val="1"/>
      <w:numFmt w:val="bullet"/>
      <w:lvlText w:val=""/>
      <w:lvlJc w:val="left"/>
      <w:pPr>
        <w:tabs>
          <w:tab w:val="num" w:pos="5040"/>
        </w:tabs>
        <w:ind w:left="5040" w:hanging="360"/>
      </w:pPr>
      <w:rPr>
        <w:rFonts w:ascii="Wingdings" w:hAnsi="Wingdings" w:hint="default"/>
      </w:rPr>
    </w:lvl>
    <w:lvl w:ilvl="7" w:tplc="64DCA904" w:tentative="1">
      <w:start w:val="1"/>
      <w:numFmt w:val="bullet"/>
      <w:lvlText w:val=""/>
      <w:lvlJc w:val="left"/>
      <w:pPr>
        <w:tabs>
          <w:tab w:val="num" w:pos="5760"/>
        </w:tabs>
        <w:ind w:left="5760" w:hanging="360"/>
      </w:pPr>
      <w:rPr>
        <w:rFonts w:ascii="Wingdings" w:hAnsi="Wingdings" w:hint="default"/>
      </w:rPr>
    </w:lvl>
    <w:lvl w:ilvl="8" w:tplc="99E2DA5A"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2CF5E86"/>
    <w:multiLevelType w:val="hybridMultilevel"/>
    <w:tmpl w:val="4EB4A692"/>
    <w:lvl w:ilvl="0" w:tplc="00763064">
      <w:start w:val="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C46E6AC8">
      <w:numFmt w:val="bullet"/>
      <w:lvlText w:val="–"/>
      <w:lvlJc w:val="left"/>
      <w:pPr>
        <w:ind w:left="2160" w:hanging="360"/>
      </w:pPr>
      <w:rPr>
        <w:rFonts w:ascii="Trebuchet MS" w:eastAsia="Times New Roman" w:hAnsi="Trebuchet M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2F776BD"/>
    <w:multiLevelType w:val="hybridMultilevel"/>
    <w:tmpl w:val="7D28F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8E08FD"/>
    <w:multiLevelType w:val="hybridMultilevel"/>
    <w:tmpl w:val="49DAA2AA"/>
    <w:lvl w:ilvl="0" w:tplc="A6D279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33A21A94"/>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3403241D"/>
    <w:multiLevelType w:val="hybridMultilevel"/>
    <w:tmpl w:val="2EC6CE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348457E4"/>
    <w:multiLevelType w:val="hybridMultilevel"/>
    <w:tmpl w:val="0B623496"/>
    <w:lvl w:ilvl="0" w:tplc="E460C62A">
      <w:start w:val="1"/>
      <w:numFmt w:val="bullet"/>
      <w:lvlText w:val=""/>
      <w:lvlJc w:val="left"/>
      <w:pPr>
        <w:ind w:left="720" w:hanging="360"/>
      </w:pPr>
      <w:rPr>
        <w:rFonts w:ascii="Symbol" w:hAnsi="Symbol" w:cs="Symbol" w:hint="default"/>
      </w:rPr>
    </w:lvl>
    <w:lvl w:ilvl="1" w:tplc="D788039C">
      <w:start w:val="1"/>
      <w:numFmt w:val="bullet"/>
      <w:lvlText w:val="o"/>
      <w:lvlJc w:val="left"/>
      <w:pPr>
        <w:ind w:left="1440" w:hanging="360"/>
      </w:pPr>
      <w:rPr>
        <w:rFonts w:ascii="Courier New" w:hAnsi="Courier New" w:cs="Courier New" w:hint="default"/>
      </w:rPr>
    </w:lvl>
    <w:lvl w:ilvl="2" w:tplc="DD185A40">
      <w:start w:val="1"/>
      <w:numFmt w:val="bullet"/>
      <w:lvlText w:val=""/>
      <w:lvlJc w:val="left"/>
      <w:pPr>
        <w:ind w:left="2160" w:hanging="360"/>
      </w:pPr>
      <w:rPr>
        <w:rFonts w:ascii="Wingdings" w:hAnsi="Wingdings" w:cs="Wingdings" w:hint="default"/>
      </w:rPr>
    </w:lvl>
    <w:lvl w:ilvl="3" w:tplc="BA06F104">
      <w:start w:val="1"/>
      <w:numFmt w:val="bullet"/>
      <w:lvlText w:val=""/>
      <w:lvlJc w:val="left"/>
      <w:pPr>
        <w:ind w:left="2880" w:hanging="360"/>
      </w:pPr>
      <w:rPr>
        <w:rFonts w:ascii="Symbol" w:hAnsi="Symbol" w:cs="Symbol" w:hint="default"/>
      </w:rPr>
    </w:lvl>
    <w:lvl w:ilvl="4" w:tplc="B3C2A1FA">
      <w:start w:val="1"/>
      <w:numFmt w:val="bullet"/>
      <w:lvlText w:val="o"/>
      <w:lvlJc w:val="left"/>
      <w:pPr>
        <w:ind w:left="3600" w:hanging="360"/>
      </w:pPr>
      <w:rPr>
        <w:rFonts w:ascii="Courier New" w:hAnsi="Courier New" w:cs="Courier New" w:hint="default"/>
      </w:rPr>
    </w:lvl>
    <w:lvl w:ilvl="5" w:tplc="85F6AEDC">
      <w:start w:val="1"/>
      <w:numFmt w:val="bullet"/>
      <w:lvlText w:val=""/>
      <w:lvlJc w:val="left"/>
      <w:pPr>
        <w:ind w:left="4320" w:hanging="360"/>
      </w:pPr>
      <w:rPr>
        <w:rFonts w:ascii="Wingdings" w:hAnsi="Wingdings" w:cs="Wingdings" w:hint="default"/>
      </w:rPr>
    </w:lvl>
    <w:lvl w:ilvl="6" w:tplc="B972CE48">
      <w:start w:val="1"/>
      <w:numFmt w:val="bullet"/>
      <w:lvlText w:val=""/>
      <w:lvlJc w:val="left"/>
      <w:pPr>
        <w:ind w:left="5040" w:hanging="360"/>
      </w:pPr>
      <w:rPr>
        <w:rFonts w:ascii="Symbol" w:hAnsi="Symbol" w:cs="Symbol" w:hint="default"/>
      </w:rPr>
    </w:lvl>
    <w:lvl w:ilvl="7" w:tplc="591AC5DA">
      <w:start w:val="1"/>
      <w:numFmt w:val="bullet"/>
      <w:lvlText w:val="o"/>
      <w:lvlJc w:val="left"/>
      <w:pPr>
        <w:ind w:left="5760" w:hanging="360"/>
      </w:pPr>
      <w:rPr>
        <w:rFonts w:ascii="Courier New" w:hAnsi="Courier New" w:cs="Courier New" w:hint="default"/>
      </w:rPr>
    </w:lvl>
    <w:lvl w:ilvl="8" w:tplc="D9CE2E54">
      <w:start w:val="1"/>
      <w:numFmt w:val="bullet"/>
      <w:lvlText w:val=""/>
      <w:lvlJc w:val="left"/>
      <w:pPr>
        <w:ind w:left="6480" w:hanging="360"/>
      </w:pPr>
      <w:rPr>
        <w:rFonts w:ascii="Wingdings" w:hAnsi="Wingdings" w:cs="Wingdings" w:hint="default"/>
      </w:rPr>
    </w:lvl>
  </w:abstractNum>
  <w:abstractNum w:abstractNumId="100" w15:restartNumberingAfterBreak="0">
    <w:nsid w:val="34C53883"/>
    <w:multiLevelType w:val="hybridMultilevel"/>
    <w:tmpl w:val="B7C47DE0"/>
    <w:lvl w:ilvl="0" w:tplc="D3CA74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4CB11EE"/>
    <w:multiLevelType w:val="hybridMultilevel"/>
    <w:tmpl w:val="06E4CE96"/>
    <w:lvl w:ilvl="0" w:tplc="BB2E7B2C">
      <w:start w:val="1"/>
      <w:numFmt w:val="bullet"/>
      <w:lvlText w:val=""/>
      <w:lvlJc w:val="left"/>
      <w:pPr>
        <w:ind w:left="1440" w:hanging="360"/>
      </w:pPr>
      <w:rPr>
        <w:rFonts w:ascii="Symbol" w:hAnsi="Symbol" w:cs="Symbol" w:hint="default"/>
      </w:rPr>
    </w:lvl>
    <w:lvl w:ilvl="1" w:tplc="BECC4678">
      <w:start w:val="1"/>
      <w:numFmt w:val="bullet"/>
      <w:lvlText w:val="o"/>
      <w:lvlJc w:val="left"/>
      <w:pPr>
        <w:ind w:left="2160" w:hanging="360"/>
      </w:pPr>
      <w:rPr>
        <w:rFonts w:ascii="Courier New" w:hAnsi="Courier New" w:cs="Courier New" w:hint="default"/>
      </w:rPr>
    </w:lvl>
    <w:lvl w:ilvl="2" w:tplc="B78C086E">
      <w:start w:val="1"/>
      <w:numFmt w:val="bullet"/>
      <w:lvlText w:val=""/>
      <w:lvlJc w:val="left"/>
      <w:pPr>
        <w:ind w:left="2880" w:hanging="360"/>
      </w:pPr>
      <w:rPr>
        <w:rFonts w:ascii="Wingdings" w:hAnsi="Wingdings" w:cs="Wingdings" w:hint="default"/>
      </w:rPr>
    </w:lvl>
    <w:lvl w:ilvl="3" w:tplc="C5B6505E">
      <w:start w:val="1"/>
      <w:numFmt w:val="bullet"/>
      <w:lvlText w:val=""/>
      <w:lvlJc w:val="left"/>
      <w:pPr>
        <w:ind w:left="3600" w:hanging="360"/>
      </w:pPr>
      <w:rPr>
        <w:rFonts w:ascii="Symbol" w:hAnsi="Symbol" w:cs="Symbol" w:hint="default"/>
      </w:rPr>
    </w:lvl>
    <w:lvl w:ilvl="4" w:tplc="B9906F56">
      <w:start w:val="1"/>
      <w:numFmt w:val="bullet"/>
      <w:lvlText w:val="o"/>
      <w:lvlJc w:val="left"/>
      <w:pPr>
        <w:ind w:left="4320" w:hanging="360"/>
      </w:pPr>
      <w:rPr>
        <w:rFonts w:ascii="Courier New" w:hAnsi="Courier New" w:cs="Courier New" w:hint="default"/>
      </w:rPr>
    </w:lvl>
    <w:lvl w:ilvl="5" w:tplc="AA40EE30">
      <w:start w:val="1"/>
      <w:numFmt w:val="bullet"/>
      <w:lvlText w:val=""/>
      <w:lvlJc w:val="left"/>
      <w:pPr>
        <w:ind w:left="5040" w:hanging="360"/>
      </w:pPr>
      <w:rPr>
        <w:rFonts w:ascii="Wingdings" w:hAnsi="Wingdings" w:cs="Wingdings" w:hint="default"/>
      </w:rPr>
    </w:lvl>
    <w:lvl w:ilvl="6" w:tplc="4C34CE2E">
      <w:start w:val="1"/>
      <w:numFmt w:val="bullet"/>
      <w:lvlText w:val=""/>
      <w:lvlJc w:val="left"/>
      <w:pPr>
        <w:ind w:left="5760" w:hanging="360"/>
      </w:pPr>
      <w:rPr>
        <w:rFonts w:ascii="Symbol" w:hAnsi="Symbol" w:cs="Symbol" w:hint="default"/>
      </w:rPr>
    </w:lvl>
    <w:lvl w:ilvl="7" w:tplc="533C83BA">
      <w:start w:val="1"/>
      <w:numFmt w:val="bullet"/>
      <w:lvlText w:val="o"/>
      <w:lvlJc w:val="left"/>
      <w:pPr>
        <w:ind w:left="6480" w:hanging="360"/>
      </w:pPr>
      <w:rPr>
        <w:rFonts w:ascii="Courier New" w:hAnsi="Courier New" w:cs="Courier New" w:hint="default"/>
      </w:rPr>
    </w:lvl>
    <w:lvl w:ilvl="8" w:tplc="0B10A954">
      <w:start w:val="1"/>
      <w:numFmt w:val="bullet"/>
      <w:lvlText w:val=""/>
      <w:lvlJc w:val="left"/>
      <w:pPr>
        <w:ind w:left="7200" w:hanging="360"/>
      </w:pPr>
      <w:rPr>
        <w:rFonts w:ascii="Wingdings" w:hAnsi="Wingdings" w:cs="Wingdings" w:hint="default"/>
      </w:rPr>
    </w:lvl>
  </w:abstractNum>
  <w:abstractNum w:abstractNumId="102" w15:restartNumberingAfterBreak="0">
    <w:nsid w:val="35007EBF"/>
    <w:multiLevelType w:val="hybridMultilevel"/>
    <w:tmpl w:val="83AA9D90"/>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3" w15:restartNumberingAfterBreak="0">
    <w:nsid w:val="35F2436C"/>
    <w:multiLevelType w:val="hybridMultilevel"/>
    <w:tmpl w:val="04F8E8D8"/>
    <w:lvl w:ilvl="0" w:tplc="D312EEB4">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4" w15:restartNumberingAfterBreak="0">
    <w:nsid w:val="36563088"/>
    <w:multiLevelType w:val="hybridMultilevel"/>
    <w:tmpl w:val="2D44D964"/>
    <w:lvl w:ilvl="0" w:tplc="5B1CB826">
      <w:start w:val="1"/>
      <w:numFmt w:val="bullet"/>
      <w:lvlText w:val=""/>
      <w:lvlJc w:val="left"/>
      <w:pPr>
        <w:tabs>
          <w:tab w:val="num" w:pos="720"/>
        </w:tabs>
        <w:ind w:left="720" w:hanging="360"/>
      </w:pPr>
      <w:rPr>
        <w:rFonts w:ascii="Wingdings 3" w:hAnsi="Wingdings 3" w:hint="default"/>
      </w:rPr>
    </w:lvl>
    <w:lvl w:ilvl="1" w:tplc="2ABCF486" w:tentative="1">
      <w:start w:val="1"/>
      <w:numFmt w:val="bullet"/>
      <w:lvlText w:val=""/>
      <w:lvlJc w:val="left"/>
      <w:pPr>
        <w:tabs>
          <w:tab w:val="num" w:pos="1440"/>
        </w:tabs>
        <w:ind w:left="1440" w:hanging="360"/>
      </w:pPr>
      <w:rPr>
        <w:rFonts w:ascii="Wingdings 3" w:hAnsi="Wingdings 3" w:hint="default"/>
      </w:rPr>
    </w:lvl>
    <w:lvl w:ilvl="2" w:tplc="6F4E92B4" w:tentative="1">
      <w:start w:val="1"/>
      <w:numFmt w:val="bullet"/>
      <w:lvlText w:val=""/>
      <w:lvlJc w:val="left"/>
      <w:pPr>
        <w:tabs>
          <w:tab w:val="num" w:pos="2160"/>
        </w:tabs>
        <w:ind w:left="2160" w:hanging="360"/>
      </w:pPr>
      <w:rPr>
        <w:rFonts w:ascii="Wingdings 3" w:hAnsi="Wingdings 3" w:hint="default"/>
      </w:rPr>
    </w:lvl>
    <w:lvl w:ilvl="3" w:tplc="903CF24A" w:tentative="1">
      <w:start w:val="1"/>
      <w:numFmt w:val="bullet"/>
      <w:lvlText w:val=""/>
      <w:lvlJc w:val="left"/>
      <w:pPr>
        <w:tabs>
          <w:tab w:val="num" w:pos="2880"/>
        </w:tabs>
        <w:ind w:left="2880" w:hanging="360"/>
      </w:pPr>
      <w:rPr>
        <w:rFonts w:ascii="Wingdings 3" w:hAnsi="Wingdings 3" w:hint="default"/>
      </w:rPr>
    </w:lvl>
    <w:lvl w:ilvl="4" w:tplc="85E2C6F2" w:tentative="1">
      <w:start w:val="1"/>
      <w:numFmt w:val="bullet"/>
      <w:lvlText w:val=""/>
      <w:lvlJc w:val="left"/>
      <w:pPr>
        <w:tabs>
          <w:tab w:val="num" w:pos="3600"/>
        </w:tabs>
        <w:ind w:left="3600" w:hanging="360"/>
      </w:pPr>
      <w:rPr>
        <w:rFonts w:ascii="Wingdings 3" w:hAnsi="Wingdings 3" w:hint="default"/>
      </w:rPr>
    </w:lvl>
    <w:lvl w:ilvl="5" w:tplc="B1D609D2" w:tentative="1">
      <w:start w:val="1"/>
      <w:numFmt w:val="bullet"/>
      <w:lvlText w:val=""/>
      <w:lvlJc w:val="left"/>
      <w:pPr>
        <w:tabs>
          <w:tab w:val="num" w:pos="4320"/>
        </w:tabs>
        <w:ind w:left="4320" w:hanging="360"/>
      </w:pPr>
      <w:rPr>
        <w:rFonts w:ascii="Wingdings 3" w:hAnsi="Wingdings 3" w:hint="default"/>
      </w:rPr>
    </w:lvl>
    <w:lvl w:ilvl="6" w:tplc="00F28BA8" w:tentative="1">
      <w:start w:val="1"/>
      <w:numFmt w:val="bullet"/>
      <w:lvlText w:val=""/>
      <w:lvlJc w:val="left"/>
      <w:pPr>
        <w:tabs>
          <w:tab w:val="num" w:pos="5040"/>
        </w:tabs>
        <w:ind w:left="5040" w:hanging="360"/>
      </w:pPr>
      <w:rPr>
        <w:rFonts w:ascii="Wingdings 3" w:hAnsi="Wingdings 3" w:hint="default"/>
      </w:rPr>
    </w:lvl>
    <w:lvl w:ilvl="7" w:tplc="545E0974" w:tentative="1">
      <w:start w:val="1"/>
      <w:numFmt w:val="bullet"/>
      <w:lvlText w:val=""/>
      <w:lvlJc w:val="left"/>
      <w:pPr>
        <w:tabs>
          <w:tab w:val="num" w:pos="5760"/>
        </w:tabs>
        <w:ind w:left="5760" w:hanging="360"/>
      </w:pPr>
      <w:rPr>
        <w:rFonts w:ascii="Wingdings 3" w:hAnsi="Wingdings 3" w:hint="default"/>
      </w:rPr>
    </w:lvl>
    <w:lvl w:ilvl="8" w:tplc="0302CBBA" w:tentative="1">
      <w:start w:val="1"/>
      <w:numFmt w:val="bullet"/>
      <w:lvlText w:val=""/>
      <w:lvlJc w:val="left"/>
      <w:pPr>
        <w:tabs>
          <w:tab w:val="num" w:pos="6480"/>
        </w:tabs>
        <w:ind w:left="6480" w:hanging="360"/>
      </w:pPr>
      <w:rPr>
        <w:rFonts w:ascii="Wingdings 3" w:hAnsi="Wingdings 3" w:hint="default"/>
      </w:rPr>
    </w:lvl>
  </w:abstractNum>
  <w:abstractNum w:abstractNumId="105" w15:restartNumberingAfterBreak="0">
    <w:nsid w:val="38832B1C"/>
    <w:multiLevelType w:val="hybridMultilevel"/>
    <w:tmpl w:val="2D60137A"/>
    <w:lvl w:ilvl="0" w:tplc="A726085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88F0F40"/>
    <w:multiLevelType w:val="hybridMultilevel"/>
    <w:tmpl w:val="74601452"/>
    <w:lvl w:ilvl="0" w:tplc="193802E2">
      <w:numFmt w:val="bullet"/>
      <w:lvlText w:val="-"/>
      <w:lvlJc w:val="left"/>
      <w:pPr>
        <w:ind w:left="990" w:hanging="360"/>
      </w:pPr>
      <w:rPr>
        <w:rFonts w:ascii="Times New Roman" w:eastAsia="Times New Roman" w:hAnsi="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07" w15:restartNumberingAfterBreak="0">
    <w:nsid w:val="39023820"/>
    <w:multiLevelType w:val="multilevel"/>
    <w:tmpl w:val="7E64639A"/>
    <w:lvl w:ilvl="0">
      <w:start w:val="1"/>
      <w:numFmt w:val="decimal"/>
      <w:lvlText w:val="%1."/>
      <w:lvlJc w:val="left"/>
      <w:pPr>
        <w:tabs>
          <w:tab w:val="num" w:pos="390"/>
        </w:tabs>
        <w:ind w:left="390" w:hanging="390"/>
      </w:pPr>
      <w:rPr>
        <w:rFonts w:hint="default"/>
        <w:b/>
        <w:bCs/>
        <w:color w:val="auto"/>
      </w:rPr>
    </w:lvl>
    <w:lvl w:ilvl="1">
      <w:start w:val="1"/>
      <w:numFmt w:val="decimal"/>
      <w:lvlText w:val="%1.%2."/>
      <w:lvlJc w:val="left"/>
      <w:pPr>
        <w:tabs>
          <w:tab w:val="num" w:pos="390"/>
        </w:tabs>
        <w:ind w:left="390" w:hanging="39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390246F7"/>
    <w:multiLevelType w:val="hybridMultilevel"/>
    <w:tmpl w:val="830C04E6"/>
    <w:lvl w:ilvl="0" w:tplc="45A435A0">
      <w:numFmt w:val="bullet"/>
      <w:lvlText w:val="-"/>
      <w:lvlJc w:val="left"/>
      <w:pPr>
        <w:tabs>
          <w:tab w:val="num" w:pos="720"/>
        </w:tabs>
        <w:ind w:left="720" w:hanging="360"/>
      </w:pPr>
      <w:rPr>
        <w:rFonts w:ascii="Trebuchet MS" w:eastAsia="Times New Roman" w:hAnsi="Trebuchet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9140176"/>
    <w:multiLevelType w:val="hybridMultilevel"/>
    <w:tmpl w:val="5ADAF0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3943091B"/>
    <w:multiLevelType w:val="hybridMultilevel"/>
    <w:tmpl w:val="288A9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AA34300"/>
    <w:multiLevelType w:val="hybridMultilevel"/>
    <w:tmpl w:val="A072B1F6"/>
    <w:lvl w:ilvl="0" w:tplc="A21A2A3C">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3B381071"/>
    <w:multiLevelType w:val="hybridMultilevel"/>
    <w:tmpl w:val="8EAC07EE"/>
    <w:lvl w:ilvl="0" w:tplc="2D5ECC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3B697AD7"/>
    <w:multiLevelType w:val="hybridMultilevel"/>
    <w:tmpl w:val="9742565A"/>
    <w:lvl w:ilvl="0" w:tplc="31C6FE4E">
      <w:start w:val="1"/>
      <w:numFmt w:val="bullet"/>
      <w:lvlText w:val="•"/>
      <w:lvlJc w:val="left"/>
      <w:pPr>
        <w:tabs>
          <w:tab w:val="num" w:pos="720"/>
        </w:tabs>
        <w:ind w:left="720" w:hanging="360"/>
      </w:pPr>
      <w:rPr>
        <w:rFonts w:ascii="Arial" w:hAnsi="Arial" w:hint="default"/>
      </w:rPr>
    </w:lvl>
    <w:lvl w:ilvl="1" w:tplc="A74A521A" w:tentative="1">
      <w:start w:val="1"/>
      <w:numFmt w:val="bullet"/>
      <w:lvlText w:val="•"/>
      <w:lvlJc w:val="left"/>
      <w:pPr>
        <w:tabs>
          <w:tab w:val="num" w:pos="1440"/>
        </w:tabs>
        <w:ind w:left="1440" w:hanging="360"/>
      </w:pPr>
      <w:rPr>
        <w:rFonts w:ascii="Arial" w:hAnsi="Arial" w:hint="default"/>
      </w:rPr>
    </w:lvl>
    <w:lvl w:ilvl="2" w:tplc="2D42CAD0" w:tentative="1">
      <w:start w:val="1"/>
      <w:numFmt w:val="bullet"/>
      <w:lvlText w:val="•"/>
      <w:lvlJc w:val="left"/>
      <w:pPr>
        <w:tabs>
          <w:tab w:val="num" w:pos="2160"/>
        </w:tabs>
        <w:ind w:left="2160" w:hanging="360"/>
      </w:pPr>
      <w:rPr>
        <w:rFonts w:ascii="Arial" w:hAnsi="Arial" w:hint="default"/>
      </w:rPr>
    </w:lvl>
    <w:lvl w:ilvl="3" w:tplc="051EA984" w:tentative="1">
      <w:start w:val="1"/>
      <w:numFmt w:val="bullet"/>
      <w:lvlText w:val="•"/>
      <w:lvlJc w:val="left"/>
      <w:pPr>
        <w:tabs>
          <w:tab w:val="num" w:pos="2880"/>
        </w:tabs>
        <w:ind w:left="2880" w:hanging="360"/>
      </w:pPr>
      <w:rPr>
        <w:rFonts w:ascii="Arial" w:hAnsi="Arial" w:hint="default"/>
      </w:rPr>
    </w:lvl>
    <w:lvl w:ilvl="4" w:tplc="C6CAB5C6" w:tentative="1">
      <w:start w:val="1"/>
      <w:numFmt w:val="bullet"/>
      <w:lvlText w:val="•"/>
      <w:lvlJc w:val="left"/>
      <w:pPr>
        <w:tabs>
          <w:tab w:val="num" w:pos="3600"/>
        </w:tabs>
        <w:ind w:left="3600" w:hanging="360"/>
      </w:pPr>
      <w:rPr>
        <w:rFonts w:ascii="Arial" w:hAnsi="Arial" w:hint="default"/>
      </w:rPr>
    </w:lvl>
    <w:lvl w:ilvl="5" w:tplc="1A5821AE" w:tentative="1">
      <w:start w:val="1"/>
      <w:numFmt w:val="bullet"/>
      <w:lvlText w:val="•"/>
      <w:lvlJc w:val="left"/>
      <w:pPr>
        <w:tabs>
          <w:tab w:val="num" w:pos="4320"/>
        </w:tabs>
        <w:ind w:left="4320" w:hanging="360"/>
      </w:pPr>
      <w:rPr>
        <w:rFonts w:ascii="Arial" w:hAnsi="Arial" w:hint="default"/>
      </w:rPr>
    </w:lvl>
    <w:lvl w:ilvl="6" w:tplc="975A078A" w:tentative="1">
      <w:start w:val="1"/>
      <w:numFmt w:val="bullet"/>
      <w:lvlText w:val="•"/>
      <w:lvlJc w:val="left"/>
      <w:pPr>
        <w:tabs>
          <w:tab w:val="num" w:pos="5040"/>
        </w:tabs>
        <w:ind w:left="5040" w:hanging="360"/>
      </w:pPr>
      <w:rPr>
        <w:rFonts w:ascii="Arial" w:hAnsi="Arial" w:hint="default"/>
      </w:rPr>
    </w:lvl>
    <w:lvl w:ilvl="7" w:tplc="8BFCAAFA" w:tentative="1">
      <w:start w:val="1"/>
      <w:numFmt w:val="bullet"/>
      <w:lvlText w:val="•"/>
      <w:lvlJc w:val="left"/>
      <w:pPr>
        <w:tabs>
          <w:tab w:val="num" w:pos="5760"/>
        </w:tabs>
        <w:ind w:left="5760" w:hanging="360"/>
      </w:pPr>
      <w:rPr>
        <w:rFonts w:ascii="Arial" w:hAnsi="Arial" w:hint="default"/>
      </w:rPr>
    </w:lvl>
    <w:lvl w:ilvl="8" w:tplc="ADAAD2DA"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3BF61811"/>
    <w:multiLevelType w:val="hybridMultilevel"/>
    <w:tmpl w:val="CEE80F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3C7F2560"/>
    <w:multiLevelType w:val="hybridMultilevel"/>
    <w:tmpl w:val="1C344FC2"/>
    <w:lvl w:ilvl="0" w:tplc="24C88FFE">
      <w:start w:val="1"/>
      <w:numFmt w:val="bullet"/>
      <w:lvlText w:val=""/>
      <w:lvlJc w:val="left"/>
      <w:pPr>
        <w:tabs>
          <w:tab w:val="num" w:pos="720"/>
        </w:tabs>
        <w:ind w:left="720" w:hanging="360"/>
      </w:pPr>
      <w:rPr>
        <w:rFonts w:ascii="Wingdings" w:hAnsi="Wingdings" w:hint="default"/>
      </w:rPr>
    </w:lvl>
    <w:lvl w:ilvl="1" w:tplc="677C8D48" w:tentative="1">
      <w:start w:val="1"/>
      <w:numFmt w:val="bullet"/>
      <w:lvlText w:val=""/>
      <w:lvlJc w:val="left"/>
      <w:pPr>
        <w:tabs>
          <w:tab w:val="num" w:pos="1440"/>
        </w:tabs>
        <w:ind w:left="1440" w:hanging="360"/>
      </w:pPr>
      <w:rPr>
        <w:rFonts w:ascii="Wingdings" w:hAnsi="Wingdings" w:hint="default"/>
      </w:rPr>
    </w:lvl>
    <w:lvl w:ilvl="2" w:tplc="959285A8" w:tentative="1">
      <w:start w:val="1"/>
      <w:numFmt w:val="bullet"/>
      <w:lvlText w:val=""/>
      <w:lvlJc w:val="left"/>
      <w:pPr>
        <w:tabs>
          <w:tab w:val="num" w:pos="2160"/>
        </w:tabs>
        <w:ind w:left="2160" w:hanging="360"/>
      </w:pPr>
      <w:rPr>
        <w:rFonts w:ascii="Wingdings" w:hAnsi="Wingdings" w:hint="default"/>
      </w:rPr>
    </w:lvl>
    <w:lvl w:ilvl="3" w:tplc="E4B80BBE" w:tentative="1">
      <w:start w:val="1"/>
      <w:numFmt w:val="bullet"/>
      <w:lvlText w:val=""/>
      <w:lvlJc w:val="left"/>
      <w:pPr>
        <w:tabs>
          <w:tab w:val="num" w:pos="2880"/>
        </w:tabs>
        <w:ind w:left="2880" w:hanging="360"/>
      </w:pPr>
      <w:rPr>
        <w:rFonts w:ascii="Wingdings" w:hAnsi="Wingdings" w:hint="default"/>
      </w:rPr>
    </w:lvl>
    <w:lvl w:ilvl="4" w:tplc="FD2C3ED2" w:tentative="1">
      <w:start w:val="1"/>
      <w:numFmt w:val="bullet"/>
      <w:lvlText w:val=""/>
      <w:lvlJc w:val="left"/>
      <w:pPr>
        <w:tabs>
          <w:tab w:val="num" w:pos="3600"/>
        </w:tabs>
        <w:ind w:left="3600" w:hanging="360"/>
      </w:pPr>
      <w:rPr>
        <w:rFonts w:ascii="Wingdings" w:hAnsi="Wingdings" w:hint="default"/>
      </w:rPr>
    </w:lvl>
    <w:lvl w:ilvl="5" w:tplc="560EB67E" w:tentative="1">
      <w:start w:val="1"/>
      <w:numFmt w:val="bullet"/>
      <w:lvlText w:val=""/>
      <w:lvlJc w:val="left"/>
      <w:pPr>
        <w:tabs>
          <w:tab w:val="num" w:pos="4320"/>
        </w:tabs>
        <w:ind w:left="4320" w:hanging="360"/>
      </w:pPr>
      <w:rPr>
        <w:rFonts w:ascii="Wingdings" w:hAnsi="Wingdings" w:hint="default"/>
      </w:rPr>
    </w:lvl>
    <w:lvl w:ilvl="6" w:tplc="9EF4A2A2" w:tentative="1">
      <w:start w:val="1"/>
      <w:numFmt w:val="bullet"/>
      <w:lvlText w:val=""/>
      <w:lvlJc w:val="left"/>
      <w:pPr>
        <w:tabs>
          <w:tab w:val="num" w:pos="5040"/>
        </w:tabs>
        <w:ind w:left="5040" w:hanging="360"/>
      </w:pPr>
      <w:rPr>
        <w:rFonts w:ascii="Wingdings" w:hAnsi="Wingdings" w:hint="default"/>
      </w:rPr>
    </w:lvl>
    <w:lvl w:ilvl="7" w:tplc="A9547402" w:tentative="1">
      <w:start w:val="1"/>
      <w:numFmt w:val="bullet"/>
      <w:lvlText w:val=""/>
      <w:lvlJc w:val="left"/>
      <w:pPr>
        <w:tabs>
          <w:tab w:val="num" w:pos="5760"/>
        </w:tabs>
        <w:ind w:left="5760" w:hanging="360"/>
      </w:pPr>
      <w:rPr>
        <w:rFonts w:ascii="Wingdings" w:hAnsi="Wingdings" w:hint="default"/>
      </w:rPr>
    </w:lvl>
    <w:lvl w:ilvl="8" w:tplc="DE6C5670"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D2D2D85"/>
    <w:multiLevelType w:val="hybridMultilevel"/>
    <w:tmpl w:val="EF8EE176"/>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7" w15:restartNumberingAfterBreak="0">
    <w:nsid w:val="3D5402F3"/>
    <w:multiLevelType w:val="hybridMultilevel"/>
    <w:tmpl w:val="B4584BC2"/>
    <w:lvl w:ilvl="0" w:tplc="A6B27264">
      <w:start w:val="1"/>
      <w:numFmt w:val="bullet"/>
      <w:lvlText w:val=""/>
      <w:lvlJc w:val="left"/>
      <w:pPr>
        <w:tabs>
          <w:tab w:val="num" w:pos="720"/>
        </w:tabs>
        <w:ind w:left="720" w:hanging="360"/>
      </w:pPr>
      <w:rPr>
        <w:rFonts w:ascii="Wingdings 3" w:hAnsi="Wingdings 3" w:hint="default"/>
      </w:rPr>
    </w:lvl>
    <w:lvl w:ilvl="1" w:tplc="CC28BE38" w:tentative="1">
      <w:start w:val="1"/>
      <w:numFmt w:val="bullet"/>
      <w:lvlText w:val=""/>
      <w:lvlJc w:val="left"/>
      <w:pPr>
        <w:tabs>
          <w:tab w:val="num" w:pos="1440"/>
        </w:tabs>
        <w:ind w:left="1440" w:hanging="360"/>
      </w:pPr>
      <w:rPr>
        <w:rFonts w:ascii="Wingdings 3" w:hAnsi="Wingdings 3" w:hint="default"/>
      </w:rPr>
    </w:lvl>
    <w:lvl w:ilvl="2" w:tplc="E6CE1588" w:tentative="1">
      <w:start w:val="1"/>
      <w:numFmt w:val="bullet"/>
      <w:lvlText w:val=""/>
      <w:lvlJc w:val="left"/>
      <w:pPr>
        <w:tabs>
          <w:tab w:val="num" w:pos="2160"/>
        </w:tabs>
        <w:ind w:left="2160" w:hanging="360"/>
      </w:pPr>
      <w:rPr>
        <w:rFonts w:ascii="Wingdings 3" w:hAnsi="Wingdings 3" w:hint="default"/>
      </w:rPr>
    </w:lvl>
    <w:lvl w:ilvl="3" w:tplc="53100562" w:tentative="1">
      <w:start w:val="1"/>
      <w:numFmt w:val="bullet"/>
      <w:lvlText w:val=""/>
      <w:lvlJc w:val="left"/>
      <w:pPr>
        <w:tabs>
          <w:tab w:val="num" w:pos="2880"/>
        </w:tabs>
        <w:ind w:left="2880" w:hanging="360"/>
      </w:pPr>
      <w:rPr>
        <w:rFonts w:ascii="Wingdings 3" w:hAnsi="Wingdings 3" w:hint="default"/>
      </w:rPr>
    </w:lvl>
    <w:lvl w:ilvl="4" w:tplc="ED208D72" w:tentative="1">
      <w:start w:val="1"/>
      <w:numFmt w:val="bullet"/>
      <w:lvlText w:val=""/>
      <w:lvlJc w:val="left"/>
      <w:pPr>
        <w:tabs>
          <w:tab w:val="num" w:pos="3600"/>
        </w:tabs>
        <w:ind w:left="3600" w:hanging="360"/>
      </w:pPr>
      <w:rPr>
        <w:rFonts w:ascii="Wingdings 3" w:hAnsi="Wingdings 3" w:hint="default"/>
      </w:rPr>
    </w:lvl>
    <w:lvl w:ilvl="5" w:tplc="BDF4E464" w:tentative="1">
      <w:start w:val="1"/>
      <w:numFmt w:val="bullet"/>
      <w:lvlText w:val=""/>
      <w:lvlJc w:val="left"/>
      <w:pPr>
        <w:tabs>
          <w:tab w:val="num" w:pos="4320"/>
        </w:tabs>
        <w:ind w:left="4320" w:hanging="360"/>
      </w:pPr>
      <w:rPr>
        <w:rFonts w:ascii="Wingdings 3" w:hAnsi="Wingdings 3" w:hint="default"/>
      </w:rPr>
    </w:lvl>
    <w:lvl w:ilvl="6" w:tplc="8A7887F8" w:tentative="1">
      <w:start w:val="1"/>
      <w:numFmt w:val="bullet"/>
      <w:lvlText w:val=""/>
      <w:lvlJc w:val="left"/>
      <w:pPr>
        <w:tabs>
          <w:tab w:val="num" w:pos="5040"/>
        </w:tabs>
        <w:ind w:left="5040" w:hanging="360"/>
      </w:pPr>
      <w:rPr>
        <w:rFonts w:ascii="Wingdings 3" w:hAnsi="Wingdings 3" w:hint="default"/>
      </w:rPr>
    </w:lvl>
    <w:lvl w:ilvl="7" w:tplc="D5DA9510" w:tentative="1">
      <w:start w:val="1"/>
      <w:numFmt w:val="bullet"/>
      <w:lvlText w:val=""/>
      <w:lvlJc w:val="left"/>
      <w:pPr>
        <w:tabs>
          <w:tab w:val="num" w:pos="5760"/>
        </w:tabs>
        <w:ind w:left="5760" w:hanging="360"/>
      </w:pPr>
      <w:rPr>
        <w:rFonts w:ascii="Wingdings 3" w:hAnsi="Wingdings 3" w:hint="default"/>
      </w:rPr>
    </w:lvl>
    <w:lvl w:ilvl="8" w:tplc="EA0203BE" w:tentative="1">
      <w:start w:val="1"/>
      <w:numFmt w:val="bullet"/>
      <w:lvlText w:val=""/>
      <w:lvlJc w:val="left"/>
      <w:pPr>
        <w:tabs>
          <w:tab w:val="num" w:pos="6480"/>
        </w:tabs>
        <w:ind w:left="6480" w:hanging="360"/>
      </w:pPr>
      <w:rPr>
        <w:rFonts w:ascii="Wingdings 3" w:hAnsi="Wingdings 3" w:hint="default"/>
      </w:rPr>
    </w:lvl>
  </w:abstractNum>
  <w:abstractNum w:abstractNumId="118" w15:restartNumberingAfterBreak="0">
    <w:nsid w:val="3E4E7108"/>
    <w:multiLevelType w:val="hybridMultilevel"/>
    <w:tmpl w:val="FB2A2E52"/>
    <w:lvl w:ilvl="0" w:tplc="08BC8F8C">
      <w:start w:val="1"/>
      <w:numFmt w:val="bullet"/>
      <w:lvlText w:val=""/>
      <w:lvlJc w:val="left"/>
      <w:pPr>
        <w:tabs>
          <w:tab w:val="num" w:pos="284"/>
        </w:tabs>
        <w:ind w:left="28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FCE0B53"/>
    <w:multiLevelType w:val="hybridMultilevel"/>
    <w:tmpl w:val="303846BE"/>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0" w15:restartNumberingAfterBreak="0">
    <w:nsid w:val="40507305"/>
    <w:multiLevelType w:val="hybridMultilevel"/>
    <w:tmpl w:val="C4BAB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40676B94"/>
    <w:multiLevelType w:val="hybridMultilevel"/>
    <w:tmpl w:val="C71E741E"/>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2" w15:restartNumberingAfterBreak="0">
    <w:nsid w:val="4069472C"/>
    <w:multiLevelType w:val="hybridMultilevel"/>
    <w:tmpl w:val="4392B7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081543F"/>
    <w:multiLevelType w:val="hybridMultilevel"/>
    <w:tmpl w:val="5852C380"/>
    <w:lvl w:ilvl="0" w:tplc="7C7C1804">
      <w:start w:val="1"/>
      <w:numFmt w:val="bullet"/>
      <w:lvlText w:val=""/>
      <w:lvlJc w:val="left"/>
      <w:pPr>
        <w:tabs>
          <w:tab w:val="num" w:pos="720"/>
        </w:tabs>
        <w:ind w:left="720" w:hanging="360"/>
      </w:pPr>
      <w:rPr>
        <w:rFonts w:ascii="Wingdings 3" w:hAnsi="Wingdings 3" w:hint="default"/>
      </w:rPr>
    </w:lvl>
    <w:lvl w:ilvl="1" w:tplc="C20CC7DC" w:tentative="1">
      <w:start w:val="1"/>
      <w:numFmt w:val="bullet"/>
      <w:lvlText w:val=""/>
      <w:lvlJc w:val="left"/>
      <w:pPr>
        <w:tabs>
          <w:tab w:val="num" w:pos="1440"/>
        </w:tabs>
        <w:ind w:left="1440" w:hanging="360"/>
      </w:pPr>
      <w:rPr>
        <w:rFonts w:ascii="Wingdings 3" w:hAnsi="Wingdings 3" w:hint="default"/>
      </w:rPr>
    </w:lvl>
    <w:lvl w:ilvl="2" w:tplc="D07496BA" w:tentative="1">
      <w:start w:val="1"/>
      <w:numFmt w:val="bullet"/>
      <w:lvlText w:val=""/>
      <w:lvlJc w:val="left"/>
      <w:pPr>
        <w:tabs>
          <w:tab w:val="num" w:pos="2160"/>
        </w:tabs>
        <w:ind w:left="2160" w:hanging="360"/>
      </w:pPr>
      <w:rPr>
        <w:rFonts w:ascii="Wingdings 3" w:hAnsi="Wingdings 3" w:hint="default"/>
      </w:rPr>
    </w:lvl>
    <w:lvl w:ilvl="3" w:tplc="E172525A" w:tentative="1">
      <w:start w:val="1"/>
      <w:numFmt w:val="bullet"/>
      <w:lvlText w:val=""/>
      <w:lvlJc w:val="left"/>
      <w:pPr>
        <w:tabs>
          <w:tab w:val="num" w:pos="2880"/>
        </w:tabs>
        <w:ind w:left="2880" w:hanging="360"/>
      </w:pPr>
      <w:rPr>
        <w:rFonts w:ascii="Wingdings 3" w:hAnsi="Wingdings 3" w:hint="default"/>
      </w:rPr>
    </w:lvl>
    <w:lvl w:ilvl="4" w:tplc="C340190C" w:tentative="1">
      <w:start w:val="1"/>
      <w:numFmt w:val="bullet"/>
      <w:lvlText w:val=""/>
      <w:lvlJc w:val="left"/>
      <w:pPr>
        <w:tabs>
          <w:tab w:val="num" w:pos="3600"/>
        </w:tabs>
        <w:ind w:left="3600" w:hanging="360"/>
      </w:pPr>
      <w:rPr>
        <w:rFonts w:ascii="Wingdings 3" w:hAnsi="Wingdings 3" w:hint="default"/>
      </w:rPr>
    </w:lvl>
    <w:lvl w:ilvl="5" w:tplc="614274AA" w:tentative="1">
      <w:start w:val="1"/>
      <w:numFmt w:val="bullet"/>
      <w:lvlText w:val=""/>
      <w:lvlJc w:val="left"/>
      <w:pPr>
        <w:tabs>
          <w:tab w:val="num" w:pos="4320"/>
        </w:tabs>
        <w:ind w:left="4320" w:hanging="360"/>
      </w:pPr>
      <w:rPr>
        <w:rFonts w:ascii="Wingdings 3" w:hAnsi="Wingdings 3" w:hint="default"/>
      </w:rPr>
    </w:lvl>
    <w:lvl w:ilvl="6" w:tplc="1C64AC0E" w:tentative="1">
      <w:start w:val="1"/>
      <w:numFmt w:val="bullet"/>
      <w:lvlText w:val=""/>
      <w:lvlJc w:val="left"/>
      <w:pPr>
        <w:tabs>
          <w:tab w:val="num" w:pos="5040"/>
        </w:tabs>
        <w:ind w:left="5040" w:hanging="360"/>
      </w:pPr>
      <w:rPr>
        <w:rFonts w:ascii="Wingdings 3" w:hAnsi="Wingdings 3" w:hint="default"/>
      </w:rPr>
    </w:lvl>
    <w:lvl w:ilvl="7" w:tplc="293EBC80" w:tentative="1">
      <w:start w:val="1"/>
      <w:numFmt w:val="bullet"/>
      <w:lvlText w:val=""/>
      <w:lvlJc w:val="left"/>
      <w:pPr>
        <w:tabs>
          <w:tab w:val="num" w:pos="5760"/>
        </w:tabs>
        <w:ind w:left="5760" w:hanging="360"/>
      </w:pPr>
      <w:rPr>
        <w:rFonts w:ascii="Wingdings 3" w:hAnsi="Wingdings 3" w:hint="default"/>
      </w:rPr>
    </w:lvl>
    <w:lvl w:ilvl="8" w:tplc="2F400C26" w:tentative="1">
      <w:start w:val="1"/>
      <w:numFmt w:val="bullet"/>
      <w:lvlText w:val=""/>
      <w:lvlJc w:val="left"/>
      <w:pPr>
        <w:tabs>
          <w:tab w:val="num" w:pos="6480"/>
        </w:tabs>
        <w:ind w:left="6480" w:hanging="360"/>
      </w:pPr>
      <w:rPr>
        <w:rFonts w:ascii="Wingdings 3" w:hAnsi="Wingdings 3" w:hint="default"/>
      </w:rPr>
    </w:lvl>
  </w:abstractNum>
  <w:abstractNum w:abstractNumId="124" w15:restartNumberingAfterBreak="0">
    <w:nsid w:val="40925189"/>
    <w:multiLevelType w:val="hybridMultilevel"/>
    <w:tmpl w:val="A454A0D6"/>
    <w:lvl w:ilvl="0" w:tplc="0B88B594">
      <w:start w:val="1"/>
      <w:numFmt w:val="upp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5" w15:restartNumberingAfterBreak="0">
    <w:nsid w:val="4107652C"/>
    <w:multiLevelType w:val="hybridMultilevel"/>
    <w:tmpl w:val="2BAE1420"/>
    <w:lvl w:ilvl="0" w:tplc="8404F008">
      <w:start w:val="1"/>
      <w:numFmt w:val="bullet"/>
      <w:lvlText w:val=""/>
      <w:lvlJc w:val="left"/>
      <w:pPr>
        <w:tabs>
          <w:tab w:val="num" w:pos="720"/>
        </w:tabs>
        <w:ind w:left="720" w:hanging="360"/>
      </w:pPr>
      <w:rPr>
        <w:rFonts w:ascii="Wingdings" w:hAnsi="Wingdings" w:hint="default"/>
      </w:rPr>
    </w:lvl>
    <w:lvl w:ilvl="1" w:tplc="15CC79A6" w:tentative="1">
      <w:start w:val="1"/>
      <w:numFmt w:val="bullet"/>
      <w:lvlText w:val=""/>
      <w:lvlJc w:val="left"/>
      <w:pPr>
        <w:tabs>
          <w:tab w:val="num" w:pos="1440"/>
        </w:tabs>
        <w:ind w:left="1440" w:hanging="360"/>
      </w:pPr>
      <w:rPr>
        <w:rFonts w:ascii="Wingdings" w:hAnsi="Wingdings" w:hint="default"/>
      </w:rPr>
    </w:lvl>
    <w:lvl w:ilvl="2" w:tplc="5B9ABDE4" w:tentative="1">
      <w:start w:val="1"/>
      <w:numFmt w:val="bullet"/>
      <w:lvlText w:val=""/>
      <w:lvlJc w:val="left"/>
      <w:pPr>
        <w:tabs>
          <w:tab w:val="num" w:pos="2160"/>
        </w:tabs>
        <w:ind w:left="2160" w:hanging="360"/>
      </w:pPr>
      <w:rPr>
        <w:rFonts w:ascii="Wingdings" w:hAnsi="Wingdings" w:hint="default"/>
      </w:rPr>
    </w:lvl>
    <w:lvl w:ilvl="3" w:tplc="86C4AF3E" w:tentative="1">
      <w:start w:val="1"/>
      <w:numFmt w:val="bullet"/>
      <w:lvlText w:val=""/>
      <w:lvlJc w:val="left"/>
      <w:pPr>
        <w:tabs>
          <w:tab w:val="num" w:pos="2880"/>
        </w:tabs>
        <w:ind w:left="2880" w:hanging="360"/>
      </w:pPr>
      <w:rPr>
        <w:rFonts w:ascii="Wingdings" w:hAnsi="Wingdings" w:hint="default"/>
      </w:rPr>
    </w:lvl>
    <w:lvl w:ilvl="4" w:tplc="572CC85C" w:tentative="1">
      <w:start w:val="1"/>
      <w:numFmt w:val="bullet"/>
      <w:lvlText w:val=""/>
      <w:lvlJc w:val="left"/>
      <w:pPr>
        <w:tabs>
          <w:tab w:val="num" w:pos="3600"/>
        </w:tabs>
        <w:ind w:left="3600" w:hanging="360"/>
      </w:pPr>
      <w:rPr>
        <w:rFonts w:ascii="Wingdings" w:hAnsi="Wingdings" w:hint="default"/>
      </w:rPr>
    </w:lvl>
    <w:lvl w:ilvl="5" w:tplc="2544FFCA" w:tentative="1">
      <w:start w:val="1"/>
      <w:numFmt w:val="bullet"/>
      <w:lvlText w:val=""/>
      <w:lvlJc w:val="left"/>
      <w:pPr>
        <w:tabs>
          <w:tab w:val="num" w:pos="4320"/>
        </w:tabs>
        <w:ind w:left="4320" w:hanging="360"/>
      </w:pPr>
      <w:rPr>
        <w:rFonts w:ascii="Wingdings" w:hAnsi="Wingdings" w:hint="default"/>
      </w:rPr>
    </w:lvl>
    <w:lvl w:ilvl="6" w:tplc="A06A88D8" w:tentative="1">
      <w:start w:val="1"/>
      <w:numFmt w:val="bullet"/>
      <w:lvlText w:val=""/>
      <w:lvlJc w:val="left"/>
      <w:pPr>
        <w:tabs>
          <w:tab w:val="num" w:pos="5040"/>
        </w:tabs>
        <w:ind w:left="5040" w:hanging="360"/>
      </w:pPr>
      <w:rPr>
        <w:rFonts w:ascii="Wingdings" w:hAnsi="Wingdings" w:hint="default"/>
      </w:rPr>
    </w:lvl>
    <w:lvl w:ilvl="7" w:tplc="6862E498" w:tentative="1">
      <w:start w:val="1"/>
      <w:numFmt w:val="bullet"/>
      <w:lvlText w:val=""/>
      <w:lvlJc w:val="left"/>
      <w:pPr>
        <w:tabs>
          <w:tab w:val="num" w:pos="5760"/>
        </w:tabs>
        <w:ind w:left="5760" w:hanging="360"/>
      </w:pPr>
      <w:rPr>
        <w:rFonts w:ascii="Wingdings" w:hAnsi="Wingdings" w:hint="default"/>
      </w:rPr>
    </w:lvl>
    <w:lvl w:ilvl="8" w:tplc="58ECD630"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1103851"/>
    <w:multiLevelType w:val="hybridMultilevel"/>
    <w:tmpl w:val="97DE90A0"/>
    <w:lvl w:ilvl="0" w:tplc="C9CAF188">
      <w:start w:val="1"/>
      <w:numFmt w:val="decimal"/>
      <w:lvlText w:val="%1."/>
      <w:lvlJc w:val="left"/>
      <w:pPr>
        <w:tabs>
          <w:tab w:val="num" w:pos="720"/>
        </w:tabs>
        <w:ind w:left="720" w:hanging="663"/>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7" w15:restartNumberingAfterBreak="0">
    <w:nsid w:val="411C00DE"/>
    <w:multiLevelType w:val="hybridMultilevel"/>
    <w:tmpl w:val="52EEEAEE"/>
    <w:lvl w:ilvl="0" w:tplc="FFFFFFFF">
      <w:start w:val="1"/>
      <w:numFmt w:val="bullet"/>
      <w:lvlText w:val=""/>
      <w:lvlJc w:val="left"/>
      <w:pPr>
        <w:tabs>
          <w:tab w:val="num" w:pos="1701"/>
        </w:tabs>
        <w:ind w:left="4122" w:hanging="360"/>
      </w:pPr>
      <w:rPr>
        <w:rFonts w:ascii="Wingdings" w:hAnsi="Wingdings" w:cs="Wingdings" w:hint="default"/>
        <w:color w:val="000000"/>
        <w:lang w:val="ro-RO"/>
      </w:rPr>
    </w:lvl>
    <w:lvl w:ilvl="1" w:tplc="FFFFFFFF" w:tentative="1">
      <w:start w:val="1"/>
      <w:numFmt w:val="bullet"/>
      <w:lvlText w:val="o"/>
      <w:lvlJc w:val="left"/>
      <w:pPr>
        <w:ind w:left="3141" w:hanging="360"/>
      </w:pPr>
      <w:rPr>
        <w:rFonts w:ascii="Courier New" w:hAnsi="Courier New" w:cs="Courier New" w:hint="default"/>
      </w:rPr>
    </w:lvl>
    <w:lvl w:ilvl="2" w:tplc="00000002">
      <w:start w:val="1"/>
      <w:numFmt w:val="bullet"/>
      <w:lvlText w:val="-"/>
      <w:lvlJc w:val="left"/>
      <w:pPr>
        <w:ind w:left="2421" w:hanging="360"/>
      </w:pPr>
      <w:rPr>
        <w:rFonts w:ascii="Trebuchet MS" w:hAnsi="Trebuchet MS" w:cs="Trebuchet MS" w:hint="default"/>
        <w:sz w:val="18"/>
        <w:szCs w:val="18"/>
        <w:lang w:val="ro-RO" w:eastAsia="ro-RO"/>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28" w15:restartNumberingAfterBreak="0">
    <w:nsid w:val="419523AD"/>
    <w:multiLevelType w:val="hybridMultilevel"/>
    <w:tmpl w:val="C37043D4"/>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9" w15:restartNumberingAfterBreak="0">
    <w:nsid w:val="41CB3DAE"/>
    <w:multiLevelType w:val="hybridMultilevel"/>
    <w:tmpl w:val="0FC2F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0" w15:restartNumberingAfterBreak="0">
    <w:nsid w:val="41DDD4BA"/>
    <w:multiLevelType w:val="multilevel"/>
    <w:tmpl w:val="41DDD4BA"/>
    <w:lvl w:ilvl="0">
      <w:start w:val="2"/>
      <w:numFmt w:val="decimal"/>
      <w:suff w:val="space"/>
      <w:lvlText w:val="%1."/>
      <w:lvlJc w:val="left"/>
      <w:pPr>
        <w:ind w:left="171"/>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1" w15:restartNumberingAfterBreak="0">
    <w:nsid w:val="4320723C"/>
    <w:multiLevelType w:val="hybridMultilevel"/>
    <w:tmpl w:val="51AA3A8A"/>
    <w:lvl w:ilvl="0" w:tplc="FFFFFFFF">
      <w:start w:val="1"/>
      <w:numFmt w:val="bullet"/>
      <w:lvlText w:val=""/>
      <w:lvlJc w:val="left"/>
      <w:pPr>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2" w15:restartNumberingAfterBreak="0">
    <w:nsid w:val="44B23559"/>
    <w:multiLevelType w:val="hybridMultilevel"/>
    <w:tmpl w:val="BFF4AE32"/>
    <w:lvl w:ilvl="0" w:tplc="3272AC54">
      <w:start w:val="1"/>
      <w:numFmt w:val="decimal"/>
      <w:lvlText w:val="%1."/>
      <w:lvlJc w:val="left"/>
      <w:pPr>
        <w:tabs>
          <w:tab w:val="num" w:pos="720"/>
        </w:tabs>
        <w:ind w:left="720" w:hanging="360"/>
      </w:pPr>
    </w:lvl>
    <w:lvl w:ilvl="1" w:tplc="84C4BD34" w:tentative="1">
      <w:start w:val="1"/>
      <w:numFmt w:val="decimal"/>
      <w:lvlText w:val="%2."/>
      <w:lvlJc w:val="left"/>
      <w:pPr>
        <w:tabs>
          <w:tab w:val="num" w:pos="1440"/>
        </w:tabs>
        <w:ind w:left="1440" w:hanging="360"/>
      </w:pPr>
    </w:lvl>
    <w:lvl w:ilvl="2" w:tplc="2738FFA8" w:tentative="1">
      <w:start w:val="1"/>
      <w:numFmt w:val="decimal"/>
      <w:lvlText w:val="%3."/>
      <w:lvlJc w:val="left"/>
      <w:pPr>
        <w:tabs>
          <w:tab w:val="num" w:pos="2160"/>
        </w:tabs>
        <w:ind w:left="2160" w:hanging="360"/>
      </w:pPr>
    </w:lvl>
    <w:lvl w:ilvl="3" w:tplc="88800922" w:tentative="1">
      <w:start w:val="1"/>
      <w:numFmt w:val="decimal"/>
      <w:lvlText w:val="%4."/>
      <w:lvlJc w:val="left"/>
      <w:pPr>
        <w:tabs>
          <w:tab w:val="num" w:pos="2880"/>
        </w:tabs>
        <w:ind w:left="2880" w:hanging="360"/>
      </w:pPr>
    </w:lvl>
    <w:lvl w:ilvl="4" w:tplc="C89A5DDE" w:tentative="1">
      <w:start w:val="1"/>
      <w:numFmt w:val="decimal"/>
      <w:lvlText w:val="%5."/>
      <w:lvlJc w:val="left"/>
      <w:pPr>
        <w:tabs>
          <w:tab w:val="num" w:pos="3600"/>
        </w:tabs>
        <w:ind w:left="3600" w:hanging="360"/>
      </w:pPr>
    </w:lvl>
    <w:lvl w:ilvl="5" w:tplc="8632CE2E" w:tentative="1">
      <w:start w:val="1"/>
      <w:numFmt w:val="decimal"/>
      <w:lvlText w:val="%6."/>
      <w:lvlJc w:val="left"/>
      <w:pPr>
        <w:tabs>
          <w:tab w:val="num" w:pos="4320"/>
        </w:tabs>
        <w:ind w:left="4320" w:hanging="360"/>
      </w:pPr>
    </w:lvl>
    <w:lvl w:ilvl="6" w:tplc="3B3CB740" w:tentative="1">
      <w:start w:val="1"/>
      <w:numFmt w:val="decimal"/>
      <w:lvlText w:val="%7."/>
      <w:lvlJc w:val="left"/>
      <w:pPr>
        <w:tabs>
          <w:tab w:val="num" w:pos="5040"/>
        </w:tabs>
        <w:ind w:left="5040" w:hanging="360"/>
      </w:pPr>
    </w:lvl>
    <w:lvl w:ilvl="7" w:tplc="B77A5146" w:tentative="1">
      <w:start w:val="1"/>
      <w:numFmt w:val="decimal"/>
      <w:lvlText w:val="%8."/>
      <w:lvlJc w:val="left"/>
      <w:pPr>
        <w:tabs>
          <w:tab w:val="num" w:pos="5760"/>
        </w:tabs>
        <w:ind w:left="5760" w:hanging="360"/>
      </w:pPr>
    </w:lvl>
    <w:lvl w:ilvl="8" w:tplc="69BA92CE" w:tentative="1">
      <w:start w:val="1"/>
      <w:numFmt w:val="decimal"/>
      <w:lvlText w:val="%9."/>
      <w:lvlJc w:val="left"/>
      <w:pPr>
        <w:tabs>
          <w:tab w:val="num" w:pos="6480"/>
        </w:tabs>
        <w:ind w:left="6480" w:hanging="360"/>
      </w:pPr>
    </w:lvl>
  </w:abstractNum>
  <w:abstractNum w:abstractNumId="133" w15:restartNumberingAfterBreak="0">
    <w:nsid w:val="45F45EDD"/>
    <w:multiLevelType w:val="hybridMultilevel"/>
    <w:tmpl w:val="31F83CB4"/>
    <w:lvl w:ilvl="0" w:tplc="9ED85BC0">
      <w:numFmt w:val="bullet"/>
      <w:lvlText w:val="-"/>
      <w:lvlJc w:val="left"/>
      <w:pPr>
        <w:tabs>
          <w:tab w:val="num" w:pos="555"/>
        </w:tabs>
        <w:ind w:left="555" w:hanging="360"/>
      </w:pPr>
      <w:rPr>
        <w:rFonts w:ascii="Arial" w:eastAsia="Times New Roman" w:hAnsi="Arial" w:hint="default"/>
      </w:rPr>
    </w:lvl>
    <w:lvl w:ilvl="1" w:tplc="04090003" w:tentative="1">
      <w:start w:val="1"/>
      <w:numFmt w:val="bullet"/>
      <w:lvlText w:val="o"/>
      <w:lvlJc w:val="left"/>
      <w:pPr>
        <w:tabs>
          <w:tab w:val="num" w:pos="1275"/>
        </w:tabs>
        <w:ind w:left="1275" w:hanging="360"/>
      </w:pPr>
      <w:rPr>
        <w:rFonts w:ascii="Courier New" w:hAnsi="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134" w15:restartNumberingAfterBreak="0">
    <w:nsid w:val="47013D5D"/>
    <w:multiLevelType w:val="hybridMultilevel"/>
    <w:tmpl w:val="BAFE4504"/>
    <w:lvl w:ilvl="0" w:tplc="14A2F0EE">
      <w:start w:val="1"/>
      <w:numFmt w:val="bullet"/>
      <w:lvlText w:val="•"/>
      <w:lvlJc w:val="left"/>
      <w:pPr>
        <w:tabs>
          <w:tab w:val="num" w:pos="720"/>
        </w:tabs>
        <w:ind w:left="720" w:hanging="360"/>
      </w:pPr>
      <w:rPr>
        <w:rFonts w:ascii="Arial" w:hAnsi="Arial" w:hint="default"/>
      </w:rPr>
    </w:lvl>
    <w:lvl w:ilvl="1" w:tplc="6104603A" w:tentative="1">
      <w:start w:val="1"/>
      <w:numFmt w:val="bullet"/>
      <w:lvlText w:val="•"/>
      <w:lvlJc w:val="left"/>
      <w:pPr>
        <w:tabs>
          <w:tab w:val="num" w:pos="1440"/>
        </w:tabs>
        <w:ind w:left="1440" w:hanging="360"/>
      </w:pPr>
      <w:rPr>
        <w:rFonts w:ascii="Arial" w:hAnsi="Arial" w:hint="default"/>
      </w:rPr>
    </w:lvl>
    <w:lvl w:ilvl="2" w:tplc="21C84B92" w:tentative="1">
      <w:start w:val="1"/>
      <w:numFmt w:val="bullet"/>
      <w:lvlText w:val="•"/>
      <w:lvlJc w:val="left"/>
      <w:pPr>
        <w:tabs>
          <w:tab w:val="num" w:pos="2160"/>
        </w:tabs>
        <w:ind w:left="2160" w:hanging="360"/>
      </w:pPr>
      <w:rPr>
        <w:rFonts w:ascii="Arial" w:hAnsi="Arial" w:hint="default"/>
      </w:rPr>
    </w:lvl>
    <w:lvl w:ilvl="3" w:tplc="8A30E4C0" w:tentative="1">
      <w:start w:val="1"/>
      <w:numFmt w:val="bullet"/>
      <w:lvlText w:val="•"/>
      <w:lvlJc w:val="left"/>
      <w:pPr>
        <w:tabs>
          <w:tab w:val="num" w:pos="2880"/>
        </w:tabs>
        <w:ind w:left="2880" w:hanging="360"/>
      </w:pPr>
      <w:rPr>
        <w:rFonts w:ascii="Arial" w:hAnsi="Arial" w:hint="default"/>
      </w:rPr>
    </w:lvl>
    <w:lvl w:ilvl="4" w:tplc="4AFE5634" w:tentative="1">
      <w:start w:val="1"/>
      <w:numFmt w:val="bullet"/>
      <w:lvlText w:val="•"/>
      <w:lvlJc w:val="left"/>
      <w:pPr>
        <w:tabs>
          <w:tab w:val="num" w:pos="3600"/>
        </w:tabs>
        <w:ind w:left="3600" w:hanging="360"/>
      </w:pPr>
      <w:rPr>
        <w:rFonts w:ascii="Arial" w:hAnsi="Arial" w:hint="default"/>
      </w:rPr>
    </w:lvl>
    <w:lvl w:ilvl="5" w:tplc="7DCC7ECE" w:tentative="1">
      <w:start w:val="1"/>
      <w:numFmt w:val="bullet"/>
      <w:lvlText w:val="•"/>
      <w:lvlJc w:val="left"/>
      <w:pPr>
        <w:tabs>
          <w:tab w:val="num" w:pos="4320"/>
        </w:tabs>
        <w:ind w:left="4320" w:hanging="360"/>
      </w:pPr>
      <w:rPr>
        <w:rFonts w:ascii="Arial" w:hAnsi="Arial" w:hint="default"/>
      </w:rPr>
    </w:lvl>
    <w:lvl w:ilvl="6" w:tplc="11DCAAF2" w:tentative="1">
      <w:start w:val="1"/>
      <w:numFmt w:val="bullet"/>
      <w:lvlText w:val="•"/>
      <w:lvlJc w:val="left"/>
      <w:pPr>
        <w:tabs>
          <w:tab w:val="num" w:pos="5040"/>
        </w:tabs>
        <w:ind w:left="5040" w:hanging="360"/>
      </w:pPr>
      <w:rPr>
        <w:rFonts w:ascii="Arial" w:hAnsi="Arial" w:hint="default"/>
      </w:rPr>
    </w:lvl>
    <w:lvl w:ilvl="7" w:tplc="8458AAE6" w:tentative="1">
      <w:start w:val="1"/>
      <w:numFmt w:val="bullet"/>
      <w:lvlText w:val="•"/>
      <w:lvlJc w:val="left"/>
      <w:pPr>
        <w:tabs>
          <w:tab w:val="num" w:pos="5760"/>
        </w:tabs>
        <w:ind w:left="5760" w:hanging="360"/>
      </w:pPr>
      <w:rPr>
        <w:rFonts w:ascii="Arial" w:hAnsi="Arial" w:hint="default"/>
      </w:rPr>
    </w:lvl>
    <w:lvl w:ilvl="8" w:tplc="C840D31E"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47415A8B"/>
    <w:multiLevelType w:val="hybridMultilevel"/>
    <w:tmpl w:val="C5F87094"/>
    <w:lvl w:ilvl="0" w:tplc="193802E2">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6" w15:restartNumberingAfterBreak="0">
    <w:nsid w:val="47DF7F36"/>
    <w:multiLevelType w:val="hybridMultilevel"/>
    <w:tmpl w:val="25DCDB74"/>
    <w:lvl w:ilvl="0" w:tplc="97F2A204">
      <w:start w:val="1"/>
      <w:numFmt w:val="bullet"/>
      <w:lvlText w:val="•"/>
      <w:lvlJc w:val="left"/>
      <w:pPr>
        <w:tabs>
          <w:tab w:val="num" w:pos="720"/>
        </w:tabs>
        <w:ind w:left="720" w:hanging="360"/>
      </w:pPr>
      <w:rPr>
        <w:rFonts w:ascii="Arial" w:hAnsi="Arial" w:hint="default"/>
      </w:rPr>
    </w:lvl>
    <w:lvl w:ilvl="1" w:tplc="E6C015F6" w:tentative="1">
      <w:start w:val="1"/>
      <w:numFmt w:val="bullet"/>
      <w:lvlText w:val="•"/>
      <w:lvlJc w:val="left"/>
      <w:pPr>
        <w:tabs>
          <w:tab w:val="num" w:pos="1440"/>
        </w:tabs>
        <w:ind w:left="1440" w:hanging="360"/>
      </w:pPr>
      <w:rPr>
        <w:rFonts w:ascii="Arial" w:hAnsi="Arial" w:hint="default"/>
      </w:rPr>
    </w:lvl>
    <w:lvl w:ilvl="2" w:tplc="D07013CE" w:tentative="1">
      <w:start w:val="1"/>
      <w:numFmt w:val="bullet"/>
      <w:lvlText w:val="•"/>
      <w:lvlJc w:val="left"/>
      <w:pPr>
        <w:tabs>
          <w:tab w:val="num" w:pos="2160"/>
        </w:tabs>
        <w:ind w:left="2160" w:hanging="360"/>
      </w:pPr>
      <w:rPr>
        <w:rFonts w:ascii="Arial" w:hAnsi="Arial" w:hint="default"/>
      </w:rPr>
    </w:lvl>
    <w:lvl w:ilvl="3" w:tplc="39E0935A" w:tentative="1">
      <w:start w:val="1"/>
      <w:numFmt w:val="bullet"/>
      <w:lvlText w:val="•"/>
      <w:lvlJc w:val="left"/>
      <w:pPr>
        <w:tabs>
          <w:tab w:val="num" w:pos="2880"/>
        </w:tabs>
        <w:ind w:left="2880" w:hanging="360"/>
      </w:pPr>
      <w:rPr>
        <w:rFonts w:ascii="Arial" w:hAnsi="Arial" w:hint="default"/>
      </w:rPr>
    </w:lvl>
    <w:lvl w:ilvl="4" w:tplc="85C2ED92" w:tentative="1">
      <w:start w:val="1"/>
      <w:numFmt w:val="bullet"/>
      <w:lvlText w:val="•"/>
      <w:lvlJc w:val="left"/>
      <w:pPr>
        <w:tabs>
          <w:tab w:val="num" w:pos="3600"/>
        </w:tabs>
        <w:ind w:left="3600" w:hanging="360"/>
      </w:pPr>
      <w:rPr>
        <w:rFonts w:ascii="Arial" w:hAnsi="Arial" w:hint="default"/>
      </w:rPr>
    </w:lvl>
    <w:lvl w:ilvl="5" w:tplc="7890BD2A" w:tentative="1">
      <w:start w:val="1"/>
      <w:numFmt w:val="bullet"/>
      <w:lvlText w:val="•"/>
      <w:lvlJc w:val="left"/>
      <w:pPr>
        <w:tabs>
          <w:tab w:val="num" w:pos="4320"/>
        </w:tabs>
        <w:ind w:left="4320" w:hanging="360"/>
      </w:pPr>
      <w:rPr>
        <w:rFonts w:ascii="Arial" w:hAnsi="Arial" w:hint="default"/>
      </w:rPr>
    </w:lvl>
    <w:lvl w:ilvl="6" w:tplc="7E5E3D52" w:tentative="1">
      <w:start w:val="1"/>
      <w:numFmt w:val="bullet"/>
      <w:lvlText w:val="•"/>
      <w:lvlJc w:val="left"/>
      <w:pPr>
        <w:tabs>
          <w:tab w:val="num" w:pos="5040"/>
        </w:tabs>
        <w:ind w:left="5040" w:hanging="360"/>
      </w:pPr>
      <w:rPr>
        <w:rFonts w:ascii="Arial" w:hAnsi="Arial" w:hint="default"/>
      </w:rPr>
    </w:lvl>
    <w:lvl w:ilvl="7" w:tplc="DA14F4D4" w:tentative="1">
      <w:start w:val="1"/>
      <w:numFmt w:val="bullet"/>
      <w:lvlText w:val="•"/>
      <w:lvlJc w:val="left"/>
      <w:pPr>
        <w:tabs>
          <w:tab w:val="num" w:pos="5760"/>
        </w:tabs>
        <w:ind w:left="5760" w:hanging="360"/>
      </w:pPr>
      <w:rPr>
        <w:rFonts w:ascii="Arial" w:hAnsi="Arial" w:hint="default"/>
      </w:rPr>
    </w:lvl>
    <w:lvl w:ilvl="8" w:tplc="33DE5B7C"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49E056D2"/>
    <w:multiLevelType w:val="hybridMultilevel"/>
    <w:tmpl w:val="E2F68014"/>
    <w:lvl w:ilvl="0" w:tplc="D3CA74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A46237C"/>
    <w:multiLevelType w:val="hybridMultilevel"/>
    <w:tmpl w:val="9DBA8E66"/>
    <w:lvl w:ilvl="0" w:tplc="04090005">
      <w:start w:val="1"/>
      <w:numFmt w:val="bullet"/>
      <w:lvlText w:val=""/>
      <w:lvlJc w:val="left"/>
      <w:pPr>
        <w:ind w:left="2421" w:hanging="360"/>
      </w:pPr>
      <w:rPr>
        <w:rFonts w:ascii="Wingdings" w:hAnsi="Wingding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9" w15:restartNumberingAfterBreak="0">
    <w:nsid w:val="4AFB5534"/>
    <w:multiLevelType w:val="hybridMultilevel"/>
    <w:tmpl w:val="6B482502"/>
    <w:lvl w:ilvl="0" w:tplc="6FA8FE14">
      <w:numFmt w:val="bullet"/>
      <w:lvlText w:val="-"/>
      <w:lvlJc w:val="left"/>
      <w:pPr>
        <w:tabs>
          <w:tab w:val="num" w:pos="1956"/>
        </w:tabs>
        <w:ind w:left="1956" w:hanging="540"/>
      </w:pPr>
      <w:rPr>
        <w:rFonts w:ascii="Arial" w:eastAsia="Times New Roman" w:hAnsi="Arial" w:hint="default"/>
      </w:rPr>
    </w:lvl>
    <w:lvl w:ilvl="1" w:tplc="0302A314">
      <w:start w:val="1"/>
      <w:numFmt w:val="bullet"/>
      <w:lvlText w:val="o"/>
      <w:lvlJc w:val="left"/>
      <w:pPr>
        <w:tabs>
          <w:tab w:val="num" w:pos="2496"/>
        </w:tabs>
        <w:ind w:left="2496" w:hanging="360"/>
      </w:pPr>
      <w:rPr>
        <w:rFonts w:ascii="Courier New" w:hAnsi="Courier New" w:cs="Courier New" w:hint="default"/>
      </w:rPr>
    </w:lvl>
    <w:lvl w:ilvl="2" w:tplc="E33293B0">
      <w:start w:val="1"/>
      <w:numFmt w:val="bullet"/>
      <w:lvlText w:val=""/>
      <w:lvlJc w:val="left"/>
      <w:pPr>
        <w:tabs>
          <w:tab w:val="num" w:pos="3216"/>
        </w:tabs>
        <w:ind w:left="3216" w:hanging="360"/>
      </w:pPr>
      <w:rPr>
        <w:rFonts w:ascii="Wingdings" w:hAnsi="Wingdings" w:cs="Wingdings" w:hint="default"/>
      </w:rPr>
    </w:lvl>
    <w:lvl w:ilvl="3" w:tplc="738C3E78">
      <w:start w:val="1"/>
      <w:numFmt w:val="bullet"/>
      <w:lvlText w:val=""/>
      <w:lvlJc w:val="left"/>
      <w:pPr>
        <w:tabs>
          <w:tab w:val="num" w:pos="3936"/>
        </w:tabs>
        <w:ind w:left="3936" w:hanging="360"/>
      </w:pPr>
      <w:rPr>
        <w:rFonts w:ascii="Symbol" w:hAnsi="Symbol" w:cs="Symbol" w:hint="default"/>
      </w:rPr>
    </w:lvl>
    <w:lvl w:ilvl="4" w:tplc="FD065768">
      <w:start w:val="1"/>
      <w:numFmt w:val="bullet"/>
      <w:lvlText w:val="o"/>
      <w:lvlJc w:val="left"/>
      <w:pPr>
        <w:tabs>
          <w:tab w:val="num" w:pos="4656"/>
        </w:tabs>
        <w:ind w:left="4656" w:hanging="360"/>
      </w:pPr>
      <w:rPr>
        <w:rFonts w:ascii="Courier New" w:hAnsi="Courier New" w:cs="Courier New" w:hint="default"/>
      </w:rPr>
    </w:lvl>
    <w:lvl w:ilvl="5" w:tplc="8FC4CDC2">
      <w:start w:val="1"/>
      <w:numFmt w:val="bullet"/>
      <w:lvlText w:val=""/>
      <w:lvlJc w:val="left"/>
      <w:pPr>
        <w:tabs>
          <w:tab w:val="num" w:pos="5376"/>
        </w:tabs>
        <w:ind w:left="5376" w:hanging="360"/>
      </w:pPr>
      <w:rPr>
        <w:rFonts w:ascii="Wingdings" w:hAnsi="Wingdings" w:cs="Wingdings" w:hint="default"/>
      </w:rPr>
    </w:lvl>
    <w:lvl w:ilvl="6" w:tplc="07EC4992">
      <w:start w:val="1"/>
      <w:numFmt w:val="bullet"/>
      <w:lvlText w:val=""/>
      <w:lvlJc w:val="left"/>
      <w:pPr>
        <w:tabs>
          <w:tab w:val="num" w:pos="6096"/>
        </w:tabs>
        <w:ind w:left="6096" w:hanging="360"/>
      </w:pPr>
      <w:rPr>
        <w:rFonts w:ascii="Symbol" w:hAnsi="Symbol" w:cs="Symbol" w:hint="default"/>
      </w:rPr>
    </w:lvl>
    <w:lvl w:ilvl="7" w:tplc="C58AB75E">
      <w:start w:val="1"/>
      <w:numFmt w:val="bullet"/>
      <w:lvlText w:val="o"/>
      <w:lvlJc w:val="left"/>
      <w:pPr>
        <w:tabs>
          <w:tab w:val="num" w:pos="6816"/>
        </w:tabs>
        <w:ind w:left="6816" w:hanging="360"/>
      </w:pPr>
      <w:rPr>
        <w:rFonts w:ascii="Courier New" w:hAnsi="Courier New" w:cs="Courier New" w:hint="default"/>
      </w:rPr>
    </w:lvl>
    <w:lvl w:ilvl="8" w:tplc="40264BCA">
      <w:start w:val="1"/>
      <w:numFmt w:val="bullet"/>
      <w:lvlText w:val=""/>
      <w:lvlJc w:val="left"/>
      <w:pPr>
        <w:tabs>
          <w:tab w:val="num" w:pos="7536"/>
        </w:tabs>
        <w:ind w:left="7536" w:hanging="360"/>
      </w:pPr>
      <w:rPr>
        <w:rFonts w:ascii="Wingdings" w:hAnsi="Wingdings" w:cs="Wingdings" w:hint="default"/>
      </w:rPr>
    </w:lvl>
  </w:abstractNum>
  <w:abstractNum w:abstractNumId="140" w15:restartNumberingAfterBreak="0">
    <w:nsid w:val="4B036C73"/>
    <w:multiLevelType w:val="multilevel"/>
    <w:tmpl w:val="42BE08CA"/>
    <w:lvl w:ilvl="0">
      <w:start w:val="1"/>
      <w:numFmt w:val="none"/>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none"/>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1" w15:restartNumberingAfterBreak="0">
    <w:nsid w:val="4C9405B8"/>
    <w:multiLevelType w:val="hybridMultilevel"/>
    <w:tmpl w:val="BEE4B0B8"/>
    <w:lvl w:ilvl="0" w:tplc="D3CA74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D713AC0"/>
    <w:multiLevelType w:val="hybridMultilevel"/>
    <w:tmpl w:val="1EF4E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50336CA5"/>
    <w:multiLevelType w:val="hybridMultilevel"/>
    <w:tmpl w:val="71BCA4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50FE5E37"/>
    <w:multiLevelType w:val="hybridMultilevel"/>
    <w:tmpl w:val="71565BDE"/>
    <w:lvl w:ilvl="0" w:tplc="3C0C15E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10E5476"/>
    <w:multiLevelType w:val="hybridMultilevel"/>
    <w:tmpl w:val="074E9552"/>
    <w:lvl w:ilvl="0" w:tplc="01DCC928">
      <w:start w:val="1"/>
      <w:numFmt w:val="bullet"/>
      <w:lvlText w:val="•"/>
      <w:lvlJc w:val="left"/>
      <w:pPr>
        <w:tabs>
          <w:tab w:val="num" w:pos="720"/>
        </w:tabs>
        <w:ind w:left="720" w:hanging="360"/>
      </w:pPr>
      <w:rPr>
        <w:rFonts w:ascii="Arial" w:hAnsi="Arial" w:hint="default"/>
      </w:rPr>
    </w:lvl>
    <w:lvl w:ilvl="1" w:tplc="92B6F118" w:tentative="1">
      <w:start w:val="1"/>
      <w:numFmt w:val="bullet"/>
      <w:lvlText w:val="•"/>
      <w:lvlJc w:val="left"/>
      <w:pPr>
        <w:tabs>
          <w:tab w:val="num" w:pos="1440"/>
        </w:tabs>
        <w:ind w:left="1440" w:hanging="360"/>
      </w:pPr>
      <w:rPr>
        <w:rFonts w:ascii="Arial" w:hAnsi="Arial" w:hint="default"/>
      </w:rPr>
    </w:lvl>
    <w:lvl w:ilvl="2" w:tplc="B83EB236" w:tentative="1">
      <w:start w:val="1"/>
      <w:numFmt w:val="bullet"/>
      <w:lvlText w:val="•"/>
      <w:lvlJc w:val="left"/>
      <w:pPr>
        <w:tabs>
          <w:tab w:val="num" w:pos="2160"/>
        </w:tabs>
        <w:ind w:left="2160" w:hanging="360"/>
      </w:pPr>
      <w:rPr>
        <w:rFonts w:ascii="Arial" w:hAnsi="Arial" w:hint="default"/>
      </w:rPr>
    </w:lvl>
    <w:lvl w:ilvl="3" w:tplc="40708AA2" w:tentative="1">
      <w:start w:val="1"/>
      <w:numFmt w:val="bullet"/>
      <w:lvlText w:val="•"/>
      <w:lvlJc w:val="left"/>
      <w:pPr>
        <w:tabs>
          <w:tab w:val="num" w:pos="2880"/>
        </w:tabs>
        <w:ind w:left="2880" w:hanging="360"/>
      </w:pPr>
      <w:rPr>
        <w:rFonts w:ascii="Arial" w:hAnsi="Arial" w:hint="default"/>
      </w:rPr>
    </w:lvl>
    <w:lvl w:ilvl="4" w:tplc="E92611B8" w:tentative="1">
      <w:start w:val="1"/>
      <w:numFmt w:val="bullet"/>
      <w:lvlText w:val="•"/>
      <w:lvlJc w:val="left"/>
      <w:pPr>
        <w:tabs>
          <w:tab w:val="num" w:pos="3600"/>
        </w:tabs>
        <w:ind w:left="3600" w:hanging="360"/>
      </w:pPr>
      <w:rPr>
        <w:rFonts w:ascii="Arial" w:hAnsi="Arial" w:hint="default"/>
      </w:rPr>
    </w:lvl>
    <w:lvl w:ilvl="5" w:tplc="0706E54E" w:tentative="1">
      <w:start w:val="1"/>
      <w:numFmt w:val="bullet"/>
      <w:lvlText w:val="•"/>
      <w:lvlJc w:val="left"/>
      <w:pPr>
        <w:tabs>
          <w:tab w:val="num" w:pos="4320"/>
        </w:tabs>
        <w:ind w:left="4320" w:hanging="360"/>
      </w:pPr>
      <w:rPr>
        <w:rFonts w:ascii="Arial" w:hAnsi="Arial" w:hint="default"/>
      </w:rPr>
    </w:lvl>
    <w:lvl w:ilvl="6" w:tplc="72DE0B70" w:tentative="1">
      <w:start w:val="1"/>
      <w:numFmt w:val="bullet"/>
      <w:lvlText w:val="•"/>
      <w:lvlJc w:val="left"/>
      <w:pPr>
        <w:tabs>
          <w:tab w:val="num" w:pos="5040"/>
        </w:tabs>
        <w:ind w:left="5040" w:hanging="360"/>
      </w:pPr>
      <w:rPr>
        <w:rFonts w:ascii="Arial" w:hAnsi="Arial" w:hint="default"/>
      </w:rPr>
    </w:lvl>
    <w:lvl w:ilvl="7" w:tplc="0ACED8C8" w:tentative="1">
      <w:start w:val="1"/>
      <w:numFmt w:val="bullet"/>
      <w:lvlText w:val="•"/>
      <w:lvlJc w:val="left"/>
      <w:pPr>
        <w:tabs>
          <w:tab w:val="num" w:pos="5760"/>
        </w:tabs>
        <w:ind w:left="5760" w:hanging="360"/>
      </w:pPr>
      <w:rPr>
        <w:rFonts w:ascii="Arial" w:hAnsi="Arial" w:hint="default"/>
      </w:rPr>
    </w:lvl>
    <w:lvl w:ilvl="8" w:tplc="043834B4"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51211BD0"/>
    <w:multiLevelType w:val="hybridMultilevel"/>
    <w:tmpl w:val="605036B2"/>
    <w:lvl w:ilvl="0" w:tplc="97CE3E06">
      <w:start w:val="1"/>
      <w:numFmt w:val="bullet"/>
      <w:lvlText w:val="•"/>
      <w:lvlJc w:val="left"/>
      <w:pPr>
        <w:tabs>
          <w:tab w:val="num" w:pos="720"/>
        </w:tabs>
        <w:ind w:left="720" w:hanging="360"/>
      </w:pPr>
      <w:rPr>
        <w:rFonts w:ascii="Arial" w:hAnsi="Arial" w:hint="default"/>
      </w:rPr>
    </w:lvl>
    <w:lvl w:ilvl="1" w:tplc="B712C90C" w:tentative="1">
      <w:start w:val="1"/>
      <w:numFmt w:val="bullet"/>
      <w:lvlText w:val="•"/>
      <w:lvlJc w:val="left"/>
      <w:pPr>
        <w:tabs>
          <w:tab w:val="num" w:pos="1440"/>
        </w:tabs>
        <w:ind w:left="1440" w:hanging="360"/>
      </w:pPr>
      <w:rPr>
        <w:rFonts w:ascii="Arial" w:hAnsi="Arial" w:hint="default"/>
      </w:rPr>
    </w:lvl>
    <w:lvl w:ilvl="2" w:tplc="80E8B0F8" w:tentative="1">
      <w:start w:val="1"/>
      <w:numFmt w:val="bullet"/>
      <w:lvlText w:val="•"/>
      <w:lvlJc w:val="left"/>
      <w:pPr>
        <w:tabs>
          <w:tab w:val="num" w:pos="2160"/>
        </w:tabs>
        <w:ind w:left="2160" w:hanging="360"/>
      </w:pPr>
      <w:rPr>
        <w:rFonts w:ascii="Arial" w:hAnsi="Arial" w:hint="default"/>
      </w:rPr>
    </w:lvl>
    <w:lvl w:ilvl="3" w:tplc="CFBE3F48" w:tentative="1">
      <w:start w:val="1"/>
      <w:numFmt w:val="bullet"/>
      <w:lvlText w:val="•"/>
      <w:lvlJc w:val="left"/>
      <w:pPr>
        <w:tabs>
          <w:tab w:val="num" w:pos="2880"/>
        </w:tabs>
        <w:ind w:left="2880" w:hanging="360"/>
      </w:pPr>
      <w:rPr>
        <w:rFonts w:ascii="Arial" w:hAnsi="Arial" w:hint="default"/>
      </w:rPr>
    </w:lvl>
    <w:lvl w:ilvl="4" w:tplc="0CE4EF6A" w:tentative="1">
      <w:start w:val="1"/>
      <w:numFmt w:val="bullet"/>
      <w:lvlText w:val="•"/>
      <w:lvlJc w:val="left"/>
      <w:pPr>
        <w:tabs>
          <w:tab w:val="num" w:pos="3600"/>
        </w:tabs>
        <w:ind w:left="3600" w:hanging="360"/>
      </w:pPr>
      <w:rPr>
        <w:rFonts w:ascii="Arial" w:hAnsi="Arial" w:hint="default"/>
      </w:rPr>
    </w:lvl>
    <w:lvl w:ilvl="5" w:tplc="3A182AE4" w:tentative="1">
      <w:start w:val="1"/>
      <w:numFmt w:val="bullet"/>
      <w:lvlText w:val="•"/>
      <w:lvlJc w:val="left"/>
      <w:pPr>
        <w:tabs>
          <w:tab w:val="num" w:pos="4320"/>
        </w:tabs>
        <w:ind w:left="4320" w:hanging="360"/>
      </w:pPr>
      <w:rPr>
        <w:rFonts w:ascii="Arial" w:hAnsi="Arial" w:hint="default"/>
      </w:rPr>
    </w:lvl>
    <w:lvl w:ilvl="6" w:tplc="DA685A30" w:tentative="1">
      <w:start w:val="1"/>
      <w:numFmt w:val="bullet"/>
      <w:lvlText w:val="•"/>
      <w:lvlJc w:val="left"/>
      <w:pPr>
        <w:tabs>
          <w:tab w:val="num" w:pos="5040"/>
        </w:tabs>
        <w:ind w:left="5040" w:hanging="360"/>
      </w:pPr>
      <w:rPr>
        <w:rFonts w:ascii="Arial" w:hAnsi="Arial" w:hint="default"/>
      </w:rPr>
    </w:lvl>
    <w:lvl w:ilvl="7" w:tplc="5C2C9868" w:tentative="1">
      <w:start w:val="1"/>
      <w:numFmt w:val="bullet"/>
      <w:lvlText w:val="•"/>
      <w:lvlJc w:val="left"/>
      <w:pPr>
        <w:tabs>
          <w:tab w:val="num" w:pos="5760"/>
        </w:tabs>
        <w:ind w:left="5760" w:hanging="360"/>
      </w:pPr>
      <w:rPr>
        <w:rFonts w:ascii="Arial" w:hAnsi="Arial" w:hint="default"/>
      </w:rPr>
    </w:lvl>
    <w:lvl w:ilvl="8" w:tplc="3BA8E882"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512F3D7B"/>
    <w:multiLevelType w:val="hybridMultilevel"/>
    <w:tmpl w:val="ABD21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52606EE5"/>
    <w:multiLevelType w:val="hybridMultilevel"/>
    <w:tmpl w:val="71844BC4"/>
    <w:lvl w:ilvl="0" w:tplc="C6984BFC">
      <w:start w:val="1"/>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3CB5DFE"/>
    <w:multiLevelType w:val="hybridMultilevel"/>
    <w:tmpl w:val="33268A44"/>
    <w:lvl w:ilvl="0" w:tplc="EB12B826">
      <w:start w:val="1"/>
      <w:numFmt w:val="bullet"/>
      <w:lvlText w:val="•"/>
      <w:lvlJc w:val="left"/>
      <w:pPr>
        <w:tabs>
          <w:tab w:val="num" w:pos="720"/>
        </w:tabs>
        <w:ind w:left="720" w:hanging="360"/>
      </w:pPr>
      <w:rPr>
        <w:rFonts w:ascii="Arial" w:hAnsi="Arial" w:hint="default"/>
      </w:rPr>
    </w:lvl>
    <w:lvl w:ilvl="1" w:tplc="3D8CA500" w:tentative="1">
      <w:start w:val="1"/>
      <w:numFmt w:val="bullet"/>
      <w:lvlText w:val="•"/>
      <w:lvlJc w:val="left"/>
      <w:pPr>
        <w:tabs>
          <w:tab w:val="num" w:pos="1440"/>
        </w:tabs>
        <w:ind w:left="1440" w:hanging="360"/>
      </w:pPr>
      <w:rPr>
        <w:rFonts w:ascii="Arial" w:hAnsi="Arial" w:hint="default"/>
      </w:rPr>
    </w:lvl>
    <w:lvl w:ilvl="2" w:tplc="848C5AB6" w:tentative="1">
      <w:start w:val="1"/>
      <w:numFmt w:val="bullet"/>
      <w:lvlText w:val="•"/>
      <w:lvlJc w:val="left"/>
      <w:pPr>
        <w:tabs>
          <w:tab w:val="num" w:pos="2160"/>
        </w:tabs>
        <w:ind w:left="2160" w:hanging="360"/>
      </w:pPr>
      <w:rPr>
        <w:rFonts w:ascii="Arial" w:hAnsi="Arial" w:hint="default"/>
      </w:rPr>
    </w:lvl>
    <w:lvl w:ilvl="3" w:tplc="8FEE08A6" w:tentative="1">
      <w:start w:val="1"/>
      <w:numFmt w:val="bullet"/>
      <w:lvlText w:val="•"/>
      <w:lvlJc w:val="left"/>
      <w:pPr>
        <w:tabs>
          <w:tab w:val="num" w:pos="2880"/>
        </w:tabs>
        <w:ind w:left="2880" w:hanging="360"/>
      </w:pPr>
      <w:rPr>
        <w:rFonts w:ascii="Arial" w:hAnsi="Arial" w:hint="default"/>
      </w:rPr>
    </w:lvl>
    <w:lvl w:ilvl="4" w:tplc="2FE81F80" w:tentative="1">
      <w:start w:val="1"/>
      <w:numFmt w:val="bullet"/>
      <w:lvlText w:val="•"/>
      <w:lvlJc w:val="left"/>
      <w:pPr>
        <w:tabs>
          <w:tab w:val="num" w:pos="3600"/>
        </w:tabs>
        <w:ind w:left="3600" w:hanging="360"/>
      </w:pPr>
      <w:rPr>
        <w:rFonts w:ascii="Arial" w:hAnsi="Arial" w:hint="default"/>
      </w:rPr>
    </w:lvl>
    <w:lvl w:ilvl="5" w:tplc="BE88F4DE" w:tentative="1">
      <w:start w:val="1"/>
      <w:numFmt w:val="bullet"/>
      <w:lvlText w:val="•"/>
      <w:lvlJc w:val="left"/>
      <w:pPr>
        <w:tabs>
          <w:tab w:val="num" w:pos="4320"/>
        </w:tabs>
        <w:ind w:left="4320" w:hanging="360"/>
      </w:pPr>
      <w:rPr>
        <w:rFonts w:ascii="Arial" w:hAnsi="Arial" w:hint="default"/>
      </w:rPr>
    </w:lvl>
    <w:lvl w:ilvl="6" w:tplc="9998EA22" w:tentative="1">
      <w:start w:val="1"/>
      <w:numFmt w:val="bullet"/>
      <w:lvlText w:val="•"/>
      <w:lvlJc w:val="left"/>
      <w:pPr>
        <w:tabs>
          <w:tab w:val="num" w:pos="5040"/>
        </w:tabs>
        <w:ind w:left="5040" w:hanging="360"/>
      </w:pPr>
      <w:rPr>
        <w:rFonts w:ascii="Arial" w:hAnsi="Arial" w:hint="default"/>
      </w:rPr>
    </w:lvl>
    <w:lvl w:ilvl="7" w:tplc="CA387DCE" w:tentative="1">
      <w:start w:val="1"/>
      <w:numFmt w:val="bullet"/>
      <w:lvlText w:val="•"/>
      <w:lvlJc w:val="left"/>
      <w:pPr>
        <w:tabs>
          <w:tab w:val="num" w:pos="5760"/>
        </w:tabs>
        <w:ind w:left="5760" w:hanging="360"/>
      </w:pPr>
      <w:rPr>
        <w:rFonts w:ascii="Arial" w:hAnsi="Arial" w:hint="default"/>
      </w:rPr>
    </w:lvl>
    <w:lvl w:ilvl="8" w:tplc="C7FEFE08"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5410370B"/>
    <w:multiLevelType w:val="hybridMultilevel"/>
    <w:tmpl w:val="D3ECB0B0"/>
    <w:lvl w:ilvl="0" w:tplc="C838AAC0">
      <w:start w:val="1"/>
      <w:numFmt w:val="bullet"/>
      <w:lvlText w:val=""/>
      <w:lvlJc w:val="left"/>
      <w:pPr>
        <w:tabs>
          <w:tab w:val="num" w:pos="720"/>
        </w:tabs>
        <w:ind w:left="720" w:hanging="360"/>
      </w:pPr>
      <w:rPr>
        <w:rFonts w:ascii="Wingdings 2" w:hAnsi="Wingdings 2" w:hint="default"/>
      </w:rPr>
    </w:lvl>
    <w:lvl w:ilvl="1" w:tplc="26308C04" w:tentative="1">
      <w:start w:val="1"/>
      <w:numFmt w:val="bullet"/>
      <w:lvlText w:val=""/>
      <w:lvlJc w:val="left"/>
      <w:pPr>
        <w:tabs>
          <w:tab w:val="num" w:pos="1440"/>
        </w:tabs>
        <w:ind w:left="1440" w:hanging="360"/>
      </w:pPr>
      <w:rPr>
        <w:rFonts w:ascii="Wingdings 2" w:hAnsi="Wingdings 2" w:hint="default"/>
      </w:rPr>
    </w:lvl>
    <w:lvl w:ilvl="2" w:tplc="E51631C8" w:tentative="1">
      <w:start w:val="1"/>
      <w:numFmt w:val="bullet"/>
      <w:lvlText w:val=""/>
      <w:lvlJc w:val="left"/>
      <w:pPr>
        <w:tabs>
          <w:tab w:val="num" w:pos="2160"/>
        </w:tabs>
        <w:ind w:left="2160" w:hanging="360"/>
      </w:pPr>
      <w:rPr>
        <w:rFonts w:ascii="Wingdings 2" w:hAnsi="Wingdings 2" w:hint="default"/>
      </w:rPr>
    </w:lvl>
    <w:lvl w:ilvl="3" w:tplc="4B080538" w:tentative="1">
      <w:start w:val="1"/>
      <w:numFmt w:val="bullet"/>
      <w:lvlText w:val=""/>
      <w:lvlJc w:val="left"/>
      <w:pPr>
        <w:tabs>
          <w:tab w:val="num" w:pos="2880"/>
        </w:tabs>
        <w:ind w:left="2880" w:hanging="360"/>
      </w:pPr>
      <w:rPr>
        <w:rFonts w:ascii="Wingdings 2" w:hAnsi="Wingdings 2" w:hint="default"/>
      </w:rPr>
    </w:lvl>
    <w:lvl w:ilvl="4" w:tplc="AC00F9DC" w:tentative="1">
      <w:start w:val="1"/>
      <w:numFmt w:val="bullet"/>
      <w:lvlText w:val=""/>
      <w:lvlJc w:val="left"/>
      <w:pPr>
        <w:tabs>
          <w:tab w:val="num" w:pos="3600"/>
        </w:tabs>
        <w:ind w:left="3600" w:hanging="360"/>
      </w:pPr>
      <w:rPr>
        <w:rFonts w:ascii="Wingdings 2" w:hAnsi="Wingdings 2" w:hint="default"/>
      </w:rPr>
    </w:lvl>
    <w:lvl w:ilvl="5" w:tplc="30E40072" w:tentative="1">
      <w:start w:val="1"/>
      <w:numFmt w:val="bullet"/>
      <w:lvlText w:val=""/>
      <w:lvlJc w:val="left"/>
      <w:pPr>
        <w:tabs>
          <w:tab w:val="num" w:pos="4320"/>
        </w:tabs>
        <w:ind w:left="4320" w:hanging="360"/>
      </w:pPr>
      <w:rPr>
        <w:rFonts w:ascii="Wingdings 2" w:hAnsi="Wingdings 2" w:hint="default"/>
      </w:rPr>
    </w:lvl>
    <w:lvl w:ilvl="6" w:tplc="641CE6EC" w:tentative="1">
      <w:start w:val="1"/>
      <w:numFmt w:val="bullet"/>
      <w:lvlText w:val=""/>
      <w:lvlJc w:val="left"/>
      <w:pPr>
        <w:tabs>
          <w:tab w:val="num" w:pos="5040"/>
        </w:tabs>
        <w:ind w:left="5040" w:hanging="360"/>
      </w:pPr>
      <w:rPr>
        <w:rFonts w:ascii="Wingdings 2" w:hAnsi="Wingdings 2" w:hint="default"/>
      </w:rPr>
    </w:lvl>
    <w:lvl w:ilvl="7" w:tplc="AF62C770" w:tentative="1">
      <w:start w:val="1"/>
      <w:numFmt w:val="bullet"/>
      <w:lvlText w:val=""/>
      <w:lvlJc w:val="left"/>
      <w:pPr>
        <w:tabs>
          <w:tab w:val="num" w:pos="5760"/>
        </w:tabs>
        <w:ind w:left="5760" w:hanging="360"/>
      </w:pPr>
      <w:rPr>
        <w:rFonts w:ascii="Wingdings 2" w:hAnsi="Wingdings 2" w:hint="default"/>
      </w:rPr>
    </w:lvl>
    <w:lvl w:ilvl="8" w:tplc="C7189D3E" w:tentative="1">
      <w:start w:val="1"/>
      <w:numFmt w:val="bullet"/>
      <w:lvlText w:val=""/>
      <w:lvlJc w:val="left"/>
      <w:pPr>
        <w:tabs>
          <w:tab w:val="num" w:pos="6480"/>
        </w:tabs>
        <w:ind w:left="6480" w:hanging="360"/>
      </w:pPr>
      <w:rPr>
        <w:rFonts w:ascii="Wingdings 2" w:hAnsi="Wingdings 2" w:hint="default"/>
      </w:rPr>
    </w:lvl>
  </w:abstractNum>
  <w:abstractNum w:abstractNumId="151" w15:restartNumberingAfterBreak="0">
    <w:nsid w:val="54F219AF"/>
    <w:multiLevelType w:val="multilevel"/>
    <w:tmpl w:val="0000000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58212837"/>
    <w:multiLevelType w:val="hybridMultilevel"/>
    <w:tmpl w:val="B29A7050"/>
    <w:lvl w:ilvl="0" w:tplc="0409000D">
      <w:start w:val="1"/>
      <w:numFmt w:val="bullet"/>
      <w:lvlText w:val=""/>
      <w:lvlJc w:val="left"/>
      <w:pPr>
        <w:ind w:left="360" w:hanging="360"/>
      </w:pPr>
      <w:rPr>
        <w:rFonts w:ascii="Wingdings" w:hAnsi="Wingdings" w:hint="default"/>
      </w:rPr>
    </w:lvl>
    <w:lvl w:ilvl="1" w:tplc="C82A6FCC">
      <w:numFmt w:val="bullet"/>
      <w:lvlText w:val=""/>
      <w:lvlJc w:val="left"/>
      <w:pPr>
        <w:ind w:left="1080" w:hanging="360"/>
      </w:pPr>
      <w:rPr>
        <w:rFonts w:ascii="Symbol" w:eastAsia="Times New Roman"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592A7342"/>
    <w:multiLevelType w:val="hybridMultilevel"/>
    <w:tmpl w:val="1F0097DA"/>
    <w:lvl w:ilvl="0" w:tplc="04090005">
      <w:start w:val="1"/>
      <w:numFmt w:val="bullet"/>
      <w:lvlText w:val=""/>
      <w:lvlJc w:val="left"/>
      <w:pPr>
        <w:ind w:left="2421" w:hanging="360"/>
      </w:pPr>
      <w:rPr>
        <w:rFonts w:ascii="Wingdings" w:hAnsi="Wingdings" w:hint="default"/>
        <w:sz w:val="18"/>
        <w:szCs w:val="18"/>
        <w:lang w:val="ro-RO" w:eastAsia="ro-RO"/>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54" w15:restartNumberingAfterBreak="0">
    <w:nsid w:val="5C92227A"/>
    <w:multiLevelType w:val="hybridMultilevel"/>
    <w:tmpl w:val="217273E4"/>
    <w:lvl w:ilvl="0" w:tplc="59F0C2C2">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CB72A1C"/>
    <w:multiLevelType w:val="hybridMultilevel"/>
    <w:tmpl w:val="B9C2EFE6"/>
    <w:lvl w:ilvl="0" w:tplc="61E62ADC">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D4B489B"/>
    <w:multiLevelType w:val="hybridMultilevel"/>
    <w:tmpl w:val="706A2A5E"/>
    <w:lvl w:ilvl="0" w:tplc="D4C4047C">
      <w:start w:val="1"/>
      <w:numFmt w:val="bullet"/>
      <w:lvlText w:val="•"/>
      <w:lvlJc w:val="left"/>
      <w:pPr>
        <w:tabs>
          <w:tab w:val="num" w:pos="720"/>
        </w:tabs>
        <w:ind w:left="720" w:hanging="360"/>
      </w:pPr>
      <w:rPr>
        <w:rFonts w:ascii="Arial" w:hAnsi="Arial" w:hint="default"/>
      </w:rPr>
    </w:lvl>
    <w:lvl w:ilvl="1" w:tplc="7826C502" w:tentative="1">
      <w:start w:val="1"/>
      <w:numFmt w:val="bullet"/>
      <w:lvlText w:val="•"/>
      <w:lvlJc w:val="left"/>
      <w:pPr>
        <w:tabs>
          <w:tab w:val="num" w:pos="1440"/>
        </w:tabs>
        <w:ind w:left="1440" w:hanging="360"/>
      </w:pPr>
      <w:rPr>
        <w:rFonts w:ascii="Arial" w:hAnsi="Arial" w:hint="default"/>
      </w:rPr>
    </w:lvl>
    <w:lvl w:ilvl="2" w:tplc="79345566" w:tentative="1">
      <w:start w:val="1"/>
      <w:numFmt w:val="bullet"/>
      <w:lvlText w:val="•"/>
      <w:lvlJc w:val="left"/>
      <w:pPr>
        <w:tabs>
          <w:tab w:val="num" w:pos="2160"/>
        </w:tabs>
        <w:ind w:left="2160" w:hanging="360"/>
      </w:pPr>
      <w:rPr>
        <w:rFonts w:ascii="Arial" w:hAnsi="Arial" w:hint="default"/>
      </w:rPr>
    </w:lvl>
    <w:lvl w:ilvl="3" w:tplc="82C8BD74" w:tentative="1">
      <w:start w:val="1"/>
      <w:numFmt w:val="bullet"/>
      <w:lvlText w:val="•"/>
      <w:lvlJc w:val="left"/>
      <w:pPr>
        <w:tabs>
          <w:tab w:val="num" w:pos="2880"/>
        </w:tabs>
        <w:ind w:left="2880" w:hanging="360"/>
      </w:pPr>
      <w:rPr>
        <w:rFonts w:ascii="Arial" w:hAnsi="Arial" w:hint="default"/>
      </w:rPr>
    </w:lvl>
    <w:lvl w:ilvl="4" w:tplc="A8848496" w:tentative="1">
      <w:start w:val="1"/>
      <w:numFmt w:val="bullet"/>
      <w:lvlText w:val="•"/>
      <w:lvlJc w:val="left"/>
      <w:pPr>
        <w:tabs>
          <w:tab w:val="num" w:pos="3600"/>
        </w:tabs>
        <w:ind w:left="3600" w:hanging="360"/>
      </w:pPr>
      <w:rPr>
        <w:rFonts w:ascii="Arial" w:hAnsi="Arial" w:hint="default"/>
      </w:rPr>
    </w:lvl>
    <w:lvl w:ilvl="5" w:tplc="E4984A5E" w:tentative="1">
      <w:start w:val="1"/>
      <w:numFmt w:val="bullet"/>
      <w:lvlText w:val="•"/>
      <w:lvlJc w:val="left"/>
      <w:pPr>
        <w:tabs>
          <w:tab w:val="num" w:pos="4320"/>
        </w:tabs>
        <w:ind w:left="4320" w:hanging="360"/>
      </w:pPr>
      <w:rPr>
        <w:rFonts w:ascii="Arial" w:hAnsi="Arial" w:hint="default"/>
      </w:rPr>
    </w:lvl>
    <w:lvl w:ilvl="6" w:tplc="90EAF2EC" w:tentative="1">
      <w:start w:val="1"/>
      <w:numFmt w:val="bullet"/>
      <w:lvlText w:val="•"/>
      <w:lvlJc w:val="left"/>
      <w:pPr>
        <w:tabs>
          <w:tab w:val="num" w:pos="5040"/>
        </w:tabs>
        <w:ind w:left="5040" w:hanging="360"/>
      </w:pPr>
      <w:rPr>
        <w:rFonts w:ascii="Arial" w:hAnsi="Arial" w:hint="default"/>
      </w:rPr>
    </w:lvl>
    <w:lvl w:ilvl="7" w:tplc="ED44E626" w:tentative="1">
      <w:start w:val="1"/>
      <w:numFmt w:val="bullet"/>
      <w:lvlText w:val="•"/>
      <w:lvlJc w:val="left"/>
      <w:pPr>
        <w:tabs>
          <w:tab w:val="num" w:pos="5760"/>
        </w:tabs>
        <w:ind w:left="5760" w:hanging="360"/>
      </w:pPr>
      <w:rPr>
        <w:rFonts w:ascii="Arial" w:hAnsi="Arial" w:hint="default"/>
      </w:rPr>
    </w:lvl>
    <w:lvl w:ilvl="8" w:tplc="F7844B7E"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5E897226"/>
    <w:multiLevelType w:val="hybridMultilevel"/>
    <w:tmpl w:val="C50042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8" w15:restartNumberingAfterBreak="0">
    <w:nsid w:val="5EAD519D"/>
    <w:multiLevelType w:val="hybridMultilevel"/>
    <w:tmpl w:val="5BC873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ECD3B34"/>
    <w:multiLevelType w:val="hybridMultilevel"/>
    <w:tmpl w:val="D8F4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EF80B6A"/>
    <w:multiLevelType w:val="hybridMultilevel"/>
    <w:tmpl w:val="30D0E7BA"/>
    <w:lvl w:ilvl="0" w:tplc="9680228E">
      <w:start w:val="1"/>
      <w:numFmt w:val="bullet"/>
      <w:lvlText w:val=""/>
      <w:lvlJc w:val="left"/>
      <w:pPr>
        <w:ind w:left="1470" w:hanging="360"/>
      </w:pPr>
      <w:rPr>
        <w:rFonts w:ascii="Symbol" w:hAnsi="Symbol" w:cs="Symbol" w:hint="default"/>
      </w:rPr>
    </w:lvl>
    <w:lvl w:ilvl="1" w:tplc="203A9912">
      <w:start w:val="1"/>
      <w:numFmt w:val="bullet"/>
      <w:lvlText w:val="o"/>
      <w:lvlJc w:val="left"/>
      <w:pPr>
        <w:ind w:left="2190" w:hanging="360"/>
      </w:pPr>
      <w:rPr>
        <w:rFonts w:ascii="Courier New" w:hAnsi="Courier New" w:cs="Courier New" w:hint="default"/>
      </w:rPr>
    </w:lvl>
    <w:lvl w:ilvl="2" w:tplc="DB20F0F6">
      <w:start w:val="1"/>
      <w:numFmt w:val="bullet"/>
      <w:lvlText w:val=""/>
      <w:lvlJc w:val="left"/>
      <w:pPr>
        <w:ind w:left="2910" w:hanging="360"/>
      </w:pPr>
      <w:rPr>
        <w:rFonts w:ascii="Wingdings" w:hAnsi="Wingdings" w:cs="Wingdings" w:hint="default"/>
      </w:rPr>
    </w:lvl>
    <w:lvl w:ilvl="3" w:tplc="CE8C7436">
      <w:start w:val="1"/>
      <w:numFmt w:val="bullet"/>
      <w:lvlText w:val=""/>
      <w:lvlJc w:val="left"/>
      <w:pPr>
        <w:ind w:left="3630" w:hanging="360"/>
      </w:pPr>
      <w:rPr>
        <w:rFonts w:ascii="Symbol" w:hAnsi="Symbol" w:cs="Symbol" w:hint="default"/>
      </w:rPr>
    </w:lvl>
    <w:lvl w:ilvl="4" w:tplc="D09A1FDA">
      <w:start w:val="1"/>
      <w:numFmt w:val="bullet"/>
      <w:lvlText w:val="o"/>
      <w:lvlJc w:val="left"/>
      <w:pPr>
        <w:ind w:left="4350" w:hanging="360"/>
      </w:pPr>
      <w:rPr>
        <w:rFonts w:ascii="Courier New" w:hAnsi="Courier New" w:cs="Courier New" w:hint="default"/>
      </w:rPr>
    </w:lvl>
    <w:lvl w:ilvl="5" w:tplc="33FA8004">
      <w:start w:val="1"/>
      <w:numFmt w:val="bullet"/>
      <w:lvlText w:val=""/>
      <w:lvlJc w:val="left"/>
      <w:pPr>
        <w:ind w:left="5070" w:hanging="360"/>
      </w:pPr>
      <w:rPr>
        <w:rFonts w:ascii="Wingdings" w:hAnsi="Wingdings" w:cs="Wingdings" w:hint="default"/>
      </w:rPr>
    </w:lvl>
    <w:lvl w:ilvl="6" w:tplc="98B26940">
      <w:start w:val="1"/>
      <w:numFmt w:val="bullet"/>
      <w:lvlText w:val=""/>
      <w:lvlJc w:val="left"/>
      <w:pPr>
        <w:ind w:left="5790" w:hanging="360"/>
      </w:pPr>
      <w:rPr>
        <w:rFonts w:ascii="Symbol" w:hAnsi="Symbol" w:cs="Symbol" w:hint="default"/>
      </w:rPr>
    </w:lvl>
    <w:lvl w:ilvl="7" w:tplc="3B8CCF50">
      <w:start w:val="1"/>
      <w:numFmt w:val="bullet"/>
      <w:lvlText w:val="o"/>
      <w:lvlJc w:val="left"/>
      <w:pPr>
        <w:ind w:left="6510" w:hanging="360"/>
      </w:pPr>
      <w:rPr>
        <w:rFonts w:ascii="Courier New" w:hAnsi="Courier New" w:cs="Courier New" w:hint="default"/>
      </w:rPr>
    </w:lvl>
    <w:lvl w:ilvl="8" w:tplc="CB9EE1A0">
      <w:start w:val="1"/>
      <w:numFmt w:val="bullet"/>
      <w:lvlText w:val=""/>
      <w:lvlJc w:val="left"/>
      <w:pPr>
        <w:ind w:left="7230" w:hanging="360"/>
      </w:pPr>
      <w:rPr>
        <w:rFonts w:ascii="Wingdings" w:hAnsi="Wingdings" w:cs="Wingdings" w:hint="default"/>
      </w:rPr>
    </w:lvl>
  </w:abstractNum>
  <w:abstractNum w:abstractNumId="161" w15:restartNumberingAfterBreak="0">
    <w:nsid w:val="5FC67FE4"/>
    <w:multiLevelType w:val="hybridMultilevel"/>
    <w:tmpl w:val="6108F6D2"/>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2" w15:restartNumberingAfterBreak="0">
    <w:nsid w:val="5FD131DA"/>
    <w:multiLevelType w:val="hybridMultilevel"/>
    <w:tmpl w:val="83D4BE78"/>
    <w:lvl w:ilvl="0" w:tplc="193802E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3" w15:restartNumberingAfterBreak="0">
    <w:nsid w:val="60A148B3"/>
    <w:multiLevelType w:val="hybridMultilevel"/>
    <w:tmpl w:val="641C258C"/>
    <w:lvl w:ilvl="0" w:tplc="CB7A81DA">
      <w:start w:val="1"/>
      <w:numFmt w:val="bullet"/>
      <w:lvlText w:val="•"/>
      <w:lvlJc w:val="left"/>
      <w:pPr>
        <w:tabs>
          <w:tab w:val="num" w:pos="720"/>
        </w:tabs>
        <w:ind w:left="720" w:hanging="360"/>
      </w:pPr>
      <w:rPr>
        <w:rFonts w:ascii="Arial" w:hAnsi="Arial" w:hint="default"/>
      </w:rPr>
    </w:lvl>
    <w:lvl w:ilvl="1" w:tplc="F88C9A3C" w:tentative="1">
      <w:start w:val="1"/>
      <w:numFmt w:val="bullet"/>
      <w:lvlText w:val="•"/>
      <w:lvlJc w:val="left"/>
      <w:pPr>
        <w:tabs>
          <w:tab w:val="num" w:pos="1440"/>
        </w:tabs>
        <w:ind w:left="1440" w:hanging="360"/>
      </w:pPr>
      <w:rPr>
        <w:rFonts w:ascii="Arial" w:hAnsi="Arial" w:hint="default"/>
      </w:rPr>
    </w:lvl>
    <w:lvl w:ilvl="2" w:tplc="7D3CCC64" w:tentative="1">
      <w:start w:val="1"/>
      <w:numFmt w:val="bullet"/>
      <w:lvlText w:val="•"/>
      <w:lvlJc w:val="left"/>
      <w:pPr>
        <w:tabs>
          <w:tab w:val="num" w:pos="2160"/>
        </w:tabs>
        <w:ind w:left="2160" w:hanging="360"/>
      </w:pPr>
      <w:rPr>
        <w:rFonts w:ascii="Arial" w:hAnsi="Arial" w:hint="default"/>
      </w:rPr>
    </w:lvl>
    <w:lvl w:ilvl="3" w:tplc="CC7406E4" w:tentative="1">
      <w:start w:val="1"/>
      <w:numFmt w:val="bullet"/>
      <w:lvlText w:val="•"/>
      <w:lvlJc w:val="left"/>
      <w:pPr>
        <w:tabs>
          <w:tab w:val="num" w:pos="2880"/>
        </w:tabs>
        <w:ind w:left="2880" w:hanging="360"/>
      </w:pPr>
      <w:rPr>
        <w:rFonts w:ascii="Arial" w:hAnsi="Arial" w:hint="default"/>
      </w:rPr>
    </w:lvl>
    <w:lvl w:ilvl="4" w:tplc="B33A30AC" w:tentative="1">
      <w:start w:val="1"/>
      <w:numFmt w:val="bullet"/>
      <w:lvlText w:val="•"/>
      <w:lvlJc w:val="left"/>
      <w:pPr>
        <w:tabs>
          <w:tab w:val="num" w:pos="3600"/>
        </w:tabs>
        <w:ind w:left="3600" w:hanging="360"/>
      </w:pPr>
      <w:rPr>
        <w:rFonts w:ascii="Arial" w:hAnsi="Arial" w:hint="default"/>
      </w:rPr>
    </w:lvl>
    <w:lvl w:ilvl="5" w:tplc="9DE26698" w:tentative="1">
      <w:start w:val="1"/>
      <w:numFmt w:val="bullet"/>
      <w:lvlText w:val="•"/>
      <w:lvlJc w:val="left"/>
      <w:pPr>
        <w:tabs>
          <w:tab w:val="num" w:pos="4320"/>
        </w:tabs>
        <w:ind w:left="4320" w:hanging="360"/>
      </w:pPr>
      <w:rPr>
        <w:rFonts w:ascii="Arial" w:hAnsi="Arial" w:hint="default"/>
      </w:rPr>
    </w:lvl>
    <w:lvl w:ilvl="6" w:tplc="65F49A2E" w:tentative="1">
      <w:start w:val="1"/>
      <w:numFmt w:val="bullet"/>
      <w:lvlText w:val="•"/>
      <w:lvlJc w:val="left"/>
      <w:pPr>
        <w:tabs>
          <w:tab w:val="num" w:pos="5040"/>
        </w:tabs>
        <w:ind w:left="5040" w:hanging="360"/>
      </w:pPr>
      <w:rPr>
        <w:rFonts w:ascii="Arial" w:hAnsi="Arial" w:hint="default"/>
      </w:rPr>
    </w:lvl>
    <w:lvl w:ilvl="7" w:tplc="84FA0848" w:tentative="1">
      <w:start w:val="1"/>
      <w:numFmt w:val="bullet"/>
      <w:lvlText w:val="•"/>
      <w:lvlJc w:val="left"/>
      <w:pPr>
        <w:tabs>
          <w:tab w:val="num" w:pos="5760"/>
        </w:tabs>
        <w:ind w:left="5760" w:hanging="360"/>
      </w:pPr>
      <w:rPr>
        <w:rFonts w:ascii="Arial" w:hAnsi="Arial" w:hint="default"/>
      </w:rPr>
    </w:lvl>
    <w:lvl w:ilvl="8" w:tplc="0EE81FC2" w:tentative="1">
      <w:start w:val="1"/>
      <w:numFmt w:val="bullet"/>
      <w:lvlText w:val="•"/>
      <w:lvlJc w:val="left"/>
      <w:pPr>
        <w:tabs>
          <w:tab w:val="num" w:pos="6480"/>
        </w:tabs>
        <w:ind w:left="6480" w:hanging="360"/>
      </w:pPr>
      <w:rPr>
        <w:rFonts w:ascii="Arial" w:hAnsi="Arial" w:hint="default"/>
      </w:rPr>
    </w:lvl>
  </w:abstractNum>
  <w:abstractNum w:abstractNumId="164" w15:restartNumberingAfterBreak="0">
    <w:nsid w:val="60B70DB4"/>
    <w:multiLevelType w:val="hybridMultilevel"/>
    <w:tmpl w:val="A8263D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612044A9"/>
    <w:multiLevelType w:val="hybridMultilevel"/>
    <w:tmpl w:val="9594D1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12B7952"/>
    <w:multiLevelType w:val="hybridMultilevel"/>
    <w:tmpl w:val="0F2EB34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7" w15:restartNumberingAfterBreak="0">
    <w:nsid w:val="613D2CAB"/>
    <w:multiLevelType w:val="hybridMultilevel"/>
    <w:tmpl w:val="9566D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2F758EB"/>
    <w:multiLevelType w:val="hybridMultilevel"/>
    <w:tmpl w:val="E2987552"/>
    <w:lvl w:ilvl="0" w:tplc="32368744">
      <w:start w:val="1"/>
      <w:numFmt w:val="bullet"/>
      <w:lvlText w:val=""/>
      <w:lvlJc w:val="left"/>
      <w:pPr>
        <w:tabs>
          <w:tab w:val="num" w:pos="720"/>
        </w:tabs>
        <w:ind w:left="720" w:hanging="360"/>
      </w:pPr>
      <w:rPr>
        <w:rFonts w:ascii="Wingdings 2" w:hAnsi="Wingdings 2" w:hint="default"/>
      </w:rPr>
    </w:lvl>
    <w:lvl w:ilvl="1" w:tplc="C2B42AEE" w:tentative="1">
      <w:start w:val="1"/>
      <w:numFmt w:val="bullet"/>
      <w:lvlText w:val=""/>
      <w:lvlJc w:val="left"/>
      <w:pPr>
        <w:tabs>
          <w:tab w:val="num" w:pos="1440"/>
        </w:tabs>
        <w:ind w:left="1440" w:hanging="360"/>
      </w:pPr>
      <w:rPr>
        <w:rFonts w:ascii="Wingdings 2" w:hAnsi="Wingdings 2" w:hint="default"/>
      </w:rPr>
    </w:lvl>
    <w:lvl w:ilvl="2" w:tplc="5D9A2F60" w:tentative="1">
      <w:start w:val="1"/>
      <w:numFmt w:val="bullet"/>
      <w:lvlText w:val=""/>
      <w:lvlJc w:val="left"/>
      <w:pPr>
        <w:tabs>
          <w:tab w:val="num" w:pos="2160"/>
        </w:tabs>
        <w:ind w:left="2160" w:hanging="360"/>
      </w:pPr>
      <w:rPr>
        <w:rFonts w:ascii="Wingdings 2" w:hAnsi="Wingdings 2" w:hint="default"/>
      </w:rPr>
    </w:lvl>
    <w:lvl w:ilvl="3" w:tplc="029683F2" w:tentative="1">
      <w:start w:val="1"/>
      <w:numFmt w:val="bullet"/>
      <w:lvlText w:val=""/>
      <w:lvlJc w:val="left"/>
      <w:pPr>
        <w:tabs>
          <w:tab w:val="num" w:pos="2880"/>
        </w:tabs>
        <w:ind w:left="2880" w:hanging="360"/>
      </w:pPr>
      <w:rPr>
        <w:rFonts w:ascii="Wingdings 2" w:hAnsi="Wingdings 2" w:hint="default"/>
      </w:rPr>
    </w:lvl>
    <w:lvl w:ilvl="4" w:tplc="56B4BF38" w:tentative="1">
      <w:start w:val="1"/>
      <w:numFmt w:val="bullet"/>
      <w:lvlText w:val=""/>
      <w:lvlJc w:val="left"/>
      <w:pPr>
        <w:tabs>
          <w:tab w:val="num" w:pos="3600"/>
        </w:tabs>
        <w:ind w:left="3600" w:hanging="360"/>
      </w:pPr>
      <w:rPr>
        <w:rFonts w:ascii="Wingdings 2" w:hAnsi="Wingdings 2" w:hint="default"/>
      </w:rPr>
    </w:lvl>
    <w:lvl w:ilvl="5" w:tplc="45A08298" w:tentative="1">
      <w:start w:val="1"/>
      <w:numFmt w:val="bullet"/>
      <w:lvlText w:val=""/>
      <w:lvlJc w:val="left"/>
      <w:pPr>
        <w:tabs>
          <w:tab w:val="num" w:pos="4320"/>
        </w:tabs>
        <w:ind w:left="4320" w:hanging="360"/>
      </w:pPr>
      <w:rPr>
        <w:rFonts w:ascii="Wingdings 2" w:hAnsi="Wingdings 2" w:hint="default"/>
      </w:rPr>
    </w:lvl>
    <w:lvl w:ilvl="6" w:tplc="746E2952" w:tentative="1">
      <w:start w:val="1"/>
      <w:numFmt w:val="bullet"/>
      <w:lvlText w:val=""/>
      <w:lvlJc w:val="left"/>
      <w:pPr>
        <w:tabs>
          <w:tab w:val="num" w:pos="5040"/>
        </w:tabs>
        <w:ind w:left="5040" w:hanging="360"/>
      </w:pPr>
      <w:rPr>
        <w:rFonts w:ascii="Wingdings 2" w:hAnsi="Wingdings 2" w:hint="default"/>
      </w:rPr>
    </w:lvl>
    <w:lvl w:ilvl="7" w:tplc="A85C60BE" w:tentative="1">
      <w:start w:val="1"/>
      <w:numFmt w:val="bullet"/>
      <w:lvlText w:val=""/>
      <w:lvlJc w:val="left"/>
      <w:pPr>
        <w:tabs>
          <w:tab w:val="num" w:pos="5760"/>
        </w:tabs>
        <w:ind w:left="5760" w:hanging="360"/>
      </w:pPr>
      <w:rPr>
        <w:rFonts w:ascii="Wingdings 2" w:hAnsi="Wingdings 2" w:hint="default"/>
      </w:rPr>
    </w:lvl>
    <w:lvl w:ilvl="8" w:tplc="B82E6B76" w:tentative="1">
      <w:start w:val="1"/>
      <w:numFmt w:val="bullet"/>
      <w:lvlText w:val=""/>
      <w:lvlJc w:val="left"/>
      <w:pPr>
        <w:tabs>
          <w:tab w:val="num" w:pos="6480"/>
        </w:tabs>
        <w:ind w:left="6480" w:hanging="360"/>
      </w:pPr>
      <w:rPr>
        <w:rFonts w:ascii="Wingdings 2" w:hAnsi="Wingdings 2" w:hint="default"/>
      </w:rPr>
    </w:lvl>
  </w:abstractNum>
  <w:abstractNum w:abstractNumId="169" w15:restartNumberingAfterBreak="0">
    <w:nsid w:val="6349301C"/>
    <w:multiLevelType w:val="hybridMultilevel"/>
    <w:tmpl w:val="C1AA34FC"/>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70" w15:restartNumberingAfterBreak="0">
    <w:nsid w:val="65860C3F"/>
    <w:multiLevelType w:val="hybridMultilevel"/>
    <w:tmpl w:val="CB82C876"/>
    <w:lvl w:ilvl="0" w:tplc="6FB84F7C">
      <w:start w:val="1"/>
      <w:numFmt w:val="bullet"/>
      <w:lvlText w:val=""/>
      <w:lvlJc w:val="left"/>
      <w:pPr>
        <w:tabs>
          <w:tab w:val="num" w:pos="720"/>
        </w:tabs>
        <w:ind w:left="720" w:hanging="360"/>
      </w:pPr>
      <w:rPr>
        <w:rFonts w:ascii="Wingdings" w:hAnsi="Wingdings" w:hint="default"/>
      </w:rPr>
    </w:lvl>
    <w:lvl w:ilvl="1" w:tplc="B3126EB2">
      <w:start w:val="3324"/>
      <w:numFmt w:val="bullet"/>
      <w:lvlText w:val=""/>
      <w:lvlJc w:val="left"/>
      <w:pPr>
        <w:tabs>
          <w:tab w:val="num" w:pos="1440"/>
        </w:tabs>
        <w:ind w:left="1440" w:hanging="360"/>
      </w:pPr>
      <w:rPr>
        <w:rFonts w:ascii="Wingdings" w:hAnsi="Wingdings" w:hint="default"/>
      </w:rPr>
    </w:lvl>
    <w:lvl w:ilvl="2" w:tplc="05F2630C">
      <w:start w:val="10"/>
      <w:numFmt w:val="bullet"/>
      <w:lvlText w:val="-"/>
      <w:lvlJc w:val="left"/>
      <w:pPr>
        <w:ind w:left="2160" w:hanging="360"/>
      </w:pPr>
      <w:rPr>
        <w:rFonts w:ascii="Times New Roman" w:eastAsia="Calibri" w:hAnsi="Times New Roman" w:cs="Times New Roman" w:hint="default"/>
      </w:rPr>
    </w:lvl>
    <w:lvl w:ilvl="3" w:tplc="05B89C70" w:tentative="1">
      <w:start w:val="1"/>
      <w:numFmt w:val="bullet"/>
      <w:lvlText w:val=""/>
      <w:lvlJc w:val="left"/>
      <w:pPr>
        <w:tabs>
          <w:tab w:val="num" w:pos="2880"/>
        </w:tabs>
        <w:ind w:left="2880" w:hanging="360"/>
      </w:pPr>
      <w:rPr>
        <w:rFonts w:ascii="Wingdings" w:hAnsi="Wingdings" w:hint="default"/>
      </w:rPr>
    </w:lvl>
    <w:lvl w:ilvl="4" w:tplc="F934CCC8" w:tentative="1">
      <w:start w:val="1"/>
      <w:numFmt w:val="bullet"/>
      <w:lvlText w:val=""/>
      <w:lvlJc w:val="left"/>
      <w:pPr>
        <w:tabs>
          <w:tab w:val="num" w:pos="3600"/>
        </w:tabs>
        <w:ind w:left="3600" w:hanging="360"/>
      </w:pPr>
      <w:rPr>
        <w:rFonts w:ascii="Wingdings" w:hAnsi="Wingdings" w:hint="default"/>
      </w:rPr>
    </w:lvl>
    <w:lvl w:ilvl="5" w:tplc="928214DC" w:tentative="1">
      <w:start w:val="1"/>
      <w:numFmt w:val="bullet"/>
      <w:lvlText w:val=""/>
      <w:lvlJc w:val="left"/>
      <w:pPr>
        <w:tabs>
          <w:tab w:val="num" w:pos="4320"/>
        </w:tabs>
        <w:ind w:left="4320" w:hanging="360"/>
      </w:pPr>
      <w:rPr>
        <w:rFonts w:ascii="Wingdings" w:hAnsi="Wingdings" w:hint="default"/>
      </w:rPr>
    </w:lvl>
    <w:lvl w:ilvl="6" w:tplc="AFFC0E1E" w:tentative="1">
      <w:start w:val="1"/>
      <w:numFmt w:val="bullet"/>
      <w:lvlText w:val=""/>
      <w:lvlJc w:val="left"/>
      <w:pPr>
        <w:tabs>
          <w:tab w:val="num" w:pos="5040"/>
        </w:tabs>
        <w:ind w:left="5040" w:hanging="360"/>
      </w:pPr>
      <w:rPr>
        <w:rFonts w:ascii="Wingdings" w:hAnsi="Wingdings" w:hint="default"/>
      </w:rPr>
    </w:lvl>
    <w:lvl w:ilvl="7" w:tplc="E46ED094" w:tentative="1">
      <w:start w:val="1"/>
      <w:numFmt w:val="bullet"/>
      <w:lvlText w:val=""/>
      <w:lvlJc w:val="left"/>
      <w:pPr>
        <w:tabs>
          <w:tab w:val="num" w:pos="5760"/>
        </w:tabs>
        <w:ind w:left="5760" w:hanging="360"/>
      </w:pPr>
      <w:rPr>
        <w:rFonts w:ascii="Wingdings" w:hAnsi="Wingdings" w:hint="default"/>
      </w:rPr>
    </w:lvl>
    <w:lvl w:ilvl="8" w:tplc="46164418"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58D0F38"/>
    <w:multiLevelType w:val="hybridMultilevel"/>
    <w:tmpl w:val="89AAE772"/>
    <w:lvl w:ilvl="0" w:tplc="90FE021A">
      <w:start w:val="1"/>
      <w:numFmt w:val="decimal"/>
      <w:lvlText w:val="%1."/>
      <w:lvlJc w:val="left"/>
      <w:pPr>
        <w:tabs>
          <w:tab w:val="num" w:pos="1440"/>
        </w:tabs>
        <w:ind w:left="1440" w:hanging="360"/>
      </w:pPr>
      <w:rPr>
        <w:b/>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2" w15:restartNumberingAfterBreak="0">
    <w:nsid w:val="65D02D08"/>
    <w:multiLevelType w:val="hybridMultilevel"/>
    <w:tmpl w:val="908274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666F7495"/>
    <w:multiLevelType w:val="hybridMultilevel"/>
    <w:tmpl w:val="9B86E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43519C"/>
    <w:multiLevelType w:val="hybridMultilevel"/>
    <w:tmpl w:val="3898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5" w15:restartNumberingAfterBreak="0">
    <w:nsid w:val="67933A88"/>
    <w:multiLevelType w:val="hybridMultilevel"/>
    <w:tmpl w:val="803AABA8"/>
    <w:lvl w:ilvl="0" w:tplc="E94A628C">
      <w:start w:val="1"/>
      <w:numFmt w:val="bullet"/>
      <w:lvlText w:val=""/>
      <w:lvlJc w:val="left"/>
      <w:pPr>
        <w:tabs>
          <w:tab w:val="num" w:pos="720"/>
        </w:tabs>
        <w:ind w:left="720" w:hanging="360"/>
      </w:pPr>
      <w:rPr>
        <w:rFonts w:ascii="Wingdings" w:hAnsi="Wingdings" w:hint="default"/>
      </w:rPr>
    </w:lvl>
    <w:lvl w:ilvl="1" w:tplc="110A277C" w:tentative="1">
      <w:start w:val="1"/>
      <w:numFmt w:val="bullet"/>
      <w:lvlText w:val=""/>
      <w:lvlJc w:val="left"/>
      <w:pPr>
        <w:tabs>
          <w:tab w:val="num" w:pos="1440"/>
        </w:tabs>
        <w:ind w:left="1440" w:hanging="360"/>
      </w:pPr>
      <w:rPr>
        <w:rFonts w:ascii="Wingdings" w:hAnsi="Wingdings" w:hint="default"/>
      </w:rPr>
    </w:lvl>
    <w:lvl w:ilvl="2" w:tplc="13F02BFC" w:tentative="1">
      <w:start w:val="1"/>
      <w:numFmt w:val="bullet"/>
      <w:lvlText w:val=""/>
      <w:lvlJc w:val="left"/>
      <w:pPr>
        <w:tabs>
          <w:tab w:val="num" w:pos="2160"/>
        </w:tabs>
        <w:ind w:left="2160" w:hanging="360"/>
      </w:pPr>
      <w:rPr>
        <w:rFonts w:ascii="Wingdings" w:hAnsi="Wingdings" w:hint="default"/>
      </w:rPr>
    </w:lvl>
    <w:lvl w:ilvl="3" w:tplc="EDC42B4A" w:tentative="1">
      <w:start w:val="1"/>
      <w:numFmt w:val="bullet"/>
      <w:lvlText w:val=""/>
      <w:lvlJc w:val="left"/>
      <w:pPr>
        <w:tabs>
          <w:tab w:val="num" w:pos="2880"/>
        </w:tabs>
        <w:ind w:left="2880" w:hanging="360"/>
      </w:pPr>
      <w:rPr>
        <w:rFonts w:ascii="Wingdings" w:hAnsi="Wingdings" w:hint="default"/>
      </w:rPr>
    </w:lvl>
    <w:lvl w:ilvl="4" w:tplc="3F02AAB0" w:tentative="1">
      <w:start w:val="1"/>
      <w:numFmt w:val="bullet"/>
      <w:lvlText w:val=""/>
      <w:lvlJc w:val="left"/>
      <w:pPr>
        <w:tabs>
          <w:tab w:val="num" w:pos="3600"/>
        </w:tabs>
        <w:ind w:left="3600" w:hanging="360"/>
      </w:pPr>
      <w:rPr>
        <w:rFonts w:ascii="Wingdings" w:hAnsi="Wingdings" w:hint="default"/>
      </w:rPr>
    </w:lvl>
    <w:lvl w:ilvl="5" w:tplc="C4521DB4" w:tentative="1">
      <w:start w:val="1"/>
      <w:numFmt w:val="bullet"/>
      <w:lvlText w:val=""/>
      <w:lvlJc w:val="left"/>
      <w:pPr>
        <w:tabs>
          <w:tab w:val="num" w:pos="4320"/>
        </w:tabs>
        <w:ind w:left="4320" w:hanging="360"/>
      </w:pPr>
      <w:rPr>
        <w:rFonts w:ascii="Wingdings" w:hAnsi="Wingdings" w:hint="default"/>
      </w:rPr>
    </w:lvl>
    <w:lvl w:ilvl="6" w:tplc="C6DECB3C" w:tentative="1">
      <w:start w:val="1"/>
      <w:numFmt w:val="bullet"/>
      <w:lvlText w:val=""/>
      <w:lvlJc w:val="left"/>
      <w:pPr>
        <w:tabs>
          <w:tab w:val="num" w:pos="5040"/>
        </w:tabs>
        <w:ind w:left="5040" w:hanging="360"/>
      </w:pPr>
      <w:rPr>
        <w:rFonts w:ascii="Wingdings" w:hAnsi="Wingdings" w:hint="default"/>
      </w:rPr>
    </w:lvl>
    <w:lvl w:ilvl="7" w:tplc="6B0878FC" w:tentative="1">
      <w:start w:val="1"/>
      <w:numFmt w:val="bullet"/>
      <w:lvlText w:val=""/>
      <w:lvlJc w:val="left"/>
      <w:pPr>
        <w:tabs>
          <w:tab w:val="num" w:pos="5760"/>
        </w:tabs>
        <w:ind w:left="5760" w:hanging="360"/>
      </w:pPr>
      <w:rPr>
        <w:rFonts w:ascii="Wingdings" w:hAnsi="Wingdings" w:hint="default"/>
      </w:rPr>
    </w:lvl>
    <w:lvl w:ilvl="8" w:tplc="C20E468E"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7A622EA"/>
    <w:multiLevelType w:val="hybridMultilevel"/>
    <w:tmpl w:val="24C292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67D34609"/>
    <w:multiLevelType w:val="hybridMultilevel"/>
    <w:tmpl w:val="42728446"/>
    <w:lvl w:ilvl="0" w:tplc="75CA2D40">
      <w:numFmt w:val="bullet"/>
      <w:lvlText w:val="-"/>
      <w:lvlJc w:val="left"/>
      <w:pPr>
        <w:ind w:left="417" w:hanging="360"/>
      </w:pPr>
      <w:rPr>
        <w:rFonts w:ascii="Times New Roman" w:eastAsia="Trebuchet MS"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8" w15:restartNumberingAfterBreak="0">
    <w:nsid w:val="68B277E2"/>
    <w:multiLevelType w:val="singleLevel"/>
    <w:tmpl w:val="68B277E2"/>
    <w:lvl w:ilvl="0">
      <w:start w:val="1"/>
      <w:numFmt w:val="decimal"/>
      <w:lvlText w:val="%1."/>
      <w:lvlJc w:val="left"/>
      <w:pPr>
        <w:tabs>
          <w:tab w:val="num" w:pos="425"/>
        </w:tabs>
        <w:ind w:left="425" w:hanging="425"/>
      </w:pPr>
      <w:rPr>
        <w:rFonts w:hint="default"/>
      </w:rPr>
    </w:lvl>
  </w:abstractNum>
  <w:abstractNum w:abstractNumId="179" w15:restartNumberingAfterBreak="0">
    <w:nsid w:val="68EC63D5"/>
    <w:multiLevelType w:val="hybridMultilevel"/>
    <w:tmpl w:val="D44AB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0" w15:restartNumberingAfterBreak="0">
    <w:nsid w:val="69244670"/>
    <w:multiLevelType w:val="hybridMultilevel"/>
    <w:tmpl w:val="A684B2FA"/>
    <w:lvl w:ilvl="0" w:tplc="D3CA7444">
      <w:start w:val="1"/>
      <w:numFmt w:val="bullet"/>
      <w:lvlText w:val=""/>
      <w:lvlJc w:val="left"/>
      <w:pPr>
        <w:tabs>
          <w:tab w:val="num" w:pos="720"/>
        </w:tabs>
        <w:ind w:left="720" w:hanging="360"/>
      </w:pPr>
      <w:rPr>
        <w:rFonts w:ascii="Wingdings 2" w:hAnsi="Wingdings 2" w:hint="default"/>
      </w:rPr>
    </w:lvl>
    <w:lvl w:ilvl="1" w:tplc="B2421ADE" w:tentative="1">
      <w:start w:val="1"/>
      <w:numFmt w:val="bullet"/>
      <w:lvlText w:val=""/>
      <w:lvlJc w:val="left"/>
      <w:pPr>
        <w:tabs>
          <w:tab w:val="num" w:pos="1440"/>
        </w:tabs>
        <w:ind w:left="1440" w:hanging="360"/>
      </w:pPr>
      <w:rPr>
        <w:rFonts w:ascii="Wingdings 2" w:hAnsi="Wingdings 2" w:hint="default"/>
      </w:rPr>
    </w:lvl>
    <w:lvl w:ilvl="2" w:tplc="1D66200E" w:tentative="1">
      <w:start w:val="1"/>
      <w:numFmt w:val="bullet"/>
      <w:lvlText w:val=""/>
      <w:lvlJc w:val="left"/>
      <w:pPr>
        <w:tabs>
          <w:tab w:val="num" w:pos="2160"/>
        </w:tabs>
        <w:ind w:left="2160" w:hanging="360"/>
      </w:pPr>
      <w:rPr>
        <w:rFonts w:ascii="Wingdings 2" w:hAnsi="Wingdings 2" w:hint="default"/>
      </w:rPr>
    </w:lvl>
    <w:lvl w:ilvl="3" w:tplc="06625876" w:tentative="1">
      <w:start w:val="1"/>
      <w:numFmt w:val="bullet"/>
      <w:lvlText w:val=""/>
      <w:lvlJc w:val="left"/>
      <w:pPr>
        <w:tabs>
          <w:tab w:val="num" w:pos="2880"/>
        </w:tabs>
        <w:ind w:left="2880" w:hanging="360"/>
      </w:pPr>
      <w:rPr>
        <w:rFonts w:ascii="Wingdings 2" w:hAnsi="Wingdings 2" w:hint="default"/>
      </w:rPr>
    </w:lvl>
    <w:lvl w:ilvl="4" w:tplc="43744B1E" w:tentative="1">
      <w:start w:val="1"/>
      <w:numFmt w:val="bullet"/>
      <w:lvlText w:val=""/>
      <w:lvlJc w:val="left"/>
      <w:pPr>
        <w:tabs>
          <w:tab w:val="num" w:pos="3600"/>
        </w:tabs>
        <w:ind w:left="3600" w:hanging="360"/>
      </w:pPr>
      <w:rPr>
        <w:rFonts w:ascii="Wingdings 2" w:hAnsi="Wingdings 2" w:hint="default"/>
      </w:rPr>
    </w:lvl>
    <w:lvl w:ilvl="5" w:tplc="1C9CFBDE" w:tentative="1">
      <w:start w:val="1"/>
      <w:numFmt w:val="bullet"/>
      <w:lvlText w:val=""/>
      <w:lvlJc w:val="left"/>
      <w:pPr>
        <w:tabs>
          <w:tab w:val="num" w:pos="4320"/>
        </w:tabs>
        <w:ind w:left="4320" w:hanging="360"/>
      </w:pPr>
      <w:rPr>
        <w:rFonts w:ascii="Wingdings 2" w:hAnsi="Wingdings 2" w:hint="default"/>
      </w:rPr>
    </w:lvl>
    <w:lvl w:ilvl="6" w:tplc="41A02358" w:tentative="1">
      <w:start w:val="1"/>
      <w:numFmt w:val="bullet"/>
      <w:lvlText w:val=""/>
      <w:lvlJc w:val="left"/>
      <w:pPr>
        <w:tabs>
          <w:tab w:val="num" w:pos="5040"/>
        </w:tabs>
        <w:ind w:left="5040" w:hanging="360"/>
      </w:pPr>
      <w:rPr>
        <w:rFonts w:ascii="Wingdings 2" w:hAnsi="Wingdings 2" w:hint="default"/>
      </w:rPr>
    </w:lvl>
    <w:lvl w:ilvl="7" w:tplc="3FC28692" w:tentative="1">
      <w:start w:val="1"/>
      <w:numFmt w:val="bullet"/>
      <w:lvlText w:val=""/>
      <w:lvlJc w:val="left"/>
      <w:pPr>
        <w:tabs>
          <w:tab w:val="num" w:pos="5760"/>
        </w:tabs>
        <w:ind w:left="5760" w:hanging="360"/>
      </w:pPr>
      <w:rPr>
        <w:rFonts w:ascii="Wingdings 2" w:hAnsi="Wingdings 2" w:hint="default"/>
      </w:rPr>
    </w:lvl>
    <w:lvl w:ilvl="8" w:tplc="005881F6" w:tentative="1">
      <w:start w:val="1"/>
      <w:numFmt w:val="bullet"/>
      <w:lvlText w:val=""/>
      <w:lvlJc w:val="left"/>
      <w:pPr>
        <w:tabs>
          <w:tab w:val="num" w:pos="6480"/>
        </w:tabs>
        <w:ind w:left="6480" w:hanging="360"/>
      </w:pPr>
      <w:rPr>
        <w:rFonts w:ascii="Wingdings 2" w:hAnsi="Wingdings 2" w:hint="default"/>
      </w:rPr>
    </w:lvl>
  </w:abstractNum>
  <w:abstractNum w:abstractNumId="181" w15:restartNumberingAfterBreak="0">
    <w:nsid w:val="6B184A09"/>
    <w:multiLevelType w:val="hybridMultilevel"/>
    <w:tmpl w:val="1A220502"/>
    <w:lvl w:ilvl="0" w:tplc="66B8334E">
      <w:start w:val="1"/>
      <w:numFmt w:val="bullet"/>
      <w:lvlText w:val="•"/>
      <w:lvlJc w:val="left"/>
      <w:pPr>
        <w:tabs>
          <w:tab w:val="num" w:pos="720"/>
        </w:tabs>
        <w:ind w:left="720" w:hanging="360"/>
      </w:pPr>
      <w:rPr>
        <w:rFonts w:ascii="Arial" w:hAnsi="Arial" w:hint="default"/>
      </w:rPr>
    </w:lvl>
    <w:lvl w:ilvl="1" w:tplc="ACFE09D4" w:tentative="1">
      <w:start w:val="1"/>
      <w:numFmt w:val="bullet"/>
      <w:lvlText w:val="•"/>
      <w:lvlJc w:val="left"/>
      <w:pPr>
        <w:tabs>
          <w:tab w:val="num" w:pos="1440"/>
        </w:tabs>
        <w:ind w:left="1440" w:hanging="360"/>
      </w:pPr>
      <w:rPr>
        <w:rFonts w:ascii="Arial" w:hAnsi="Arial" w:hint="default"/>
      </w:rPr>
    </w:lvl>
    <w:lvl w:ilvl="2" w:tplc="4C48CD0C" w:tentative="1">
      <w:start w:val="1"/>
      <w:numFmt w:val="bullet"/>
      <w:lvlText w:val="•"/>
      <w:lvlJc w:val="left"/>
      <w:pPr>
        <w:tabs>
          <w:tab w:val="num" w:pos="2160"/>
        </w:tabs>
        <w:ind w:left="2160" w:hanging="360"/>
      </w:pPr>
      <w:rPr>
        <w:rFonts w:ascii="Arial" w:hAnsi="Arial" w:hint="default"/>
      </w:rPr>
    </w:lvl>
    <w:lvl w:ilvl="3" w:tplc="C95E9F76" w:tentative="1">
      <w:start w:val="1"/>
      <w:numFmt w:val="bullet"/>
      <w:lvlText w:val="•"/>
      <w:lvlJc w:val="left"/>
      <w:pPr>
        <w:tabs>
          <w:tab w:val="num" w:pos="2880"/>
        </w:tabs>
        <w:ind w:left="2880" w:hanging="360"/>
      </w:pPr>
      <w:rPr>
        <w:rFonts w:ascii="Arial" w:hAnsi="Arial" w:hint="default"/>
      </w:rPr>
    </w:lvl>
    <w:lvl w:ilvl="4" w:tplc="E96A069A" w:tentative="1">
      <w:start w:val="1"/>
      <w:numFmt w:val="bullet"/>
      <w:lvlText w:val="•"/>
      <w:lvlJc w:val="left"/>
      <w:pPr>
        <w:tabs>
          <w:tab w:val="num" w:pos="3600"/>
        </w:tabs>
        <w:ind w:left="3600" w:hanging="360"/>
      </w:pPr>
      <w:rPr>
        <w:rFonts w:ascii="Arial" w:hAnsi="Arial" w:hint="default"/>
      </w:rPr>
    </w:lvl>
    <w:lvl w:ilvl="5" w:tplc="AC72112C" w:tentative="1">
      <w:start w:val="1"/>
      <w:numFmt w:val="bullet"/>
      <w:lvlText w:val="•"/>
      <w:lvlJc w:val="left"/>
      <w:pPr>
        <w:tabs>
          <w:tab w:val="num" w:pos="4320"/>
        </w:tabs>
        <w:ind w:left="4320" w:hanging="360"/>
      </w:pPr>
      <w:rPr>
        <w:rFonts w:ascii="Arial" w:hAnsi="Arial" w:hint="default"/>
      </w:rPr>
    </w:lvl>
    <w:lvl w:ilvl="6" w:tplc="3132A1FE" w:tentative="1">
      <w:start w:val="1"/>
      <w:numFmt w:val="bullet"/>
      <w:lvlText w:val="•"/>
      <w:lvlJc w:val="left"/>
      <w:pPr>
        <w:tabs>
          <w:tab w:val="num" w:pos="5040"/>
        </w:tabs>
        <w:ind w:left="5040" w:hanging="360"/>
      </w:pPr>
      <w:rPr>
        <w:rFonts w:ascii="Arial" w:hAnsi="Arial" w:hint="default"/>
      </w:rPr>
    </w:lvl>
    <w:lvl w:ilvl="7" w:tplc="10B659EE" w:tentative="1">
      <w:start w:val="1"/>
      <w:numFmt w:val="bullet"/>
      <w:lvlText w:val="•"/>
      <w:lvlJc w:val="left"/>
      <w:pPr>
        <w:tabs>
          <w:tab w:val="num" w:pos="5760"/>
        </w:tabs>
        <w:ind w:left="5760" w:hanging="360"/>
      </w:pPr>
      <w:rPr>
        <w:rFonts w:ascii="Arial" w:hAnsi="Arial" w:hint="default"/>
      </w:rPr>
    </w:lvl>
    <w:lvl w:ilvl="8" w:tplc="7310CB0E" w:tentative="1">
      <w:start w:val="1"/>
      <w:numFmt w:val="bullet"/>
      <w:lvlText w:val="•"/>
      <w:lvlJc w:val="left"/>
      <w:pPr>
        <w:tabs>
          <w:tab w:val="num" w:pos="6480"/>
        </w:tabs>
        <w:ind w:left="6480" w:hanging="360"/>
      </w:pPr>
      <w:rPr>
        <w:rFonts w:ascii="Arial" w:hAnsi="Arial" w:hint="default"/>
      </w:rPr>
    </w:lvl>
  </w:abstractNum>
  <w:abstractNum w:abstractNumId="182" w15:restartNumberingAfterBreak="0">
    <w:nsid w:val="6B4456CE"/>
    <w:multiLevelType w:val="hybridMultilevel"/>
    <w:tmpl w:val="3DD0AD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B6F4CE2"/>
    <w:multiLevelType w:val="hybridMultilevel"/>
    <w:tmpl w:val="1DCC7B2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84" w15:restartNumberingAfterBreak="0">
    <w:nsid w:val="6B8E7B49"/>
    <w:multiLevelType w:val="hybridMultilevel"/>
    <w:tmpl w:val="53DA2794"/>
    <w:lvl w:ilvl="0" w:tplc="A39E7478">
      <w:start w:val="1"/>
      <w:numFmt w:val="bullet"/>
      <w:lvlText w:val=""/>
      <w:lvlJc w:val="left"/>
      <w:pPr>
        <w:tabs>
          <w:tab w:val="num" w:pos="720"/>
        </w:tabs>
        <w:ind w:left="720" w:hanging="360"/>
      </w:pPr>
      <w:rPr>
        <w:rFonts w:ascii="Symbol" w:hAnsi="Symbol" w:cs="Symbol" w:hint="default"/>
      </w:rPr>
    </w:lvl>
    <w:lvl w:ilvl="1" w:tplc="A3A80738">
      <w:start w:val="1"/>
      <w:numFmt w:val="bullet"/>
      <w:lvlText w:val="o"/>
      <w:lvlJc w:val="left"/>
      <w:pPr>
        <w:tabs>
          <w:tab w:val="num" w:pos="1440"/>
        </w:tabs>
        <w:ind w:left="1440" w:hanging="360"/>
      </w:pPr>
      <w:rPr>
        <w:rFonts w:ascii="Courier New" w:hAnsi="Courier New" w:cs="Courier New" w:hint="default"/>
      </w:rPr>
    </w:lvl>
    <w:lvl w:ilvl="2" w:tplc="5B44D234">
      <w:start w:val="1"/>
      <w:numFmt w:val="bullet"/>
      <w:lvlText w:val=""/>
      <w:lvlJc w:val="left"/>
      <w:pPr>
        <w:tabs>
          <w:tab w:val="num" w:pos="2160"/>
        </w:tabs>
        <w:ind w:left="2160" w:hanging="360"/>
      </w:pPr>
      <w:rPr>
        <w:rFonts w:ascii="Wingdings" w:hAnsi="Wingdings" w:cs="Wingdings" w:hint="default"/>
      </w:rPr>
    </w:lvl>
    <w:lvl w:ilvl="3" w:tplc="A368481A">
      <w:start w:val="1"/>
      <w:numFmt w:val="bullet"/>
      <w:lvlText w:val=""/>
      <w:lvlJc w:val="left"/>
      <w:pPr>
        <w:tabs>
          <w:tab w:val="num" w:pos="2880"/>
        </w:tabs>
        <w:ind w:left="2880" w:hanging="360"/>
      </w:pPr>
      <w:rPr>
        <w:rFonts w:ascii="Symbol" w:hAnsi="Symbol" w:cs="Symbol" w:hint="default"/>
      </w:rPr>
    </w:lvl>
    <w:lvl w:ilvl="4" w:tplc="7A860AAE">
      <w:start w:val="1"/>
      <w:numFmt w:val="bullet"/>
      <w:lvlText w:val="o"/>
      <w:lvlJc w:val="left"/>
      <w:pPr>
        <w:tabs>
          <w:tab w:val="num" w:pos="3600"/>
        </w:tabs>
        <w:ind w:left="3600" w:hanging="360"/>
      </w:pPr>
      <w:rPr>
        <w:rFonts w:ascii="Courier New" w:hAnsi="Courier New" w:cs="Courier New" w:hint="default"/>
      </w:rPr>
    </w:lvl>
    <w:lvl w:ilvl="5" w:tplc="29923688">
      <w:start w:val="1"/>
      <w:numFmt w:val="bullet"/>
      <w:lvlText w:val=""/>
      <w:lvlJc w:val="left"/>
      <w:pPr>
        <w:tabs>
          <w:tab w:val="num" w:pos="4320"/>
        </w:tabs>
        <w:ind w:left="4320" w:hanging="360"/>
      </w:pPr>
      <w:rPr>
        <w:rFonts w:ascii="Wingdings" w:hAnsi="Wingdings" w:cs="Wingdings" w:hint="default"/>
      </w:rPr>
    </w:lvl>
    <w:lvl w:ilvl="6" w:tplc="8952B8FC">
      <w:start w:val="1"/>
      <w:numFmt w:val="bullet"/>
      <w:lvlText w:val=""/>
      <w:lvlJc w:val="left"/>
      <w:pPr>
        <w:tabs>
          <w:tab w:val="num" w:pos="5040"/>
        </w:tabs>
        <w:ind w:left="5040" w:hanging="360"/>
      </w:pPr>
      <w:rPr>
        <w:rFonts w:ascii="Symbol" w:hAnsi="Symbol" w:cs="Symbol" w:hint="default"/>
      </w:rPr>
    </w:lvl>
    <w:lvl w:ilvl="7" w:tplc="4686D132">
      <w:start w:val="1"/>
      <w:numFmt w:val="bullet"/>
      <w:lvlText w:val="o"/>
      <w:lvlJc w:val="left"/>
      <w:pPr>
        <w:tabs>
          <w:tab w:val="num" w:pos="5760"/>
        </w:tabs>
        <w:ind w:left="5760" w:hanging="360"/>
      </w:pPr>
      <w:rPr>
        <w:rFonts w:ascii="Courier New" w:hAnsi="Courier New" w:cs="Courier New" w:hint="default"/>
      </w:rPr>
    </w:lvl>
    <w:lvl w:ilvl="8" w:tplc="E81E7C3C">
      <w:start w:val="1"/>
      <w:numFmt w:val="bullet"/>
      <w:lvlText w:val=""/>
      <w:lvlJc w:val="left"/>
      <w:pPr>
        <w:tabs>
          <w:tab w:val="num" w:pos="6480"/>
        </w:tabs>
        <w:ind w:left="6480" w:hanging="360"/>
      </w:pPr>
      <w:rPr>
        <w:rFonts w:ascii="Wingdings" w:hAnsi="Wingdings" w:cs="Wingdings" w:hint="default"/>
      </w:rPr>
    </w:lvl>
  </w:abstractNum>
  <w:abstractNum w:abstractNumId="185" w15:restartNumberingAfterBreak="0">
    <w:nsid w:val="6D9E1AC1"/>
    <w:multiLevelType w:val="hybridMultilevel"/>
    <w:tmpl w:val="308A9FF4"/>
    <w:lvl w:ilvl="0" w:tplc="E8824F90">
      <w:start w:val="9"/>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E2D0A1E"/>
    <w:multiLevelType w:val="hybridMultilevel"/>
    <w:tmpl w:val="E39EC188"/>
    <w:lvl w:ilvl="0" w:tplc="A496AF5E">
      <w:start w:val="1"/>
      <w:numFmt w:val="lowerLetter"/>
      <w:lvlText w:val="%1."/>
      <w:lvlJc w:val="left"/>
      <w:pPr>
        <w:tabs>
          <w:tab w:val="num" w:pos="683"/>
        </w:tabs>
        <w:ind w:left="68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15:restartNumberingAfterBreak="0">
    <w:nsid w:val="6E4E647A"/>
    <w:multiLevelType w:val="hybridMultilevel"/>
    <w:tmpl w:val="01A453B6"/>
    <w:lvl w:ilvl="0" w:tplc="FF782CF6">
      <w:start w:val="1"/>
      <w:numFmt w:val="decimal"/>
      <w:lvlText w:val="%1)"/>
      <w:lvlJc w:val="left"/>
      <w:pPr>
        <w:tabs>
          <w:tab w:val="num" w:pos="1080"/>
        </w:tabs>
        <w:ind w:left="1080" w:hanging="360"/>
      </w:pPr>
      <w:rPr>
        <w:rFonts w:hint="default"/>
        <w:b/>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8" w15:restartNumberingAfterBreak="0">
    <w:nsid w:val="6E6F7903"/>
    <w:multiLevelType w:val="hybridMultilevel"/>
    <w:tmpl w:val="5FA848A4"/>
    <w:lvl w:ilvl="0" w:tplc="9BE2B850">
      <w:numFmt w:val="bullet"/>
      <w:lvlText w:val="–"/>
      <w:lvlJc w:val="left"/>
      <w:pPr>
        <w:tabs>
          <w:tab w:val="num" w:pos="3240"/>
        </w:tabs>
        <w:ind w:left="3240" w:hanging="360"/>
      </w:pPr>
      <w:rPr>
        <w:rFonts w:ascii="Times New Roman" w:eastAsia="Times New Roman" w:hAnsi="Times New Roman" w:hint="default"/>
      </w:rPr>
    </w:lvl>
    <w:lvl w:ilvl="1" w:tplc="4ACA9BE4">
      <w:start w:val="1"/>
      <w:numFmt w:val="bullet"/>
      <w:lvlText w:val="o"/>
      <w:lvlJc w:val="left"/>
      <w:pPr>
        <w:tabs>
          <w:tab w:val="num" w:pos="1440"/>
        </w:tabs>
        <w:ind w:left="1440" w:hanging="360"/>
      </w:pPr>
      <w:rPr>
        <w:rFonts w:ascii="Courier New" w:hAnsi="Courier New" w:cs="Courier New" w:hint="default"/>
      </w:rPr>
    </w:lvl>
    <w:lvl w:ilvl="2" w:tplc="1F68207E">
      <w:start w:val="1"/>
      <w:numFmt w:val="bullet"/>
      <w:lvlText w:val=""/>
      <w:lvlJc w:val="left"/>
      <w:pPr>
        <w:tabs>
          <w:tab w:val="num" w:pos="2160"/>
        </w:tabs>
        <w:ind w:left="2160" w:hanging="360"/>
      </w:pPr>
      <w:rPr>
        <w:rFonts w:ascii="Wingdings" w:hAnsi="Wingdings" w:cs="Wingdings" w:hint="default"/>
      </w:rPr>
    </w:lvl>
    <w:lvl w:ilvl="3" w:tplc="DD6C2164">
      <w:start w:val="1"/>
      <w:numFmt w:val="bullet"/>
      <w:lvlText w:val=""/>
      <w:lvlJc w:val="left"/>
      <w:pPr>
        <w:tabs>
          <w:tab w:val="num" w:pos="2880"/>
        </w:tabs>
        <w:ind w:left="2880" w:hanging="360"/>
      </w:pPr>
      <w:rPr>
        <w:rFonts w:ascii="Symbol" w:hAnsi="Symbol" w:cs="Symbol" w:hint="default"/>
      </w:rPr>
    </w:lvl>
    <w:lvl w:ilvl="4" w:tplc="3A42534C">
      <w:start w:val="1"/>
      <w:numFmt w:val="bullet"/>
      <w:lvlText w:val="o"/>
      <w:lvlJc w:val="left"/>
      <w:pPr>
        <w:tabs>
          <w:tab w:val="num" w:pos="3600"/>
        </w:tabs>
        <w:ind w:left="3600" w:hanging="360"/>
      </w:pPr>
      <w:rPr>
        <w:rFonts w:ascii="Courier New" w:hAnsi="Courier New" w:cs="Courier New" w:hint="default"/>
      </w:rPr>
    </w:lvl>
    <w:lvl w:ilvl="5" w:tplc="E7241628">
      <w:start w:val="1"/>
      <w:numFmt w:val="bullet"/>
      <w:lvlText w:val=""/>
      <w:lvlJc w:val="left"/>
      <w:pPr>
        <w:tabs>
          <w:tab w:val="num" w:pos="4320"/>
        </w:tabs>
        <w:ind w:left="4320" w:hanging="360"/>
      </w:pPr>
      <w:rPr>
        <w:rFonts w:ascii="Wingdings" w:hAnsi="Wingdings" w:cs="Wingdings" w:hint="default"/>
      </w:rPr>
    </w:lvl>
    <w:lvl w:ilvl="6" w:tplc="7BBEA8F4">
      <w:start w:val="1"/>
      <w:numFmt w:val="bullet"/>
      <w:lvlText w:val=""/>
      <w:lvlJc w:val="left"/>
      <w:pPr>
        <w:tabs>
          <w:tab w:val="num" w:pos="5040"/>
        </w:tabs>
        <w:ind w:left="5040" w:hanging="360"/>
      </w:pPr>
      <w:rPr>
        <w:rFonts w:ascii="Symbol" w:hAnsi="Symbol" w:cs="Symbol" w:hint="default"/>
      </w:rPr>
    </w:lvl>
    <w:lvl w:ilvl="7" w:tplc="46D48BE4">
      <w:start w:val="1"/>
      <w:numFmt w:val="bullet"/>
      <w:lvlText w:val="o"/>
      <w:lvlJc w:val="left"/>
      <w:pPr>
        <w:tabs>
          <w:tab w:val="num" w:pos="5760"/>
        </w:tabs>
        <w:ind w:left="5760" w:hanging="360"/>
      </w:pPr>
      <w:rPr>
        <w:rFonts w:ascii="Courier New" w:hAnsi="Courier New" w:cs="Courier New" w:hint="default"/>
      </w:rPr>
    </w:lvl>
    <w:lvl w:ilvl="8" w:tplc="1DCED2EC">
      <w:start w:val="1"/>
      <w:numFmt w:val="bullet"/>
      <w:lvlText w:val=""/>
      <w:lvlJc w:val="left"/>
      <w:pPr>
        <w:tabs>
          <w:tab w:val="num" w:pos="6480"/>
        </w:tabs>
        <w:ind w:left="6480" w:hanging="360"/>
      </w:pPr>
      <w:rPr>
        <w:rFonts w:ascii="Wingdings" w:hAnsi="Wingdings" w:cs="Wingdings" w:hint="default"/>
      </w:rPr>
    </w:lvl>
  </w:abstractNum>
  <w:abstractNum w:abstractNumId="189" w15:restartNumberingAfterBreak="0">
    <w:nsid w:val="6E9518DC"/>
    <w:multiLevelType w:val="hybridMultilevel"/>
    <w:tmpl w:val="C3A4DD78"/>
    <w:lvl w:ilvl="0" w:tplc="193802E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0" w15:restartNumberingAfterBreak="0">
    <w:nsid w:val="6FA25D71"/>
    <w:multiLevelType w:val="hybridMultilevel"/>
    <w:tmpl w:val="E8F6D6B8"/>
    <w:lvl w:ilvl="0" w:tplc="0409000B">
      <w:start w:val="1"/>
      <w:numFmt w:val="bullet"/>
      <w:lvlText w:val=""/>
      <w:lvlJc w:val="left"/>
      <w:pPr>
        <w:ind w:left="1079" w:hanging="360"/>
      </w:pPr>
      <w:rPr>
        <w:rFonts w:ascii="Wingdings" w:hAnsi="Wingdings"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1" w15:restartNumberingAfterBreak="0">
    <w:nsid w:val="70095F5F"/>
    <w:multiLevelType w:val="hybridMultilevel"/>
    <w:tmpl w:val="A05EE4C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92" w15:restartNumberingAfterBreak="0">
    <w:nsid w:val="725B4FCA"/>
    <w:multiLevelType w:val="hybridMultilevel"/>
    <w:tmpl w:val="4E2A234A"/>
    <w:lvl w:ilvl="0" w:tplc="4606ADEC">
      <w:start w:val="1"/>
      <w:numFmt w:val="bullet"/>
      <w:lvlText w:val=""/>
      <w:lvlJc w:val="left"/>
      <w:pPr>
        <w:ind w:left="720" w:hanging="360"/>
      </w:pPr>
      <w:rPr>
        <w:rFonts w:ascii="Symbol" w:hAnsi="Symbol" w:cs="Symbol" w:hint="default"/>
      </w:rPr>
    </w:lvl>
    <w:lvl w:ilvl="1" w:tplc="E26E33C4">
      <w:start w:val="1"/>
      <w:numFmt w:val="bullet"/>
      <w:lvlText w:val="o"/>
      <w:lvlJc w:val="left"/>
      <w:pPr>
        <w:ind w:left="1440" w:hanging="360"/>
      </w:pPr>
      <w:rPr>
        <w:rFonts w:ascii="Courier New" w:hAnsi="Courier New" w:cs="Courier New" w:hint="default"/>
      </w:rPr>
    </w:lvl>
    <w:lvl w:ilvl="2" w:tplc="70921266">
      <w:start w:val="1"/>
      <w:numFmt w:val="bullet"/>
      <w:lvlText w:val=""/>
      <w:lvlJc w:val="left"/>
      <w:pPr>
        <w:ind w:left="2160" w:hanging="360"/>
      </w:pPr>
      <w:rPr>
        <w:rFonts w:ascii="Wingdings" w:hAnsi="Wingdings" w:cs="Wingdings" w:hint="default"/>
      </w:rPr>
    </w:lvl>
    <w:lvl w:ilvl="3" w:tplc="22D0C700">
      <w:start w:val="1"/>
      <w:numFmt w:val="bullet"/>
      <w:lvlText w:val=""/>
      <w:lvlJc w:val="left"/>
      <w:pPr>
        <w:ind w:left="2880" w:hanging="360"/>
      </w:pPr>
      <w:rPr>
        <w:rFonts w:ascii="Symbol" w:hAnsi="Symbol" w:cs="Symbol" w:hint="default"/>
      </w:rPr>
    </w:lvl>
    <w:lvl w:ilvl="4" w:tplc="C92635A0">
      <w:start w:val="1"/>
      <w:numFmt w:val="bullet"/>
      <w:lvlText w:val="o"/>
      <w:lvlJc w:val="left"/>
      <w:pPr>
        <w:ind w:left="3600" w:hanging="360"/>
      </w:pPr>
      <w:rPr>
        <w:rFonts w:ascii="Courier New" w:hAnsi="Courier New" w:cs="Courier New" w:hint="default"/>
      </w:rPr>
    </w:lvl>
    <w:lvl w:ilvl="5" w:tplc="8BF0D834">
      <w:start w:val="1"/>
      <w:numFmt w:val="bullet"/>
      <w:lvlText w:val=""/>
      <w:lvlJc w:val="left"/>
      <w:pPr>
        <w:ind w:left="4320" w:hanging="360"/>
      </w:pPr>
      <w:rPr>
        <w:rFonts w:ascii="Wingdings" w:hAnsi="Wingdings" w:cs="Wingdings" w:hint="default"/>
      </w:rPr>
    </w:lvl>
    <w:lvl w:ilvl="6" w:tplc="FB2A35D4">
      <w:start w:val="1"/>
      <w:numFmt w:val="bullet"/>
      <w:lvlText w:val=""/>
      <w:lvlJc w:val="left"/>
      <w:pPr>
        <w:ind w:left="5040" w:hanging="360"/>
      </w:pPr>
      <w:rPr>
        <w:rFonts w:ascii="Symbol" w:hAnsi="Symbol" w:cs="Symbol" w:hint="default"/>
      </w:rPr>
    </w:lvl>
    <w:lvl w:ilvl="7" w:tplc="8EB679DE">
      <w:start w:val="1"/>
      <w:numFmt w:val="bullet"/>
      <w:lvlText w:val="o"/>
      <w:lvlJc w:val="left"/>
      <w:pPr>
        <w:ind w:left="5760" w:hanging="360"/>
      </w:pPr>
      <w:rPr>
        <w:rFonts w:ascii="Courier New" w:hAnsi="Courier New" w:cs="Courier New" w:hint="default"/>
      </w:rPr>
    </w:lvl>
    <w:lvl w:ilvl="8" w:tplc="C0F65098">
      <w:start w:val="1"/>
      <w:numFmt w:val="bullet"/>
      <w:lvlText w:val=""/>
      <w:lvlJc w:val="left"/>
      <w:pPr>
        <w:ind w:left="6480" w:hanging="360"/>
      </w:pPr>
      <w:rPr>
        <w:rFonts w:ascii="Wingdings" w:hAnsi="Wingdings" w:cs="Wingdings" w:hint="default"/>
      </w:rPr>
    </w:lvl>
  </w:abstractNum>
  <w:abstractNum w:abstractNumId="193" w15:restartNumberingAfterBreak="0">
    <w:nsid w:val="727A08FA"/>
    <w:multiLevelType w:val="hybridMultilevel"/>
    <w:tmpl w:val="20500E7C"/>
    <w:lvl w:ilvl="0" w:tplc="4CBE9962">
      <w:start w:val="1"/>
      <w:numFmt w:val="bullet"/>
      <w:lvlText w:val=""/>
      <w:lvlJc w:val="left"/>
      <w:pPr>
        <w:tabs>
          <w:tab w:val="num" w:pos="720"/>
        </w:tabs>
        <w:ind w:left="720" w:hanging="360"/>
      </w:pPr>
      <w:rPr>
        <w:rFonts w:ascii="Symbol" w:hAnsi="Symbol" w:cs="Symbol" w:hint="default"/>
      </w:rPr>
    </w:lvl>
    <w:lvl w:ilvl="1" w:tplc="B21EBAC2">
      <w:start w:val="1"/>
      <w:numFmt w:val="bullet"/>
      <w:lvlText w:val="o"/>
      <w:lvlJc w:val="left"/>
      <w:pPr>
        <w:tabs>
          <w:tab w:val="num" w:pos="1440"/>
        </w:tabs>
        <w:ind w:left="1440" w:hanging="360"/>
      </w:pPr>
      <w:rPr>
        <w:rFonts w:ascii="Courier New" w:hAnsi="Courier New" w:cs="Courier New" w:hint="default"/>
      </w:rPr>
    </w:lvl>
    <w:lvl w:ilvl="2" w:tplc="3F609B12">
      <w:start w:val="1"/>
      <w:numFmt w:val="bullet"/>
      <w:lvlText w:val=""/>
      <w:lvlJc w:val="left"/>
      <w:pPr>
        <w:tabs>
          <w:tab w:val="num" w:pos="2160"/>
        </w:tabs>
        <w:ind w:left="2160" w:hanging="360"/>
      </w:pPr>
      <w:rPr>
        <w:rFonts w:ascii="Wingdings" w:hAnsi="Wingdings" w:cs="Wingdings" w:hint="default"/>
      </w:rPr>
    </w:lvl>
    <w:lvl w:ilvl="3" w:tplc="8DB25C40">
      <w:start w:val="1"/>
      <w:numFmt w:val="bullet"/>
      <w:lvlText w:val=""/>
      <w:lvlJc w:val="left"/>
      <w:pPr>
        <w:tabs>
          <w:tab w:val="num" w:pos="2880"/>
        </w:tabs>
        <w:ind w:left="2880" w:hanging="360"/>
      </w:pPr>
      <w:rPr>
        <w:rFonts w:ascii="Symbol" w:hAnsi="Symbol" w:cs="Symbol" w:hint="default"/>
      </w:rPr>
    </w:lvl>
    <w:lvl w:ilvl="4" w:tplc="8BBACFB2">
      <w:start w:val="1"/>
      <w:numFmt w:val="bullet"/>
      <w:lvlText w:val="o"/>
      <w:lvlJc w:val="left"/>
      <w:pPr>
        <w:tabs>
          <w:tab w:val="num" w:pos="3600"/>
        </w:tabs>
        <w:ind w:left="3600" w:hanging="360"/>
      </w:pPr>
      <w:rPr>
        <w:rFonts w:ascii="Courier New" w:hAnsi="Courier New" w:cs="Courier New" w:hint="default"/>
      </w:rPr>
    </w:lvl>
    <w:lvl w:ilvl="5" w:tplc="5A12FEE0">
      <w:start w:val="1"/>
      <w:numFmt w:val="bullet"/>
      <w:lvlText w:val=""/>
      <w:lvlJc w:val="left"/>
      <w:pPr>
        <w:tabs>
          <w:tab w:val="num" w:pos="4320"/>
        </w:tabs>
        <w:ind w:left="4320" w:hanging="360"/>
      </w:pPr>
      <w:rPr>
        <w:rFonts w:ascii="Wingdings" w:hAnsi="Wingdings" w:cs="Wingdings" w:hint="default"/>
      </w:rPr>
    </w:lvl>
    <w:lvl w:ilvl="6" w:tplc="6BE81A1A">
      <w:start w:val="1"/>
      <w:numFmt w:val="bullet"/>
      <w:lvlText w:val=""/>
      <w:lvlJc w:val="left"/>
      <w:pPr>
        <w:tabs>
          <w:tab w:val="num" w:pos="5040"/>
        </w:tabs>
        <w:ind w:left="5040" w:hanging="360"/>
      </w:pPr>
      <w:rPr>
        <w:rFonts w:ascii="Symbol" w:hAnsi="Symbol" w:cs="Symbol" w:hint="default"/>
      </w:rPr>
    </w:lvl>
    <w:lvl w:ilvl="7" w:tplc="DE3C3250">
      <w:start w:val="1"/>
      <w:numFmt w:val="bullet"/>
      <w:lvlText w:val="o"/>
      <w:lvlJc w:val="left"/>
      <w:pPr>
        <w:tabs>
          <w:tab w:val="num" w:pos="5760"/>
        </w:tabs>
        <w:ind w:left="5760" w:hanging="360"/>
      </w:pPr>
      <w:rPr>
        <w:rFonts w:ascii="Courier New" w:hAnsi="Courier New" w:cs="Courier New" w:hint="default"/>
      </w:rPr>
    </w:lvl>
    <w:lvl w:ilvl="8" w:tplc="908230D2">
      <w:start w:val="1"/>
      <w:numFmt w:val="bullet"/>
      <w:lvlText w:val=""/>
      <w:lvlJc w:val="left"/>
      <w:pPr>
        <w:tabs>
          <w:tab w:val="num" w:pos="6480"/>
        </w:tabs>
        <w:ind w:left="6480" w:hanging="360"/>
      </w:pPr>
      <w:rPr>
        <w:rFonts w:ascii="Wingdings" w:hAnsi="Wingdings" w:cs="Wingdings" w:hint="default"/>
      </w:rPr>
    </w:lvl>
  </w:abstractNum>
  <w:abstractNum w:abstractNumId="194" w15:restartNumberingAfterBreak="0">
    <w:nsid w:val="727F558D"/>
    <w:multiLevelType w:val="hybridMultilevel"/>
    <w:tmpl w:val="0922D148"/>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95" w15:restartNumberingAfterBreak="0">
    <w:nsid w:val="72C9694D"/>
    <w:multiLevelType w:val="hybridMultilevel"/>
    <w:tmpl w:val="F5D476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735D7A4F"/>
    <w:multiLevelType w:val="hybridMultilevel"/>
    <w:tmpl w:val="5B3A3D4E"/>
    <w:lvl w:ilvl="0" w:tplc="3A065224">
      <w:start w:val="1"/>
      <w:numFmt w:val="bullet"/>
      <w:lvlText w:val="•"/>
      <w:lvlJc w:val="left"/>
      <w:pPr>
        <w:tabs>
          <w:tab w:val="num" w:pos="720"/>
        </w:tabs>
        <w:ind w:left="720" w:hanging="360"/>
      </w:pPr>
      <w:rPr>
        <w:rFonts w:ascii="Arial" w:hAnsi="Arial" w:hint="default"/>
      </w:rPr>
    </w:lvl>
    <w:lvl w:ilvl="1" w:tplc="B43E45BA" w:tentative="1">
      <w:start w:val="1"/>
      <w:numFmt w:val="bullet"/>
      <w:lvlText w:val="•"/>
      <w:lvlJc w:val="left"/>
      <w:pPr>
        <w:tabs>
          <w:tab w:val="num" w:pos="1440"/>
        </w:tabs>
        <w:ind w:left="1440" w:hanging="360"/>
      </w:pPr>
      <w:rPr>
        <w:rFonts w:ascii="Arial" w:hAnsi="Arial" w:hint="default"/>
      </w:rPr>
    </w:lvl>
    <w:lvl w:ilvl="2" w:tplc="5EBEF814" w:tentative="1">
      <w:start w:val="1"/>
      <w:numFmt w:val="bullet"/>
      <w:lvlText w:val="•"/>
      <w:lvlJc w:val="left"/>
      <w:pPr>
        <w:tabs>
          <w:tab w:val="num" w:pos="2160"/>
        </w:tabs>
        <w:ind w:left="2160" w:hanging="360"/>
      </w:pPr>
      <w:rPr>
        <w:rFonts w:ascii="Arial" w:hAnsi="Arial" w:hint="default"/>
      </w:rPr>
    </w:lvl>
    <w:lvl w:ilvl="3" w:tplc="BF245A44" w:tentative="1">
      <w:start w:val="1"/>
      <w:numFmt w:val="bullet"/>
      <w:lvlText w:val="•"/>
      <w:lvlJc w:val="left"/>
      <w:pPr>
        <w:tabs>
          <w:tab w:val="num" w:pos="2880"/>
        </w:tabs>
        <w:ind w:left="2880" w:hanging="360"/>
      </w:pPr>
      <w:rPr>
        <w:rFonts w:ascii="Arial" w:hAnsi="Arial" w:hint="default"/>
      </w:rPr>
    </w:lvl>
    <w:lvl w:ilvl="4" w:tplc="521200B8" w:tentative="1">
      <w:start w:val="1"/>
      <w:numFmt w:val="bullet"/>
      <w:lvlText w:val="•"/>
      <w:lvlJc w:val="left"/>
      <w:pPr>
        <w:tabs>
          <w:tab w:val="num" w:pos="3600"/>
        </w:tabs>
        <w:ind w:left="3600" w:hanging="360"/>
      </w:pPr>
      <w:rPr>
        <w:rFonts w:ascii="Arial" w:hAnsi="Arial" w:hint="default"/>
      </w:rPr>
    </w:lvl>
    <w:lvl w:ilvl="5" w:tplc="10BC3DF6" w:tentative="1">
      <w:start w:val="1"/>
      <w:numFmt w:val="bullet"/>
      <w:lvlText w:val="•"/>
      <w:lvlJc w:val="left"/>
      <w:pPr>
        <w:tabs>
          <w:tab w:val="num" w:pos="4320"/>
        </w:tabs>
        <w:ind w:left="4320" w:hanging="360"/>
      </w:pPr>
      <w:rPr>
        <w:rFonts w:ascii="Arial" w:hAnsi="Arial" w:hint="default"/>
      </w:rPr>
    </w:lvl>
    <w:lvl w:ilvl="6" w:tplc="672EBE34" w:tentative="1">
      <w:start w:val="1"/>
      <w:numFmt w:val="bullet"/>
      <w:lvlText w:val="•"/>
      <w:lvlJc w:val="left"/>
      <w:pPr>
        <w:tabs>
          <w:tab w:val="num" w:pos="5040"/>
        </w:tabs>
        <w:ind w:left="5040" w:hanging="360"/>
      </w:pPr>
      <w:rPr>
        <w:rFonts w:ascii="Arial" w:hAnsi="Arial" w:hint="default"/>
      </w:rPr>
    </w:lvl>
    <w:lvl w:ilvl="7" w:tplc="5AE2FA48" w:tentative="1">
      <w:start w:val="1"/>
      <w:numFmt w:val="bullet"/>
      <w:pStyle w:val="Titlu8"/>
      <w:lvlText w:val="•"/>
      <w:lvlJc w:val="left"/>
      <w:pPr>
        <w:tabs>
          <w:tab w:val="num" w:pos="5760"/>
        </w:tabs>
        <w:ind w:left="5760" w:hanging="360"/>
      </w:pPr>
      <w:rPr>
        <w:rFonts w:ascii="Arial" w:hAnsi="Arial" w:hint="default"/>
      </w:rPr>
    </w:lvl>
    <w:lvl w:ilvl="8" w:tplc="59C09A1E" w:tentative="1">
      <w:start w:val="1"/>
      <w:numFmt w:val="bullet"/>
      <w:lvlText w:val="•"/>
      <w:lvlJc w:val="left"/>
      <w:pPr>
        <w:tabs>
          <w:tab w:val="num" w:pos="6480"/>
        </w:tabs>
        <w:ind w:left="6480" w:hanging="360"/>
      </w:pPr>
      <w:rPr>
        <w:rFonts w:ascii="Arial" w:hAnsi="Arial" w:hint="default"/>
      </w:rPr>
    </w:lvl>
  </w:abstractNum>
  <w:abstractNum w:abstractNumId="197" w15:restartNumberingAfterBreak="0">
    <w:nsid w:val="74290A7A"/>
    <w:multiLevelType w:val="hybridMultilevel"/>
    <w:tmpl w:val="8D0A2E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5D24ED4"/>
    <w:multiLevelType w:val="hybridMultilevel"/>
    <w:tmpl w:val="CF7C7E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75E65C1D"/>
    <w:multiLevelType w:val="hybridMultilevel"/>
    <w:tmpl w:val="15F255CA"/>
    <w:lvl w:ilvl="0" w:tplc="AAD06BA0">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0" w15:restartNumberingAfterBreak="0">
    <w:nsid w:val="760C0577"/>
    <w:multiLevelType w:val="hybridMultilevel"/>
    <w:tmpl w:val="CF56B6F0"/>
    <w:lvl w:ilvl="0" w:tplc="B38A313E">
      <w:start w:val="1"/>
      <w:numFmt w:val="bullet"/>
      <w:lvlText w:val=""/>
      <w:lvlJc w:val="left"/>
      <w:pPr>
        <w:tabs>
          <w:tab w:val="num" w:pos="720"/>
        </w:tabs>
        <w:ind w:left="720" w:hanging="360"/>
      </w:pPr>
      <w:rPr>
        <w:rFonts w:ascii="Wingdings" w:hAnsi="Wingdings" w:hint="default"/>
      </w:rPr>
    </w:lvl>
    <w:lvl w:ilvl="1" w:tplc="7C263110" w:tentative="1">
      <w:start w:val="1"/>
      <w:numFmt w:val="bullet"/>
      <w:lvlText w:val=""/>
      <w:lvlJc w:val="left"/>
      <w:pPr>
        <w:tabs>
          <w:tab w:val="num" w:pos="1440"/>
        </w:tabs>
        <w:ind w:left="1440" w:hanging="360"/>
      </w:pPr>
      <w:rPr>
        <w:rFonts w:ascii="Wingdings" w:hAnsi="Wingdings" w:hint="default"/>
      </w:rPr>
    </w:lvl>
    <w:lvl w:ilvl="2" w:tplc="B0A2E290" w:tentative="1">
      <w:start w:val="1"/>
      <w:numFmt w:val="bullet"/>
      <w:lvlText w:val=""/>
      <w:lvlJc w:val="left"/>
      <w:pPr>
        <w:tabs>
          <w:tab w:val="num" w:pos="2160"/>
        </w:tabs>
        <w:ind w:left="2160" w:hanging="360"/>
      </w:pPr>
      <w:rPr>
        <w:rFonts w:ascii="Wingdings" w:hAnsi="Wingdings" w:hint="default"/>
      </w:rPr>
    </w:lvl>
    <w:lvl w:ilvl="3" w:tplc="3746FA80" w:tentative="1">
      <w:start w:val="1"/>
      <w:numFmt w:val="bullet"/>
      <w:lvlText w:val=""/>
      <w:lvlJc w:val="left"/>
      <w:pPr>
        <w:tabs>
          <w:tab w:val="num" w:pos="2880"/>
        </w:tabs>
        <w:ind w:left="2880" w:hanging="360"/>
      </w:pPr>
      <w:rPr>
        <w:rFonts w:ascii="Wingdings" w:hAnsi="Wingdings" w:hint="default"/>
      </w:rPr>
    </w:lvl>
    <w:lvl w:ilvl="4" w:tplc="A98038D0" w:tentative="1">
      <w:start w:val="1"/>
      <w:numFmt w:val="bullet"/>
      <w:lvlText w:val=""/>
      <w:lvlJc w:val="left"/>
      <w:pPr>
        <w:tabs>
          <w:tab w:val="num" w:pos="3600"/>
        </w:tabs>
        <w:ind w:left="3600" w:hanging="360"/>
      </w:pPr>
      <w:rPr>
        <w:rFonts w:ascii="Wingdings" w:hAnsi="Wingdings" w:hint="default"/>
      </w:rPr>
    </w:lvl>
    <w:lvl w:ilvl="5" w:tplc="E1D2EB34" w:tentative="1">
      <w:start w:val="1"/>
      <w:numFmt w:val="bullet"/>
      <w:lvlText w:val=""/>
      <w:lvlJc w:val="left"/>
      <w:pPr>
        <w:tabs>
          <w:tab w:val="num" w:pos="4320"/>
        </w:tabs>
        <w:ind w:left="4320" w:hanging="360"/>
      </w:pPr>
      <w:rPr>
        <w:rFonts w:ascii="Wingdings" w:hAnsi="Wingdings" w:hint="default"/>
      </w:rPr>
    </w:lvl>
    <w:lvl w:ilvl="6" w:tplc="BFA000CE" w:tentative="1">
      <w:start w:val="1"/>
      <w:numFmt w:val="bullet"/>
      <w:lvlText w:val=""/>
      <w:lvlJc w:val="left"/>
      <w:pPr>
        <w:tabs>
          <w:tab w:val="num" w:pos="5040"/>
        </w:tabs>
        <w:ind w:left="5040" w:hanging="360"/>
      </w:pPr>
      <w:rPr>
        <w:rFonts w:ascii="Wingdings" w:hAnsi="Wingdings" w:hint="default"/>
      </w:rPr>
    </w:lvl>
    <w:lvl w:ilvl="7" w:tplc="60D68F08" w:tentative="1">
      <w:start w:val="1"/>
      <w:numFmt w:val="bullet"/>
      <w:lvlText w:val=""/>
      <w:lvlJc w:val="left"/>
      <w:pPr>
        <w:tabs>
          <w:tab w:val="num" w:pos="5760"/>
        </w:tabs>
        <w:ind w:left="5760" w:hanging="360"/>
      </w:pPr>
      <w:rPr>
        <w:rFonts w:ascii="Wingdings" w:hAnsi="Wingdings" w:hint="default"/>
      </w:rPr>
    </w:lvl>
    <w:lvl w:ilvl="8" w:tplc="B216686E"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6637BED"/>
    <w:multiLevelType w:val="hybridMultilevel"/>
    <w:tmpl w:val="141CE7AE"/>
    <w:lvl w:ilvl="0" w:tplc="E8824F90">
      <w:start w:val="9"/>
      <w:numFmt w:val="bullet"/>
      <w:lvlText w:val="-"/>
      <w:lvlJc w:val="left"/>
      <w:pPr>
        <w:ind w:left="720" w:hanging="360"/>
      </w:pPr>
      <w:rPr>
        <w:rFonts w:ascii="Trebuchet MS" w:eastAsia="Times New Roman"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86918ED"/>
    <w:multiLevelType w:val="hybridMultilevel"/>
    <w:tmpl w:val="D3AE60A2"/>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3" w15:restartNumberingAfterBreak="0">
    <w:nsid w:val="78B50072"/>
    <w:multiLevelType w:val="hybridMultilevel"/>
    <w:tmpl w:val="6720B52E"/>
    <w:lvl w:ilvl="0" w:tplc="16C858EC">
      <w:start w:val="1"/>
      <w:numFmt w:val="bullet"/>
      <w:lvlText w:val=""/>
      <w:lvlJc w:val="left"/>
      <w:pPr>
        <w:tabs>
          <w:tab w:val="num" w:pos="720"/>
        </w:tabs>
        <w:ind w:left="720" w:hanging="360"/>
      </w:pPr>
      <w:rPr>
        <w:rFonts w:ascii="Wingdings 2" w:hAnsi="Wingdings 2" w:hint="default"/>
      </w:rPr>
    </w:lvl>
    <w:lvl w:ilvl="1" w:tplc="A82AED02">
      <w:start w:val="1"/>
      <w:numFmt w:val="bullet"/>
      <w:lvlText w:val=""/>
      <w:lvlJc w:val="left"/>
      <w:pPr>
        <w:tabs>
          <w:tab w:val="num" w:pos="1440"/>
        </w:tabs>
        <w:ind w:left="1440" w:hanging="360"/>
      </w:pPr>
      <w:rPr>
        <w:rFonts w:ascii="Wingdings 2" w:hAnsi="Wingdings 2" w:hint="default"/>
      </w:rPr>
    </w:lvl>
    <w:lvl w:ilvl="2" w:tplc="082A7B0A" w:tentative="1">
      <w:start w:val="1"/>
      <w:numFmt w:val="bullet"/>
      <w:lvlText w:val=""/>
      <w:lvlJc w:val="left"/>
      <w:pPr>
        <w:tabs>
          <w:tab w:val="num" w:pos="2160"/>
        </w:tabs>
        <w:ind w:left="2160" w:hanging="360"/>
      </w:pPr>
      <w:rPr>
        <w:rFonts w:ascii="Wingdings 2" w:hAnsi="Wingdings 2" w:hint="default"/>
      </w:rPr>
    </w:lvl>
    <w:lvl w:ilvl="3" w:tplc="B838E9EA" w:tentative="1">
      <w:start w:val="1"/>
      <w:numFmt w:val="bullet"/>
      <w:lvlText w:val=""/>
      <w:lvlJc w:val="left"/>
      <w:pPr>
        <w:tabs>
          <w:tab w:val="num" w:pos="2880"/>
        </w:tabs>
        <w:ind w:left="2880" w:hanging="360"/>
      </w:pPr>
      <w:rPr>
        <w:rFonts w:ascii="Wingdings 2" w:hAnsi="Wingdings 2" w:hint="default"/>
      </w:rPr>
    </w:lvl>
    <w:lvl w:ilvl="4" w:tplc="50F08430" w:tentative="1">
      <w:start w:val="1"/>
      <w:numFmt w:val="bullet"/>
      <w:lvlText w:val=""/>
      <w:lvlJc w:val="left"/>
      <w:pPr>
        <w:tabs>
          <w:tab w:val="num" w:pos="3600"/>
        </w:tabs>
        <w:ind w:left="3600" w:hanging="360"/>
      </w:pPr>
      <w:rPr>
        <w:rFonts w:ascii="Wingdings 2" w:hAnsi="Wingdings 2" w:hint="default"/>
      </w:rPr>
    </w:lvl>
    <w:lvl w:ilvl="5" w:tplc="CA9C7BB4" w:tentative="1">
      <w:start w:val="1"/>
      <w:numFmt w:val="bullet"/>
      <w:lvlText w:val=""/>
      <w:lvlJc w:val="left"/>
      <w:pPr>
        <w:tabs>
          <w:tab w:val="num" w:pos="4320"/>
        </w:tabs>
        <w:ind w:left="4320" w:hanging="360"/>
      </w:pPr>
      <w:rPr>
        <w:rFonts w:ascii="Wingdings 2" w:hAnsi="Wingdings 2" w:hint="default"/>
      </w:rPr>
    </w:lvl>
    <w:lvl w:ilvl="6" w:tplc="1D2CA396" w:tentative="1">
      <w:start w:val="1"/>
      <w:numFmt w:val="bullet"/>
      <w:lvlText w:val=""/>
      <w:lvlJc w:val="left"/>
      <w:pPr>
        <w:tabs>
          <w:tab w:val="num" w:pos="5040"/>
        </w:tabs>
        <w:ind w:left="5040" w:hanging="360"/>
      </w:pPr>
      <w:rPr>
        <w:rFonts w:ascii="Wingdings 2" w:hAnsi="Wingdings 2" w:hint="default"/>
      </w:rPr>
    </w:lvl>
    <w:lvl w:ilvl="7" w:tplc="62D60018" w:tentative="1">
      <w:start w:val="1"/>
      <w:numFmt w:val="bullet"/>
      <w:lvlText w:val=""/>
      <w:lvlJc w:val="left"/>
      <w:pPr>
        <w:tabs>
          <w:tab w:val="num" w:pos="5760"/>
        </w:tabs>
        <w:ind w:left="5760" w:hanging="360"/>
      </w:pPr>
      <w:rPr>
        <w:rFonts w:ascii="Wingdings 2" w:hAnsi="Wingdings 2" w:hint="default"/>
      </w:rPr>
    </w:lvl>
    <w:lvl w:ilvl="8" w:tplc="F3BCF476" w:tentative="1">
      <w:start w:val="1"/>
      <w:numFmt w:val="bullet"/>
      <w:lvlText w:val=""/>
      <w:lvlJc w:val="left"/>
      <w:pPr>
        <w:tabs>
          <w:tab w:val="num" w:pos="6480"/>
        </w:tabs>
        <w:ind w:left="6480" w:hanging="360"/>
      </w:pPr>
      <w:rPr>
        <w:rFonts w:ascii="Wingdings 2" w:hAnsi="Wingdings 2" w:hint="default"/>
      </w:rPr>
    </w:lvl>
  </w:abstractNum>
  <w:abstractNum w:abstractNumId="204" w15:restartNumberingAfterBreak="0">
    <w:nsid w:val="78F106E3"/>
    <w:multiLevelType w:val="hybridMultilevel"/>
    <w:tmpl w:val="E8DE4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9601EE7"/>
    <w:multiLevelType w:val="hybridMultilevel"/>
    <w:tmpl w:val="8842F03C"/>
    <w:lvl w:ilvl="0" w:tplc="00000002">
      <w:start w:val="1"/>
      <w:numFmt w:val="bullet"/>
      <w:lvlText w:val="-"/>
      <w:lvlJc w:val="left"/>
      <w:pPr>
        <w:ind w:left="2421" w:hanging="360"/>
      </w:pPr>
      <w:rPr>
        <w:rFonts w:ascii="Trebuchet MS" w:hAnsi="Trebuchet MS" w:cs="Trebuchet MS" w:hint="default"/>
        <w:sz w:val="18"/>
        <w:szCs w:val="18"/>
        <w:lang w:val="ro-RO" w:eastAsia="ro-R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6" w15:restartNumberingAfterBreak="0">
    <w:nsid w:val="79946243"/>
    <w:multiLevelType w:val="hybridMultilevel"/>
    <w:tmpl w:val="DE1A1B0C"/>
    <w:lvl w:ilvl="0" w:tplc="D3CA74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A235834"/>
    <w:multiLevelType w:val="hybridMultilevel"/>
    <w:tmpl w:val="48125F2C"/>
    <w:lvl w:ilvl="0" w:tplc="6F30FB56">
      <w:start w:val="1"/>
      <w:numFmt w:val="upperRoman"/>
      <w:lvlText w:val="%1."/>
      <w:lvlJc w:val="left"/>
      <w:pPr>
        <w:tabs>
          <w:tab w:val="num" w:pos="1080"/>
        </w:tabs>
        <w:ind w:left="1080" w:hanging="720"/>
      </w:pPr>
      <w:rPr>
        <w:rFonts w:ascii="Times New Roman" w:hAnsi="Times New Roman" w:cs="Times New Roman" w:hint="default"/>
      </w:rPr>
    </w:lvl>
    <w:lvl w:ilvl="1" w:tplc="B4A225BE">
      <w:numFmt w:val="bullet"/>
      <w:lvlText w:val="–"/>
      <w:lvlJc w:val="left"/>
      <w:pPr>
        <w:tabs>
          <w:tab w:val="num" w:pos="1080"/>
        </w:tabs>
        <w:ind w:left="1080" w:hanging="360"/>
      </w:pPr>
      <w:rPr>
        <w:rFonts w:ascii="Times New Roman" w:eastAsia="Times New Roman" w:hAnsi="Times New Roman" w:hint="default"/>
      </w:rPr>
    </w:lvl>
    <w:lvl w:ilvl="2" w:tplc="36BAD764">
      <w:start w:val="19"/>
      <w:numFmt w:val="bullet"/>
      <w:lvlText w:val="-"/>
      <w:lvlJc w:val="left"/>
      <w:pPr>
        <w:tabs>
          <w:tab w:val="num" w:pos="2340"/>
        </w:tabs>
        <w:ind w:left="2340" w:hanging="360"/>
      </w:pPr>
      <w:rPr>
        <w:rFonts w:ascii="Times New Roman" w:eastAsia="Times New Roman" w:hAnsi="Times New Roman" w:hint="default"/>
      </w:rPr>
    </w:lvl>
    <w:lvl w:ilvl="3" w:tplc="90EC4AF0">
      <w:start w:val="1"/>
      <w:numFmt w:val="decimal"/>
      <w:lvlText w:val="%4."/>
      <w:lvlJc w:val="left"/>
      <w:pPr>
        <w:tabs>
          <w:tab w:val="num" w:pos="2880"/>
        </w:tabs>
        <w:ind w:left="2880" w:hanging="360"/>
      </w:pPr>
      <w:rPr>
        <w:rFonts w:ascii="Times New Roman" w:hAnsi="Times New Roman" w:cs="Times New Roman"/>
      </w:rPr>
    </w:lvl>
    <w:lvl w:ilvl="4" w:tplc="392486BC">
      <w:start w:val="1"/>
      <w:numFmt w:val="lowerLetter"/>
      <w:lvlText w:val="%5."/>
      <w:lvlJc w:val="left"/>
      <w:pPr>
        <w:tabs>
          <w:tab w:val="num" w:pos="3600"/>
        </w:tabs>
        <w:ind w:left="3600" w:hanging="360"/>
      </w:pPr>
      <w:rPr>
        <w:rFonts w:ascii="Times New Roman" w:hAnsi="Times New Roman" w:cs="Times New Roman"/>
      </w:rPr>
    </w:lvl>
    <w:lvl w:ilvl="5" w:tplc="51E2E232">
      <w:start w:val="1"/>
      <w:numFmt w:val="lowerRoman"/>
      <w:lvlText w:val="%6."/>
      <w:lvlJc w:val="right"/>
      <w:pPr>
        <w:tabs>
          <w:tab w:val="num" w:pos="4320"/>
        </w:tabs>
        <w:ind w:left="4320" w:hanging="180"/>
      </w:pPr>
      <w:rPr>
        <w:rFonts w:ascii="Times New Roman" w:hAnsi="Times New Roman" w:cs="Times New Roman"/>
      </w:rPr>
    </w:lvl>
    <w:lvl w:ilvl="6" w:tplc="425AC178">
      <w:start w:val="1"/>
      <w:numFmt w:val="decimal"/>
      <w:lvlText w:val="%7."/>
      <w:lvlJc w:val="left"/>
      <w:pPr>
        <w:tabs>
          <w:tab w:val="num" w:pos="5040"/>
        </w:tabs>
        <w:ind w:left="5040" w:hanging="360"/>
      </w:pPr>
      <w:rPr>
        <w:rFonts w:ascii="Times New Roman" w:hAnsi="Times New Roman" w:cs="Times New Roman"/>
      </w:rPr>
    </w:lvl>
    <w:lvl w:ilvl="7" w:tplc="D1CAE960">
      <w:start w:val="1"/>
      <w:numFmt w:val="lowerLetter"/>
      <w:lvlText w:val="%8."/>
      <w:lvlJc w:val="left"/>
      <w:pPr>
        <w:tabs>
          <w:tab w:val="num" w:pos="5760"/>
        </w:tabs>
        <w:ind w:left="5760" w:hanging="360"/>
      </w:pPr>
      <w:rPr>
        <w:rFonts w:ascii="Times New Roman" w:hAnsi="Times New Roman" w:cs="Times New Roman"/>
      </w:rPr>
    </w:lvl>
    <w:lvl w:ilvl="8" w:tplc="95321C9E">
      <w:start w:val="1"/>
      <w:numFmt w:val="lowerRoman"/>
      <w:lvlText w:val="%9."/>
      <w:lvlJc w:val="right"/>
      <w:pPr>
        <w:tabs>
          <w:tab w:val="num" w:pos="6480"/>
        </w:tabs>
        <w:ind w:left="6480" w:hanging="180"/>
      </w:pPr>
      <w:rPr>
        <w:rFonts w:ascii="Times New Roman" w:hAnsi="Times New Roman" w:cs="Times New Roman"/>
      </w:rPr>
    </w:lvl>
  </w:abstractNum>
  <w:abstractNum w:abstractNumId="208" w15:restartNumberingAfterBreak="0">
    <w:nsid w:val="7B275570"/>
    <w:multiLevelType w:val="hybridMultilevel"/>
    <w:tmpl w:val="DD56A8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7BF128C5"/>
    <w:multiLevelType w:val="hybridMultilevel"/>
    <w:tmpl w:val="6E3EC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D3810FD"/>
    <w:multiLevelType w:val="hybridMultilevel"/>
    <w:tmpl w:val="FADEA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F6F24B5"/>
    <w:multiLevelType w:val="hybridMultilevel"/>
    <w:tmpl w:val="8EE2E668"/>
    <w:lvl w:ilvl="0" w:tplc="04090001">
      <w:start w:val="1"/>
      <w:numFmt w:val="bullet"/>
      <w:lvlText w:val=""/>
      <w:lvlJc w:val="left"/>
      <w:pPr>
        <w:tabs>
          <w:tab w:val="num" w:pos="720"/>
        </w:tabs>
        <w:ind w:left="720" w:hanging="360"/>
      </w:pPr>
      <w:rPr>
        <w:rFonts w:ascii="Symbol" w:hAnsi="Symbol" w:hint="default"/>
      </w:rPr>
    </w:lvl>
    <w:lvl w:ilvl="1" w:tplc="45A435A0">
      <w:numFmt w:val="bullet"/>
      <w:lvlText w:val="-"/>
      <w:lvlJc w:val="left"/>
      <w:pPr>
        <w:tabs>
          <w:tab w:val="num" w:pos="1440"/>
        </w:tabs>
        <w:ind w:left="1440" w:hanging="360"/>
      </w:pPr>
      <w:rPr>
        <w:rFonts w:ascii="Trebuchet MS" w:eastAsia="Times New Roman" w:hAnsi="Trebuchet M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FB7726C"/>
    <w:multiLevelType w:val="hybridMultilevel"/>
    <w:tmpl w:val="6778DE08"/>
    <w:lvl w:ilvl="0" w:tplc="D7382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627229">
    <w:abstractNumId w:val="196"/>
  </w:num>
  <w:num w:numId="2" w16cid:durableId="2012684878">
    <w:abstractNumId w:val="0"/>
  </w:num>
  <w:num w:numId="3" w16cid:durableId="1232618373">
    <w:abstractNumId w:val="43"/>
  </w:num>
  <w:num w:numId="4" w16cid:durableId="1243173469">
    <w:abstractNumId w:val="118"/>
  </w:num>
  <w:num w:numId="5" w16cid:durableId="206769326">
    <w:abstractNumId w:val="81"/>
  </w:num>
  <w:num w:numId="6" w16cid:durableId="357633079">
    <w:abstractNumId w:val="107"/>
  </w:num>
  <w:num w:numId="7" w16cid:durableId="1474177418">
    <w:abstractNumId w:val="212"/>
  </w:num>
  <w:num w:numId="8" w16cid:durableId="6556907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621829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0547802">
    <w:abstractNumId w:val="108"/>
  </w:num>
  <w:num w:numId="11" w16cid:durableId="2060931488">
    <w:abstractNumId w:val="39"/>
  </w:num>
  <w:num w:numId="12" w16cid:durableId="921337640">
    <w:abstractNumId w:val="133"/>
  </w:num>
  <w:num w:numId="13" w16cid:durableId="2021002165">
    <w:abstractNumId w:val="187"/>
  </w:num>
  <w:num w:numId="14" w16cid:durableId="1420787018">
    <w:abstractNumId w:val="211"/>
  </w:num>
  <w:num w:numId="15" w16cid:durableId="1683586158">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9936248">
    <w:abstractNumId w:val="74"/>
  </w:num>
  <w:num w:numId="17" w16cid:durableId="1451974167">
    <w:abstractNumId w:val="48"/>
  </w:num>
  <w:num w:numId="18" w16cid:durableId="187584657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979816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3506490">
    <w:abstractNumId w:val="98"/>
  </w:num>
  <w:num w:numId="21" w16cid:durableId="1470827650">
    <w:abstractNumId w:val="144"/>
  </w:num>
  <w:num w:numId="22" w16cid:durableId="163279600">
    <w:abstractNumId w:val="124"/>
  </w:num>
  <w:num w:numId="23" w16cid:durableId="1195657694">
    <w:abstractNumId w:val="83"/>
  </w:num>
  <w:num w:numId="24" w16cid:durableId="474420377">
    <w:abstractNumId w:val="148"/>
  </w:num>
  <w:num w:numId="25" w16cid:durableId="95102854">
    <w:abstractNumId w:val="5"/>
    <w:lvlOverride w:ilvl="0">
      <w:startOverride w:val="1"/>
    </w:lvlOverride>
  </w:num>
  <w:num w:numId="26" w16cid:durableId="64378195">
    <w:abstractNumId w:val="77"/>
  </w:num>
  <w:num w:numId="27" w16cid:durableId="362829582">
    <w:abstractNumId w:val="95"/>
  </w:num>
  <w:num w:numId="28" w16cid:durableId="2086560657">
    <w:abstractNumId w:val="53"/>
  </w:num>
  <w:num w:numId="29" w16cid:durableId="1825777727">
    <w:abstractNumId w:val="201"/>
  </w:num>
  <w:num w:numId="30" w16cid:durableId="872039611">
    <w:abstractNumId w:val="185"/>
  </w:num>
  <w:num w:numId="31" w16cid:durableId="260337185">
    <w:abstractNumId w:val="164"/>
  </w:num>
  <w:num w:numId="32" w16cid:durableId="992835329">
    <w:abstractNumId w:val="80"/>
  </w:num>
  <w:num w:numId="33" w16cid:durableId="736248673">
    <w:abstractNumId w:val="204"/>
  </w:num>
  <w:num w:numId="34" w16cid:durableId="885263066">
    <w:abstractNumId w:val="198"/>
  </w:num>
  <w:num w:numId="35" w16cid:durableId="203955760">
    <w:abstractNumId w:val="176"/>
  </w:num>
  <w:num w:numId="36" w16cid:durableId="1545872982">
    <w:abstractNumId w:val="155"/>
  </w:num>
  <w:num w:numId="37" w16cid:durableId="1814714102">
    <w:abstractNumId w:val="5"/>
  </w:num>
  <w:num w:numId="38" w16cid:durableId="1378385265">
    <w:abstractNumId w:val="143"/>
  </w:num>
  <w:num w:numId="39" w16cid:durableId="849681739">
    <w:abstractNumId w:val="142"/>
  </w:num>
  <w:num w:numId="40" w16cid:durableId="2104720205">
    <w:abstractNumId w:val="147"/>
  </w:num>
  <w:num w:numId="41" w16cid:durableId="303197936">
    <w:abstractNumId w:val="201"/>
  </w:num>
  <w:num w:numId="42" w16cid:durableId="1042095278">
    <w:abstractNumId w:val="185"/>
  </w:num>
  <w:num w:numId="43" w16cid:durableId="1392537563">
    <w:abstractNumId w:val="120"/>
  </w:num>
  <w:num w:numId="44" w16cid:durableId="1691445497">
    <w:abstractNumId w:val="109"/>
  </w:num>
  <w:num w:numId="45" w16cid:durableId="1480805651">
    <w:abstractNumId w:val="158"/>
  </w:num>
  <w:num w:numId="46" w16cid:durableId="293483311">
    <w:abstractNumId w:val="92"/>
  </w:num>
  <w:num w:numId="47" w16cid:durableId="1630043740">
    <w:abstractNumId w:val="94"/>
  </w:num>
  <w:num w:numId="48" w16cid:durableId="1639606814">
    <w:abstractNumId w:val="159"/>
  </w:num>
  <w:num w:numId="49" w16cid:durableId="1603296686">
    <w:abstractNumId w:val="84"/>
  </w:num>
  <w:num w:numId="50" w16cid:durableId="841892529">
    <w:abstractNumId w:val="208"/>
  </w:num>
  <w:num w:numId="51" w16cid:durableId="1217474224">
    <w:abstractNumId w:val="173"/>
  </w:num>
  <w:num w:numId="52" w16cid:durableId="1233269660">
    <w:abstractNumId w:val="152"/>
  </w:num>
  <w:num w:numId="53" w16cid:durableId="573703506">
    <w:abstractNumId w:val="165"/>
  </w:num>
  <w:num w:numId="54" w16cid:durableId="1275864317">
    <w:abstractNumId w:val="167"/>
  </w:num>
  <w:num w:numId="55" w16cid:durableId="865214525">
    <w:abstractNumId w:val="64"/>
  </w:num>
  <w:num w:numId="56" w16cid:durableId="1884557362">
    <w:abstractNumId w:val="195"/>
  </w:num>
  <w:num w:numId="57" w16cid:durableId="2137411667">
    <w:abstractNumId w:val="172"/>
  </w:num>
  <w:num w:numId="58" w16cid:durableId="1351680946">
    <w:abstractNumId w:val="45"/>
  </w:num>
  <w:num w:numId="59" w16cid:durableId="48112706">
    <w:abstractNumId w:val="72"/>
  </w:num>
  <w:num w:numId="60" w16cid:durableId="513033712">
    <w:abstractNumId w:val="197"/>
  </w:num>
  <w:num w:numId="61" w16cid:durableId="1166673516">
    <w:abstractNumId w:val="122"/>
  </w:num>
  <w:num w:numId="62" w16cid:durableId="213320215">
    <w:abstractNumId w:val="210"/>
  </w:num>
  <w:num w:numId="63" w16cid:durableId="1781950437">
    <w:abstractNumId w:val="75"/>
  </w:num>
  <w:num w:numId="64" w16cid:durableId="435519239">
    <w:abstractNumId w:val="103"/>
  </w:num>
  <w:num w:numId="65" w16cid:durableId="1974095483">
    <w:abstractNumId w:val="38"/>
  </w:num>
  <w:num w:numId="66" w16cid:durableId="98188502">
    <w:abstractNumId w:val="191"/>
  </w:num>
  <w:num w:numId="67" w16cid:durableId="1027027246">
    <w:abstractNumId w:val="174"/>
  </w:num>
  <w:num w:numId="68" w16cid:durableId="203148815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27053121">
    <w:abstractNumId w:val="132"/>
  </w:num>
  <w:num w:numId="70" w16cid:durableId="1967615933">
    <w:abstractNumId w:val="136"/>
  </w:num>
  <w:num w:numId="71" w16cid:durableId="2109038554">
    <w:abstractNumId w:val="146"/>
  </w:num>
  <w:num w:numId="72" w16cid:durableId="43259722">
    <w:abstractNumId w:val="113"/>
  </w:num>
  <w:num w:numId="73" w16cid:durableId="383336063">
    <w:abstractNumId w:val="145"/>
  </w:num>
  <w:num w:numId="74" w16cid:durableId="1597901062">
    <w:abstractNumId w:val="156"/>
  </w:num>
  <w:num w:numId="75" w16cid:durableId="1470896314">
    <w:abstractNumId w:val="134"/>
  </w:num>
  <w:num w:numId="76" w16cid:durableId="362445443">
    <w:abstractNumId w:val="1"/>
  </w:num>
  <w:num w:numId="77" w16cid:durableId="1222792769">
    <w:abstractNumId w:val="2"/>
  </w:num>
  <w:num w:numId="78" w16cid:durableId="949044975">
    <w:abstractNumId w:val="3"/>
  </w:num>
  <w:num w:numId="79" w16cid:durableId="2112970905">
    <w:abstractNumId w:val="4"/>
  </w:num>
  <w:num w:numId="80" w16cid:durableId="2127311978">
    <w:abstractNumId w:val="6"/>
  </w:num>
  <w:num w:numId="81" w16cid:durableId="2125884122">
    <w:abstractNumId w:val="7"/>
  </w:num>
  <w:num w:numId="82" w16cid:durableId="1993679024">
    <w:abstractNumId w:val="8"/>
  </w:num>
  <w:num w:numId="83" w16cid:durableId="1213350242">
    <w:abstractNumId w:val="9"/>
  </w:num>
  <w:num w:numId="84" w16cid:durableId="2107844203">
    <w:abstractNumId w:val="10"/>
  </w:num>
  <w:num w:numId="85" w16cid:durableId="130488918">
    <w:abstractNumId w:val="11"/>
  </w:num>
  <w:num w:numId="86" w16cid:durableId="1744403627">
    <w:abstractNumId w:val="16"/>
  </w:num>
  <w:num w:numId="87" w16cid:durableId="1739089070">
    <w:abstractNumId w:val="18"/>
  </w:num>
  <w:num w:numId="88" w16cid:durableId="1316566402">
    <w:abstractNumId w:val="22"/>
  </w:num>
  <w:num w:numId="89" w16cid:durableId="1895507136">
    <w:abstractNumId w:val="24"/>
  </w:num>
  <w:num w:numId="90" w16cid:durableId="420950339">
    <w:abstractNumId w:val="115"/>
  </w:num>
  <w:num w:numId="91" w16cid:durableId="53478153">
    <w:abstractNumId w:val="56"/>
  </w:num>
  <w:num w:numId="92" w16cid:durableId="744883697">
    <w:abstractNumId w:val="175"/>
  </w:num>
  <w:num w:numId="93" w16cid:durableId="738333816">
    <w:abstractNumId w:val="125"/>
  </w:num>
  <w:num w:numId="94" w16cid:durableId="84687429">
    <w:abstractNumId w:val="93"/>
  </w:num>
  <w:num w:numId="95" w16cid:durableId="616067025">
    <w:abstractNumId w:val="76"/>
  </w:num>
  <w:num w:numId="96" w16cid:durableId="1806849410">
    <w:abstractNumId w:val="121"/>
  </w:num>
  <w:num w:numId="97" w16cid:durableId="35395527">
    <w:abstractNumId w:val="194"/>
  </w:num>
  <w:num w:numId="98" w16cid:durableId="1446578425">
    <w:abstractNumId w:val="51"/>
  </w:num>
  <w:num w:numId="99" w16cid:durableId="2007203560">
    <w:abstractNumId w:val="50"/>
  </w:num>
  <w:num w:numId="100" w16cid:durableId="1558666794">
    <w:abstractNumId w:val="205"/>
  </w:num>
  <w:num w:numId="101" w16cid:durableId="1476948974">
    <w:abstractNumId w:val="153"/>
  </w:num>
  <w:num w:numId="102" w16cid:durableId="1058554084">
    <w:abstractNumId w:val="59"/>
  </w:num>
  <w:num w:numId="103" w16cid:durableId="1018852887">
    <w:abstractNumId w:val="119"/>
  </w:num>
  <w:num w:numId="104" w16cid:durableId="878400364">
    <w:abstractNumId w:val="102"/>
  </w:num>
  <w:num w:numId="105" w16cid:durableId="1230847508">
    <w:abstractNumId w:val="127"/>
  </w:num>
  <w:num w:numId="106" w16cid:durableId="1083843052">
    <w:abstractNumId w:val="47"/>
  </w:num>
  <w:num w:numId="107" w16cid:durableId="533470491">
    <w:abstractNumId w:val="66"/>
  </w:num>
  <w:num w:numId="108" w16cid:durableId="1051417060">
    <w:abstractNumId w:val="138"/>
  </w:num>
  <w:num w:numId="109" w16cid:durableId="1015614361">
    <w:abstractNumId w:val="202"/>
  </w:num>
  <w:num w:numId="110" w16cid:durableId="461076452">
    <w:abstractNumId w:val="41"/>
  </w:num>
  <w:num w:numId="111" w16cid:durableId="1014722146">
    <w:abstractNumId w:val="128"/>
  </w:num>
  <w:num w:numId="112" w16cid:durableId="1819765268">
    <w:abstractNumId w:val="166"/>
  </w:num>
  <w:num w:numId="113" w16cid:durableId="1565600676">
    <w:abstractNumId w:val="169"/>
  </w:num>
  <w:num w:numId="114" w16cid:durableId="1575045998">
    <w:abstractNumId w:val="61"/>
  </w:num>
  <w:num w:numId="115" w16cid:durableId="2137260741">
    <w:abstractNumId w:val="116"/>
  </w:num>
  <w:num w:numId="116" w16cid:durableId="1769689649">
    <w:abstractNumId w:val="69"/>
  </w:num>
  <w:num w:numId="117" w16cid:durableId="2053964743">
    <w:abstractNumId w:val="37"/>
  </w:num>
  <w:num w:numId="118" w16cid:durableId="217593611">
    <w:abstractNumId w:val="40"/>
  </w:num>
  <w:num w:numId="119" w16cid:durableId="920720033">
    <w:abstractNumId w:val="12"/>
  </w:num>
  <w:num w:numId="120" w16cid:durableId="1828935833">
    <w:abstractNumId w:val="52"/>
  </w:num>
  <w:num w:numId="121" w16cid:durableId="1027440045">
    <w:abstractNumId w:val="180"/>
  </w:num>
  <w:num w:numId="122" w16cid:durableId="924145640">
    <w:abstractNumId w:val="35"/>
  </w:num>
  <w:num w:numId="123" w16cid:durableId="635528404">
    <w:abstractNumId w:val="154"/>
  </w:num>
  <w:num w:numId="124" w16cid:durableId="1906720013">
    <w:abstractNumId w:val="110"/>
  </w:num>
  <w:num w:numId="125" w16cid:durableId="1273435184">
    <w:abstractNumId w:val="209"/>
  </w:num>
  <w:num w:numId="126" w16cid:durableId="717166570">
    <w:abstractNumId w:val="168"/>
  </w:num>
  <w:num w:numId="127" w16cid:durableId="270430418">
    <w:abstractNumId w:val="203"/>
  </w:num>
  <w:num w:numId="128" w16cid:durableId="2076080566">
    <w:abstractNumId w:val="60"/>
  </w:num>
  <w:num w:numId="129" w16cid:durableId="2094663433">
    <w:abstractNumId w:val="97"/>
  </w:num>
  <w:num w:numId="130" w16cid:durableId="121534094">
    <w:abstractNumId w:val="58"/>
  </w:num>
  <w:num w:numId="131" w16cid:durableId="2065909352">
    <w:abstractNumId w:val="90"/>
  </w:num>
  <w:num w:numId="132" w16cid:durableId="893083537">
    <w:abstractNumId w:val="150"/>
  </w:num>
  <w:num w:numId="133" w16cid:durableId="2146467028">
    <w:abstractNumId w:val="88"/>
  </w:num>
  <w:num w:numId="134" w16cid:durableId="856695754">
    <w:abstractNumId w:val="151"/>
  </w:num>
  <w:num w:numId="135" w16cid:durableId="967051118">
    <w:abstractNumId w:val="206"/>
  </w:num>
  <w:num w:numId="136" w16cid:durableId="626082148">
    <w:abstractNumId w:val="111"/>
  </w:num>
  <w:num w:numId="137" w16cid:durableId="1515725568">
    <w:abstractNumId w:val="161"/>
  </w:num>
  <w:num w:numId="138" w16cid:durableId="2071952929">
    <w:abstractNumId w:val="42"/>
  </w:num>
  <w:num w:numId="139" w16cid:durableId="340014200">
    <w:abstractNumId w:val="100"/>
  </w:num>
  <w:num w:numId="140" w16cid:durableId="419524115">
    <w:abstractNumId w:val="141"/>
  </w:num>
  <w:num w:numId="141" w16cid:durableId="748386333">
    <w:abstractNumId w:val="137"/>
  </w:num>
  <w:num w:numId="142" w16cid:durableId="1215116906">
    <w:abstractNumId w:val="57"/>
  </w:num>
  <w:num w:numId="143" w16cid:durableId="1120145812">
    <w:abstractNumId w:val="105"/>
  </w:num>
  <w:num w:numId="144" w16cid:durableId="539317831">
    <w:abstractNumId w:val="112"/>
  </w:num>
  <w:num w:numId="145" w16cid:durableId="843055421">
    <w:abstractNumId w:val="190"/>
  </w:num>
  <w:num w:numId="146" w16cid:durableId="645814714">
    <w:abstractNumId w:val="91"/>
  </w:num>
  <w:num w:numId="147" w16cid:durableId="1977831679">
    <w:abstractNumId w:val="71"/>
  </w:num>
  <w:num w:numId="148" w16cid:durableId="468866512">
    <w:abstractNumId w:val="63"/>
  </w:num>
  <w:num w:numId="149" w16cid:durableId="1196045300">
    <w:abstractNumId w:val="200"/>
  </w:num>
  <w:num w:numId="150" w16cid:durableId="1681471415">
    <w:abstractNumId w:val="182"/>
  </w:num>
  <w:num w:numId="151" w16cid:durableId="817695159">
    <w:abstractNumId w:val="114"/>
  </w:num>
  <w:num w:numId="152" w16cid:durableId="1660041204">
    <w:abstractNumId w:val="85"/>
  </w:num>
  <w:num w:numId="153" w16cid:durableId="982350628">
    <w:abstractNumId w:val="170"/>
  </w:num>
  <w:num w:numId="154" w16cid:durableId="2003044907">
    <w:abstractNumId w:val="54"/>
  </w:num>
  <w:num w:numId="155" w16cid:durableId="1372339057">
    <w:abstractNumId w:val="36"/>
  </w:num>
  <w:num w:numId="156" w16cid:durableId="505637281">
    <w:abstractNumId w:val="96"/>
  </w:num>
  <w:num w:numId="157" w16cid:durableId="320231053">
    <w:abstractNumId w:val="55"/>
  </w:num>
  <w:num w:numId="158" w16cid:durableId="213666145">
    <w:abstractNumId w:val="177"/>
  </w:num>
  <w:num w:numId="159" w16cid:durableId="1322735976">
    <w:abstractNumId w:val="123"/>
  </w:num>
  <w:num w:numId="160" w16cid:durableId="869486843">
    <w:abstractNumId w:val="104"/>
  </w:num>
  <w:num w:numId="161" w16cid:durableId="37172687">
    <w:abstractNumId w:val="117"/>
  </w:num>
  <w:num w:numId="162" w16cid:durableId="1343363010">
    <w:abstractNumId w:val="163"/>
  </w:num>
  <w:num w:numId="163" w16cid:durableId="1093666766">
    <w:abstractNumId w:val="49"/>
  </w:num>
  <w:num w:numId="164" w16cid:durableId="1860508130">
    <w:abstractNumId w:val="62"/>
  </w:num>
  <w:num w:numId="165" w16cid:durableId="339896542">
    <w:abstractNumId w:val="149"/>
  </w:num>
  <w:num w:numId="166" w16cid:durableId="338655061">
    <w:abstractNumId w:val="44"/>
  </w:num>
  <w:num w:numId="167" w16cid:durableId="833303917">
    <w:abstractNumId w:val="181"/>
  </w:num>
  <w:num w:numId="168" w16cid:durableId="401177796">
    <w:abstractNumId w:val="86"/>
  </w:num>
  <w:num w:numId="169" w16cid:durableId="610477237">
    <w:abstractNumId w:val="79"/>
  </w:num>
  <w:num w:numId="170" w16cid:durableId="1722559847">
    <w:abstractNumId w:val="78"/>
  </w:num>
  <w:num w:numId="171" w16cid:durableId="1929459457">
    <w:abstractNumId w:val="67"/>
  </w:num>
  <w:num w:numId="172" w16cid:durableId="1074549398">
    <w:abstractNumId w:val="178"/>
  </w:num>
  <w:num w:numId="173" w16cid:durableId="486090682">
    <w:abstractNumId w:val="130"/>
  </w:num>
  <w:num w:numId="174" w16cid:durableId="145182503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831797361">
    <w:abstractNumId w:val="140"/>
  </w:num>
  <w:num w:numId="176" w16cid:durableId="1977880430">
    <w:abstractNumId w:val="207"/>
  </w:num>
  <w:num w:numId="177" w16cid:durableId="548421268">
    <w:abstractNumId w:val="193"/>
  </w:num>
  <w:num w:numId="178" w16cid:durableId="1972052791">
    <w:abstractNumId w:val="184"/>
  </w:num>
  <w:num w:numId="179" w16cid:durableId="404957539">
    <w:abstractNumId w:val="73"/>
  </w:num>
  <w:num w:numId="180" w16cid:durableId="744424465">
    <w:abstractNumId w:val="82"/>
  </w:num>
  <w:num w:numId="181" w16cid:durableId="1613241973">
    <w:abstractNumId w:val="101"/>
  </w:num>
  <w:num w:numId="182" w16cid:durableId="562062914">
    <w:abstractNumId w:val="192"/>
  </w:num>
  <w:num w:numId="183" w16cid:durableId="1195582649">
    <w:abstractNumId w:val="34"/>
  </w:num>
  <w:num w:numId="184" w16cid:durableId="161706380">
    <w:abstractNumId w:val="87"/>
  </w:num>
  <w:num w:numId="185" w16cid:durableId="682171963">
    <w:abstractNumId w:val="99"/>
  </w:num>
  <w:num w:numId="186" w16cid:durableId="1057313650">
    <w:abstractNumId w:val="65"/>
  </w:num>
  <w:num w:numId="187" w16cid:durableId="1192377365">
    <w:abstractNumId w:val="139"/>
  </w:num>
  <w:num w:numId="188" w16cid:durableId="193737545">
    <w:abstractNumId w:val="46"/>
  </w:num>
  <w:num w:numId="189" w16cid:durableId="1811508137">
    <w:abstractNumId w:val="160"/>
  </w:num>
  <w:num w:numId="190" w16cid:durableId="778796360">
    <w:abstractNumId w:val="126"/>
  </w:num>
  <w:num w:numId="191" w16cid:durableId="1238319780">
    <w:abstractNumId w:val="189"/>
  </w:num>
  <w:num w:numId="192" w16cid:durableId="1241132559">
    <w:abstractNumId w:val="162"/>
  </w:num>
  <w:num w:numId="193" w16cid:durableId="1341079465">
    <w:abstractNumId w:val="131"/>
  </w:num>
  <w:num w:numId="194" w16cid:durableId="1670907243">
    <w:abstractNumId w:val="70"/>
  </w:num>
  <w:num w:numId="195" w16cid:durableId="337847477">
    <w:abstractNumId w:val="89"/>
  </w:num>
  <w:num w:numId="196" w16cid:durableId="861749695">
    <w:abstractNumId w:val="135"/>
  </w:num>
  <w:num w:numId="197" w16cid:durableId="532809499">
    <w:abstractNumId w:val="179"/>
  </w:num>
  <w:num w:numId="198" w16cid:durableId="1735228860">
    <w:abstractNumId w:val="157"/>
  </w:num>
  <w:num w:numId="199" w16cid:durableId="1982423376">
    <w:abstractNumId w:val="183"/>
  </w:num>
  <w:num w:numId="200" w16cid:durableId="56712402">
    <w:abstractNumId w:val="68"/>
  </w:num>
  <w:num w:numId="201" w16cid:durableId="1104763524">
    <w:abstractNumId w:val="10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032E5"/>
    <w:rsid w:val="000035EA"/>
    <w:rsid w:val="000052E0"/>
    <w:rsid w:val="00005847"/>
    <w:rsid w:val="000058C1"/>
    <w:rsid w:val="0000647F"/>
    <w:rsid w:val="00011AC6"/>
    <w:rsid w:val="00017CA2"/>
    <w:rsid w:val="00021851"/>
    <w:rsid w:val="0002276A"/>
    <w:rsid w:val="00024034"/>
    <w:rsid w:val="000246B9"/>
    <w:rsid w:val="000301F5"/>
    <w:rsid w:val="000332FF"/>
    <w:rsid w:val="00035493"/>
    <w:rsid w:val="00036A0C"/>
    <w:rsid w:val="00037312"/>
    <w:rsid w:val="000374D5"/>
    <w:rsid w:val="00040DB9"/>
    <w:rsid w:val="0004643D"/>
    <w:rsid w:val="0004712A"/>
    <w:rsid w:val="00047D7E"/>
    <w:rsid w:val="000523F0"/>
    <w:rsid w:val="00053712"/>
    <w:rsid w:val="00054496"/>
    <w:rsid w:val="00065D0E"/>
    <w:rsid w:val="00065FB6"/>
    <w:rsid w:val="00066CA3"/>
    <w:rsid w:val="00073654"/>
    <w:rsid w:val="00074031"/>
    <w:rsid w:val="00080591"/>
    <w:rsid w:val="000832E2"/>
    <w:rsid w:val="0008608D"/>
    <w:rsid w:val="00087E99"/>
    <w:rsid w:val="00097FE4"/>
    <w:rsid w:val="000A352B"/>
    <w:rsid w:val="000A3B7D"/>
    <w:rsid w:val="000A4745"/>
    <w:rsid w:val="000A591F"/>
    <w:rsid w:val="000A7DE7"/>
    <w:rsid w:val="000B53EF"/>
    <w:rsid w:val="000B662E"/>
    <w:rsid w:val="000C4348"/>
    <w:rsid w:val="000C4788"/>
    <w:rsid w:val="000C4978"/>
    <w:rsid w:val="000C4DBD"/>
    <w:rsid w:val="000C580E"/>
    <w:rsid w:val="000C6A0F"/>
    <w:rsid w:val="000D0216"/>
    <w:rsid w:val="000D0C79"/>
    <w:rsid w:val="000D2783"/>
    <w:rsid w:val="000D6A09"/>
    <w:rsid w:val="000E32E3"/>
    <w:rsid w:val="000E4983"/>
    <w:rsid w:val="000E4C1B"/>
    <w:rsid w:val="000E4CF6"/>
    <w:rsid w:val="000E599F"/>
    <w:rsid w:val="000E6C0E"/>
    <w:rsid w:val="000F0C92"/>
    <w:rsid w:val="000F31B8"/>
    <w:rsid w:val="000F71CB"/>
    <w:rsid w:val="000F7F7D"/>
    <w:rsid w:val="00103B31"/>
    <w:rsid w:val="00111BAF"/>
    <w:rsid w:val="00117831"/>
    <w:rsid w:val="00117ED3"/>
    <w:rsid w:val="001205C6"/>
    <w:rsid w:val="00122236"/>
    <w:rsid w:val="001262A1"/>
    <w:rsid w:val="00131884"/>
    <w:rsid w:val="001327E4"/>
    <w:rsid w:val="001378DC"/>
    <w:rsid w:val="00137EFC"/>
    <w:rsid w:val="001406C7"/>
    <w:rsid w:val="0014099D"/>
    <w:rsid w:val="001432A5"/>
    <w:rsid w:val="00143A38"/>
    <w:rsid w:val="00143DBA"/>
    <w:rsid w:val="00145BD2"/>
    <w:rsid w:val="00147249"/>
    <w:rsid w:val="001479A2"/>
    <w:rsid w:val="00154E4A"/>
    <w:rsid w:val="001564E2"/>
    <w:rsid w:val="00156BD5"/>
    <w:rsid w:val="0016266B"/>
    <w:rsid w:val="00164A38"/>
    <w:rsid w:val="00171119"/>
    <w:rsid w:val="00171416"/>
    <w:rsid w:val="00171968"/>
    <w:rsid w:val="00174E29"/>
    <w:rsid w:val="00175E6B"/>
    <w:rsid w:val="0017629A"/>
    <w:rsid w:val="00182AAE"/>
    <w:rsid w:val="00184DE1"/>
    <w:rsid w:val="00186AAF"/>
    <w:rsid w:val="00186AE2"/>
    <w:rsid w:val="00191E58"/>
    <w:rsid w:val="001937A8"/>
    <w:rsid w:val="001A1FD0"/>
    <w:rsid w:val="001A2F1B"/>
    <w:rsid w:val="001A300B"/>
    <w:rsid w:val="001A425B"/>
    <w:rsid w:val="001A4EEF"/>
    <w:rsid w:val="001A66AD"/>
    <w:rsid w:val="001B3C40"/>
    <w:rsid w:val="001C1253"/>
    <w:rsid w:val="001C160D"/>
    <w:rsid w:val="001C1766"/>
    <w:rsid w:val="001C3D3E"/>
    <w:rsid w:val="001C4528"/>
    <w:rsid w:val="001C4D3C"/>
    <w:rsid w:val="001D1112"/>
    <w:rsid w:val="001D1BC7"/>
    <w:rsid w:val="001D289B"/>
    <w:rsid w:val="001D28B7"/>
    <w:rsid w:val="001D3E35"/>
    <w:rsid w:val="001D5957"/>
    <w:rsid w:val="001E34E5"/>
    <w:rsid w:val="001E49D9"/>
    <w:rsid w:val="001E6BEC"/>
    <w:rsid w:val="001E78F4"/>
    <w:rsid w:val="001F4A48"/>
    <w:rsid w:val="001F64CA"/>
    <w:rsid w:val="001F6F2F"/>
    <w:rsid w:val="002012A2"/>
    <w:rsid w:val="0020463C"/>
    <w:rsid w:val="002055E0"/>
    <w:rsid w:val="00205C04"/>
    <w:rsid w:val="00212950"/>
    <w:rsid w:val="0022338B"/>
    <w:rsid w:val="00225902"/>
    <w:rsid w:val="002259D0"/>
    <w:rsid w:val="00227A0E"/>
    <w:rsid w:val="00234007"/>
    <w:rsid w:val="00236083"/>
    <w:rsid w:val="00245DE0"/>
    <w:rsid w:val="00246710"/>
    <w:rsid w:val="002565E2"/>
    <w:rsid w:val="002617E0"/>
    <w:rsid w:val="00265023"/>
    <w:rsid w:val="00273616"/>
    <w:rsid w:val="00274AEB"/>
    <w:rsid w:val="0028186D"/>
    <w:rsid w:val="00284DBE"/>
    <w:rsid w:val="00285E8E"/>
    <w:rsid w:val="00287ED0"/>
    <w:rsid w:val="00290B26"/>
    <w:rsid w:val="00291710"/>
    <w:rsid w:val="0029194F"/>
    <w:rsid w:val="00294C92"/>
    <w:rsid w:val="002A2411"/>
    <w:rsid w:val="002A524B"/>
    <w:rsid w:val="002A67F3"/>
    <w:rsid w:val="002B1DFB"/>
    <w:rsid w:val="002B328D"/>
    <w:rsid w:val="002B4F3F"/>
    <w:rsid w:val="002D04F8"/>
    <w:rsid w:val="002D4B56"/>
    <w:rsid w:val="002D5CDC"/>
    <w:rsid w:val="002D6C0D"/>
    <w:rsid w:val="002D74A3"/>
    <w:rsid w:val="002E2A90"/>
    <w:rsid w:val="002E63A9"/>
    <w:rsid w:val="002E66E1"/>
    <w:rsid w:val="002E689E"/>
    <w:rsid w:val="002F05AA"/>
    <w:rsid w:val="00300632"/>
    <w:rsid w:val="00301505"/>
    <w:rsid w:val="003027B8"/>
    <w:rsid w:val="00302C1A"/>
    <w:rsid w:val="003102F4"/>
    <w:rsid w:val="00313F1A"/>
    <w:rsid w:val="0031554F"/>
    <w:rsid w:val="003226C7"/>
    <w:rsid w:val="00323939"/>
    <w:rsid w:val="00324BCE"/>
    <w:rsid w:val="00326BA1"/>
    <w:rsid w:val="00330326"/>
    <w:rsid w:val="003340FB"/>
    <w:rsid w:val="003347BD"/>
    <w:rsid w:val="003359CD"/>
    <w:rsid w:val="003411F5"/>
    <w:rsid w:val="0034465D"/>
    <w:rsid w:val="00345F16"/>
    <w:rsid w:val="0034677A"/>
    <w:rsid w:val="00347213"/>
    <w:rsid w:val="00350E58"/>
    <w:rsid w:val="00354D2A"/>
    <w:rsid w:val="00357AE9"/>
    <w:rsid w:val="0036058D"/>
    <w:rsid w:val="0036588E"/>
    <w:rsid w:val="00366479"/>
    <w:rsid w:val="0036666B"/>
    <w:rsid w:val="00371D6C"/>
    <w:rsid w:val="003746AD"/>
    <w:rsid w:val="00374831"/>
    <w:rsid w:val="00380A88"/>
    <w:rsid w:val="003825B0"/>
    <w:rsid w:val="00383638"/>
    <w:rsid w:val="00385499"/>
    <w:rsid w:val="003859AE"/>
    <w:rsid w:val="00385EAF"/>
    <w:rsid w:val="00386510"/>
    <w:rsid w:val="0039106A"/>
    <w:rsid w:val="00391EC0"/>
    <w:rsid w:val="00392B84"/>
    <w:rsid w:val="00393D46"/>
    <w:rsid w:val="0039423A"/>
    <w:rsid w:val="00395026"/>
    <w:rsid w:val="00396FD8"/>
    <w:rsid w:val="0039730F"/>
    <w:rsid w:val="00397F6E"/>
    <w:rsid w:val="003A0AFA"/>
    <w:rsid w:val="003A137D"/>
    <w:rsid w:val="003A13EA"/>
    <w:rsid w:val="003A14CA"/>
    <w:rsid w:val="003A385D"/>
    <w:rsid w:val="003A49A8"/>
    <w:rsid w:val="003A57FD"/>
    <w:rsid w:val="003A6193"/>
    <w:rsid w:val="003A6AAB"/>
    <w:rsid w:val="003C032A"/>
    <w:rsid w:val="003C1C2E"/>
    <w:rsid w:val="003C2B62"/>
    <w:rsid w:val="003C4479"/>
    <w:rsid w:val="003C4696"/>
    <w:rsid w:val="003C6B86"/>
    <w:rsid w:val="003D4B4A"/>
    <w:rsid w:val="003D695A"/>
    <w:rsid w:val="003E1225"/>
    <w:rsid w:val="003E1B65"/>
    <w:rsid w:val="003E260F"/>
    <w:rsid w:val="003E3710"/>
    <w:rsid w:val="003E40FD"/>
    <w:rsid w:val="003E43C3"/>
    <w:rsid w:val="003E76FC"/>
    <w:rsid w:val="003F02B5"/>
    <w:rsid w:val="003F2DDE"/>
    <w:rsid w:val="003F6C35"/>
    <w:rsid w:val="003F7C13"/>
    <w:rsid w:val="00402722"/>
    <w:rsid w:val="004029E9"/>
    <w:rsid w:val="004048DD"/>
    <w:rsid w:val="00411605"/>
    <w:rsid w:val="00411D60"/>
    <w:rsid w:val="004132A2"/>
    <w:rsid w:val="00413D72"/>
    <w:rsid w:val="004167ED"/>
    <w:rsid w:val="00416F85"/>
    <w:rsid w:val="0041781D"/>
    <w:rsid w:val="00423720"/>
    <w:rsid w:val="00423B21"/>
    <w:rsid w:val="00423D09"/>
    <w:rsid w:val="004352E4"/>
    <w:rsid w:val="004424DC"/>
    <w:rsid w:val="004433ED"/>
    <w:rsid w:val="00444210"/>
    <w:rsid w:val="00444931"/>
    <w:rsid w:val="004478F1"/>
    <w:rsid w:val="00450AB1"/>
    <w:rsid w:val="004528B3"/>
    <w:rsid w:val="00454BC4"/>
    <w:rsid w:val="00456A72"/>
    <w:rsid w:val="00456DA0"/>
    <w:rsid w:val="0046094D"/>
    <w:rsid w:val="004618EC"/>
    <w:rsid w:val="004658CB"/>
    <w:rsid w:val="004675E5"/>
    <w:rsid w:val="00471D20"/>
    <w:rsid w:val="00472B15"/>
    <w:rsid w:val="00473912"/>
    <w:rsid w:val="00474AD8"/>
    <w:rsid w:val="004861FA"/>
    <w:rsid w:val="004929FE"/>
    <w:rsid w:val="004937BD"/>
    <w:rsid w:val="004949CE"/>
    <w:rsid w:val="00495D3F"/>
    <w:rsid w:val="0049703D"/>
    <w:rsid w:val="004A1EF8"/>
    <w:rsid w:val="004A5944"/>
    <w:rsid w:val="004B0A79"/>
    <w:rsid w:val="004B0E1C"/>
    <w:rsid w:val="004B1A69"/>
    <w:rsid w:val="004B2AE5"/>
    <w:rsid w:val="004B30F7"/>
    <w:rsid w:val="004C0EED"/>
    <w:rsid w:val="004D4F2D"/>
    <w:rsid w:val="004E3A1B"/>
    <w:rsid w:val="004E4AFB"/>
    <w:rsid w:val="004E618E"/>
    <w:rsid w:val="004E77C7"/>
    <w:rsid w:val="004F1158"/>
    <w:rsid w:val="004F154B"/>
    <w:rsid w:val="004F2A58"/>
    <w:rsid w:val="004F5AC5"/>
    <w:rsid w:val="004F7EF9"/>
    <w:rsid w:val="00500B69"/>
    <w:rsid w:val="00502073"/>
    <w:rsid w:val="00512684"/>
    <w:rsid w:val="0051394C"/>
    <w:rsid w:val="00515DC4"/>
    <w:rsid w:val="00515F65"/>
    <w:rsid w:val="00516514"/>
    <w:rsid w:val="005175AF"/>
    <w:rsid w:val="005223C0"/>
    <w:rsid w:val="005224ED"/>
    <w:rsid w:val="005238DA"/>
    <w:rsid w:val="00524D14"/>
    <w:rsid w:val="00526B6B"/>
    <w:rsid w:val="00533171"/>
    <w:rsid w:val="00541157"/>
    <w:rsid w:val="00544606"/>
    <w:rsid w:val="00545C84"/>
    <w:rsid w:val="00545F49"/>
    <w:rsid w:val="00551126"/>
    <w:rsid w:val="00552ADA"/>
    <w:rsid w:val="0055619D"/>
    <w:rsid w:val="005564B4"/>
    <w:rsid w:val="00561FE2"/>
    <w:rsid w:val="00565AC3"/>
    <w:rsid w:val="005828A1"/>
    <w:rsid w:val="005857ED"/>
    <w:rsid w:val="00591FEB"/>
    <w:rsid w:val="00593533"/>
    <w:rsid w:val="0059410B"/>
    <w:rsid w:val="00594489"/>
    <w:rsid w:val="005973D2"/>
    <w:rsid w:val="005A0757"/>
    <w:rsid w:val="005A1483"/>
    <w:rsid w:val="005A213D"/>
    <w:rsid w:val="005A2C2B"/>
    <w:rsid w:val="005A4AEE"/>
    <w:rsid w:val="005A690C"/>
    <w:rsid w:val="005B2EE1"/>
    <w:rsid w:val="005C1715"/>
    <w:rsid w:val="005C39CE"/>
    <w:rsid w:val="005C7F86"/>
    <w:rsid w:val="005D2A0D"/>
    <w:rsid w:val="005D41CF"/>
    <w:rsid w:val="005D4502"/>
    <w:rsid w:val="005D4B3D"/>
    <w:rsid w:val="005D50F7"/>
    <w:rsid w:val="005D693B"/>
    <w:rsid w:val="005D755B"/>
    <w:rsid w:val="005D7B62"/>
    <w:rsid w:val="005E1665"/>
    <w:rsid w:val="005E6822"/>
    <w:rsid w:val="005F1301"/>
    <w:rsid w:val="005F7E6F"/>
    <w:rsid w:val="00600432"/>
    <w:rsid w:val="0060134A"/>
    <w:rsid w:val="006051A1"/>
    <w:rsid w:val="00607028"/>
    <w:rsid w:val="006070DC"/>
    <w:rsid w:val="00607AD5"/>
    <w:rsid w:val="00607C01"/>
    <w:rsid w:val="00612F91"/>
    <w:rsid w:val="0061473C"/>
    <w:rsid w:val="00615AAF"/>
    <w:rsid w:val="006238E1"/>
    <w:rsid w:val="00626DF9"/>
    <w:rsid w:val="006304AD"/>
    <w:rsid w:val="00630513"/>
    <w:rsid w:val="006319F9"/>
    <w:rsid w:val="0063793E"/>
    <w:rsid w:val="00641F5D"/>
    <w:rsid w:val="00642194"/>
    <w:rsid w:val="0064251D"/>
    <w:rsid w:val="0064795B"/>
    <w:rsid w:val="00652574"/>
    <w:rsid w:val="00652F8D"/>
    <w:rsid w:val="00653CF9"/>
    <w:rsid w:val="00660947"/>
    <w:rsid w:val="00660CAE"/>
    <w:rsid w:val="006617DE"/>
    <w:rsid w:val="00661E6F"/>
    <w:rsid w:val="00662CBA"/>
    <w:rsid w:val="00670A34"/>
    <w:rsid w:val="006718E8"/>
    <w:rsid w:val="006738FD"/>
    <w:rsid w:val="0067648D"/>
    <w:rsid w:val="0068014C"/>
    <w:rsid w:val="00680DF8"/>
    <w:rsid w:val="00681BBC"/>
    <w:rsid w:val="00681F6B"/>
    <w:rsid w:val="006950F8"/>
    <w:rsid w:val="006A24A6"/>
    <w:rsid w:val="006A3207"/>
    <w:rsid w:val="006A3F07"/>
    <w:rsid w:val="006B2187"/>
    <w:rsid w:val="006B32EE"/>
    <w:rsid w:val="006B712D"/>
    <w:rsid w:val="006C1E0C"/>
    <w:rsid w:val="006C513D"/>
    <w:rsid w:val="006C6672"/>
    <w:rsid w:val="006C6F9C"/>
    <w:rsid w:val="006C712E"/>
    <w:rsid w:val="006D0C71"/>
    <w:rsid w:val="006D20AD"/>
    <w:rsid w:val="006D2F96"/>
    <w:rsid w:val="006D5BA3"/>
    <w:rsid w:val="006D70D3"/>
    <w:rsid w:val="006D7648"/>
    <w:rsid w:val="006D7B8E"/>
    <w:rsid w:val="006E0B4C"/>
    <w:rsid w:val="006E3876"/>
    <w:rsid w:val="006E4D2B"/>
    <w:rsid w:val="006E4D86"/>
    <w:rsid w:val="006E6680"/>
    <w:rsid w:val="006F0269"/>
    <w:rsid w:val="006F2EDF"/>
    <w:rsid w:val="006F30ED"/>
    <w:rsid w:val="006F4F34"/>
    <w:rsid w:val="006F7D35"/>
    <w:rsid w:val="007068D9"/>
    <w:rsid w:val="00710388"/>
    <w:rsid w:val="007112BA"/>
    <w:rsid w:val="00712B96"/>
    <w:rsid w:val="007153C8"/>
    <w:rsid w:val="007175A1"/>
    <w:rsid w:val="00733D20"/>
    <w:rsid w:val="00734E27"/>
    <w:rsid w:val="0074283C"/>
    <w:rsid w:val="007458B8"/>
    <w:rsid w:val="007471B8"/>
    <w:rsid w:val="0075083B"/>
    <w:rsid w:val="007517FA"/>
    <w:rsid w:val="00752707"/>
    <w:rsid w:val="00754F52"/>
    <w:rsid w:val="00757AC7"/>
    <w:rsid w:val="00757D78"/>
    <w:rsid w:val="0076193A"/>
    <w:rsid w:val="00761981"/>
    <w:rsid w:val="00761F45"/>
    <w:rsid w:val="00763B9E"/>
    <w:rsid w:val="00770A95"/>
    <w:rsid w:val="00770E53"/>
    <w:rsid w:val="007715B4"/>
    <w:rsid w:val="007737C2"/>
    <w:rsid w:val="0077573F"/>
    <w:rsid w:val="007767CD"/>
    <w:rsid w:val="007773DF"/>
    <w:rsid w:val="00784F7E"/>
    <w:rsid w:val="00786F7F"/>
    <w:rsid w:val="00792FF9"/>
    <w:rsid w:val="00794951"/>
    <w:rsid w:val="007B0B81"/>
    <w:rsid w:val="007B1169"/>
    <w:rsid w:val="007B1C4E"/>
    <w:rsid w:val="007B29B6"/>
    <w:rsid w:val="007B3485"/>
    <w:rsid w:val="007B45CD"/>
    <w:rsid w:val="007B4903"/>
    <w:rsid w:val="007B6E55"/>
    <w:rsid w:val="007B714B"/>
    <w:rsid w:val="007C1415"/>
    <w:rsid w:val="007C3659"/>
    <w:rsid w:val="007C64E7"/>
    <w:rsid w:val="007C6577"/>
    <w:rsid w:val="007D0DF0"/>
    <w:rsid w:val="007D1E0A"/>
    <w:rsid w:val="007E0852"/>
    <w:rsid w:val="007E310A"/>
    <w:rsid w:val="007E4C2C"/>
    <w:rsid w:val="007E5770"/>
    <w:rsid w:val="007E7770"/>
    <w:rsid w:val="007E7FEA"/>
    <w:rsid w:val="007F16C2"/>
    <w:rsid w:val="007F32A2"/>
    <w:rsid w:val="007F6A1D"/>
    <w:rsid w:val="007F78D0"/>
    <w:rsid w:val="00804E9E"/>
    <w:rsid w:val="00805583"/>
    <w:rsid w:val="00805DE5"/>
    <w:rsid w:val="00810E6B"/>
    <w:rsid w:val="00811A99"/>
    <w:rsid w:val="00812FBE"/>
    <w:rsid w:val="0081605A"/>
    <w:rsid w:val="00816E31"/>
    <w:rsid w:val="00817D67"/>
    <w:rsid w:val="008209B4"/>
    <w:rsid w:val="00820DEA"/>
    <w:rsid w:val="00822162"/>
    <w:rsid w:val="00830615"/>
    <w:rsid w:val="0083084E"/>
    <w:rsid w:val="008342EE"/>
    <w:rsid w:val="008349FB"/>
    <w:rsid w:val="00837BD1"/>
    <w:rsid w:val="008436A9"/>
    <w:rsid w:val="00846391"/>
    <w:rsid w:val="00846A21"/>
    <w:rsid w:val="008470AF"/>
    <w:rsid w:val="00853687"/>
    <w:rsid w:val="00855423"/>
    <w:rsid w:val="0086006C"/>
    <w:rsid w:val="00860984"/>
    <w:rsid w:val="008628E7"/>
    <w:rsid w:val="0086298B"/>
    <w:rsid w:val="0087150C"/>
    <w:rsid w:val="00872FD8"/>
    <w:rsid w:val="00876D17"/>
    <w:rsid w:val="00883A81"/>
    <w:rsid w:val="00884135"/>
    <w:rsid w:val="00884DD3"/>
    <w:rsid w:val="00887FA4"/>
    <w:rsid w:val="008901E8"/>
    <w:rsid w:val="008906C5"/>
    <w:rsid w:val="00890BD2"/>
    <w:rsid w:val="008933F6"/>
    <w:rsid w:val="00897B49"/>
    <w:rsid w:val="008A1342"/>
    <w:rsid w:val="008A2409"/>
    <w:rsid w:val="008A414D"/>
    <w:rsid w:val="008B1551"/>
    <w:rsid w:val="008B358D"/>
    <w:rsid w:val="008B5E08"/>
    <w:rsid w:val="008B6323"/>
    <w:rsid w:val="008C11C6"/>
    <w:rsid w:val="008C1E19"/>
    <w:rsid w:val="008C67D3"/>
    <w:rsid w:val="008D1586"/>
    <w:rsid w:val="008D5118"/>
    <w:rsid w:val="008D6FE6"/>
    <w:rsid w:val="008D7966"/>
    <w:rsid w:val="008E2080"/>
    <w:rsid w:val="008E5A29"/>
    <w:rsid w:val="008E7C61"/>
    <w:rsid w:val="008F08F3"/>
    <w:rsid w:val="008F1A08"/>
    <w:rsid w:val="008F3374"/>
    <w:rsid w:val="008F5DC2"/>
    <w:rsid w:val="00900908"/>
    <w:rsid w:val="00902BDD"/>
    <w:rsid w:val="00902D4A"/>
    <w:rsid w:val="00903F14"/>
    <w:rsid w:val="00904859"/>
    <w:rsid w:val="009100A3"/>
    <w:rsid w:val="00912624"/>
    <w:rsid w:val="00912AF3"/>
    <w:rsid w:val="00912BB0"/>
    <w:rsid w:val="00913A96"/>
    <w:rsid w:val="00914A13"/>
    <w:rsid w:val="00921916"/>
    <w:rsid w:val="009244DC"/>
    <w:rsid w:val="0092493B"/>
    <w:rsid w:val="00932473"/>
    <w:rsid w:val="0093393D"/>
    <w:rsid w:val="00934DF6"/>
    <w:rsid w:val="00935EDF"/>
    <w:rsid w:val="009361AC"/>
    <w:rsid w:val="009371A7"/>
    <w:rsid w:val="00941714"/>
    <w:rsid w:val="00941C77"/>
    <w:rsid w:val="00942451"/>
    <w:rsid w:val="0094343C"/>
    <w:rsid w:val="009437D6"/>
    <w:rsid w:val="00947072"/>
    <w:rsid w:val="00952190"/>
    <w:rsid w:val="009538D0"/>
    <w:rsid w:val="009541AF"/>
    <w:rsid w:val="00955D66"/>
    <w:rsid w:val="00960AE6"/>
    <w:rsid w:val="00964D25"/>
    <w:rsid w:val="00965791"/>
    <w:rsid w:val="00966A1D"/>
    <w:rsid w:val="00970E85"/>
    <w:rsid w:val="00971389"/>
    <w:rsid w:val="00971FAA"/>
    <w:rsid w:val="00980BA7"/>
    <w:rsid w:val="00981E0B"/>
    <w:rsid w:val="0098399A"/>
    <w:rsid w:val="00987699"/>
    <w:rsid w:val="00991EC4"/>
    <w:rsid w:val="00993EA7"/>
    <w:rsid w:val="009A241C"/>
    <w:rsid w:val="009A5798"/>
    <w:rsid w:val="009B01AB"/>
    <w:rsid w:val="009B26AB"/>
    <w:rsid w:val="009B2AB3"/>
    <w:rsid w:val="009B2BB7"/>
    <w:rsid w:val="009B2D9D"/>
    <w:rsid w:val="009B414E"/>
    <w:rsid w:val="009B55EE"/>
    <w:rsid w:val="009B58E5"/>
    <w:rsid w:val="009B723E"/>
    <w:rsid w:val="009C01CE"/>
    <w:rsid w:val="009C07F7"/>
    <w:rsid w:val="009C1964"/>
    <w:rsid w:val="009C2F5A"/>
    <w:rsid w:val="009C35D8"/>
    <w:rsid w:val="009C399A"/>
    <w:rsid w:val="009C51F2"/>
    <w:rsid w:val="009D3B21"/>
    <w:rsid w:val="009D6DA3"/>
    <w:rsid w:val="009E2760"/>
    <w:rsid w:val="009E2FBE"/>
    <w:rsid w:val="009E3814"/>
    <w:rsid w:val="009E384B"/>
    <w:rsid w:val="009F2DF1"/>
    <w:rsid w:val="009F3CF7"/>
    <w:rsid w:val="009F4299"/>
    <w:rsid w:val="009F44D2"/>
    <w:rsid w:val="009F57F7"/>
    <w:rsid w:val="009F590D"/>
    <w:rsid w:val="00A0124D"/>
    <w:rsid w:val="00A02EE8"/>
    <w:rsid w:val="00A0723B"/>
    <w:rsid w:val="00A10A32"/>
    <w:rsid w:val="00A12B7D"/>
    <w:rsid w:val="00A2037C"/>
    <w:rsid w:val="00A226DD"/>
    <w:rsid w:val="00A23DAF"/>
    <w:rsid w:val="00A274AC"/>
    <w:rsid w:val="00A27CEA"/>
    <w:rsid w:val="00A32003"/>
    <w:rsid w:val="00A34626"/>
    <w:rsid w:val="00A35C38"/>
    <w:rsid w:val="00A3636E"/>
    <w:rsid w:val="00A427E2"/>
    <w:rsid w:val="00A43DA1"/>
    <w:rsid w:val="00A46ACF"/>
    <w:rsid w:val="00A474EB"/>
    <w:rsid w:val="00A52324"/>
    <w:rsid w:val="00A609F5"/>
    <w:rsid w:val="00A60A41"/>
    <w:rsid w:val="00A61211"/>
    <w:rsid w:val="00A6569C"/>
    <w:rsid w:val="00A76F50"/>
    <w:rsid w:val="00A777C3"/>
    <w:rsid w:val="00A92BDD"/>
    <w:rsid w:val="00A94B2F"/>
    <w:rsid w:val="00AA0D1A"/>
    <w:rsid w:val="00AA6390"/>
    <w:rsid w:val="00AA69A1"/>
    <w:rsid w:val="00AA7D4D"/>
    <w:rsid w:val="00AB0CC5"/>
    <w:rsid w:val="00AB261B"/>
    <w:rsid w:val="00AB46C0"/>
    <w:rsid w:val="00AB5A41"/>
    <w:rsid w:val="00AB6168"/>
    <w:rsid w:val="00AB7C52"/>
    <w:rsid w:val="00AC3511"/>
    <w:rsid w:val="00AC489A"/>
    <w:rsid w:val="00AC4F79"/>
    <w:rsid w:val="00AC6643"/>
    <w:rsid w:val="00AD23AC"/>
    <w:rsid w:val="00AD3973"/>
    <w:rsid w:val="00AD3BA9"/>
    <w:rsid w:val="00AE33A1"/>
    <w:rsid w:val="00AE5FFE"/>
    <w:rsid w:val="00AF172C"/>
    <w:rsid w:val="00AF28CA"/>
    <w:rsid w:val="00AF4C95"/>
    <w:rsid w:val="00AF7CB7"/>
    <w:rsid w:val="00B02F8E"/>
    <w:rsid w:val="00B02F96"/>
    <w:rsid w:val="00B042B6"/>
    <w:rsid w:val="00B05486"/>
    <w:rsid w:val="00B05C72"/>
    <w:rsid w:val="00B069FE"/>
    <w:rsid w:val="00B070DF"/>
    <w:rsid w:val="00B10BE6"/>
    <w:rsid w:val="00B129A4"/>
    <w:rsid w:val="00B16F36"/>
    <w:rsid w:val="00B26794"/>
    <w:rsid w:val="00B30EF7"/>
    <w:rsid w:val="00B316A7"/>
    <w:rsid w:val="00B33437"/>
    <w:rsid w:val="00B342ED"/>
    <w:rsid w:val="00B34362"/>
    <w:rsid w:val="00B41E85"/>
    <w:rsid w:val="00B422AD"/>
    <w:rsid w:val="00B444DD"/>
    <w:rsid w:val="00B45B45"/>
    <w:rsid w:val="00B50E8C"/>
    <w:rsid w:val="00B54D49"/>
    <w:rsid w:val="00B57331"/>
    <w:rsid w:val="00B60021"/>
    <w:rsid w:val="00B628FB"/>
    <w:rsid w:val="00B62D27"/>
    <w:rsid w:val="00B63B31"/>
    <w:rsid w:val="00B642E0"/>
    <w:rsid w:val="00B64FB2"/>
    <w:rsid w:val="00B668B4"/>
    <w:rsid w:val="00B66E33"/>
    <w:rsid w:val="00B70ADB"/>
    <w:rsid w:val="00B71D46"/>
    <w:rsid w:val="00B72905"/>
    <w:rsid w:val="00B75EFE"/>
    <w:rsid w:val="00B81228"/>
    <w:rsid w:val="00B830F8"/>
    <w:rsid w:val="00B836A4"/>
    <w:rsid w:val="00B83971"/>
    <w:rsid w:val="00B84903"/>
    <w:rsid w:val="00B84BC8"/>
    <w:rsid w:val="00B87C11"/>
    <w:rsid w:val="00B9529B"/>
    <w:rsid w:val="00B97B22"/>
    <w:rsid w:val="00B97F80"/>
    <w:rsid w:val="00BA110A"/>
    <w:rsid w:val="00BA784F"/>
    <w:rsid w:val="00BB1B3C"/>
    <w:rsid w:val="00BC23EB"/>
    <w:rsid w:val="00BC5A7B"/>
    <w:rsid w:val="00BC76A2"/>
    <w:rsid w:val="00BC7F5B"/>
    <w:rsid w:val="00BD3A6A"/>
    <w:rsid w:val="00BD5E07"/>
    <w:rsid w:val="00BD5FE4"/>
    <w:rsid w:val="00BD63FF"/>
    <w:rsid w:val="00BD6446"/>
    <w:rsid w:val="00BD70CD"/>
    <w:rsid w:val="00BE13CF"/>
    <w:rsid w:val="00BE763C"/>
    <w:rsid w:val="00BF0925"/>
    <w:rsid w:val="00BF2F83"/>
    <w:rsid w:val="00BF49DA"/>
    <w:rsid w:val="00BF6146"/>
    <w:rsid w:val="00C00784"/>
    <w:rsid w:val="00C02ECF"/>
    <w:rsid w:val="00C052F1"/>
    <w:rsid w:val="00C07669"/>
    <w:rsid w:val="00C11F53"/>
    <w:rsid w:val="00C171BB"/>
    <w:rsid w:val="00C225CE"/>
    <w:rsid w:val="00C24202"/>
    <w:rsid w:val="00C30AF5"/>
    <w:rsid w:val="00C3323B"/>
    <w:rsid w:val="00C33BEB"/>
    <w:rsid w:val="00C407DA"/>
    <w:rsid w:val="00C425B0"/>
    <w:rsid w:val="00C43A63"/>
    <w:rsid w:val="00C50254"/>
    <w:rsid w:val="00C52D61"/>
    <w:rsid w:val="00C553DE"/>
    <w:rsid w:val="00C57C31"/>
    <w:rsid w:val="00C62F0A"/>
    <w:rsid w:val="00C63F96"/>
    <w:rsid w:val="00C67890"/>
    <w:rsid w:val="00C70664"/>
    <w:rsid w:val="00C73943"/>
    <w:rsid w:val="00C73C73"/>
    <w:rsid w:val="00C77B7B"/>
    <w:rsid w:val="00C8236C"/>
    <w:rsid w:val="00C844F3"/>
    <w:rsid w:val="00CA20FD"/>
    <w:rsid w:val="00CA34D2"/>
    <w:rsid w:val="00CC007F"/>
    <w:rsid w:val="00CC2DE4"/>
    <w:rsid w:val="00CC6701"/>
    <w:rsid w:val="00CD3927"/>
    <w:rsid w:val="00CE1021"/>
    <w:rsid w:val="00CE4253"/>
    <w:rsid w:val="00CE4454"/>
    <w:rsid w:val="00D027C5"/>
    <w:rsid w:val="00D058A4"/>
    <w:rsid w:val="00D06014"/>
    <w:rsid w:val="00D06770"/>
    <w:rsid w:val="00D068D1"/>
    <w:rsid w:val="00D07BBD"/>
    <w:rsid w:val="00D1364E"/>
    <w:rsid w:val="00D13A4F"/>
    <w:rsid w:val="00D1500F"/>
    <w:rsid w:val="00D15315"/>
    <w:rsid w:val="00D160A6"/>
    <w:rsid w:val="00D209BB"/>
    <w:rsid w:val="00D20B0B"/>
    <w:rsid w:val="00D21549"/>
    <w:rsid w:val="00D26DF5"/>
    <w:rsid w:val="00D36438"/>
    <w:rsid w:val="00D3704D"/>
    <w:rsid w:val="00D44C76"/>
    <w:rsid w:val="00D46D33"/>
    <w:rsid w:val="00D55C91"/>
    <w:rsid w:val="00D56501"/>
    <w:rsid w:val="00D56D96"/>
    <w:rsid w:val="00D608EB"/>
    <w:rsid w:val="00D60EE8"/>
    <w:rsid w:val="00D662FC"/>
    <w:rsid w:val="00D7254C"/>
    <w:rsid w:val="00D7799A"/>
    <w:rsid w:val="00D82C83"/>
    <w:rsid w:val="00D82F1F"/>
    <w:rsid w:val="00D85B33"/>
    <w:rsid w:val="00D9203F"/>
    <w:rsid w:val="00D929DA"/>
    <w:rsid w:val="00D93CFD"/>
    <w:rsid w:val="00D95D61"/>
    <w:rsid w:val="00D969B9"/>
    <w:rsid w:val="00D97893"/>
    <w:rsid w:val="00DA0869"/>
    <w:rsid w:val="00DA0A26"/>
    <w:rsid w:val="00DB184E"/>
    <w:rsid w:val="00DB1A48"/>
    <w:rsid w:val="00DC2736"/>
    <w:rsid w:val="00DC4112"/>
    <w:rsid w:val="00DC7309"/>
    <w:rsid w:val="00DD00FB"/>
    <w:rsid w:val="00DD03DE"/>
    <w:rsid w:val="00DD10B6"/>
    <w:rsid w:val="00DD11BC"/>
    <w:rsid w:val="00DD1BFF"/>
    <w:rsid w:val="00DD4054"/>
    <w:rsid w:val="00DD4593"/>
    <w:rsid w:val="00DD7980"/>
    <w:rsid w:val="00DD7AFF"/>
    <w:rsid w:val="00DE01F5"/>
    <w:rsid w:val="00DE2DE3"/>
    <w:rsid w:val="00DE3104"/>
    <w:rsid w:val="00DE3C16"/>
    <w:rsid w:val="00DE3FFF"/>
    <w:rsid w:val="00DE7CF7"/>
    <w:rsid w:val="00DF0BAD"/>
    <w:rsid w:val="00DF1F8B"/>
    <w:rsid w:val="00DF3946"/>
    <w:rsid w:val="00E00A5C"/>
    <w:rsid w:val="00E00EAA"/>
    <w:rsid w:val="00E016A2"/>
    <w:rsid w:val="00E0222A"/>
    <w:rsid w:val="00E0383D"/>
    <w:rsid w:val="00E0675E"/>
    <w:rsid w:val="00E10DDD"/>
    <w:rsid w:val="00E13091"/>
    <w:rsid w:val="00E15957"/>
    <w:rsid w:val="00E1761A"/>
    <w:rsid w:val="00E21218"/>
    <w:rsid w:val="00E23615"/>
    <w:rsid w:val="00E2368B"/>
    <w:rsid w:val="00E24958"/>
    <w:rsid w:val="00E31F23"/>
    <w:rsid w:val="00E326AC"/>
    <w:rsid w:val="00E36D70"/>
    <w:rsid w:val="00E4099F"/>
    <w:rsid w:val="00E43216"/>
    <w:rsid w:val="00E4634F"/>
    <w:rsid w:val="00E50D1F"/>
    <w:rsid w:val="00E550F2"/>
    <w:rsid w:val="00E5576B"/>
    <w:rsid w:val="00E56BEA"/>
    <w:rsid w:val="00E62ABE"/>
    <w:rsid w:val="00E62FED"/>
    <w:rsid w:val="00E63251"/>
    <w:rsid w:val="00E64233"/>
    <w:rsid w:val="00E64C73"/>
    <w:rsid w:val="00E652F2"/>
    <w:rsid w:val="00E6678C"/>
    <w:rsid w:val="00E67BE3"/>
    <w:rsid w:val="00E70B4F"/>
    <w:rsid w:val="00E70E8E"/>
    <w:rsid w:val="00E71117"/>
    <w:rsid w:val="00E80B80"/>
    <w:rsid w:val="00E8159C"/>
    <w:rsid w:val="00E82096"/>
    <w:rsid w:val="00E82115"/>
    <w:rsid w:val="00E84FAA"/>
    <w:rsid w:val="00E85603"/>
    <w:rsid w:val="00E919BB"/>
    <w:rsid w:val="00E92BE3"/>
    <w:rsid w:val="00E9435A"/>
    <w:rsid w:val="00E94DE1"/>
    <w:rsid w:val="00E97489"/>
    <w:rsid w:val="00E9793F"/>
    <w:rsid w:val="00EB2C41"/>
    <w:rsid w:val="00EB3B8B"/>
    <w:rsid w:val="00EB5B8A"/>
    <w:rsid w:val="00EB679E"/>
    <w:rsid w:val="00EC2391"/>
    <w:rsid w:val="00EC480B"/>
    <w:rsid w:val="00ED2E81"/>
    <w:rsid w:val="00ED4C3A"/>
    <w:rsid w:val="00EE32CB"/>
    <w:rsid w:val="00EE3852"/>
    <w:rsid w:val="00EE4C5F"/>
    <w:rsid w:val="00EE6A07"/>
    <w:rsid w:val="00EF1921"/>
    <w:rsid w:val="00EF508B"/>
    <w:rsid w:val="00EF5D4F"/>
    <w:rsid w:val="00F001F1"/>
    <w:rsid w:val="00F00EEE"/>
    <w:rsid w:val="00F07B56"/>
    <w:rsid w:val="00F1259D"/>
    <w:rsid w:val="00F158E6"/>
    <w:rsid w:val="00F1697B"/>
    <w:rsid w:val="00F20AF1"/>
    <w:rsid w:val="00F30404"/>
    <w:rsid w:val="00F3734B"/>
    <w:rsid w:val="00F409F5"/>
    <w:rsid w:val="00F41C76"/>
    <w:rsid w:val="00F46DFB"/>
    <w:rsid w:val="00F47B1B"/>
    <w:rsid w:val="00F506C5"/>
    <w:rsid w:val="00F50941"/>
    <w:rsid w:val="00F50FB6"/>
    <w:rsid w:val="00F533C4"/>
    <w:rsid w:val="00F572BE"/>
    <w:rsid w:val="00F57952"/>
    <w:rsid w:val="00F57E43"/>
    <w:rsid w:val="00F61FDA"/>
    <w:rsid w:val="00F63337"/>
    <w:rsid w:val="00F63A49"/>
    <w:rsid w:val="00F63FD1"/>
    <w:rsid w:val="00F64B3B"/>
    <w:rsid w:val="00F70C62"/>
    <w:rsid w:val="00F715CB"/>
    <w:rsid w:val="00F71800"/>
    <w:rsid w:val="00F73BC8"/>
    <w:rsid w:val="00F74E23"/>
    <w:rsid w:val="00F76FD3"/>
    <w:rsid w:val="00F7723E"/>
    <w:rsid w:val="00F83E74"/>
    <w:rsid w:val="00F85205"/>
    <w:rsid w:val="00F864B4"/>
    <w:rsid w:val="00F8667D"/>
    <w:rsid w:val="00F87599"/>
    <w:rsid w:val="00F96C77"/>
    <w:rsid w:val="00FA2853"/>
    <w:rsid w:val="00FA4F42"/>
    <w:rsid w:val="00FA615A"/>
    <w:rsid w:val="00FB0C2B"/>
    <w:rsid w:val="00FB3919"/>
    <w:rsid w:val="00FB5FAB"/>
    <w:rsid w:val="00FC45CB"/>
    <w:rsid w:val="00FC641C"/>
    <w:rsid w:val="00FD11E5"/>
    <w:rsid w:val="00FD230F"/>
    <w:rsid w:val="00FE319A"/>
    <w:rsid w:val="00FE3A35"/>
    <w:rsid w:val="00FE5B89"/>
    <w:rsid w:val="00FF065E"/>
    <w:rsid w:val="00FF657D"/>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Paragraf 1"/>
    <w:basedOn w:val="Normal"/>
    <w:next w:val="Normal"/>
    <w:link w:val="Titlu1Caracter"/>
    <w:uiPriority w:val="99"/>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uiPriority w:val="99"/>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uiPriority w:val="99"/>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4">
    <w:name w:val="heading 4"/>
    <w:basedOn w:val="Normal"/>
    <w:next w:val="Normal"/>
    <w:link w:val="Titlu4Caracter"/>
    <w:uiPriority w:val="99"/>
    <w:unhideWhenUsed/>
    <w:qFormat/>
    <w:rsid w:val="001432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link w:val="Titlu5Caracter"/>
    <w:uiPriority w:val="99"/>
    <w:unhideWhenUsed/>
    <w:qFormat/>
    <w:rsid w:val="001432A5"/>
    <w:pPr>
      <w:widowControl w:val="0"/>
      <w:autoSpaceDE w:val="0"/>
      <w:autoSpaceDN w:val="0"/>
      <w:spacing w:before="91" w:after="0" w:line="240" w:lineRule="auto"/>
      <w:ind w:left="431"/>
      <w:jc w:val="both"/>
      <w:outlineLvl w:val="4"/>
    </w:pPr>
    <w:rPr>
      <w:rFonts w:ascii="Times New Roman" w:eastAsia="Times New Roman" w:hAnsi="Times New Roman" w:cs="Times New Roman"/>
      <w:sz w:val="25"/>
      <w:szCs w:val="25"/>
    </w:rPr>
  </w:style>
  <w:style w:type="paragraph" w:styleId="Titlu6">
    <w:name w:val="heading 6"/>
    <w:basedOn w:val="Normal"/>
    <w:link w:val="Titlu6Caracter"/>
    <w:uiPriority w:val="99"/>
    <w:unhideWhenUsed/>
    <w:qFormat/>
    <w:rsid w:val="001432A5"/>
    <w:pPr>
      <w:widowControl w:val="0"/>
      <w:autoSpaceDE w:val="0"/>
      <w:autoSpaceDN w:val="0"/>
      <w:spacing w:after="0" w:line="240" w:lineRule="auto"/>
      <w:ind w:left="649"/>
      <w:outlineLvl w:val="5"/>
    </w:pPr>
    <w:rPr>
      <w:rFonts w:ascii="Arial" w:eastAsia="Arial" w:hAnsi="Arial" w:cs="Arial"/>
      <w:b/>
      <w:bCs/>
      <w:sz w:val="24"/>
      <w:szCs w:val="24"/>
    </w:rPr>
  </w:style>
  <w:style w:type="paragraph" w:styleId="Titlu7">
    <w:name w:val="heading 7"/>
    <w:basedOn w:val="Normal"/>
    <w:next w:val="Normal"/>
    <w:link w:val="Titlu7Caracter"/>
    <w:uiPriority w:val="99"/>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paragraph" w:styleId="Titlu8">
    <w:name w:val="heading 8"/>
    <w:basedOn w:val="Normal"/>
    <w:next w:val="Normal"/>
    <w:link w:val="Titlu8Caracter"/>
    <w:uiPriority w:val="99"/>
    <w:qFormat/>
    <w:rsid w:val="00FD230F"/>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AU" w:eastAsia="zh-CN"/>
    </w:rPr>
  </w:style>
  <w:style w:type="paragraph" w:styleId="Titlu9">
    <w:name w:val="heading 9"/>
    <w:basedOn w:val="Normal"/>
    <w:next w:val="Normal"/>
    <w:link w:val="Titlu9Caracter"/>
    <w:uiPriority w:val="99"/>
    <w:qFormat/>
    <w:rsid w:val="008901E8"/>
    <w:pPr>
      <w:spacing w:before="240" w:after="60" w:line="240" w:lineRule="auto"/>
      <w:outlineLvl w:val="8"/>
    </w:pPr>
    <w:rPr>
      <w:rFonts w:ascii="Arial" w:eastAsia="Times New Roman" w:hAnsi="Arial" w:cs="Arial"/>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41C77"/>
    <w:rPr>
      <w:color w:val="0000FF"/>
      <w:u w:val="single"/>
    </w:rPr>
  </w:style>
  <w:style w:type="paragraph" w:styleId="Listparagraf">
    <w:name w:val="List Paragraph"/>
    <w:aliases w:val="Forth level,Medium Grid 1 - Accent 21,Header bold,List Paragraph11,Normal bullet 2,Lettre d'introduction,List Paragraph111"/>
    <w:basedOn w:val="Normal"/>
    <w:link w:val="ListparagrafCaracter"/>
    <w:uiPriority w:val="99"/>
    <w:qFormat/>
    <w:rsid w:val="006D20AD"/>
    <w:pPr>
      <w:ind w:left="720"/>
      <w:contextualSpacing/>
    </w:pPr>
  </w:style>
  <w:style w:type="character" w:customStyle="1" w:styleId="Titlu1Caracter">
    <w:name w:val="Titlu 1 Caracter"/>
    <w:aliases w:val="Paragraf 1 Caracter"/>
    <w:basedOn w:val="Fontdeparagrafimplicit"/>
    <w:link w:val="Titlu1"/>
    <w:uiPriority w:val="99"/>
    <w:qFormat/>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uiPriority w:val="99"/>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uiPriority w:val="99"/>
    <w:rsid w:val="006D20AD"/>
    <w:rPr>
      <w:rFonts w:ascii="Palatino Linotype" w:eastAsia="Calibri" w:hAnsi="Palatino Linotype" w:cs="Arial"/>
      <w:b/>
      <w:bCs/>
      <w:sz w:val="26"/>
      <w:szCs w:val="26"/>
    </w:rPr>
  </w:style>
  <w:style w:type="paragraph" w:customStyle="1" w:styleId="Textbody">
    <w:name w:val="Text body"/>
    <w:basedOn w:val="Standard"/>
    <w:rsid w:val="00BD3A6A"/>
    <w:pPr>
      <w:widowControl/>
      <w:spacing w:after="140" w:line="276" w:lineRule="auto"/>
      <w:textAlignment w:val="baseline"/>
    </w:pPr>
    <w:rPr>
      <w:rFonts w:ascii="Verdana" w:eastAsia="Times New Roman" w:hAnsi="Verdana" w:cs="Times New Roman"/>
      <w:bCs/>
      <w:iCs/>
      <w:color w:val="auto"/>
      <w:kern w:val="0"/>
      <w:lang w:val="ro-RO"/>
    </w:rPr>
  </w:style>
  <w:style w:type="paragraph" w:styleId="Antet">
    <w:name w:val="header"/>
    <w:aliases w:val="Glava - napis"/>
    <w:basedOn w:val="Normal"/>
    <w:link w:val="Antet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aliases w:val="Glava - napis Caracter"/>
    <w:basedOn w:val="Fontdeparagrafimplicit"/>
    <w:link w:val="Antet"/>
    <w:uiPriority w:val="99"/>
    <w:rsid w:val="006D20AD"/>
    <w:rPr>
      <w:rFonts w:ascii="Palatino Linotype" w:eastAsia="Calibri" w:hAnsi="Palatino Linotype" w:cs="Times New Roman"/>
      <w:sz w:val="24"/>
    </w:rPr>
  </w:style>
  <w:style w:type="paragraph" w:styleId="Subsol">
    <w:name w:val="footer"/>
    <w:basedOn w:val="Normal"/>
    <w:link w:val="Subsol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uiPriority w:val="99"/>
    <w:qFormat/>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uiPriority w:val="99"/>
    <w:rsid w:val="006D20AD"/>
    <w:rPr>
      <w:rFonts w:ascii="Tahoma" w:eastAsia="Calibri" w:hAnsi="Tahoma" w:cs="Tahoma"/>
      <w:sz w:val="16"/>
      <w:szCs w:val="16"/>
    </w:rPr>
  </w:style>
  <w:style w:type="paragraph" w:styleId="TextnBalon">
    <w:name w:val="Balloon Text"/>
    <w:basedOn w:val="Normal"/>
    <w:link w:val="TextnBalonCaracter"/>
    <w:uiPriority w:val="99"/>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uiPriority w:val="59"/>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link w:val="FrspaiereCaracter"/>
    <w:qFormat/>
    <w:rsid w:val="006D20AD"/>
    <w:pPr>
      <w:spacing w:after="0" w:line="240" w:lineRule="auto"/>
    </w:pPr>
    <w:rPr>
      <w:rFonts w:ascii="Calibri" w:eastAsia="Calibri" w:hAnsi="Calibri" w:cs="Times New Roman"/>
    </w:rPr>
  </w:style>
  <w:style w:type="paragraph" w:styleId="Legend">
    <w:name w:val="caption"/>
    <w:basedOn w:val="Normal"/>
    <w:next w:val="Normal"/>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aliases w:val="Telo besedila Znak,Telo besedila Znak1 Znak,Telo besedila Znak2 Znak,Telo besedila Znak Znak Znak,Body Znak,block style Znak,Telo besedila Znak2,Telo besedila Znak Znak,Body,block style,Telo besedila Znak1 Znak1,12345,heading_tx"/>
    <w:basedOn w:val="Normal"/>
    <w:link w:val="CorptextCaracter"/>
    <w:uiPriority w:val="99"/>
    <w:qFormat/>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aliases w:val="Telo besedila Znak Caracter,Telo besedila Znak1 Znak Caracter,Telo besedila Znak2 Znak Caracter,Telo besedila Znak Znak Znak Caracter,Body Znak Caracter,block style Znak Caracter,Telo besedila Znak2 Caracter,Body Caracter"/>
    <w:basedOn w:val="Fontdeparagrafimplicit"/>
    <w:link w:val="Corptext"/>
    <w:uiPriority w:val="99"/>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Fontdeparagrafimplicit"/>
    <w:rsid w:val="00BD3A6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uiPriority w:val="99"/>
    <w:rsid w:val="009A5798"/>
    <w:rPr>
      <w:rFonts w:ascii="Times New Roman" w:eastAsia="Times New Roman" w:hAnsi="Times New Roman" w:cs="Times New Roman"/>
      <w:b/>
      <w:sz w:val="28"/>
      <w:szCs w:val="20"/>
      <w:lang w:val="ro-RO"/>
    </w:rPr>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uiPriority w:val="99"/>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uiPriority w:val="99"/>
    <w:rsid w:val="009A5798"/>
    <w:rPr>
      <w:rFonts w:ascii="Times New Roman" w:eastAsia="Times New Roman" w:hAnsi="Times New Roman" w:cs="Times New Roman"/>
      <w:i/>
      <w:sz w:val="24"/>
      <w:szCs w:val="20"/>
      <w:lang w:val="hu-HU"/>
    </w:rPr>
  </w:style>
  <w:style w:type="character" w:styleId="Numrdepagin">
    <w:name w:val="page number"/>
    <w:basedOn w:val="Fontdeparagrafimplicit"/>
    <w:uiPriority w:val="99"/>
    <w:rsid w:val="009A5798"/>
  </w:style>
  <w:style w:type="character" w:styleId="HyperlinkParcurs">
    <w:name w:val="FollowedHyperlink"/>
    <w:basedOn w:val="Fontdeparagrafimplicit"/>
    <w:uiPriority w:val="99"/>
    <w:unhideWhenUsed/>
    <w:rsid w:val="009A5798"/>
    <w:rPr>
      <w:color w:val="954F72"/>
      <w:u w:val="single"/>
    </w:rPr>
  </w:style>
  <w:style w:type="paragraph" w:customStyle="1" w:styleId="xl65">
    <w:name w:val="xl65"/>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uiPriority w:val="99"/>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uiPriority w:val="99"/>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uiPriority w:val="99"/>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uiPriority w:val="99"/>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uiPriority w:val="99"/>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Forth level Caracter,Medium Grid 1 - Accent 21 Caracter,Header bold Caracter,List Paragraph11 Caracter,Normal bullet 2 Caracter,Lettre d'introduction Caracter,List Paragraph111 Caracter"/>
    <w:link w:val="Listparagraf"/>
    <w:uiPriority w:val="34"/>
    <w:locked/>
    <w:rsid w:val="003A137D"/>
  </w:style>
  <w:style w:type="character" w:customStyle="1" w:styleId="tpa">
    <w:name w:val="tpa"/>
    <w:basedOn w:val="Fontdeparagrafimplicit"/>
    <w:rsid w:val="004352E4"/>
  </w:style>
  <w:style w:type="paragraph" w:styleId="Textbloc">
    <w:name w:val="Block Text"/>
    <w:basedOn w:val="Normal"/>
    <w:uiPriority w:val="99"/>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 w:type="character" w:customStyle="1" w:styleId="Titlu4Caracter">
    <w:name w:val="Titlu 4 Caracter"/>
    <w:basedOn w:val="Fontdeparagrafimplicit"/>
    <w:link w:val="Titlu4"/>
    <w:uiPriority w:val="99"/>
    <w:rsid w:val="001432A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uiPriority w:val="99"/>
    <w:rsid w:val="001432A5"/>
    <w:rPr>
      <w:rFonts w:ascii="Times New Roman" w:eastAsia="Times New Roman" w:hAnsi="Times New Roman" w:cs="Times New Roman"/>
      <w:sz w:val="25"/>
      <w:szCs w:val="25"/>
    </w:rPr>
  </w:style>
  <w:style w:type="character" w:customStyle="1" w:styleId="Titlu6Caracter">
    <w:name w:val="Titlu 6 Caracter"/>
    <w:basedOn w:val="Fontdeparagrafimplicit"/>
    <w:link w:val="Titlu6"/>
    <w:uiPriority w:val="99"/>
    <w:rsid w:val="001432A5"/>
    <w:rPr>
      <w:rFonts w:ascii="Arial" w:eastAsia="Arial" w:hAnsi="Arial" w:cs="Arial"/>
      <w:b/>
      <w:bCs/>
      <w:sz w:val="24"/>
      <w:szCs w:val="24"/>
    </w:rPr>
  </w:style>
  <w:style w:type="paragraph" w:customStyle="1" w:styleId="TableParagraph">
    <w:name w:val="Table Paragraph"/>
    <w:basedOn w:val="Normal"/>
    <w:uiPriority w:val="1"/>
    <w:qFormat/>
    <w:rsid w:val="001432A5"/>
    <w:pPr>
      <w:widowControl w:val="0"/>
      <w:autoSpaceDE w:val="0"/>
      <w:autoSpaceDN w:val="0"/>
      <w:spacing w:after="0" w:line="240" w:lineRule="auto"/>
      <w:jc w:val="right"/>
    </w:pPr>
    <w:rPr>
      <w:rFonts w:ascii="Microsoft Sans Serif" w:eastAsia="Microsoft Sans Serif" w:hAnsi="Microsoft Sans Serif" w:cs="Microsoft Sans Serif"/>
    </w:rPr>
  </w:style>
  <w:style w:type="paragraph" w:styleId="Indentcorptext3">
    <w:name w:val="Body Text Indent 3"/>
    <w:basedOn w:val="Normal"/>
    <w:link w:val="Indentcorptext3Caracter"/>
    <w:uiPriority w:val="99"/>
    <w:rsid w:val="00BF0925"/>
    <w:pPr>
      <w:spacing w:after="120" w:line="240" w:lineRule="auto"/>
      <w:ind w:left="283"/>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uiPriority w:val="99"/>
    <w:rsid w:val="00BF0925"/>
    <w:rPr>
      <w:rFonts w:ascii="Times New Roman" w:eastAsia="Times New Roman" w:hAnsi="Times New Roman" w:cs="Times New Roman"/>
      <w:sz w:val="16"/>
      <w:szCs w:val="16"/>
    </w:rPr>
  </w:style>
  <w:style w:type="character" w:styleId="Referincomentariu">
    <w:name w:val="annotation reference"/>
    <w:basedOn w:val="Fontdeparagrafimplicit"/>
    <w:uiPriority w:val="99"/>
    <w:unhideWhenUsed/>
    <w:rsid w:val="00BF0925"/>
    <w:rPr>
      <w:sz w:val="16"/>
      <w:szCs w:val="16"/>
    </w:rPr>
  </w:style>
  <w:style w:type="paragraph" w:styleId="Textcomentariu">
    <w:name w:val="annotation text"/>
    <w:basedOn w:val="Normal"/>
    <w:link w:val="TextcomentariuCaracter"/>
    <w:uiPriority w:val="99"/>
    <w:unhideWhenUsed/>
    <w:rsid w:val="00BF0925"/>
    <w:pPr>
      <w:spacing w:line="240" w:lineRule="auto"/>
    </w:pPr>
    <w:rPr>
      <w:sz w:val="20"/>
      <w:szCs w:val="20"/>
    </w:rPr>
  </w:style>
  <w:style w:type="character" w:customStyle="1" w:styleId="TextcomentariuCaracter">
    <w:name w:val="Text comentariu Caracter"/>
    <w:basedOn w:val="Fontdeparagrafimplicit"/>
    <w:link w:val="Textcomentariu"/>
    <w:uiPriority w:val="99"/>
    <w:rsid w:val="00BF0925"/>
    <w:rPr>
      <w:sz w:val="20"/>
      <w:szCs w:val="20"/>
    </w:rPr>
  </w:style>
  <w:style w:type="paragraph" w:styleId="SubiectComentariu">
    <w:name w:val="annotation subject"/>
    <w:basedOn w:val="Textcomentariu"/>
    <w:next w:val="Textcomentariu"/>
    <w:link w:val="SubiectComentariuCaracter"/>
    <w:uiPriority w:val="99"/>
    <w:unhideWhenUsed/>
    <w:rsid w:val="00BF0925"/>
    <w:rPr>
      <w:b/>
      <w:bCs/>
    </w:rPr>
  </w:style>
  <w:style w:type="character" w:customStyle="1" w:styleId="SubiectComentariuCaracter">
    <w:name w:val="Subiect Comentariu Caracter"/>
    <w:basedOn w:val="TextcomentariuCaracter"/>
    <w:link w:val="SubiectComentariu"/>
    <w:uiPriority w:val="99"/>
    <w:rsid w:val="00BF0925"/>
    <w:rPr>
      <w:b/>
      <w:bCs/>
      <w:sz w:val="20"/>
      <w:szCs w:val="20"/>
    </w:rPr>
  </w:style>
  <w:style w:type="character" w:customStyle="1" w:styleId="Titlu8Caracter">
    <w:name w:val="Titlu 8 Caracter"/>
    <w:basedOn w:val="Fontdeparagrafimplicit"/>
    <w:link w:val="Titlu8"/>
    <w:uiPriority w:val="99"/>
    <w:rsid w:val="00FD230F"/>
    <w:rPr>
      <w:rFonts w:ascii="Times New Roman" w:eastAsia="Times New Roman" w:hAnsi="Times New Roman" w:cs="Times New Roman"/>
      <w:i/>
      <w:iCs/>
      <w:sz w:val="24"/>
      <w:szCs w:val="24"/>
      <w:lang w:val="en-AU" w:eastAsia="zh-CN"/>
    </w:rPr>
  </w:style>
  <w:style w:type="character" w:customStyle="1" w:styleId="WW8Num1z0">
    <w:name w:val="WW8Num1z0"/>
    <w:rsid w:val="00FD230F"/>
  </w:style>
  <w:style w:type="character" w:customStyle="1" w:styleId="WW8Num1z1">
    <w:name w:val="WW8Num1z1"/>
    <w:rsid w:val="00FD230F"/>
  </w:style>
  <w:style w:type="character" w:customStyle="1" w:styleId="WW8Num1z2">
    <w:name w:val="WW8Num1z2"/>
    <w:rsid w:val="00FD230F"/>
  </w:style>
  <w:style w:type="character" w:customStyle="1" w:styleId="WW8Num1z3">
    <w:name w:val="WW8Num1z3"/>
    <w:rsid w:val="00FD230F"/>
  </w:style>
  <w:style w:type="character" w:customStyle="1" w:styleId="WW8Num1z4">
    <w:name w:val="WW8Num1z4"/>
    <w:rsid w:val="00FD230F"/>
  </w:style>
  <w:style w:type="character" w:customStyle="1" w:styleId="WW8Num1z5">
    <w:name w:val="WW8Num1z5"/>
    <w:rsid w:val="00FD230F"/>
  </w:style>
  <w:style w:type="character" w:customStyle="1" w:styleId="WW8Num1z6">
    <w:name w:val="WW8Num1z6"/>
    <w:rsid w:val="00FD230F"/>
  </w:style>
  <w:style w:type="character" w:customStyle="1" w:styleId="WW8Num1z7">
    <w:name w:val="WW8Num1z7"/>
    <w:rsid w:val="00FD230F"/>
  </w:style>
  <w:style w:type="character" w:customStyle="1" w:styleId="WW8Num1z8">
    <w:name w:val="WW8Num1z8"/>
    <w:rsid w:val="00FD230F"/>
  </w:style>
  <w:style w:type="character" w:customStyle="1" w:styleId="WW8Num2z0">
    <w:name w:val="WW8Num2z0"/>
    <w:rsid w:val="00FD230F"/>
    <w:rPr>
      <w:rFonts w:ascii="Symbol" w:hAnsi="Symbol" w:cs="OpenSymbol"/>
    </w:rPr>
  </w:style>
  <w:style w:type="character" w:customStyle="1" w:styleId="WW8Num2z1">
    <w:name w:val="WW8Num2z1"/>
    <w:rsid w:val="00FD230F"/>
  </w:style>
  <w:style w:type="character" w:customStyle="1" w:styleId="WW8Num2z2">
    <w:name w:val="WW8Num2z2"/>
    <w:rsid w:val="00FD230F"/>
  </w:style>
  <w:style w:type="character" w:customStyle="1" w:styleId="WW8Num2z3">
    <w:name w:val="WW8Num2z3"/>
    <w:rsid w:val="00FD230F"/>
  </w:style>
  <w:style w:type="character" w:customStyle="1" w:styleId="WW8Num2z4">
    <w:name w:val="WW8Num2z4"/>
    <w:rsid w:val="00FD230F"/>
  </w:style>
  <w:style w:type="character" w:customStyle="1" w:styleId="WW8Num2z5">
    <w:name w:val="WW8Num2z5"/>
    <w:rsid w:val="00FD230F"/>
  </w:style>
  <w:style w:type="character" w:customStyle="1" w:styleId="WW8Num2z6">
    <w:name w:val="WW8Num2z6"/>
    <w:rsid w:val="00FD230F"/>
  </w:style>
  <w:style w:type="character" w:customStyle="1" w:styleId="WW8Num2z7">
    <w:name w:val="WW8Num2z7"/>
    <w:rsid w:val="00FD230F"/>
  </w:style>
  <w:style w:type="character" w:customStyle="1" w:styleId="WW8Num2z8">
    <w:name w:val="WW8Num2z8"/>
    <w:rsid w:val="00FD230F"/>
  </w:style>
  <w:style w:type="character" w:customStyle="1" w:styleId="WW8Num3z0">
    <w:name w:val="WW8Num3z0"/>
    <w:rsid w:val="00FD230F"/>
    <w:rPr>
      <w:rFonts w:ascii="Wingdings" w:hAnsi="Wingdings" w:cs="Wingdings" w:hint="default"/>
      <w:sz w:val="28"/>
      <w:szCs w:val="28"/>
      <w:lang w:val="ro-RO"/>
    </w:rPr>
  </w:style>
  <w:style w:type="character" w:customStyle="1" w:styleId="WW8Num4z0">
    <w:name w:val="WW8Num4z0"/>
    <w:rsid w:val="00FD230F"/>
    <w:rPr>
      <w:rFonts w:ascii="Symbol" w:hAnsi="Symbol" w:cs="Symbol" w:hint="default"/>
      <w:color w:val="000000"/>
      <w:sz w:val="28"/>
      <w:szCs w:val="28"/>
      <w:lang w:val="it-IT"/>
    </w:rPr>
  </w:style>
  <w:style w:type="character" w:customStyle="1" w:styleId="WW8Num5z0">
    <w:name w:val="WW8Num5z0"/>
    <w:rsid w:val="00FD230F"/>
    <w:rPr>
      <w:rFonts w:ascii="Symbol" w:hAnsi="Symbol" w:cs="Symbol" w:hint="default"/>
      <w:lang w:val="pt-BR"/>
    </w:rPr>
  </w:style>
  <w:style w:type="character" w:customStyle="1" w:styleId="WW8Num6z0">
    <w:name w:val="WW8Num6z0"/>
    <w:rsid w:val="00FD230F"/>
    <w:rPr>
      <w:rFonts w:ascii="Symbol" w:hAnsi="Symbol" w:cs="Symbol" w:hint="default"/>
      <w:sz w:val="28"/>
      <w:lang w:val="it-IT"/>
    </w:rPr>
  </w:style>
  <w:style w:type="character" w:customStyle="1" w:styleId="WW8Num7z0">
    <w:name w:val="WW8Num7z0"/>
    <w:rsid w:val="00FD230F"/>
    <w:rPr>
      <w:rFonts w:ascii="Symbol" w:hAnsi="Symbol" w:cs="Symbol" w:hint="default"/>
      <w:lang w:val="ro-RO"/>
    </w:rPr>
  </w:style>
  <w:style w:type="character" w:customStyle="1" w:styleId="WW8Num8z0">
    <w:name w:val="WW8Num8z0"/>
    <w:rsid w:val="00FD230F"/>
    <w:rPr>
      <w:rFonts w:ascii="Symbol" w:hAnsi="Symbol" w:cs="Symbol" w:hint="default"/>
      <w:lang w:val="ro-RO"/>
    </w:rPr>
  </w:style>
  <w:style w:type="character" w:customStyle="1" w:styleId="WW8Num9z0">
    <w:name w:val="WW8Num9z0"/>
    <w:rsid w:val="00FD230F"/>
    <w:rPr>
      <w:rFonts w:ascii="Wingdings" w:hAnsi="Wingdings" w:cs="OpenSymbol"/>
    </w:rPr>
  </w:style>
  <w:style w:type="character" w:customStyle="1" w:styleId="WW8Num10z0">
    <w:name w:val="WW8Num10z0"/>
    <w:rsid w:val="00FD230F"/>
    <w:rPr>
      <w:rFonts w:ascii="Wingdings" w:hAnsi="Wingdings" w:cs="OpenSymbol"/>
    </w:rPr>
  </w:style>
  <w:style w:type="character" w:customStyle="1" w:styleId="WW8Num11z0">
    <w:name w:val="WW8Num11z0"/>
    <w:rsid w:val="00FD230F"/>
    <w:rPr>
      <w:rFonts w:ascii="Symbol" w:hAnsi="Symbol" w:cs="OpenSymbol"/>
    </w:rPr>
  </w:style>
  <w:style w:type="character" w:customStyle="1" w:styleId="WW8Num12z0">
    <w:name w:val="WW8Num12z0"/>
    <w:rsid w:val="00FD230F"/>
    <w:rPr>
      <w:rFonts w:ascii="Symbol" w:hAnsi="Symbol" w:cs="OpenSymbol"/>
    </w:rPr>
  </w:style>
  <w:style w:type="character" w:customStyle="1" w:styleId="WW8Num13z0">
    <w:name w:val="WW8Num13z0"/>
    <w:rsid w:val="00FD230F"/>
    <w:rPr>
      <w:rFonts w:ascii="Symbol" w:hAnsi="Symbol" w:cs="Symbol" w:hint="default"/>
      <w:lang w:val="ro-RO"/>
    </w:rPr>
  </w:style>
  <w:style w:type="character" w:customStyle="1" w:styleId="WW8Num14z0">
    <w:name w:val="WW8Num14z0"/>
    <w:rsid w:val="00FD230F"/>
    <w:rPr>
      <w:rFonts w:ascii="Arial" w:hAnsi="Arial" w:cs="Arial" w:hint="default"/>
    </w:rPr>
  </w:style>
  <w:style w:type="character" w:customStyle="1" w:styleId="WW8Num15z0">
    <w:name w:val="WW8Num15z0"/>
    <w:rsid w:val="00FD230F"/>
    <w:rPr>
      <w:rFonts w:ascii="Symbol" w:hAnsi="Symbol" w:cs="Symbol" w:hint="default"/>
      <w:sz w:val="28"/>
      <w:szCs w:val="28"/>
      <w:lang w:val="ro-RO"/>
    </w:rPr>
  </w:style>
  <w:style w:type="character" w:customStyle="1" w:styleId="WW8Num16z0">
    <w:name w:val="WW8Num16z0"/>
    <w:rsid w:val="00FD230F"/>
    <w:rPr>
      <w:rFonts w:ascii="Wingdings" w:hAnsi="Wingdings" w:cs="OpenSymbol"/>
    </w:rPr>
  </w:style>
  <w:style w:type="character" w:customStyle="1" w:styleId="WW8Num17z0">
    <w:name w:val="WW8Num17z0"/>
    <w:rsid w:val="00FD230F"/>
    <w:rPr>
      <w:rFonts w:ascii="Wingdings" w:hAnsi="Wingdings" w:cs="OpenSymbol"/>
    </w:rPr>
  </w:style>
  <w:style w:type="character" w:customStyle="1" w:styleId="WW8Num18z0">
    <w:name w:val="WW8Num18z0"/>
    <w:rsid w:val="00FD230F"/>
    <w:rPr>
      <w:rFonts w:ascii="Symbol" w:hAnsi="Symbol" w:cs="OpenSymbol"/>
    </w:rPr>
  </w:style>
  <w:style w:type="character" w:customStyle="1" w:styleId="WW8Num19z0">
    <w:name w:val="WW8Num19z0"/>
    <w:rsid w:val="00FD230F"/>
    <w:rPr>
      <w:rFonts w:ascii="Symbol" w:hAnsi="Symbol" w:cs="OpenSymbol"/>
    </w:rPr>
  </w:style>
  <w:style w:type="character" w:customStyle="1" w:styleId="WW8Num20z0">
    <w:name w:val="WW8Num20z0"/>
    <w:rsid w:val="00FD230F"/>
    <w:rPr>
      <w:rFonts w:ascii="Wingdings" w:hAnsi="Wingdings" w:cs="OpenSymbol"/>
    </w:rPr>
  </w:style>
  <w:style w:type="character" w:customStyle="1" w:styleId="WW8Num21z0">
    <w:name w:val="WW8Num21z0"/>
    <w:rsid w:val="00FD230F"/>
    <w:rPr>
      <w:rFonts w:ascii="Wingdings" w:hAnsi="Wingdings" w:cs="OpenSymbol"/>
    </w:rPr>
  </w:style>
  <w:style w:type="character" w:customStyle="1" w:styleId="WW8Num3z1">
    <w:name w:val="WW8Num3z1"/>
    <w:rsid w:val="00FD230F"/>
    <w:rPr>
      <w:rFonts w:ascii="Wingdings" w:hAnsi="Wingdings" w:cs="Wingdings" w:hint="default"/>
    </w:rPr>
  </w:style>
  <w:style w:type="character" w:customStyle="1" w:styleId="WW8Num4z1">
    <w:name w:val="WW8Num4z1"/>
    <w:rsid w:val="00FD230F"/>
    <w:rPr>
      <w:rFonts w:ascii="Courier New" w:hAnsi="Courier New" w:cs="Courier New" w:hint="default"/>
    </w:rPr>
  </w:style>
  <w:style w:type="character" w:customStyle="1" w:styleId="WW8Num4z3">
    <w:name w:val="WW8Num4z3"/>
    <w:rsid w:val="00FD230F"/>
    <w:rPr>
      <w:rFonts w:ascii="Symbol" w:hAnsi="Symbol" w:cs="Symbol" w:hint="default"/>
    </w:rPr>
  </w:style>
  <w:style w:type="character" w:customStyle="1" w:styleId="WW8Num5z1">
    <w:name w:val="WW8Num5z1"/>
    <w:rsid w:val="00FD230F"/>
    <w:rPr>
      <w:rFonts w:ascii="Courier New" w:hAnsi="Courier New" w:cs="Courier New" w:hint="default"/>
    </w:rPr>
  </w:style>
  <w:style w:type="character" w:customStyle="1" w:styleId="WW8Num5z2">
    <w:name w:val="WW8Num5z2"/>
    <w:rsid w:val="00FD230F"/>
    <w:rPr>
      <w:rFonts w:ascii="Wingdings" w:hAnsi="Wingdings" w:cs="Wingdings" w:hint="default"/>
    </w:rPr>
  </w:style>
  <w:style w:type="character" w:customStyle="1" w:styleId="WW8Num5z3">
    <w:name w:val="WW8Num5z3"/>
    <w:rsid w:val="00FD230F"/>
    <w:rPr>
      <w:rFonts w:ascii="Symbol" w:hAnsi="Symbol" w:cs="Symbol" w:hint="default"/>
    </w:rPr>
  </w:style>
  <w:style w:type="character" w:customStyle="1" w:styleId="WW8Num6z1">
    <w:name w:val="WW8Num6z1"/>
    <w:rsid w:val="00FD230F"/>
    <w:rPr>
      <w:rFonts w:ascii="Wingdings" w:hAnsi="Wingdings" w:cs="Wingdings" w:hint="default"/>
    </w:rPr>
  </w:style>
  <w:style w:type="character" w:customStyle="1" w:styleId="WW8Num8z1">
    <w:name w:val="WW8Num8z1"/>
    <w:rsid w:val="00FD230F"/>
    <w:rPr>
      <w:rFonts w:ascii="Courier New" w:hAnsi="Courier New" w:cs="Courier New" w:hint="default"/>
    </w:rPr>
  </w:style>
  <w:style w:type="character" w:customStyle="1" w:styleId="WW8Num8z2">
    <w:name w:val="WW8Num8z2"/>
    <w:rsid w:val="00FD230F"/>
    <w:rPr>
      <w:rFonts w:ascii="Wingdings" w:hAnsi="Wingdings" w:cs="Wingdings" w:hint="default"/>
    </w:rPr>
  </w:style>
  <w:style w:type="character" w:customStyle="1" w:styleId="WW8Num9z1">
    <w:name w:val="WW8Num9z1"/>
    <w:rsid w:val="00FD230F"/>
    <w:rPr>
      <w:rFonts w:ascii="Wingdings" w:hAnsi="Wingdings" w:cs="Wingdings" w:hint="default"/>
    </w:rPr>
  </w:style>
  <w:style w:type="character" w:customStyle="1" w:styleId="WW8Num11z1">
    <w:name w:val="WW8Num11z1"/>
    <w:rsid w:val="00FD230F"/>
    <w:rPr>
      <w:rFonts w:ascii="Wingdings" w:hAnsi="Wingdings" w:cs="Wingdings" w:hint="default"/>
    </w:rPr>
  </w:style>
  <w:style w:type="character" w:customStyle="1" w:styleId="WW8Num13z1">
    <w:name w:val="WW8Num13z1"/>
    <w:rsid w:val="00FD230F"/>
    <w:rPr>
      <w:rFonts w:ascii="Wingdings" w:hAnsi="Wingdings" w:cs="Wingdings" w:hint="default"/>
    </w:rPr>
  </w:style>
  <w:style w:type="character" w:customStyle="1" w:styleId="WW8Num14z1">
    <w:name w:val="WW8Num14z1"/>
    <w:rsid w:val="00FD230F"/>
    <w:rPr>
      <w:rFonts w:ascii="Wingdings" w:hAnsi="Wingdings" w:cs="Wingdings" w:hint="default"/>
    </w:rPr>
  </w:style>
  <w:style w:type="character" w:customStyle="1" w:styleId="WW8Num15z1">
    <w:name w:val="WW8Num15z1"/>
    <w:rsid w:val="00FD230F"/>
    <w:rPr>
      <w:rFonts w:ascii="Wingdings" w:hAnsi="Wingdings" w:cs="Wingdings" w:hint="default"/>
    </w:rPr>
  </w:style>
  <w:style w:type="character" w:customStyle="1" w:styleId="WW8Num19z1">
    <w:name w:val="WW8Num19z1"/>
    <w:rsid w:val="00FD230F"/>
    <w:rPr>
      <w:rFonts w:ascii="Arial" w:hAnsi="Arial" w:cs="Arial" w:hint="default"/>
    </w:rPr>
  </w:style>
  <w:style w:type="character" w:customStyle="1" w:styleId="WW8Num20z1">
    <w:name w:val="WW8Num20z1"/>
    <w:rsid w:val="00FD230F"/>
    <w:rPr>
      <w:rFonts w:ascii="Wingdings" w:hAnsi="Wingdings" w:cs="Wingdings" w:hint="default"/>
    </w:rPr>
  </w:style>
  <w:style w:type="character" w:customStyle="1" w:styleId="WW8Num21z1">
    <w:name w:val="WW8Num21z1"/>
    <w:rsid w:val="00FD230F"/>
    <w:rPr>
      <w:rFonts w:ascii="Courier New" w:hAnsi="Courier New" w:cs="Courier New" w:hint="default"/>
    </w:rPr>
  </w:style>
  <w:style w:type="character" w:customStyle="1" w:styleId="WW8Num21z2">
    <w:name w:val="WW8Num21z2"/>
    <w:rsid w:val="00FD230F"/>
    <w:rPr>
      <w:rFonts w:ascii="Wingdings" w:hAnsi="Wingdings" w:cs="Wingdings" w:hint="default"/>
    </w:rPr>
  </w:style>
  <w:style w:type="character" w:customStyle="1" w:styleId="WW8Num22z0">
    <w:name w:val="WW8Num22z0"/>
    <w:rsid w:val="00FD230F"/>
    <w:rPr>
      <w:rFonts w:ascii="Arial" w:hAnsi="Arial" w:cs="Arial" w:hint="default"/>
    </w:rPr>
  </w:style>
  <w:style w:type="character" w:customStyle="1" w:styleId="WW8Num23z0">
    <w:name w:val="WW8Num23z0"/>
    <w:rsid w:val="00FD230F"/>
    <w:rPr>
      <w:rFonts w:ascii="Symbol" w:hAnsi="Symbol" w:cs="Symbol" w:hint="default"/>
      <w:lang w:val="ro-RO"/>
    </w:rPr>
  </w:style>
  <w:style w:type="character" w:customStyle="1" w:styleId="WW8Num23z1">
    <w:name w:val="WW8Num23z1"/>
    <w:rsid w:val="00FD230F"/>
    <w:rPr>
      <w:rFonts w:ascii="Courier New" w:hAnsi="Courier New" w:cs="Courier New" w:hint="default"/>
    </w:rPr>
  </w:style>
  <w:style w:type="character" w:customStyle="1" w:styleId="WW8Num23z2">
    <w:name w:val="WW8Num23z2"/>
    <w:rsid w:val="00FD230F"/>
    <w:rPr>
      <w:rFonts w:ascii="Wingdings" w:hAnsi="Wingdings" w:cs="Wingdings" w:hint="default"/>
    </w:rPr>
  </w:style>
  <w:style w:type="character" w:customStyle="1" w:styleId="WW8Num24z0">
    <w:name w:val="WW8Num24z0"/>
    <w:rsid w:val="00FD230F"/>
    <w:rPr>
      <w:rFonts w:ascii="Arial" w:hAnsi="Arial" w:cs="Arial" w:hint="default"/>
    </w:rPr>
  </w:style>
  <w:style w:type="character" w:customStyle="1" w:styleId="WW8Num25z0">
    <w:name w:val="WW8Num25z0"/>
    <w:rsid w:val="00FD230F"/>
    <w:rPr>
      <w:rFonts w:ascii="Symbol" w:hAnsi="Symbol" w:cs="Symbol" w:hint="default"/>
      <w:sz w:val="28"/>
      <w:szCs w:val="28"/>
      <w:lang w:val="ro-RO"/>
    </w:rPr>
  </w:style>
  <w:style w:type="character" w:customStyle="1" w:styleId="WW8Num25z1">
    <w:name w:val="WW8Num25z1"/>
    <w:rsid w:val="00FD230F"/>
    <w:rPr>
      <w:rFonts w:ascii="Courier New" w:hAnsi="Courier New" w:cs="Courier New" w:hint="default"/>
    </w:rPr>
  </w:style>
  <w:style w:type="character" w:customStyle="1" w:styleId="WW8Num25z2">
    <w:name w:val="WW8Num25z2"/>
    <w:rsid w:val="00FD230F"/>
    <w:rPr>
      <w:rFonts w:ascii="Wingdings" w:hAnsi="Wingdings" w:cs="Wingdings" w:hint="default"/>
    </w:rPr>
  </w:style>
  <w:style w:type="character" w:customStyle="1" w:styleId="Fontdeparagrafimplicit1">
    <w:name w:val="Font de paragraf implicit1"/>
    <w:rsid w:val="00FD230F"/>
  </w:style>
  <w:style w:type="character" w:customStyle="1" w:styleId="FootnoteCharacters">
    <w:name w:val="Footnote Characters"/>
    <w:basedOn w:val="Fontdeparagrafimplicit1"/>
    <w:rsid w:val="00FD230F"/>
    <w:rPr>
      <w:vertAlign w:val="superscript"/>
    </w:rPr>
  </w:style>
  <w:style w:type="character" w:customStyle="1" w:styleId="BodyTextChar">
    <w:name w:val="Body Text Char"/>
    <w:basedOn w:val="Fontdeparagrafimplicit1"/>
    <w:rsid w:val="00FD230F"/>
    <w:rPr>
      <w:sz w:val="24"/>
      <w:szCs w:val="24"/>
      <w:lang w:val="en-US" w:bidi="ar-SA"/>
    </w:rPr>
  </w:style>
  <w:style w:type="character" w:customStyle="1" w:styleId="BodyText2Char">
    <w:name w:val="Body Text 2 Char"/>
    <w:basedOn w:val="Fontdeparagrafimplicit1"/>
    <w:rsid w:val="00FD230F"/>
    <w:rPr>
      <w:sz w:val="24"/>
      <w:szCs w:val="24"/>
      <w:lang w:val="en-US" w:bidi="ar-SA"/>
    </w:rPr>
  </w:style>
  <w:style w:type="character" w:customStyle="1" w:styleId="BodyTextIndentChar">
    <w:name w:val="Body Text Indent Char"/>
    <w:basedOn w:val="Fontdeparagrafimplicit1"/>
    <w:uiPriority w:val="99"/>
    <w:rsid w:val="00FD230F"/>
    <w:rPr>
      <w:sz w:val="24"/>
      <w:szCs w:val="24"/>
      <w:lang w:val="en-US" w:bidi="ar-SA"/>
    </w:rPr>
  </w:style>
  <w:style w:type="character" w:customStyle="1" w:styleId="CharChar">
    <w:name w:val="Char Char"/>
    <w:basedOn w:val="Fontdeparagrafimplicit1"/>
    <w:rsid w:val="00FD230F"/>
    <w:rPr>
      <w:sz w:val="24"/>
      <w:szCs w:val="24"/>
      <w:lang w:val="en-US" w:bidi="ar-SA"/>
    </w:rPr>
  </w:style>
  <w:style w:type="character" w:customStyle="1" w:styleId="CharChar1">
    <w:name w:val="Char Char1"/>
    <w:basedOn w:val="Fontdeparagrafimplicit1"/>
    <w:rsid w:val="00FD230F"/>
    <w:rPr>
      <w:sz w:val="24"/>
      <w:szCs w:val="24"/>
      <w:lang w:val="en-US" w:bidi="ar-SA"/>
    </w:rPr>
  </w:style>
  <w:style w:type="character" w:customStyle="1" w:styleId="Bullets">
    <w:name w:val="Bullets"/>
    <w:rsid w:val="00FD230F"/>
    <w:rPr>
      <w:rFonts w:ascii="OpenSymbol" w:eastAsia="OpenSymbol" w:hAnsi="OpenSymbol" w:cs="OpenSymbol"/>
    </w:rPr>
  </w:style>
  <w:style w:type="character" w:customStyle="1" w:styleId="CharacterStyle1">
    <w:name w:val="Character Style 1"/>
    <w:rsid w:val="00FD230F"/>
    <w:rPr>
      <w:sz w:val="20"/>
    </w:rPr>
  </w:style>
  <w:style w:type="paragraph" w:customStyle="1" w:styleId="Heading">
    <w:name w:val="Heading"/>
    <w:basedOn w:val="Normal"/>
    <w:next w:val="Corptext"/>
    <w:rsid w:val="00FD230F"/>
    <w:pPr>
      <w:suppressAutoHyphens/>
      <w:autoSpaceDE w:val="0"/>
      <w:spacing w:after="240" w:line="240" w:lineRule="auto"/>
      <w:jc w:val="center"/>
    </w:pPr>
    <w:rPr>
      <w:rFonts w:ascii="Arial Black" w:eastAsia="Times New Roman" w:hAnsi="Arial Black" w:cs="Arial Black"/>
      <w:sz w:val="48"/>
      <w:szCs w:val="48"/>
      <w:lang w:eastAsia="zh-CN"/>
    </w:rPr>
  </w:style>
  <w:style w:type="paragraph" w:styleId="List">
    <w:name w:val="List"/>
    <w:basedOn w:val="Corptext"/>
    <w:rsid w:val="00FD230F"/>
    <w:pPr>
      <w:suppressAutoHyphens/>
      <w:spacing w:after="120"/>
      <w:jc w:val="left"/>
    </w:pPr>
    <w:rPr>
      <w:rFonts w:cs="Arial"/>
      <w:lang w:val="en-US" w:eastAsia="zh-CN"/>
    </w:rPr>
  </w:style>
  <w:style w:type="paragraph" w:customStyle="1" w:styleId="Index">
    <w:name w:val="Index"/>
    <w:basedOn w:val="Normal"/>
    <w:rsid w:val="00FD230F"/>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Indentcorptext21">
    <w:name w:val="Indent corp text 21"/>
    <w:basedOn w:val="Normal"/>
    <w:rsid w:val="00FD230F"/>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HeaderandFooter">
    <w:name w:val="Header and Footer"/>
    <w:basedOn w:val="Normal"/>
    <w:rsid w:val="00FD230F"/>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customStyle="1" w:styleId="TextnBalon1">
    <w:name w:val="Text în Balon1"/>
    <w:basedOn w:val="Normal"/>
    <w:rsid w:val="00FD230F"/>
    <w:pPr>
      <w:suppressAutoHyphens/>
      <w:spacing w:after="0" w:line="240" w:lineRule="auto"/>
    </w:pPr>
    <w:rPr>
      <w:rFonts w:ascii="Tahoma" w:eastAsia="Times New Roman" w:hAnsi="Tahoma" w:cs="Tahoma"/>
      <w:sz w:val="16"/>
      <w:szCs w:val="16"/>
      <w:lang w:eastAsia="zh-CN"/>
    </w:rPr>
  </w:style>
  <w:style w:type="paragraph" w:customStyle="1" w:styleId="DefaultText">
    <w:name w:val="Default Text"/>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styleId="Textnotdesubsol">
    <w:name w:val="footnote text"/>
    <w:basedOn w:val="Normal"/>
    <w:link w:val="TextnotdesubsolCaracter"/>
    <w:rsid w:val="00FD230F"/>
    <w:pPr>
      <w:suppressAutoHyphens/>
      <w:spacing w:after="0" w:line="240" w:lineRule="auto"/>
    </w:pPr>
    <w:rPr>
      <w:rFonts w:ascii="Times New Roman" w:eastAsia="Times New Roman" w:hAnsi="Times New Roman" w:cs="Times New Roman"/>
      <w:sz w:val="20"/>
      <w:szCs w:val="20"/>
      <w:lang w:eastAsia="zh-CN"/>
    </w:rPr>
  </w:style>
  <w:style w:type="character" w:customStyle="1" w:styleId="TextnotdesubsolCaracter">
    <w:name w:val="Text notă de subsol Caracter"/>
    <w:basedOn w:val="Fontdeparagrafimplicit"/>
    <w:link w:val="Textnotdesubsol"/>
    <w:uiPriority w:val="99"/>
    <w:rsid w:val="00FD230F"/>
    <w:rPr>
      <w:rFonts w:ascii="Times New Roman" w:eastAsia="Times New Roman" w:hAnsi="Times New Roman" w:cs="Times New Roman"/>
      <w:sz w:val="20"/>
      <w:szCs w:val="20"/>
      <w:lang w:eastAsia="zh-CN"/>
    </w:rPr>
  </w:style>
  <w:style w:type="paragraph" w:customStyle="1" w:styleId="DefaultText1">
    <w:name w:val="Default Text:1"/>
    <w:basedOn w:val="Normal"/>
    <w:rsid w:val="00FD230F"/>
    <w:pPr>
      <w:suppressAutoHyphens/>
      <w:autoSpaceDE w:val="0"/>
      <w:spacing w:after="0" w:line="240" w:lineRule="auto"/>
    </w:pPr>
    <w:rPr>
      <w:rFonts w:ascii="Times New Roman" w:eastAsia="Times New Roman" w:hAnsi="Times New Roman" w:cs="Times New Roman"/>
      <w:sz w:val="24"/>
      <w:szCs w:val="24"/>
      <w:lang w:eastAsia="zh-CN"/>
    </w:rPr>
  </w:style>
  <w:style w:type="paragraph" w:styleId="Indentcorptext">
    <w:name w:val="Body Text Indent"/>
    <w:basedOn w:val="Normal"/>
    <w:link w:val="IndentcorptextCaracter"/>
    <w:uiPriority w:val="99"/>
    <w:rsid w:val="00FD230F"/>
    <w:pPr>
      <w:suppressAutoHyphens/>
      <w:spacing w:after="120" w:line="240" w:lineRule="auto"/>
      <w:ind w:left="360"/>
    </w:pPr>
    <w:rPr>
      <w:rFonts w:ascii="Times New Roman" w:eastAsia="Times New Roman" w:hAnsi="Times New Roman" w:cs="Times New Roman"/>
      <w:sz w:val="24"/>
      <w:szCs w:val="24"/>
      <w:lang w:eastAsia="zh-CN"/>
    </w:rPr>
  </w:style>
  <w:style w:type="character" w:customStyle="1" w:styleId="IndentcorptextCaracter">
    <w:name w:val="Indent corp text Caracter"/>
    <w:basedOn w:val="Fontdeparagrafimplicit"/>
    <w:link w:val="Indentcorptext"/>
    <w:uiPriority w:val="99"/>
    <w:rsid w:val="00FD230F"/>
    <w:rPr>
      <w:rFonts w:ascii="Times New Roman" w:eastAsia="Times New Roman" w:hAnsi="Times New Roman" w:cs="Times New Roman"/>
      <w:sz w:val="24"/>
      <w:szCs w:val="24"/>
      <w:lang w:eastAsia="zh-CN"/>
    </w:rPr>
  </w:style>
  <w:style w:type="paragraph" w:customStyle="1" w:styleId="Normal1">
    <w:name w:val="Normal1"/>
    <w:basedOn w:val="Normal"/>
    <w:rsid w:val="00FD230F"/>
    <w:pPr>
      <w:suppressAutoHyphens/>
      <w:spacing w:after="171" w:line="240" w:lineRule="auto"/>
    </w:pPr>
    <w:rPr>
      <w:rFonts w:ascii="Times New Roman" w:eastAsia="Times New Roman" w:hAnsi="Times New Roman" w:cs="Times New Roman"/>
      <w:sz w:val="24"/>
      <w:szCs w:val="24"/>
      <w:lang w:eastAsia="zh-CN"/>
    </w:rPr>
  </w:style>
  <w:style w:type="paragraph" w:customStyle="1" w:styleId="TableText">
    <w:name w:val="Table Text"/>
    <w:basedOn w:val="Normal"/>
    <w:rsid w:val="00FD230F"/>
    <w:pPr>
      <w:suppressAutoHyphens/>
      <w:overflowPunct w:val="0"/>
      <w:autoSpaceDE w:val="0"/>
      <w:spacing w:after="0" w:line="240" w:lineRule="auto"/>
      <w:jc w:val="right"/>
      <w:textAlignment w:val="baseline"/>
    </w:pPr>
    <w:rPr>
      <w:rFonts w:ascii="Times New Roman" w:eastAsia="Times New Roman" w:hAnsi="Times New Roman" w:cs="Times New Roman"/>
      <w:color w:val="000000"/>
      <w:sz w:val="24"/>
      <w:szCs w:val="20"/>
      <w:lang w:eastAsia="zh-CN"/>
    </w:rPr>
  </w:style>
  <w:style w:type="paragraph" w:styleId="Primindentpentrucorptext">
    <w:name w:val="Body Text First Indent"/>
    <w:basedOn w:val="Normal"/>
    <w:link w:val="PrimindentpentrucorptextCaracter"/>
    <w:rsid w:val="00FD230F"/>
    <w:pPr>
      <w:suppressAutoHyphens/>
      <w:overflowPunct w:val="0"/>
      <w:autoSpaceDE w:val="0"/>
      <w:spacing w:after="0" w:line="240" w:lineRule="auto"/>
      <w:ind w:firstLine="720"/>
      <w:textAlignment w:val="baseline"/>
    </w:pPr>
    <w:rPr>
      <w:rFonts w:ascii="Times New Roman" w:eastAsia="Times New Roman" w:hAnsi="Times New Roman" w:cs="Times New Roman"/>
      <w:color w:val="000000"/>
      <w:sz w:val="24"/>
      <w:szCs w:val="20"/>
      <w:lang w:eastAsia="zh-CN"/>
    </w:rPr>
  </w:style>
  <w:style w:type="character" w:customStyle="1" w:styleId="PrimindentpentrucorptextCaracter">
    <w:name w:val="Prim indent pentru corp text Caracter"/>
    <w:basedOn w:val="CorptextCaracter"/>
    <w:link w:val="Primindentpentrucorptext"/>
    <w:rsid w:val="00FD230F"/>
    <w:rPr>
      <w:rFonts w:ascii="Times New Roman" w:eastAsia="Times New Roman" w:hAnsi="Times New Roman" w:cs="Times New Roman"/>
      <w:color w:val="000000"/>
      <w:sz w:val="24"/>
      <w:szCs w:val="20"/>
      <w:lang w:val="ro-RO" w:eastAsia="zh-CN"/>
    </w:rPr>
  </w:style>
  <w:style w:type="paragraph" w:styleId="Subtitlu">
    <w:name w:val="Subtitle"/>
    <w:basedOn w:val="Normal"/>
    <w:next w:val="Corptext"/>
    <w:link w:val="SubtitluCaracter"/>
    <w:qFormat/>
    <w:rsid w:val="00FD230F"/>
    <w:pPr>
      <w:suppressAutoHyphens/>
      <w:snapToGrid w:val="0"/>
      <w:spacing w:after="0" w:line="240" w:lineRule="auto"/>
    </w:pPr>
    <w:rPr>
      <w:rFonts w:ascii="Arial Black" w:eastAsia="Times New Roman" w:hAnsi="Arial Black" w:cs="Arial Black"/>
      <w:b/>
      <w:sz w:val="24"/>
      <w:szCs w:val="20"/>
      <w:lang w:eastAsia="zh-CN"/>
    </w:rPr>
  </w:style>
  <w:style w:type="character" w:customStyle="1" w:styleId="SubtitluCaracter">
    <w:name w:val="Subtitlu Caracter"/>
    <w:basedOn w:val="Fontdeparagrafimplicit"/>
    <w:link w:val="Subtitlu"/>
    <w:rsid w:val="00FD230F"/>
    <w:rPr>
      <w:rFonts w:ascii="Arial Black" w:eastAsia="Times New Roman" w:hAnsi="Arial Black" w:cs="Arial Black"/>
      <w:b/>
      <w:sz w:val="24"/>
      <w:szCs w:val="20"/>
      <w:lang w:eastAsia="zh-CN"/>
    </w:rPr>
  </w:style>
  <w:style w:type="paragraph" w:customStyle="1" w:styleId="DefaultText2">
    <w:name w:val="Default Text:2"/>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customStyle="1" w:styleId="Corptext21">
    <w:name w:val="Corp text 21"/>
    <w:basedOn w:val="Normal"/>
    <w:rsid w:val="00FD230F"/>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FD230F"/>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WW-Default">
    <w:name w:val="WW-Default"/>
    <w:rsid w:val="00FD230F"/>
    <w:pPr>
      <w:widowControl w:val="0"/>
      <w:suppressAutoHyphens/>
      <w:spacing w:after="0" w:line="240" w:lineRule="auto"/>
    </w:pPr>
    <w:rPr>
      <w:rFonts w:ascii="Times New Roman" w:eastAsia="Times New Roman" w:hAnsi="Times New Roman" w:cs="Times New Roman"/>
      <w:color w:val="000000"/>
      <w:sz w:val="24"/>
      <w:szCs w:val="20"/>
      <w:lang w:val="en-AU" w:eastAsia="zh-CN"/>
    </w:rPr>
  </w:style>
  <w:style w:type="paragraph" w:customStyle="1" w:styleId="Normal4">
    <w:name w:val="Normal+4"/>
    <w:basedOn w:val="WW-Default"/>
    <w:next w:val="WW-Default"/>
    <w:rsid w:val="00FD230F"/>
    <w:rPr>
      <w:color w:val="auto"/>
    </w:rPr>
  </w:style>
  <w:style w:type="paragraph" w:customStyle="1" w:styleId="Char">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0">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0">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0">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western">
    <w:name w:val="western"/>
    <w:basedOn w:val="Normal"/>
    <w:rsid w:val="00FD230F"/>
    <w:pPr>
      <w:suppressAutoHyphens/>
      <w:spacing w:before="280" w:after="0" w:line="240" w:lineRule="auto"/>
    </w:pPr>
    <w:rPr>
      <w:rFonts w:ascii="Times New Roman" w:eastAsia="Times New Roman" w:hAnsi="Times New Roman" w:cs="Times New Roman"/>
      <w:sz w:val="16"/>
      <w:szCs w:val="16"/>
      <w:lang w:eastAsia="zh-CN"/>
    </w:rPr>
  </w:style>
  <w:style w:type="paragraph" w:customStyle="1" w:styleId="Corptext31">
    <w:name w:val="Corp text 31"/>
    <w:basedOn w:val="Normal"/>
    <w:rsid w:val="00FD230F"/>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
    <w:name w:val="Char Char Char 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Style48613783">
    <w:name w:val="Style48613783"/>
    <w:basedOn w:val="Normal"/>
    <w:rsid w:val="00FD230F"/>
    <w:pPr>
      <w:suppressAutoHyphens/>
      <w:autoSpaceDE w:val="0"/>
      <w:spacing w:after="0" w:line="240" w:lineRule="auto"/>
    </w:pPr>
    <w:rPr>
      <w:rFonts w:ascii="Times New Roman" w:eastAsia="Times New Roman" w:hAnsi="Times New Roman" w:cs="Times New Roman"/>
      <w:sz w:val="24"/>
      <w:szCs w:val="24"/>
      <w:lang w:val="en-AU" w:eastAsia="zh-CN"/>
    </w:rPr>
  </w:style>
  <w:style w:type="paragraph" w:styleId="NormalWeb">
    <w:name w:val="Normal (Web)"/>
    <w:basedOn w:val="Normal"/>
    <w:rsid w:val="00FD23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FD230F"/>
    <w:pPr>
      <w:jc w:val="center"/>
    </w:pPr>
    <w:rPr>
      <w:b/>
      <w:bCs/>
    </w:rPr>
  </w:style>
  <w:style w:type="paragraph" w:customStyle="1" w:styleId="FrameContents">
    <w:name w:val="Frame Contents"/>
    <w:basedOn w:val="Normal"/>
    <w:rsid w:val="00FD230F"/>
    <w:pPr>
      <w:suppressAutoHyphens/>
      <w:spacing w:after="0" w:line="240" w:lineRule="auto"/>
    </w:pPr>
    <w:rPr>
      <w:rFonts w:ascii="Times New Roman" w:eastAsia="Times New Roman" w:hAnsi="Times New Roman" w:cs="Times New Roman"/>
      <w:sz w:val="24"/>
      <w:szCs w:val="24"/>
      <w:lang w:eastAsia="zh-CN"/>
    </w:rPr>
  </w:style>
  <w:style w:type="paragraph" w:customStyle="1" w:styleId="HeaderLeft">
    <w:name w:val="Header Left"/>
    <w:basedOn w:val="Normal"/>
    <w:rsid w:val="00FD230F"/>
    <w:pPr>
      <w:suppressLineNumbers/>
      <w:tabs>
        <w:tab w:val="center" w:pos="4768"/>
        <w:tab w:val="right" w:pos="9537"/>
      </w:tabs>
      <w:suppressAutoHyphens/>
      <w:spacing w:after="0" w:line="240" w:lineRule="auto"/>
    </w:pPr>
    <w:rPr>
      <w:rFonts w:ascii="Times New Roman" w:eastAsia="Times New Roman" w:hAnsi="Times New Roman" w:cs="Times New Roman"/>
      <w:sz w:val="24"/>
      <w:szCs w:val="24"/>
      <w:lang w:eastAsia="zh-CN"/>
    </w:rPr>
  </w:style>
  <w:style w:type="character" w:styleId="Referinnotdesubsol">
    <w:name w:val="footnote reference"/>
    <w:aliases w:val="Footnote Refernece,BVI fnr, BVI fnr,callout,Overskrift 2 Tegn Char,Overskrift 1 Tegn Char Char,SUPERS,Footnote symbol,Times 10 Point,Exposant 3 Point,Footnote,Nota,Appel note de bas de p,Footnote call,(Footnote Reference),f,R,F"/>
    <w:basedOn w:val="Fontdeparagrafimplicit"/>
    <w:link w:val="FootnoteReferenceArial"/>
    <w:unhideWhenUsed/>
    <w:qFormat/>
    <w:rsid w:val="002D5CDC"/>
    <w:rPr>
      <w:vertAlign w:val="superscript"/>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next w:val="Normal"/>
    <w:link w:val="Referinnotdesubsol"/>
    <w:rsid w:val="002D5CDC"/>
    <w:pPr>
      <w:spacing w:line="240" w:lineRule="exact"/>
    </w:pPr>
    <w:rPr>
      <w:vertAlign w:val="superscript"/>
    </w:rPr>
  </w:style>
  <w:style w:type="paragraph" w:customStyle="1" w:styleId="listparagraphcxspultimul">
    <w:name w:val="listparagraphcxspultimul"/>
    <w:basedOn w:val="Normal"/>
    <w:rsid w:val="0015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vegtrzs61">
    <w:name w:val="Szövegtörzs (6)1"/>
    <w:basedOn w:val="Normal"/>
    <w:link w:val="Szvegtrzs6"/>
    <w:rsid w:val="00065FB6"/>
    <w:pPr>
      <w:shd w:val="clear" w:color="auto" w:fill="FFFFFF"/>
      <w:suppressAutoHyphens/>
      <w:spacing w:after="0" w:line="216" w:lineRule="exact"/>
    </w:pPr>
    <w:rPr>
      <w:rFonts w:ascii="Arial" w:eastAsia="Times New Roman" w:hAnsi="Arial" w:cs="Calibri"/>
      <w:b/>
      <w:bCs/>
      <w:spacing w:val="2"/>
      <w:sz w:val="18"/>
      <w:szCs w:val="18"/>
      <w:lang w:eastAsia="zh-CN"/>
    </w:rPr>
  </w:style>
  <w:style w:type="paragraph" w:customStyle="1" w:styleId="Szvegtrzs">
    <w:name w:val="Szövegtörzs"/>
    <w:basedOn w:val="Normal"/>
    <w:link w:val="Szvegtrzs0"/>
    <w:qFormat/>
    <w:rsid w:val="00065FB6"/>
    <w:pPr>
      <w:shd w:val="clear" w:color="auto" w:fill="FFFFFF"/>
      <w:suppressAutoHyphens/>
      <w:spacing w:before="360" w:after="360" w:line="403" w:lineRule="exact"/>
      <w:ind w:hanging="400"/>
      <w:jc w:val="both"/>
    </w:pPr>
    <w:rPr>
      <w:rFonts w:ascii="Arial" w:eastAsia="Times New Roman" w:hAnsi="Arial" w:cs="Calibri"/>
      <w:spacing w:val="3"/>
      <w:sz w:val="20"/>
      <w:szCs w:val="20"/>
      <w:lang w:eastAsia="zh-CN"/>
    </w:rPr>
  </w:style>
  <w:style w:type="paragraph" w:customStyle="1" w:styleId="Corptext1">
    <w:name w:val="Corp text1"/>
    <w:basedOn w:val="Normal"/>
    <w:link w:val="Bodytext"/>
    <w:rsid w:val="00065FB6"/>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Titlu9Caracter">
    <w:name w:val="Titlu 9 Caracter"/>
    <w:basedOn w:val="Fontdeparagrafimplicit"/>
    <w:link w:val="Titlu9"/>
    <w:uiPriority w:val="99"/>
    <w:rsid w:val="008901E8"/>
    <w:rPr>
      <w:rFonts w:ascii="Arial" w:eastAsia="Times New Roman" w:hAnsi="Arial" w:cs="Arial"/>
      <w:noProof/>
      <w:lang w:val="ro-RO"/>
    </w:rPr>
  </w:style>
  <w:style w:type="character" w:customStyle="1" w:styleId="Heading1Char">
    <w:name w:val="Heading 1 Char"/>
    <w:basedOn w:val="Fontdeparagrafimplicit"/>
    <w:rsid w:val="008901E8"/>
    <w:rPr>
      <w:rFonts w:ascii="Cambria" w:hAnsi="Cambria" w:cs="Times New Roman"/>
      <w:b/>
      <w:bCs/>
      <w:kern w:val="32"/>
      <w:sz w:val="32"/>
      <w:szCs w:val="32"/>
    </w:rPr>
  </w:style>
  <w:style w:type="character" w:customStyle="1" w:styleId="Heading2Char">
    <w:name w:val="Heading 2 Char"/>
    <w:basedOn w:val="Fontdeparagrafimplicit"/>
    <w:rsid w:val="008901E8"/>
    <w:rPr>
      <w:rFonts w:ascii="Arial" w:hAnsi="Arial" w:cs="Arial"/>
      <w:b/>
      <w:bCs/>
      <w:i/>
      <w:iCs/>
      <w:sz w:val="28"/>
      <w:szCs w:val="28"/>
      <w:lang w:val="en-US" w:eastAsia="en-US" w:bidi="ar-SA"/>
    </w:rPr>
  </w:style>
  <w:style w:type="character" w:customStyle="1" w:styleId="Heading3Char">
    <w:name w:val="Heading 3 Char"/>
    <w:basedOn w:val="Fontdeparagrafimplicit"/>
    <w:rsid w:val="008901E8"/>
    <w:rPr>
      <w:rFonts w:ascii="Cambria" w:hAnsi="Cambria" w:cs="Times New Roman"/>
      <w:b/>
      <w:bCs/>
      <w:sz w:val="26"/>
      <w:szCs w:val="26"/>
    </w:rPr>
  </w:style>
  <w:style w:type="character" w:customStyle="1" w:styleId="Heading6Char">
    <w:name w:val="Heading 6 Char"/>
    <w:basedOn w:val="Fontdeparagrafimplicit"/>
    <w:rsid w:val="008901E8"/>
    <w:rPr>
      <w:rFonts w:ascii="Calibri" w:hAnsi="Calibri" w:cs="Times New Roman"/>
      <w:b/>
      <w:bCs/>
    </w:rPr>
  </w:style>
  <w:style w:type="character" w:customStyle="1" w:styleId="Heading7Char">
    <w:name w:val="Heading 7 Char"/>
    <w:basedOn w:val="Fontdeparagrafimplicit"/>
    <w:rsid w:val="008901E8"/>
    <w:rPr>
      <w:rFonts w:ascii="Calibri" w:hAnsi="Calibri" w:cs="Times New Roman"/>
      <w:sz w:val="24"/>
      <w:szCs w:val="24"/>
    </w:rPr>
  </w:style>
  <w:style w:type="character" w:customStyle="1" w:styleId="Heading8Char">
    <w:name w:val="Heading 8 Char"/>
    <w:basedOn w:val="Fontdeparagrafimplicit"/>
    <w:rsid w:val="008901E8"/>
    <w:rPr>
      <w:rFonts w:ascii="Calibri" w:hAnsi="Calibri" w:cs="Times New Roman"/>
      <w:i/>
      <w:iCs/>
      <w:sz w:val="24"/>
      <w:szCs w:val="24"/>
    </w:rPr>
  </w:style>
  <w:style w:type="character" w:customStyle="1" w:styleId="Heading9Char">
    <w:name w:val="Heading 9 Char"/>
    <w:basedOn w:val="Fontdeparagrafimplicit"/>
    <w:rsid w:val="008901E8"/>
    <w:rPr>
      <w:rFonts w:ascii="Cambria" w:hAnsi="Cambria" w:cs="Times New Roman"/>
    </w:rPr>
  </w:style>
  <w:style w:type="character" w:customStyle="1" w:styleId="FooterChar">
    <w:name w:val="Footer Char"/>
    <w:basedOn w:val="Fontdeparagrafimplicit"/>
    <w:rsid w:val="008901E8"/>
    <w:rPr>
      <w:rFonts w:ascii="Times New Roman" w:hAnsi="Times New Roman" w:cs="Times New Roman"/>
      <w:sz w:val="24"/>
      <w:szCs w:val="24"/>
    </w:rPr>
  </w:style>
  <w:style w:type="paragraph" w:customStyle="1" w:styleId="BodyTextIndent1">
    <w:name w:val="Body Text Indent1"/>
    <w:basedOn w:val="Normal"/>
    <w:uiPriority w:val="99"/>
    <w:rsid w:val="008901E8"/>
    <w:pPr>
      <w:spacing w:after="0" w:line="240" w:lineRule="auto"/>
      <w:ind w:firstLine="360"/>
      <w:jc w:val="both"/>
    </w:pPr>
    <w:rPr>
      <w:rFonts w:ascii="Times New Roman" w:eastAsia="Times New Roman" w:hAnsi="Times New Roman" w:cs="Times New Roman"/>
      <w:sz w:val="28"/>
      <w:szCs w:val="20"/>
    </w:rPr>
  </w:style>
  <w:style w:type="character" w:customStyle="1" w:styleId="BodyTextIndent2Char">
    <w:name w:val="Body Text Indent 2 Char"/>
    <w:basedOn w:val="Fontdeparagrafimplicit"/>
    <w:rsid w:val="008901E8"/>
    <w:rPr>
      <w:rFonts w:ascii="Times New Roman" w:hAnsi="Times New Roman" w:cs="Times New Roman"/>
      <w:sz w:val="24"/>
      <w:szCs w:val="24"/>
    </w:rPr>
  </w:style>
  <w:style w:type="character" w:customStyle="1" w:styleId="BodyTextIndent3Char">
    <w:name w:val="Body Text Indent 3 Char"/>
    <w:basedOn w:val="Fontdeparagrafimplicit"/>
    <w:rsid w:val="008901E8"/>
    <w:rPr>
      <w:rFonts w:ascii="Times New Roman" w:hAnsi="Times New Roman" w:cs="Times New Roman"/>
      <w:sz w:val="16"/>
      <w:szCs w:val="16"/>
    </w:rPr>
  </w:style>
  <w:style w:type="paragraph" w:styleId="Plandocument">
    <w:name w:val="Document Map"/>
    <w:basedOn w:val="Normal"/>
    <w:link w:val="PlandocumentCaracter"/>
    <w:uiPriority w:val="99"/>
    <w:rsid w:val="008901E8"/>
    <w:pPr>
      <w:shd w:val="clear" w:color="auto" w:fill="000080"/>
      <w:spacing w:after="0" w:line="240" w:lineRule="auto"/>
    </w:pPr>
    <w:rPr>
      <w:rFonts w:ascii="Tahoma" w:eastAsia="Times New Roman" w:hAnsi="Tahoma" w:cs="Tahoma"/>
      <w:noProof/>
      <w:sz w:val="20"/>
      <w:szCs w:val="20"/>
      <w:lang w:val="ro-RO"/>
    </w:rPr>
  </w:style>
  <w:style w:type="character" w:customStyle="1" w:styleId="PlandocumentCaracter">
    <w:name w:val="Plan document Caracter"/>
    <w:basedOn w:val="Fontdeparagrafimplicit"/>
    <w:link w:val="Plandocument"/>
    <w:uiPriority w:val="99"/>
    <w:rsid w:val="008901E8"/>
    <w:rPr>
      <w:rFonts w:ascii="Tahoma" w:eastAsia="Times New Roman" w:hAnsi="Tahoma" w:cs="Tahoma"/>
      <w:noProof/>
      <w:sz w:val="20"/>
      <w:szCs w:val="20"/>
      <w:shd w:val="clear" w:color="auto" w:fill="000080"/>
      <w:lang w:val="ro-RO"/>
    </w:rPr>
  </w:style>
  <w:style w:type="character" w:customStyle="1" w:styleId="DocumentMapChar">
    <w:name w:val="Document Map Char"/>
    <w:basedOn w:val="Fontdeparagrafimplicit"/>
    <w:rsid w:val="008901E8"/>
    <w:rPr>
      <w:rFonts w:ascii="Times New Roman" w:hAnsi="Times New Roman" w:cs="Times New Roman"/>
      <w:sz w:val="2"/>
    </w:rPr>
  </w:style>
  <w:style w:type="character" w:customStyle="1" w:styleId="BalloonTextChar">
    <w:name w:val="Balloon Text Char"/>
    <w:basedOn w:val="Fontdeparagrafimplicit"/>
    <w:rsid w:val="008901E8"/>
    <w:rPr>
      <w:rFonts w:ascii="Times New Roman" w:hAnsi="Times New Roman" w:cs="Times New Roman"/>
    </w:rPr>
  </w:style>
  <w:style w:type="character" w:customStyle="1" w:styleId="HeaderChar">
    <w:name w:val="Header Char"/>
    <w:basedOn w:val="Fontdeparagrafimplicit"/>
    <w:rsid w:val="008901E8"/>
    <w:rPr>
      <w:rFonts w:ascii="Times New Roman" w:hAnsi="Times New Roman" w:cs="Times New Roman"/>
      <w:lang w:val="en-AU"/>
    </w:rPr>
  </w:style>
  <w:style w:type="paragraph" w:customStyle="1" w:styleId="xl72">
    <w:name w:val="xl72"/>
    <w:basedOn w:val="Normal"/>
    <w:uiPriority w:val="99"/>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3">
    <w:name w:val="xl73"/>
    <w:basedOn w:val="Normal"/>
    <w:uiPriority w:val="99"/>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4">
    <w:name w:val="xl74"/>
    <w:basedOn w:val="Normal"/>
    <w:uiPriority w:val="99"/>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5">
    <w:name w:val="xl75"/>
    <w:basedOn w:val="Normal"/>
    <w:uiPriority w:val="99"/>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6">
    <w:name w:val="xl76"/>
    <w:basedOn w:val="Normal"/>
    <w:uiPriority w:val="99"/>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7">
    <w:name w:val="xl77"/>
    <w:basedOn w:val="Normal"/>
    <w:uiPriority w:val="99"/>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8">
    <w:name w:val="xl78"/>
    <w:basedOn w:val="Normal"/>
    <w:uiPriority w:val="99"/>
    <w:rsid w:val="008901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9">
    <w:name w:val="xl79"/>
    <w:basedOn w:val="Normal"/>
    <w:uiPriority w:val="99"/>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0">
    <w:name w:val="xl80"/>
    <w:basedOn w:val="Normal"/>
    <w:uiPriority w:val="99"/>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1">
    <w:name w:val="xl81"/>
    <w:basedOn w:val="Normal"/>
    <w:uiPriority w:val="99"/>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2">
    <w:name w:val="xl82"/>
    <w:basedOn w:val="Normal"/>
    <w:uiPriority w:val="99"/>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3">
    <w:name w:val="xl83"/>
    <w:basedOn w:val="Normal"/>
    <w:uiPriority w:val="99"/>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4">
    <w:name w:val="xl84"/>
    <w:basedOn w:val="Normal"/>
    <w:uiPriority w:val="99"/>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5">
    <w:name w:val="xl85"/>
    <w:basedOn w:val="Normal"/>
    <w:uiPriority w:val="99"/>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6">
    <w:name w:val="xl86"/>
    <w:basedOn w:val="Normal"/>
    <w:uiPriority w:val="99"/>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7">
    <w:name w:val="xl87"/>
    <w:basedOn w:val="Normal"/>
    <w:uiPriority w:val="99"/>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8">
    <w:name w:val="xl88"/>
    <w:basedOn w:val="Normal"/>
    <w:uiPriority w:val="99"/>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9">
    <w:name w:val="xl89"/>
    <w:basedOn w:val="Normal"/>
    <w:uiPriority w:val="99"/>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0">
    <w:name w:val="xl90"/>
    <w:basedOn w:val="Normal"/>
    <w:uiPriority w:val="99"/>
    <w:rsid w:val="008901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91">
    <w:name w:val="xl91"/>
    <w:basedOn w:val="Normal"/>
    <w:uiPriority w:val="99"/>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8"/>
      <w:szCs w:val="18"/>
      <w:lang w:val="ro-RO" w:eastAsia="ro-RO"/>
    </w:rPr>
  </w:style>
  <w:style w:type="paragraph" w:customStyle="1" w:styleId="xl92">
    <w:name w:val="xl92"/>
    <w:basedOn w:val="Normal"/>
    <w:uiPriority w:val="99"/>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93">
    <w:name w:val="xl93"/>
    <w:basedOn w:val="Normal"/>
    <w:uiPriority w:val="99"/>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4">
    <w:name w:val="xl94"/>
    <w:basedOn w:val="Normal"/>
    <w:uiPriority w:val="99"/>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5">
    <w:name w:val="xl95"/>
    <w:basedOn w:val="Normal"/>
    <w:uiPriority w:val="99"/>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96">
    <w:name w:val="xl96"/>
    <w:basedOn w:val="Normal"/>
    <w:uiPriority w:val="99"/>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6"/>
      <w:szCs w:val="16"/>
      <w:lang w:val="ro-RO" w:eastAsia="ro-RO"/>
    </w:rPr>
  </w:style>
  <w:style w:type="paragraph" w:customStyle="1" w:styleId="xl97">
    <w:name w:val="xl97"/>
    <w:basedOn w:val="Normal"/>
    <w:uiPriority w:val="99"/>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6"/>
      <w:szCs w:val="16"/>
      <w:lang w:val="ro-RO" w:eastAsia="ro-RO"/>
    </w:rPr>
  </w:style>
  <w:style w:type="paragraph" w:customStyle="1" w:styleId="xl98">
    <w:name w:val="xl98"/>
    <w:basedOn w:val="Normal"/>
    <w:uiPriority w:val="99"/>
    <w:rsid w:val="008901E8"/>
    <w:pPr>
      <w:pBdr>
        <w:top w:val="single" w:sz="8"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99">
    <w:name w:val="xl99"/>
    <w:basedOn w:val="Normal"/>
    <w:uiPriority w:val="99"/>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100">
    <w:name w:val="xl100"/>
    <w:basedOn w:val="Normal"/>
    <w:uiPriority w:val="99"/>
    <w:rsid w:val="008901E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16"/>
      <w:szCs w:val="16"/>
      <w:lang w:val="ro-RO" w:eastAsia="ro-RO"/>
    </w:rPr>
  </w:style>
  <w:style w:type="paragraph" w:customStyle="1" w:styleId="xl101">
    <w:name w:val="xl101"/>
    <w:basedOn w:val="Normal"/>
    <w:uiPriority w:val="99"/>
    <w:rsid w:val="008901E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1">
    <w:name w:val="xl111"/>
    <w:basedOn w:val="Normal"/>
    <w:uiPriority w:val="99"/>
    <w:rsid w:val="008901E8"/>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2">
    <w:name w:val="xl112"/>
    <w:basedOn w:val="Normal"/>
    <w:uiPriority w:val="99"/>
    <w:rsid w:val="008901E8"/>
    <w:pPr>
      <w:pBdr>
        <w:lef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3">
    <w:name w:val="xl113"/>
    <w:basedOn w:val="Normal"/>
    <w:uiPriority w:val="99"/>
    <w:rsid w:val="008901E8"/>
    <w:pP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character" w:styleId="Robust">
    <w:name w:val="Strong"/>
    <w:basedOn w:val="Fontdeparagrafimplicit"/>
    <w:uiPriority w:val="22"/>
    <w:qFormat/>
    <w:rsid w:val="001A300B"/>
    <w:rPr>
      <w:b/>
      <w:bCs/>
    </w:rPr>
  </w:style>
  <w:style w:type="paragraph" w:customStyle="1" w:styleId="Standard">
    <w:name w:val="Standard"/>
    <w:rsid w:val="001A300B"/>
    <w:pPr>
      <w:widowControl w:val="0"/>
      <w:suppressAutoHyphens/>
      <w:autoSpaceDN w:val="0"/>
      <w:spacing w:after="0" w:line="240" w:lineRule="auto"/>
    </w:pPr>
    <w:rPr>
      <w:rFonts w:ascii="Calibri" w:eastAsiaTheme="minorEastAsia" w:hAnsi="Calibri" w:cs="Tahoma"/>
      <w:color w:val="000000"/>
      <w:kern w:val="3"/>
      <w:sz w:val="24"/>
      <w:szCs w:val="24"/>
    </w:rPr>
  </w:style>
  <w:style w:type="character" w:customStyle="1" w:styleId="Absatz-Standardschriftart">
    <w:name w:val="Absatz-Standardschriftart"/>
    <w:rsid w:val="001A300B"/>
  </w:style>
  <w:style w:type="character" w:customStyle="1" w:styleId="WW-Absatz-Standardschriftart">
    <w:name w:val="WW-Absatz-Standardschriftart"/>
    <w:rsid w:val="001A300B"/>
  </w:style>
  <w:style w:type="character" w:customStyle="1" w:styleId="WW-Absatz-Standardschriftart1">
    <w:name w:val="WW-Absatz-Standardschriftart1"/>
    <w:rsid w:val="001A300B"/>
  </w:style>
  <w:style w:type="character" w:customStyle="1" w:styleId="WW-Absatz-Standardschriftart11">
    <w:name w:val="WW-Absatz-Standardschriftart11"/>
    <w:rsid w:val="001A300B"/>
  </w:style>
  <w:style w:type="character" w:customStyle="1" w:styleId="WW-Absatz-Standardschriftart111">
    <w:name w:val="WW-Absatz-Standardschriftart111"/>
    <w:rsid w:val="001A300B"/>
  </w:style>
  <w:style w:type="character" w:customStyle="1" w:styleId="WW-Absatz-Standardschriftart1111">
    <w:name w:val="WW-Absatz-Standardschriftart1111"/>
    <w:rsid w:val="001A300B"/>
  </w:style>
  <w:style w:type="character" w:customStyle="1" w:styleId="WW-Absatz-Standardschriftart11111">
    <w:name w:val="WW-Absatz-Standardschriftart11111"/>
    <w:rsid w:val="001A300B"/>
  </w:style>
  <w:style w:type="character" w:customStyle="1" w:styleId="WW-Absatz-Standardschriftart111111">
    <w:name w:val="WW-Absatz-Standardschriftart111111"/>
    <w:rsid w:val="001A300B"/>
  </w:style>
  <w:style w:type="character" w:customStyle="1" w:styleId="WW-Absatz-Standardschriftart1111111">
    <w:name w:val="WW-Absatz-Standardschriftart1111111"/>
    <w:rsid w:val="001A300B"/>
  </w:style>
  <w:style w:type="paragraph" w:customStyle="1" w:styleId="MediumGrid21">
    <w:name w:val="Medium Grid 21"/>
    <w:uiPriority w:val="1"/>
    <w:qFormat/>
    <w:rsid w:val="00AA7D4D"/>
    <w:pPr>
      <w:spacing w:after="0" w:line="240" w:lineRule="auto"/>
    </w:pPr>
    <w:rPr>
      <w:rFonts w:ascii="Trebuchet MS" w:eastAsia="MS Mincho" w:hAnsi="Trebuchet MS" w:cs="Times New Roman"/>
      <w:sz w:val="18"/>
      <w:szCs w:val="18"/>
    </w:rPr>
  </w:style>
  <w:style w:type="character" w:customStyle="1" w:styleId="Bodytext5">
    <w:name w:val="Body text (5)_"/>
    <w:basedOn w:val="Fontdeparagrafimplicit"/>
    <w:link w:val="Bodytext50"/>
    <w:rsid w:val="00B72905"/>
    <w:rPr>
      <w:rFonts w:ascii="Verdana" w:eastAsia="Verdana" w:hAnsi="Verdana" w:cs="Verdana"/>
      <w:b/>
      <w:bCs/>
      <w:sz w:val="28"/>
      <w:szCs w:val="28"/>
      <w:shd w:val="clear" w:color="auto" w:fill="FFFFFF"/>
    </w:rPr>
  </w:style>
  <w:style w:type="character" w:customStyle="1" w:styleId="Bodytext">
    <w:name w:val="Body text_"/>
    <w:basedOn w:val="Fontdeparagrafimplicit"/>
    <w:link w:val="Corptext1"/>
    <w:rsid w:val="00B72905"/>
    <w:rPr>
      <w:rFonts w:ascii="Arial" w:eastAsia="Times New Roman" w:hAnsi="Arial" w:cs="Calibri"/>
      <w:shd w:val="clear" w:color="auto" w:fill="FFFFFF"/>
      <w:lang w:eastAsia="zh-CN"/>
    </w:rPr>
  </w:style>
  <w:style w:type="character" w:customStyle="1" w:styleId="BodytextBold">
    <w:name w:val="Body text + Bold"/>
    <w:aliases w:val="Spacing 0 pt"/>
    <w:basedOn w:val="Bodytext"/>
    <w:rsid w:val="00B72905"/>
    <w:rPr>
      <w:rFonts w:ascii="Arial" w:eastAsia="Times New Roman" w:hAnsi="Arial" w:cs="Calibri"/>
      <w:b/>
      <w:bCs/>
      <w:color w:val="000000"/>
      <w:w w:val="100"/>
      <w:position w:val="0"/>
      <w:shd w:val="clear" w:color="auto" w:fill="FFFFFF"/>
      <w:lang w:val="ro-RO" w:eastAsia="zh-CN"/>
    </w:rPr>
  </w:style>
  <w:style w:type="character" w:customStyle="1" w:styleId="Bodytext6">
    <w:name w:val="Body text (6)_"/>
    <w:basedOn w:val="Fontdeparagrafimplicit"/>
    <w:rsid w:val="00B72905"/>
    <w:rPr>
      <w:rFonts w:ascii="Verdana" w:eastAsia="Verdana" w:hAnsi="Verdana" w:cs="Verdana"/>
      <w:b/>
      <w:bCs/>
      <w:i w:val="0"/>
      <w:iCs w:val="0"/>
      <w:smallCaps w:val="0"/>
      <w:strike w:val="0"/>
      <w:spacing w:val="-10"/>
      <w:sz w:val="26"/>
      <w:szCs w:val="26"/>
      <w:u w:val="none"/>
    </w:rPr>
  </w:style>
  <w:style w:type="character" w:customStyle="1" w:styleId="Bodytext6NotBold">
    <w:name w:val="Body text (6) + Not Bold"/>
    <w:basedOn w:val="Bodytext6"/>
    <w:rsid w:val="00B72905"/>
    <w:rPr>
      <w:rFonts w:ascii="Verdana" w:eastAsia="Verdana" w:hAnsi="Verdana" w:cs="Verdana"/>
      <w:b/>
      <w:bCs/>
      <w:i w:val="0"/>
      <w:iCs w:val="0"/>
      <w:smallCaps w:val="0"/>
      <w:strike w:val="0"/>
      <w:color w:val="000000"/>
      <w:spacing w:val="-10"/>
      <w:w w:val="100"/>
      <w:position w:val="0"/>
      <w:sz w:val="26"/>
      <w:szCs w:val="26"/>
      <w:u w:val="none"/>
      <w:lang w:val="ro-RO"/>
    </w:rPr>
  </w:style>
  <w:style w:type="character" w:customStyle="1" w:styleId="Bodytext8">
    <w:name w:val="Body text (8)_"/>
    <w:basedOn w:val="Fontdeparagrafimplicit"/>
    <w:rsid w:val="00B72905"/>
    <w:rPr>
      <w:rFonts w:ascii="Verdana" w:eastAsia="Verdana" w:hAnsi="Verdana" w:cs="Verdana"/>
      <w:b/>
      <w:bCs/>
      <w:i/>
      <w:iCs/>
      <w:smallCaps w:val="0"/>
      <w:strike w:val="0"/>
      <w:spacing w:val="-20"/>
      <w:sz w:val="26"/>
      <w:szCs w:val="26"/>
      <w:u w:val="none"/>
    </w:rPr>
  </w:style>
  <w:style w:type="character" w:customStyle="1" w:styleId="Bodytext80">
    <w:name w:val="Body text (8)"/>
    <w:basedOn w:val="Bodytext8"/>
    <w:rsid w:val="00B72905"/>
    <w:rPr>
      <w:rFonts w:ascii="Verdana" w:eastAsia="Verdana" w:hAnsi="Verdana" w:cs="Verdana"/>
      <w:b/>
      <w:bCs/>
      <w:i/>
      <w:iCs/>
      <w:smallCaps w:val="0"/>
      <w:strike w:val="0"/>
      <w:color w:val="000000"/>
      <w:spacing w:val="-20"/>
      <w:w w:val="100"/>
      <w:position w:val="0"/>
      <w:sz w:val="26"/>
      <w:szCs w:val="26"/>
      <w:u w:val="single"/>
      <w:lang w:val="ro-RO"/>
    </w:rPr>
  </w:style>
  <w:style w:type="character" w:customStyle="1" w:styleId="BodytextBoldItalicSpacing-1pt">
    <w:name w:val="Body text + Bold;Italic;Spacing -1 pt"/>
    <w:basedOn w:val="Bodytext"/>
    <w:rsid w:val="00B72905"/>
    <w:rPr>
      <w:rFonts w:ascii="Arial" w:eastAsia="Times New Roman" w:hAnsi="Arial" w:cs="Calibri"/>
      <w:b/>
      <w:bCs/>
      <w:i/>
      <w:iCs/>
      <w:color w:val="000000"/>
      <w:spacing w:val="-20"/>
      <w:w w:val="100"/>
      <w:position w:val="0"/>
      <w:shd w:val="clear" w:color="auto" w:fill="FFFFFF"/>
      <w:lang w:val="ro-RO" w:eastAsia="zh-CN"/>
    </w:rPr>
  </w:style>
  <w:style w:type="character" w:customStyle="1" w:styleId="BodytextSpacing0pt">
    <w:name w:val="Body text + Spacing 0 pt"/>
    <w:basedOn w:val="Bodytext"/>
    <w:rsid w:val="00B72905"/>
    <w:rPr>
      <w:rFonts w:ascii="Arial" w:eastAsia="Times New Roman" w:hAnsi="Arial" w:cs="Calibri"/>
      <w:color w:val="000000"/>
      <w:spacing w:val="0"/>
      <w:w w:val="100"/>
      <w:position w:val="0"/>
      <w:shd w:val="clear" w:color="auto" w:fill="FFFFFF"/>
      <w:lang w:eastAsia="zh-CN"/>
    </w:rPr>
  </w:style>
  <w:style w:type="character" w:customStyle="1" w:styleId="Bodytext8Spacing0pt">
    <w:name w:val="Body text (8) + Spacing 0 pt"/>
    <w:basedOn w:val="Bodytext8"/>
    <w:rsid w:val="00B72905"/>
    <w:rPr>
      <w:rFonts w:ascii="Verdana" w:eastAsia="Verdana" w:hAnsi="Verdana" w:cs="Verdana"/>
      <w:b/>
      <w:bCs/>
      <w:i/>
      <w:iCs/>
      <w:smallCaps w:val="0"/>
      <w:strike w:val="0"/>
      <w:color w:val="000000"/>
      <w:spacing w:val="0"/>
      <w:w w:val="100"/>
      <w:position w:val="0"/>
      <w:sz w:val="26"/>
      <w:szCs w:val="26"/>
      <w:u w:val="none"/>
      <w:lang w:val="ro-RO"/>
    </w:rPr>
  </w:style>
  <w:style w:type="character" w:customStyle="1" w:styleId="Bodytext8135ptNotBoldSpacing-1pt">
    <w:name w:val="Body text (8) + 13;5 pt;Not Bold;Spacing -1 pt"/>
    <w:basedOn w:val="Bodytext8"/>
    <w:rsid w:val="00B72905"/>
    <w:rPr>
      <w:rFonts w:ascii="Verdana" w:eastAsia="Verdana" w:hAnsi="Verdana" w:cs="Verdana"/>
      <w:b/>
      <w:bCs/>
      <w:i/>
      <w:iCs/>
      <w:smallCaps w:val="0"/>
      <w:strike w:val="0"/>
      <w:color w:val="000000"/>
      <w:spacing w:val="-30"/>
      <w:w w:val="100"/>
      <w:position w:val="0"/>
      <w:sz w:val="27"/>
      <w:szCs w:val="27"/>
      <w:u w:val="none"/>
      <w:lang w:val="ro-RO"/>
    </w:rPr>
  </w:style>
  <w:style w:type="character" w:customStyle="1" w:styleId="Bodytext135ptItalicSpacing-1pt">
    <w:name w:val="Body text + 13;5 pt;Italic;Spacing -1 pt"/>
    <w:basedOn w:val="Bodytext"/>
    <w:rsid w:val="00B72905"/>
    <w:rPr>
      <w:rFonts w:ascii="Arial" w:eastAsia="Times New Roman" w:hAnsi="Arial" w:cs="Calibri"/>
      <w:i/>
      <w:iCs/>
      <w:color w:val="000000"/>
      <w:spacing w:val="-30"/>
      <w:w w:val="100"/>
      <w:position w:val="0"/>
      <w:sz w:val="27"/>
      <w:szCs w:val="27"/>
      <w:shd w:val="clear" w:color="auto" w:fill="FFFFFF"/>
      <w:lang w:val="ro-RO" w:eastAsia="zh-CN"/>
    </w:rPr>
  </w:style>
  <w:style w:type="character" w:customStyle="1" w:styleId="Bodytext8NotItalicSpacing0pt">
    <w:name w:val="Body text (8) + Not Italic;Spacing 0 pt"/>
    <w:basedOn w:val="Bodytext8"/>
    <w:rsid w:val="00B72905"/>
    <w:rPr>
      <w:rFonts w:ascii="Verdana" w:eastAsia="Verdana" w:hAnsi="Verdana" w:cs="Verdana"/>
      <w:b/>
      <w:bCs/>
      <w:i/>
      <w:iCs/>
      <w:smallCaps w:val="0"/>
      <w:strike w:val="0"/>
      <w:color w:val="000000"/>
      <w:spacing w:val="-10"/>
      <w:w w:val="100"/>
      <w:position w:val="0"/>
      <w:sz w:val="26"/>
      <w:szCs w:val="26"/>
      <w:u w:val="single"/>
      <w:lang w:val="ro-RO"/>
    </w:rPr>
  </w:style>
  <w:style w:type="character" w:customStyle="1" w:styleId="Bodytext60">
    <w:name w:val="Body text (6)"/>
    <w:basedOn w:val="Bodytext6"/>
    <w:rsid w:val="00B72905"/>
    <w:rPr>
      <w:rFonts w:ascii="Verdana" w:eastAsia="Verdana" w:hAnsi="Verdana" w:cs="Verdana"/>
      <w:b/>
      <w:bCs/>
      <w:i w:val="0"/>
      <w:iCs w:val="0"/>
      <w:smallCaps w:val="0"/>
      <w:strike w:val="0"/>
      <w:color w:val="000000"/>
      <w:spacing w:val="-10"/>
      <w:w w:val="100"/>
      <w:position w:val="0"/>
      <w:sz w:val="26"/>
      <w:szCs w:val="26"/>
      <w:u w:val="single"/>
      <w:lang w:val="ro-RO"/>
    </w:rPr>
  </w:style>
  <w:style w:type="character" w:customStyle="1" w:styleId="Bodytext9">
    <w:name w:val="Body text (9)_"/>
    <w:basedOn w:val="Fontdeparagrafimplicit"/>
    <w:link w:val="Bodytext90"/>
    <w:rsid w:val="00B72905"/>
    <w:rPr>
      <w:i/>
      <w:iCs/>
      <w:sz w:val="8"/>
      <w:szCs w:val="8"/>
      <w:shd w:val="clear" w:color="auto" w:fill="FFFFFF"/>
    </w:rPr>
  </w:style>
  <w:style w:type="paragraph" w:customStyle="1" w:styleId="Bodytext50">
    <w:name w:val="Body text (5)"/>
    <w:basedOn w:val="Normal"/>
    <w:link w:val="Bodytext5"/>
    <w:rsid w:val="00B72905"/>
    <w:pPr>
      <w:widowControl w:val="0"/>
      <w:shd w:val="clear" w:color="auto" w:fill="FFFFFF"/>
      <w:spacing w:after="60" w:line="0" w:lineRule="atLeast"/>
      <w:jc w:val="center"/>
    </w:pPr>
    <w:rPr>
      <w:rFonts w:ascii="Verdana" w:eastAsia="Verdana" w:hAnsi="Verdana" w:cs="Verdana"/>
      <w:b/>
      <w:bCs/>
      <w:sz w:val="28"/>
      <w:szCs w:val="28"/>
    </w:rPr>
  </w:style>
  <w:style w:type="paragraph" w:customStyle="1" w:styleId="Bodytext90">
    <w:name w:val="Body text (9)"/>
    <w:basedOn w:val="Normal"/>
    <w:link w:val="Bodytext9"/>
    <w:rsid w:val="00B72905"/>
    <w:pPr>
      <w:widowControl w:val="0"/>
      <w:shd w:val="clear" w:color="auto" w:fill="FFFFFF"/>
      <w:spacing w:after="0" w:line="0" w:lineRule="atLeast"/>
      <w:jc w:val="both"/>
    </w:pPr>
    <w:rPr>
      <w:i/>
      <w:iCs/>
      <w:sz w:val="8"/>
      <w:szCs w:val="8"/>
    </w:rPr>
  </w:style>
  <w:style w:type="paragraph" w:customStyle="1" w:styleId="Table-GF">
    <w:name w:val="Table-GF"/>
    <w:basedOn w:val="Normal"/>
    <w:qFormat/>
    <w:rsid w:val="000332FF"/>
    <w:pPr>
      <w:spacing w:before="240" w:after="0" w:line="240" w:lineRule="auto"/>
      <w:ind w:left="34"/>
    </w:pPr>
    <w:rPr>
      <w:rFonts w:ascii="Times New Roman" w:eastAsia="Times New Roman" w:hAnsi="Times New Roman" w:cs="Times New Roman"/>
      <w:sz w:val="24"/>
    </w:rPr>
  </w:style>
  <w:style w:type="character" w:customStyle="1" w:styleId="shorttext">
    <w:name w:val="short_text"/>
    <w:rsid w:val="000332FF"/>
  </w:style>
  <w:style w:type="character" w:customStyle="1" w:styleId="hps">
    <w:name w:val="hps"/>
    <w:rsid w:val="000332FF"/>
  </w:style>
  <w:style w:type="character" w:customStyle="1" w:styleId="atn">
    <w:name w:val="atn"/>
    <w:rsid w:val="000332FF"/>
  </w:style>
  <w:style w:type="character" w:customStyle="1" w:styleId="hpsatn">
    <w:name w:val="hps atn"/>
    <w:rsid w:val="000332FF"/>
  </w:style>
  <w:style w:type="character" w:customStyle="1" w:styleId="FontStyle36">
    <w:name w:val="Font Style36"/>
    <w:rsid w:val="000332FF"/>
    <w:rPr>
      <w:rFonts w:ascii="Arial" w:hAnsi="Arial" w:cs="Arial"/>
      <w:sz w:val="20"/>
      <w:szCs w:val="20"/>
    </w:rPr>
  </w:style>
  <w:style w:type="character" w:customStyle="1" w:styleId="articol1">
    <w:name w:val="articol1"/>
    <w:rsid w:val="000332FF"/>
    <w:rPr>
      <w:b/>
      <w:bCs/>
      <w:color w:val="009500"/>
    </w:rPr>
  </w:style>
  <w:style w:type="character" w:customStyle="1" w:styleId="alineat1">
    <w:name w:val="alineat1"/>
    <w:rsid w:val="000332FF"/>
    <w:rPr>
      <w:b/>
      <w:bCs/>
      <w:color w:val="000000"/>
    </w:rPr>
  </w:style>
  <w:style w:type="character" w:customStyle="1" w:styleId="searchidx01">
    <w:name w:val="search_idx_01"/>
    <w:rsid w:val="000332FF"/>
    <w:rPr>
      <w:color w:val="000000"/>
      <w:shd w:val="clear" w:color="auto" w:fill="FFD700"/>
    </w:rPr>
  </w:style>
  <w:style w:type="character" w:customStyle="1" w:styleId="apple-converted-space">
    <w:name w:val="apple-converted-space"/>
    <w:rsid w:val="000332FF"/>
  </w:style>
  <w:style w:type="character" w:customStyle="1" w:styleId="l5def1">
    <w:name w:val="l5def1"/>
    <w:rsid w:val="000332FF"/>
    <w:rPr>
      <w:rFonts w:ascii="Arial" w:hAnsi="Arial" w:cs="Arial" w:hint="default"/>
      <w:color w:val="000000"/>
      <w:sz w:val="26"/>
      <w:szCs w:val="26"/>
    </w:rPr>
  </w:style>
  <w:style w:type="character" w:customStyle="1" w:styleId="l5def2">
    <w:name w:val="l5def2"/>
    <w:rsid w:val="000332FF"/>
    <w:rPr>
      <w:rFonts w:ascii="Arial" w:hAnsi="Arial" w:cs="Arial" w:hint="default"/>
      <w:color w:val="000000"/>
      <w:sz w:val="26"/>
      <w:szCs w:val="26"/>
    </w:rPr>
  </w:style>
  <w:style w:type="character" w:customStyle="1" w:styleId="l5def3">
    <w:name w:val="l5def3"/>
    <w:rsid w:val="000332FF"/>
    <w:rPr>
      <w:rFonts w:ascii="Arial" w:hAnsi="Arial" w:cs="Arial" w:hint="default"/>
      <w:color w:val="000000"/>
      <w:sz w:val="26"/>
      <w:szCs w:val="26"/>
    </w:rPr>
  </w:style>
  <w:style w:type="character" w:customStyle="1" w:styleId="l5tlu1">
    <w:name w:val="l5tlu1"/>
    <w:rsid w:val="000332FF"/>
    <w:rPr>
      <w:b/>
      <w:bCs/>
      <w:color w:val="000000"/>
      <w:sz w:val="32"/>
      <w:szCs w:val="32"/>
    </w:rPr>
  </w:style>
  <w:style w:type="paragraph" w:customStyle="1" w:styleId="Style2">
    <w:name w:val="Style2"/>
    <w:basedOn w:val="Normal"/>
    <w:rsid w:val="000332FF"/>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39">
    <w:name w:val="Font Style39"/>
    <w:rsid w:val="000332FF"/>
    <w:rPr>
      <w:rFonts w:ascii="Times New Roman" w:hAnsi="Times New Roman" w:cs="Times New Roman"/>
      <w:color w:val="000000"/>
      <w:sz w:val="22"/>
      <w:szCs w:val="22"/>
    </w:rPr>
  </w:style>
  <w:style w:type="character" w:customStyle="1" w:styleId="l5def">
    <w:name w:val="l5def"/>
    <w:rsid w:val="000332FF"/>
  </w:style>
  <w:style w:type="character" w:customStyle="1" w:styleId="l5ghi1">
    <w:name w:val="l5_ghi1"/>
    <w:rsid w:val="000332FF"/>
    <w:rPr>
      <w:sz w:val="26"/>
      <w:szCs w:val="26"/>
      <w:shd w:val="clear" w:color="auto" w:fill="E0E0F0"/>
    </w:rPr>
  </w:style>
  <w:style w:type="character" w:customStyle="1" w:styleId="l5def12">
    <w:name w:val="l5def12"/>
    <w:rsid w:val="000332FF"/>
    <w:rPr>
      <w:rFonts w:ascii="Arial" w:hAnsi="Arial" w:cs="Arial" w:hint="default"/>
      <w:color w:val="000000"/>
      <w:sz w:val="26"/>
      <w:szCs w:val="26"/>
    </w:rPr>
  </w:style>
  <w:style w:type="character" w:customStyle="1" w:styleId="l5not">
    <w:name w:val="l5_not"/>
    <w:rsid w:val="000332FF"/>
  </w:style>
  <w:style w:type="character" w:customStyle="1" w:styleId="l5def5">
    <w:name w:val="l5def5"/>
    <w:rsid w:val="000332FF"/>
    <w:rPr>
      <w:rFonts w:ascii="Arial" w:hAnsi="Arial" w:cs="Arial" w:hint="default"/>
      <w:color w:val="000000"/>
      <w:sz w:val="26"/>
      <w:szCs w:val="26"/>
    </w:rPr>
  </w:style>
  <w:style w:type="character" w:customStyle="1" w:styleId="BodyTextIndent3Char1">
    <w:name w:val="Body Text Indent 3 Char1"/>
    <w:rsid w:val="000332FF"/>
    <w:rPr>
      <w:rFonts w:ascii="Arial" w:hAnsi="Arial"/>
      <w:sz w:val="16"/>
      <w:szCs w:val="16"/>
      <w:lang w:val="ro-RO" w:eastAsia="ro-RO"/>
    </w:rPr>
  </w:style>
  <w:style w:type="character" w:customStyle="1" w:styleId="l5ghi3">
    <w:name w:val="l5_ghi3"/>
    <w:rsid w:val="000332FF"/>
    <w:rPr>
      <w:sz w:val="26"/>
      <w:szCs w:val="26"/>
      <w:shd w:val="clear" w:color="auto" w:fill="E0E0F0"/>
    </w:rPr>
  </w:style>
  <w:style w:type="character" w:customStyle="1" w:styleId="l5ghi10">
    <w:name w:val="l5ghi1"/>
    <w:rsid w:val="000332FF"/>
    <w:rPr>
      <w:color w:val="000000"/>
      <w:sz w:val="26"/>
      <w:szCs w:val="26"/>
    </w:rPr>
  </w:style>
  <w:style w:type="character" w:customStyle="1" w:styleId="l5ghi2">
    <w:name w:val="l5_ghi2"/>
    <w:rsid w:val="000332FF"/>
    <w:rPr>
      <w:sz w:val="26"/>
      <w:szCs w:val="26"/>
      <w:shd w:val="clear" w:color="auto" w:fill="E0E0F0"/>
    </w:rPr>
  </w:style>
  <w:style w:type="character" w:customStyle="1" w:styleId="l5def35">
    <w:name w:val="l5def35"/>
    <w:rsid w:val="000332FF"/>
    <w:rPr>
      <w:rFonts w:ascii="Arial" w:hAnsi="Arial" w:cs="Arial" w:hint="default"/>
      <w:color w:val="000000"/>
      <w:sz w:val="26"/>
      <w:szCs w:val="26"/>
    </w:rPr>
  </w:style>
  <w:style w:type="character" w:customStyle="1" w:styleId="l5def36">
    <w:name w:val="l5def36"/>
    <w:rsid w:val="000332FF"/>
    <w:rPr>
      <w:rFonts w:ascii="Arial" w:hAnsi="Arial" w:cs="Arial" w:hint="default"/>
      <w:color w:val="000000"/>
      <w:sz w:val="26"/>
      <w:szCs w:val="26"/>
    </w:rPr>
  </w:style>
  <w:style w:type="character" w:customStyle="1" w:styleId="l5def37">
    <w:name w:val="l5def37"/>
    <w:rsid w:val="000332FF"/>
    <w:rPr>
      <w:rFonts w:ascii="Arial" w:hAnsi="Arial" w:cs="Arial" w:hint="default"/>
      <w:color w:val="000000"/>
      <w:sz w:val="26"/>
      <w:szCs w:val="26"/>
    </w:rPr>
  </w:style>
  <w:style w:type="character" w:customStyle="1" w:styleId="l5def38">
    <w:name w:val="l5def38"/>
    <w:rsid w:val="000332FF"/>
    <w:rPr>
      <w:rFonts w:ascii="Arial" w:hAnsi="Arial" w:cs="Arial" w:hint="default"/>
      <w:color w:val="000000"/>
      <w:sz w:val="26"/>
      <w:szCs w:val="26"/>
    </w:rPr>
  </w:style>
  <w:style w:type="character" w:customStyle="1" w:styleId="l5def4">
    <w:name w:val="l5def4"/>
    <w:rsid w:val="000332FF"/>
    <w:rPr>
      <w:rFonts w:ascii="Arial" w:hAnsi="Arial" w:cs="Arial" w:hint="default"/>
      <w:color w:val="000000"/>
      <w:sz w:val="26"/>
      <w:szCs w:val="26"/>
    </w:rPr>
  </w:style>
  <w:style w:type="character" w:customStyle="1" w:styleId="PreformatatHTMLCaracter">
    <w:name w:val="Preformatat HTML Caracter"/>
    <w:link w:val="PreformatatHTML"/>
    <w:rsid w:val="000332FF"/>
    <w:rPr>
      <w:rFonts w:ascii="Consolas" w:hAnsi="Consolas" w:cs="Consolas"/>
      <w:sz w:val="26"/>
      <w:szCs w:val="26"/>
    </w:rPr>
  </w:style>
  <w:style w:type="paragraph" w:styleId="PreformatatHTML">
    <w:name w:val="HTML Preformatted"/>
    <w:basedOn w:val="Normal"/>
    <w:link w:val="PreformatatHTMLCaracter"/>
    <w:unhideWhenUsed/>
    <w:rsid w:val="000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6"/>
      <w:szCs w:val="26"/>
    </w:rPr>
  </w:style>
  <w:style w:type="character" w:customStyle="1" w:styleId="PreformatatHTMLCaracter1">
    <w:name w:val="Preformatat HTML Caracter1"/>
    <w:basedOn w:val="Fontdeparagrafimplicit"/>
    <w:uiPriority w:val="99"/>
    <w:semiHidden/>
    <w:rsid w:val="000332FF"/>
    <w:rPr>
      <w:rFonts w:ascii="Consolas" w:hAnsi="Consolas"/>
      <w:sz w:val="20"/>
      <w:szCs w:val="20"/>
    </w:rPr>
  </w:style>
  <w:style w:type="character" w:customStyle="1" w:styleId="HTMLPreformattedChar1">
    <w:name w:val="HTML Preformatted Char1"/>
    <w:uiPriority w:val="99"/>
    <w:rsid w:val="000332FF"/>
    <w:rPr>
      <w:rFonts w:ascii="Courier New" w:hAnsi="Courier New" w:cs="Courier New"/>
      <w:lang w:val="ro-RO" w:eastAsia="ro-RO"/>
    </w:rPr>
  </w:style>
  <w:style w:type="character" w:customStyle="1" w:styleId="l5r1">
    <w:name w:val="l5_r1"/>
    <w:rsid w:val="000332FF"/>
    <w:rPr>
      <w:b w:val="0"/>
      <w:bCs w:val="0"/>
      <w:i w:val="0"/>
      <w:iCs w:val="0"/>
      <w:strike w:val="0"/>
      <w:dstrike w:val="0"/>
      <w:color w:val="999999"/>
      <w:sz w:val="26"/>
      <w:szCs w:val="26"/>
      <w:u w:val="none"/>
      <w:effect w:val="none"/>
    </w:rPr>
  </w:style>
  <w:style w:type="character" w:customStyle="1" w:styleId="l5red1">
    <w:name w:val="l5_red1"/>
    <w:rsid w:val="000332FF"/>
    <w:rPr>
      <w:b w:val="0"/>
      <w:bCs w:val="0"/>
      <w:i w:val="0"/>
      <w:iCs w:val="0"/>
      <w:strike w:val="0"/>
      <w:dstrike w:val="0"/>
      <w:color w:val="FF0000"/>
      <w:u w:val="none"/>
      <w:effect w:val="none"/>
      <w:shd w:val="clear" w:color="auto" w:fill="auto"/>
    </w:rPr>
  </w:style>
  <w:style w:type="character" w:customStyle="1" w:styleId="l5r2">
    <w:name w:val="l5_r2"/>
    <w:rsid w:val="000332FF"/>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rsid w:val="000332FF"/>
    <w:rPr>
      <w:rFonts w:ascii="Arial" w:hAnsi="Arial" w:cs="Arial" w:hint="default"/>
      <w:b w:val="0"/>
      <w:bCs w:val="0"/>
      <w:i w:val="0"/>
      <w:iCs w:val="0"/>
      <w:strike w:val="0"/>
      <w:dstrike w:val="0"/>
      <w:color w:val="000000"/>
      <w:sz w:val="26"/>
      <w:szCs w:val="26"/>
      <w:u w:val="none"/>
      <w:effect w:val="none"/>
      <w:shd w:val="clear" w:color="auto" w:fill="auto"/>
    </w:rPr>
  </w:style>
  <w:style w:type="character" w:styleId="Accentuat">
    <w:name w:val="Emphasis"/>
    <w:uiPriority w:val="20"/>
    <w:qFormat/>
    <w:rsid w:val="000332FF"/>
    <w:rPr>
      <w:i/>
      <w:iCs/>
    </w:rPr>
  </w:style>
  <w:style w:type="character" w:customStyle="1" w:styleId="FontStyle22">
    <w:name w:val="Font Style22"/>
    <w:rsid w:val="000332FF"/>
    <w:rPr>
      <w:rFonts w:ascii="Arial" w:hAnsi="Arial" w:cs="Arial"/>
      <w:b/>
      <w:bCs/>
      <w:sz w:val="24"/>
      <w:szCs w:val="24"/>
    </w:rPr>
  </w:style>
  <w:style w:type="table" w:customStyle="1" w:styleId="TableNormal2">
    <w:name w:val="Table Normal2"/>
    <w:semiHidden/>
    <w:rsid w:val="000332FF"/>
    <w:pPr>
      <w:spacing w:after="0" w:line="240" w:lineRule="auto"/>
    </w:pPr>
    <w:rPr>
      <w:rFonts w:ascii="Times New Roman" w:eastAsia="SimSun" w:hAnsi="Times New Roman" w:cs="Times New Roman"/>
      <w:sz w:val="20"/>
      <w:szCs w:val="20"/>
      <w:lang w:val="en-GB" w:eastAsia="zh-CN"/>
    </w:rPr>
    <w:tblPr>
      <w:tblCellMar>
        <w:top w:w="0" w:type="dxa"/>
        <w:left w:w="108" w:type="dxa"/>
        <w:bottom w:w="0" w:type="dxa"/>
        <w:right w:w="108" w:type="dxa"/>
      </w:tblCellMar>
    </w:tblPr>
  </w:style>
  <w:style w:type="paragraph" w:customStyle="1" w:styleId="Style">
    <w:name w:val="Style"/>
    <w:uiPriority w:val="99"/>
    <w:rsid w:val="000332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5com1">
    <w:name w:val="l5com1"/>
    <w:rsid w:val="000332FF"/>
    <w:rPr>
      <w:rFonts w:ascii="Tahoma" w:hAnsi="Tahoma" w:cs="Tahoma" w:hint="default"/>
      <w:b w:val="0"/>
      <w:bCs w:val="0"/>
      <w:i/>
      <w:iCs/>
      <w:color w:val="339966"/>
      <w:sz w:val="22"/>
      <w:szCs w:val="22"/>
    </w:rPr>
  </w:style>
  <w:style w:type="character" w:customStyle="1" w:styleId="l5def10">
    <w:name w:val="l5def10"/>
    <w:rsid w:val="000332FF"/>
    <w:rPr>
      <w:rFonts w:ascii="Arial" w:hAnsi="Arial" w:cs="Arial" w:hint="default"/>
      <w:color w:val="000000"/>
      <w:sz w:val="26"/>
      <w:szCs w:val="26"/>
    </w:rPr>
  </w:style>
  <w:style w:type="character" w:customStyle="1" w:styleId="l5com2">
    <w:name w:val="l5com2"/>
    <w:rsid w:val="000332FF"/>
    <w:rPr>
      <w:rFonts w:ascii="Tahoma" w:hAnsi="Tahoma" w:cs="Tahoma" w:hint="default"/>
      <w:b w:val="0"/>
      <w:bCs w:val="0"/>
      <w:i/>
      <w:iCs/>
      <w:color w:val="339966"/>
      <w:sz w:val="22"/>
      <w:szCs w:val="22"/>
    </w:rPr>
  </w:style>
  <w:style w:type="character" w:customStyle="1" w:styleId="l5def9">
    <w:name w:val="l5def9"/>
    <w:rsid w:val="000332FF"/>
    <w:rPr>
      <w:rFonts w:ascii="Arial" w:hAnsi="Arial" w:cs="Arial" w:hint="default"/>
      <w:color w:val="000000"/>
      <w:sz w:val="26"/>
      <w:szCs w:val="26"/>
    </w:rPr>
  </w:style>
  <w:style w:type="character" w:customStyle="1" w:styleId="l5def31">
    <w:name w:val="l5def31"/>
    <w:rsid w:val="000332FF"/>
    <w:rPr>
      <w:rFonts w:ascii="Arial" w:hAnsi="Arial" w:cs="Arial" w:hint="default"/>
      <w:color w:val="000000"/>
      <w:sz w:val="26"/>
      <w:szCs w:val="26"/>
    </w:rPr>
  </w:style>
  <w:style w:type="character" w:customStyle="1" w:styleId="l5def32">
    <w:name w:val="l5def32"/>
    <w:rsid w:val="000332FF"/>
    <w:rPr>
      <w:rFonts w:ascii="Arial" w:hAnsi="Arial" w:cs="Arial" w:hint="default"/>
      <w:color w:val="000000"/>
      <w:sz w:val="26"/>
      <w:szCs w:val="26"/>
    </w:rPr>
  </w:style>
  <w:style w:type="character" w:customStyle="1" w:styleId="l5comaplicare1">
    <w:name w:val="l5comaplicare1"/>
    <w:rsid w:val="000332FF"/>
    <w:rPr>
      <w:color w:val="000000"/>
      <w:sz w:val="22"/>
      <w:szCs w:val="22"/>
    </w:rPr>
  </w:style>
  <w:style w:type="character" w:customStyle="1" w:styleId="l5comaplicare2">
    <w:name w:val="l5comaplicare2"/>
    <w:rsid w:val="000332FF"/>
    <w:rPr>
      <w:color w:val="000000"/>
      <w:sz w:val="22"/>
      <w:szCs w:val="22"/>
    </w:rPr>
  </w:style>
  <w:style w:type="character" w:customStyle="1" w:styleId="l5def8">
    <w:name w:val="l5def8"/>
    <w:rsid w:val="000332FF"/>
    <w:rPr>
      <w:rFonts w:ascii="Arial" w:hAnsi="Arial" w:cs="Arial" w:hint="default"/>
      <w:color w:val="000000"/>
      <w:sz w:val="26"/>
      <w:szCs w:val="26"/>
    </w:rPr>
  </w:style>
  <w:style w:type="paragraph" w:customStyle="1" w:styleId="xl114">
    <w:name w:val="xl11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8">
    <w:name w:val="xl118"/>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3">
    <w:name w:val="xl63"/>
    <w:basedOn w:val="Normal"/>
    <w:uiPriority w:val="99"/>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64">
    <w:name w:val="xl64"/>
    <w:basedOn w:val="Normal"/>
    <w:uiPriority w:val="99"/>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font5">
    <w:name w:val="font5"/>
    <w:basedOn w:val="Normal"/>
    <w:rsid w:val="000332FF"/>
    <w:pPr>
      <w:spacing w:before="100" w:beforeAutospacing="1" w:after="100" w:afterAutospacing="1" w:line="240" w:lineRule="auto"/>
    </w:pPr>
    <w:rPr>
      <w:rFonts w:ascii="Tahoma" w:eastAsia="Times New Roman" w:hAnsi="Tahoma" w:cs="Tahoma"/>
      <w:b/>
      <w:bCs/>
      <w:color w:val="000000"/>
      <w:sz w:val="18"/>
      <w:szCs w:val="18"/>
      <w:lang w:val="ro-RO" w:eastAsia="ro-RO"/>
    </w:rPr>
  </w:style>
  <w:style w:type="paragraph" w:customStyle="1" w:styleId="font6">
    <w:name w:val="font6"/>
    <w:basedOn w:val="Normal"/>
    <w:rsid w:val="000332FF"/>
    <w:pP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font7">
    <w:name w:val="font7"/>
    <w:basedOn w:val="Normal"/>
    <w:rsid w:val="000332FF"/>
    <w:pPr>
      <w:spacing w:before="100" w:beforeAutospacing="1" w:after="100" w:afterAutospacing="1" w:line="240" w:lineRule="auto"/>
    </w:pPr>
    <w:rPr>
      <w:rFonts w:ascii="Arial" w:eastAsia="Times New Roman" w:hAnsi="Arial" w:cs="Arial"/>
      <w:b/>
      <w:bCs/>
      <w:color w:val="FF0000"/>
      <w:sz w:val="16"/>
      <w:szCs w:val="16"/>
      <w:lang w:val="ro-RO" w:eastAsia="ro-RO"/>
    </w:rPr>
  </w:style>
  <w:style w:type="paragraph" w:customStyle="1" w:styleId="xl120">
    <w:name w:val="xl12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val="ro-RO" w:eastAsia="ro-RO"/>
    </w:rPr>
  </w:style>
  <w:style w:type="paragraph" w:customStyle="1" w:styleId="xl123">
    <w:name w:val="xl12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333399"/>
      <w:sz w:val="16"/>
      <w:szCs w:val="16"/>
      <w:lang w:val="ro-RO" w:eastAsia="ro-RO"/>
    </w:rPr>
  </w:style>
  <w:style w:type="paragraph" w:customStyle="1" w:styleId="xl124">
    <w:name w:val="xl12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5">
    <w:name w:val="xl125"/>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o-RO" w:eastAsia="ro-RO"/>
    </w:rPr>
  </w:style>
  <w:style w:type="paragraph" w:customStyle="1" w:styleId="xl126">
    <w:name w:val="xl126"/>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ro-RO" w:eastAsia="ro-RO"/>
    </w:rPr>
  </w:style>
  <w:style w:type="paragraph" w:customStyle="1" w:styleId="xl127">
    <w:name w:val="xl127"/>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8">
    <w:name w:val="xl12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9">
    <w:name w:val="xl12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30">
    <w:name w:val="xl13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ro-RO" w:eastAsia="ro-RO"/>
    </w:rPr>
  </w:style>
  <w:style w:type="paragraph" w:customStyle="1" w:styleId="xl131">
    <w:name w:val="xl13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132">
    <w:name w:val="xl13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33">
    <w:name w:val="xl133"/>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34">
    <w:name w:val="xl134"/>
    <w:basedOn w:val="Normal"/>
    <w:rsid w:val="000332F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35">
    <w:name w:val="xl135"/>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Normal"/>
    <w:rsid w:val="000332F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character" w:customStyle="1" w:styleId="l5def6">
    <w:name w:val="l5def6"/>
    <w:rsid w:val="000332FF"/>
    <w:rPr>
      <w:rFonts w:ascii="Arial" w:hAnsi="Arial" w:cs="Arial" w:hint="default"/>
      <w:color w:val="000000"/>
      <w:sz w:val="26"/>
      <w:szCs w:val="26"/>
    </w:rPr>
  </w:style>
  <w:style w:type="character" w:customStyle="1" w:styleId="l5def7">
    <w:name w:val="l5def7"/>
    <w:rsid w:val="000332FF"/>
    <w:rPr>
      <w:rFonts w:ascii="Arial" w:hAnsi="Arial" w:cs="Arial" w:hint="default"/>
      <w:color w:val="000000"/>
      <w:sz w:val="26"/>
      <w:szCs w:val="26"/>
    </w:rPr>
  </w:style>
  <w:style w:type="character" w:customStyle="1" w:styleId="l5def11">
    <w:name w:val="l5def11"/>
    <w:rsid w:val="000332FF"/>
    <w:rPr>
      <w:rFonts w:ascii="Arial" w:hAnsi="Arial" w:cs="Arial" w:hint="default"/>
      <w:color w:val="000000"/>
      <w:sz w:val="26"/>
      <w:szCs w:val="26"/>
    </w:rPr>
  </w:style>
  <w:style w:type="paragraph" w:customStyle="1" w:styleId="xl138">
    <w:name w:val="xl13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39">
    <w:name w:val="xl13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140">
    <w:name w:val="xl14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rPr>
  </w:style>
  <w:style w:type="paragraph" w:customStyle="1" w:styleId="xl141">
    <w:name w:val="xl14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2">
    <w:name w:val="xl14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43">
    <w:name w:val="xl143"/>
    <w:basedOn w:val="Normal"/>
    <w:rsid w:val="000332FF"/>
    <w:pPr>
      <w:spacing w:before="100" w:beforeAutospacing="1" w:after="100" w:afterAutospacing="1" w:line="240" w:lineRule="auto"/>
    </w:pPr>
    <w:rPr>
      <w:rFonts w:ascii="Arial" w:eastAsia="Times New Roman" w:hAnsi="Arial" w:cs="Arial"/>
      <w:sz w:val="16"/>
      <w:szCs w:val="16"/>
    </w:rPr>
  </w:style>
  <w:style w:type="table" w:customStyle="1" w:styleId="Stlus1">
    <w:name w:val="Stílus1"/>
    <w:basedOn w:val="TabelNormal"/>
    <w:rsid w:val="00F47B1B"/>
    <w:pPr>
      <w:spacing w:after="0" w:line="240" w:lineRule="auto"/>
    </w:pPr>
    <w:rPr>
      <w:rFonts w:ascii="Times New Roman" w:eastAsia="Times New Roman" w:hAnsi="Times New Roman" w:cs="Times New Roman"/>
      <w:sz w:val="24"/>
      <w:szCs w:val="24"/>
      <w:lang w:val="ro-RO" w:eastAsia="hu-HU"/>
    </w:rPr>
    <w:tblPr>
      <w:tblStyleRowBandSize w:val="1"/>
      <w:tblStyleColBandSize w:val="1"/>
      <w:tblInd w:w="0" w:type="nil"/>
    </w:tblPr>
  </w:style>
  <w:style w:type="character" w:styleId="Accentuaresubtil">
    <w:name w:val="Subtle Emphasis"/>
    <w:basedOn w:val="Fontdeparagrafimplicit"/>
    <w:uiPriority w:val="19"/>
    <w:qFormat/>
    <w:rsid w:val="00F47B1B"/>
    <w:rPr>
      <w:rFonts w:cs="Times New Roman"/>
      <w:i/>
      <w:iCs/>
      <w:color w:val="404040" w:themeColor="text1" w:themeTint="BF"/>
    </w:rPr>
  </w:style>
  <w:style w:type="paragraph" w:customStyle="1" w:styleId="CaracterCaracter3">
    <w:name w:val="Caracter Caracter3"/>
    <w:basedOn w:val="Normal"/>
    <w:rsid w:val="00B71D46"/>
    <w:pPr>
      <w:suppressAutoHyphens/>
      <w:spacing w:line="240" w:lineRule="exact"/>
    </w:pPr>
    <w:rPr>
      <w:rFonts w:ascii="Tahoma" w:eastAsia="Times New Roman" w:hAnsi="Tahoma" w:cs="Times New Roman"/>
      <w:sz w:val="20"/>
      <w:szCs w:val="20"/>
      <w:lang w:eastAsia="ar-SA"/>
    </w:rPr>
  </w:style>
  <w:style w:type="character" w:customStyle="1" w:styleId="WW8Num12z1">
    <w:name w:val="WW8Num12z1"/>
    <w:rsid w:val="005828A1"/>
    <w:rPr>
      <w:rFonts w:ascii="Courier New" w:hAnsi="Courier New" w:cs="Courier New" w:hint="default"/>
    </w:rPr>
  </w:style>
  <w:style w:type="character" w:customStyle="1" w:styleId="WW8Num12z2">
    <w:name w:val="WW8Num12z2"/>
    <w:rsid w:val="005828A1"/>
    <w:rPr>
      <w:rFonts w:ascii="Wingdings" w:hAnsi="Wingdings" w:cs="Wingdings" w:hint="default"/>
    </w:rPr>
  </w:style>
  <w:style w:type="character" w:customStyle="1" w:styleId="WW8Num12z6">
    <w:name w:val="WW8Num12z6"/>
    <w:rsid w:val="005828A1"/>
    <w:rPr>
      <w:rFonts w:ascii="Symbol" w:hAnsi="Symbol" w:cs="Symbol" w:hint="default"/>
    </w:rPr>
  </w:style>
  <w:style w:type="character" w:customStyle="1" w:styleId="WW8Num23z3">
    <w:name w:val="WW8Num23z3"/>
    <w:rsid w:val="005828A1"/>
    <w:rPr>
      <w:rFonts w:ascii="Symbol" w:hAnsi="Symbol" w:cs="Symbol" w:hint="default"/>
    </w:rPr>
  </w:style>
  <w:style w:type="character" w:customStyle="1" w:styleId="WW8Num25z3">
    <w:name w:val="WW8Num25z3"/>
    <w:rsid w:val="005828A1"/>
  </w:style>
  <w:style w:type="character" w:customStyle="1" w:styleId="WW8Num25z4">
    <w:name w:val="WW8Num25z4"/>
    <w:rsid w:val="005828A1"/>
  </w:style>
  <w:style w:type="character" w:customStyle="1" w:styleId="WW8Num25z5">
    <w:name w:val="WW8Num25z5"/>
    <w:rsid w:val="005828A1"/>
  </w:style>
  <w:style w:type="character" w:customStyle="1" w:styleId="WW8Num25z6">
    <w:name w:val="WW8Num25z6"/>
    <w:rsid w:val="005828A1"/>
  </w:style>
  <w:style w:type="character" w:customStyle="1" w:styleId="WW8Num25z7">
    <w:name w:val="WW8Num25z7"/>
    <w:rsid w:val="005828A1"/>
  </w:style>
  <w:style w:type="character" w:customStyle="1" w:styleId="WW8Num25z8">
    <w:name w:val="WW8Num25z8"/>
    <w:rsid w:val="005828A1"/>
  </w:style>
  <w:style w:type="character" w:customStyle="1" w:styleId="WW8Num26z0">
    <w:name w:val="WW8Num26z0"/>
    <w:rsid w:val="005828A1"/>
    <w:rPr>
      <w:rFonts w:ascii="Trebuchet MS" w:eastAsia="MS Mincho" w:hAnsi="Trebuchet MS" w:cs="Times New Roman"/>
    </w:rPr>
  </w:style>
  <w:style w:type="character" w:customStyle="1" w:styleId="WW8Num26z1">
    <w:name w:val="WW8Num26z1"/>
    <w:rsid w:val="005828A1"/>
    <w:rPr>
      <w:rFonts w:ascii="Courier New" w:hAnsi="Courier New" w:cs="Courier New"/>
    </w:rPr>
  </w:style>
  <w:style w:type="character" w:customStyle="1" w:styleId="WW8Num26z2">
    <w:name w:val="WW8Num26z2"/>
    <w:rsid w:val="005828A1"/>
    <w:rPr>
      <w:rFonts w:ascii="Wingdings" w:hAnsi="Wingdings" w:cs="Wingdings"/>
    </w:rPr>
  </w:style>
  <w:style w:type="character" w:customStyle="1" w:styleId="WW8Num26z3">
    <w:name w:val="WW8Num26z3"/>
    <w:rsid w:val="005828A1"/>
    <w:rPr>
      <w:rFonts w:ascii="Symbol" w:hAnsi="Symbol" w:cs="Symbol"/>
    </w:rPr>
  </w:style>
  <w:style w:type="character" w:customStyle="1" w:styleId="WW8Num27z0">
    <w:name w:val="WW8Num27z0"/>
    <w:rsid w:val="005828A1"/>
    <w:rPr>
      <w:rFonts w:hint="default"/>
      <w:lang w:val="ro-RO"/>
    </w:rPr>
  </w:style>
  <w:style w:type="character" w:customStyle="1" w:styleId="WW8Num27z1">
    <w:name w:val="WW8Num27z1"/>
    <w:rsid w:val="005828A1"/>
  </w:style>
  <w:style w:type="character" w:customStyle="1" w:styleId="WW8Num27z2">
    <w:name w:val="WW8Num27z2"/>
    <w:rsid w:val="005828A1"/>
  </w:style>
  <w:style w:type="character" w:customStyle="1" w:styleId="WW8Num27z3">
    <w:name w:val="WW8Num27z3"/>
    <w:rsid w:val="005828A1"/>
  </w:style>
  <w:style w:type="character" w:customStyle="1" w:styleId="WW8Num27z4">
    <w:name w:val="WW8Num27z4"/>
    <w:rsid w:val="005828A1"/>
  </w:style>
  <w:style w:type="character" w:customStyle="1" w:styleId="WW8Num27z5">
    <w:name w:val="WW8Num27z5"/>
    <w:rsid w:val="005828A1"/>
  </w:style>
  <w:style w:type="character" w:customStyle="1" w:styleId="WW8Num27z6">
    <w:name w:val="WW8Num27z6"/>
    <w:rsid w:val="005828A1"/>
  </w:style>
  <w:style w:type="character" w:customStyle="1" w:styleId="WW8Num27z7">
    <w:name w:val="WW8Num27z7"/>
    <w:rsid w:val="005828A1"/>
  </w:style>
  <w:style w:type="character" w:customStyle="1" w:styleId="WW8Num27z8">
    <w:name w:val="WW8Num27z8"/>
    <w:rsid w:val="005828A1"/>
  </w:style>
  <w:style w:type="character" w:customStyle="1" w:styleId="WW8Num28z0">
    <w:name w:val="WW8Num28z0"/>
    <w:rsid w:val="005828A1"/>
    <w:rPr>
      <w:b/>
      <w:bCs/>
    </w:rPr>
  </w:style>
  <w:style w:type="character" w:customStyle="1" w:styleId="WW8Num28z1">
    <w:name w:val="WW8Num28z1"/>
    <w:rsid w:val="005828A1"/>
  </w:style>
  <w:style w:type="character" w:customStyle="1" w:styleId="WW8Num28z2">
    <w:name w:val="WW8Num28z2"/>
    <w:rsid w:val="005828A1"/>
  </w:style>
  <w:style w:type="character" w:customStyle="1" w:styleId="WW8Num28z3">
    <w:name w:val="WW8Num28z3"/>
    <w:rsid w:val="005828A1"/>
    <w:rPr>
      <w:i w:val="0"/>
      <w:iCs/>
      <w:color w:val="000000"/>
      <w:lang w:val="ro-RO"/>
    </w:rPr>
  </w:style>
  <w:style w:type="character" w:customStyle="1" w:styleId="WW8Num28z4">
    <w:name w:val="WW8Num28z4"/>
    <w:rsid w:val="005828A1"/>
  </w:style>
  <w:style w:type="character" w:customStyle="1" w:styleId="WW8Num28z5">
    <w:name w:val="WW8Num28z5"/>
    <w:rsid w:val="005828A1"/>
  </w:style>
  <w:style w:type="character" w:customStyle="1" w:styleId="WW8Num28z6">
    <w:name w:val="WW8Num28z6"/>
    <w:rsid w:val="005828A1"/>
  </w:style>
  <w:style w:type="character" w:customStyle="1" w:styleId="WW8Num28z7">
    <w:name w:val="WW8Num28z7"/>
    <w:rsid w:val="005828A1"/>
  </w:style>
  <w:style w:type="character" w:customStyle="1" w:styleId="WW8Num28z8">
    <w:name w:val="WW8Num28z8"/>
    <w:rsid w:val="005828A1"/>
  </w:style>
  <w:style w:type="character" w:customStyle="1" w:styleId="WW8Num29z0">
    <w:name w:val="WW8Num29z0"/>
    <w:rsid w:val="005828A1"/>
    <w:rPr>
      <w:rFonts w:ascii="Times New Roman" w:eastAsia="Times New Roman" w:hAnsi="Times New Roman" w:cs="Times New Roman" w:hint="default"/>
      <w:lang w:val="ro-RO"/>
    </w:rPr>
  </w:style>
  <w:style w:type="character" w:customStyle="1" w:styleId="WW8Num29z1">
    <w:name w:val="WW8Num29z1"/>
    <w:rsid w:val="005828A1"/>
    <w:rPr>
      <w:rFonts w:ascii="Courier New" w:hAnsi="Courier New" w:cs="Courier New" w:hint="default"/>
    </w:rPr>
  </w:style>
  <w:style w:type="character" w:customStyle="1" w:styleId="WW8Num29z2">
    <w:name w:val="WW8Num29z2"/>
    <w:rsid w:val="005828A1"/>
    <w:rPr>
      <w:rFonts w:ascii="Wingdings" w:hAnsi="Wingdings" w:cs="Wingdings" w:hint="default"/>
    </w:rPr>
  </w:style>
  <w:style w:type="character" w:customStyle="1" w:styleId="WW8Num29z3">
    <w:name w:val="WW8Num29z3"/>
    <w:rsid w:val="005828A1"/>
    <w:rPr>
      <w:rFonts w:ascii="Symbol" w:hAnsi="Symbol" w:cs="Symbol" w:hint="default"/>
    </w:rPr>
  </w:style>
  <w:style w:type="character" w:customStyle="1" w:styleId="WW8Num30z0">
    <w:name w:val="WW8Num30z0"/>
    <w:rsid w:val="005828A1"/>
  </w:style>
  <w:style w:type="character" w:customStyle="1" w:styleId="WW8Num30z1">
    <w:name w:val="WW8Num30z1"/>
    <w:rsid w:val="005828A1"/>
  </w:style>
  <w:style w:type="character" w:customStyle="1" w:styleId="WW8Num30z2">
    <w:name w:val="WW8Num30z2"/>
    <w:rsid w:val="005828A1"/>
  </w:style>
  <w:style w:type="character" w:customStyle="1" w:styleId="WW8Num30z3">
    <w:name w:val="WW8Num30z3"/>
    <w:rsid w:val="005828A1"/>
  </w:style>
  <w:style w:type="character" w:customStyle="1" w:styleId="WW8Num30z4">
    <w:name w:val="WW8Num30z4"/>
    <w:rsid w:val="005828A1"/>
  </w:style>
  <w:style w:type="character" w:customStyle="1" w:styleId="WW8Num30z5">
    <w:name w:val="WW8Num30z5"/>
    <w:rsid w:val="005828A1"/>
  </w:style>
  <w:style w:type="character" w:customStyle="1" w:styleId="WW8Num30z6">
    <w:name w:val="WW8Num30z6"/>
    <w:rsid w:val="005828A1"/>
  </w:style>
  <w:style w:type="character" w:customStyle="1" w:styleId="WW8Num30z7">
    <w:name w:val="WW8Num30z7"/>
    <w:rsid w:val="005828A1"/>
  </w:style>
  <w:style w:type="character" w:customStyle="1" w:styleId="WW8Num30z8">
    <w:name w:val="WW8Num30z8"/>
    <w:rsid w:val="005828A1"/>
  </w:style>
  <w:style w:type="character" w:customStyle="1" w:styleId="WW8Num31z0">
    <w:name w:val="WW8Num31z0"/>
    <w:rsid w:val="005828A1"/>
    <w:rPr>
      <w:rFonts w:ascii="Times New Roman" w:eastAsia="Times New Roman" w:hAnsi="Times New Roman" w:cs="Times New Roman" w:hint="default"/>
      <w:lang w:val="ro-RO"/>
    </w:rPr>
  </w:style>
  <w:style w:type="character" w:customStyle="1" w:styleId="WW8Num31z1">
    <w:name w:val="WW8Num31z1"/>
    <w:rsid w:val="005828A1"/>
    <w:rPr>
      <w:rFonts w:ascii="Courier New" w:hAnsi="Courier New" w:cs="Courier New" w:hint="default"/>
    </w:rPr>
  </w:style>
  <w:style w:type="character" w:customStyle="1" w:styleId="WW8Num31z2">
    <w:name w:val="WW8Num31z2"/>
    <w:rsid w:val="005828A1"/>
    <w:rPr>
      <w:rFonts w:ascii="Wingdings" w:hAnsi="Wingdings" w:cs="Wingdings" w:hint="default"/>
    </w:rPr>
  </w:style>
  <w:style w:type="character" w:customStyle="1" w:styleId="WW8Num31z3">
    <w:name w:val="WW8Num31z3"/>
    <w:rsid w:val="005828A1"/>
    <w:rPr>
      <w:rFonts w:ascii="Symbol" w:hAnsi="Symbol" w:cs="Symbol" w:hint="default"/>
    </w:rPr>
  </w:style>
  <w:style w:type="character" w:customStyle="1" w:styleId="WW8Num32z0">
    <w:name w:val="WW8Num32z0"/>
    <w:rsid w:val="005828A1"/>
    <w:rPr>
      <w:rFonts w:ascii="Wingdings" w:hAnsi="Wingdings" w:cs="Wingdings"/>
      <w:color w:val="000000"/>
      <w:lang w:val="ro-RO"/>
    </w:rPr>
  </w:style>
  <w:style w:type="character" w:customStyle="1" w:styleId="WW8Num32z1">
    <w:name w:val="WW8Num32z1"/>
    <w:rsid w:val="005828A1"/>
  </w:style>
  <w:style w:type="character" w:customStyle="1" w:styleId="WW8Num32z2">
    <w:name w:val="WW8Num32z2"/>
    <w:rsid w:val="005828A1"/>
  </w:style>
  <w:style w:type="character" w:customStyle="1" w:styleId="WW8Num32z3">
    <w:name w:val="WW8Num32z3"/>
    <w:rsid w:val="005828A1"/>
  </w:style>
  <w:style w:type="character" w:customStyle="1" w:styleId="WW8Num32z4">
    <w:name w:val="WW8Num32z4"/>
    <w:rsid w:val="005828A1"/>
  </w:style>
  <w:style w:type="character" w:customStyle="1" w:styleId="WW8Num32z5">
    <w:name w:val="WW8Num32z5"/>
    <w:rsid w:val="005828A1"/>
  </w:style>
  <w:style w:type="character" w:customStyle="1" w:styleId="WW8Num32z6">
    <w:name w:val="WW8Num32z6"/>
    <w:rsid w:val="005828A1"/>
  </w:style>
  <w:style w:type="character" w:customStyle="1" w:styleId="WW8Num32z7">
    <w:name w:val="WW8Num32z7"/>
    <w:rsid w:val="005828A1"/>
  </w:style>
  <w:style w:type="character" w:customStyle="1" w:styleId="WW8Num32z8">
    <w:name w:val="WW8Num32z8"/>
    <w:rsid w:val="005828A1"/>
  </w:style>
  <w:style w:type="character" w:customStyle="1" w:styleId="WW8Num33z0">
    <w:name w:val="WW8Num33z0"/>
    <w:rsid w:val="005828A1"/>
    <w:rPr>
      <w:rFonts w:ascii="Symbol" w:hAnsi="Symbol" w:cs="Symbol" w:hint="default"/>
      <w:color w:val="000000"/>
    </w:rPr>
  </w:style>
  <w:style w:type="character" w:customStyle="1" w:styleId="WW8Num33z1">
    <w:name w:val="WW8Num33z1"/>
    <w:rsid w:val="005828A1"/>
    <w:rPr>
      <w:rFonts w:ascii="Courier New" w:hAnsi="Courier New" w:cs="Courier New" w:hint="default"/>
    </w:rPr>
  </w:style>
  <w:style w:type="character" w:customStyle="1" w:styleId="WW8Num33z2">
    <w:name w:val="WW8Num33z2"/>
    <w:rsid w:val="005828A1"/>
    <w:rPr>
      <w:rFonts w:ascii="Wingdings" w:hAnsi="Wingdings" w:cs="Wingdings" w:hint="default"/>
    </w:rPr>
  </w:style>
  <w:style w:type="character" w:customStyle="1" w:styleId="WW8Num33z3">
    <w:name w:val="WW8Num33z3"/>
    <w:rsid w:val="005828A1"/>
    <w:rPr>
      <w:rFonts w:ascii="Symbol" w:hAnsi="Symbol" w:cs="Symbol" w:hint="default"/>
    </w:rPr>
  </w:style>
  <w:style w:type="character" w:customStyle="1" w:styleId="WW8Num34z0">
    <w:name w:val="WW8Num34z0"/>
    <w:rsid w:val="005828A1"/>
    <w:rPr>
      <w:rFonts w:ascii="Times New Roman" w:eastAsia="Times New Roman" w:hAnsi="Times New Roman" w:cs="Times New Roman" w:hint="default"/>
    </w:rPr>
  </w:style>
  <w:style w:type="character" w:customStyle="1" w:styleId="WW8Num34z1">
    <w:name w:val="WW8Num34z1"/>
    <w:rsid w:val="005828A1"/>
    <w:rPr>
      <w:rFonts w:ascii="Courier New" w:hAnsi="Courier New" w:cs="Courier New" w:hint="default"/>
    </w:rPr>
  </w:style>
  <w:style w:type="character" w:customStyle="1" w:styleId="WW8Num34z2">
    <w:name w:val="WW8Num34z2"/>
    <w:rsid w:val="005828A1"/>
    <w:rPr>
      <w:rFonts w:ascii="Wingdings" w:hAnsi="Wingdings" w:cs="Wingdings" w:hint="default"/>
    </w:rPr>
  </w:style>
  <w:style w:type="character" w:customStyle="1" w:styleId="WW8Num34z3">
    <w:name w:val="WW8Num34z3"/>
    <w:rsid w:val="005828A1"/>
    <w:rPr>
      <w:rFonts w:ascii="Symbol" w:hAnsi="Symbol" w:cs="Symbol" w:hint="default"/>
    </w:rPr>
  </w:style>
  <w:style w:type="character" w:customStyle="1" w:styleId="WW8Num3z3">
    <w:name w:val="WW8Num3z3"/>
    <w:rsid w:val="005828A1"/>
    <w:rPr>
      <w:rFonts w:ascii="Symbol" w:hAnsi="Symbol" w:cs="Symbol" w:hint="default"/>
    </w:rPr>
  </w:style>
  <w:style w:type="character" w:customStyle="1" w:styleId="WW8Num6z2">
    <w:name w:val="WW8Num6z2"/>
    <w:rsid w:val="005828A1"/>
  </w:style>
  <w:style w:type="character" w:customStyle="1" w:styleId="WW8Num6z3">
    <w:name w:val="WW8Num6z3"/>
    <w:rsid w:val="005828A1"/>
  </w:style>
  <w:style w:type="character" w:customStyle="1" w:styleId="WW8Num6z4">
    <w:name w:val="WW8Num6z4"/>
    <w:rsid w:val="005828A1"/>
  </w:style>
  <w:style w:type="character" w:customStyle="1" w:styleId="WW8Num6z5">
    <w:name w:val="WW8Num6z5"/>
    <w:rsid w:val="005828A1"/>
  </w:style>
  <w:style w:type="character" w:customStyle="1" w:styleId="WW8Num6z6">
    <w:name w:val="WW8Num6z6"/>
    <w:rsid w:val="005828A1"/>
  </w:style>
  <w:style w:type="character" w:customStyle="1" w:styleId="WW8Num6z7">
    <w:name w:val="WW8Num6z7"/>
    <w:rsid w:val="005828A1"/>
  </w:style>
  <w:style w:type="character" w:customStyle="1" w:styleId="WW8Num6z8">
    <w:name w:val="WW8Num6z8"/>
    <w:rsid w:val="005828A1"/>
  </w:style>
  <w:style w:type="character" w:customStyle="1" w:styleId="WW8Num7z1">
    <w:name w:val="WW8Num7z1"/>
    <w:rsid w:val="005828A1"/>
    <w:rPr>
      <w:rFonts w:ascii="Trebuchet MS" w:eastAsia="Times New Roman" w:hAnsi="Trebuchet MS" w:cs="Trebuchet MS" w:hint="default"/>
      <w:sz w:val="18"/>
      <w:szCs w:val="18"/>
    </w:rPr>
  </w:style>
  <w:style w:type="character" w:customStyle="1" w:styleId="WW8Num7z3">
    <w:name w:val="WW8Num7z3"/>
    <w:rsid w:val="005828A1"/>
    <w:rPr>
      <w:rFonts w:ascii="Symbol" w:hAnsi="Symbol" w:cs="Symbol" w:hint="default"/>
    </w:rPr>
  </w:style>
  <w:style w:type="character" w:customStyle="1" w:styleId="WW8Num7z4">
    <w:name w:val="WW8Num7z4"/>
    <w:rsid w:val="005828A1"/>
    <w:rPr>
      <w:rFonts w:ascii="Courier New" w:hAnsi="Courier New" w:cs="Courier New" w:hint="default"/>
    </w:rPr>
  </w:style>
  <w:style w:type="character" w:customStyle="1" w:styleId="WW8Num8z3">
    <w:name w:val="WW8Num8z3"/>
    <w:rsid w:val="005828A1"/>
    <w:rPr>
      <w:rFonts w:ascii="Symbol" w:hAnsi="Symbol" w:cs="Symbol" w:hint="default"/>
    </w:rPr>
  </w:style>
  <w:style w:type="character" w:customStyle="1" w:styleId="WW8Num9z3">
    <w:name w:val="WW8Num9z3"/>
    <w:rsid w:val="005828A1"/>
    <w:rPr>
      <w:rFonts w:ascii="Symbol" w:hAnsi="Symbol" w:cs="Symbol" w:hint="default"/>
    </w:rPr>
  </w:style>
  <w:style w:type="character" w:customStyle="1" w:styleId="WW8Num10z1">
    <w:name w:val="WW8Num10z1"/>
    <w:rsid w:val="005828A1"/>
  </w:style>
  <w:style w:type="character" w:customStyle="1" w:styleId="WW8Num10z2">
    <w:name w:val="WW8Num10z2"/>
    <w:rsid w:val="005828A1"/>
  </w:style>
  <w:style w:type="character" w:customStyle="1" w:styleId="WW8Num10z3">
    <w:name w:val="WW8Num10z3"/>
    <w:rsid w:val="005828A1"/>
  </w:style>
  <w:style w:type="character" w:customStyle="1" w:styleId="WW8Num10z4">
    <w:name w:val="WW8Num10z4"/>
    <w:rsid w:val="005828A1"/>
  </w:style>
  <w:style w:type="character" w:customStyle="1" w:styleId="WW8Num10z5">
    <w:name w:val="WW8Num10z5"/>
    <w:rsid w:val="005828A1"/>
  </w:style>
  <w:style w:type="character" w:customStyle="1" w:styleId="WW8Num10z6">
    <w:name w:val="WW8Num10z6"/>
    <w:rsid w:val="005828A1"/>
  </w:style>
  <w:style w:type="character" w:customStyle="1" w:styleId="WW8Num10z7">
    <w:name w:val="WW8Num10z7"/>
    <w:rsid w:val="005828A1"/>
  </w:style>
  <w:style w:type="character" w:customStyle="1" w:styleId="WW8Num10z8">
    <w:name w:val="WW8Num10z8"/>
    <w:rsid w:val="005828A1"/>
  </w:style>
  <w:style w:type="character" w:customStyle="1" w:styleId="WW8Num11z3">
    <w:name w:val="WW8Num11z3"/>
    <w:rsid w:val="005828A1"/>
    <w:rPr>
      <w:rFonts w:ascii="Symbol" w:hAnsi="Symbol" w:cs="Symbol" w:hint="default"/>
    </w:rPr>
  </w:style>
  <w:style w:type="character" w:customStyle="1" w:styleId="WW8Num13z3">
    <w:name w:val="WW8Num13z3"/>
    <w:rsid w:val="005828A1"/>
    <w:rPr>
      <w:rFonts w:ascii="Symbol" w:hAnsi="Symbol" w:cs="Symbol" w:hint="default"/>
    </w:rPr>
  </w:style>
  <w:style w:type="character" w:customStyle="1" w:styleId="WW8Num14z3">
    <w:name w:val="WW8Num14z3"/>
    <w:rsid w:val="005828A1"/>
    <w:rPr>
      <w:rFonts w:ascii="Symbol" w:hAnsi="Symbol" w:cs="Symbol" w:hint="default"/>
    </w:rPr>
  </w:style>
  <w:style w:type="character" w:customStyle="1" w:styleId="WW8Num15z3">
    <w:name w:val="WW8Num15z3"/>
    <w:rsid w:val="005828A1"/>
    <w:rPr>
      <w:rFonts w:ascii="Symbol" w:hAnsi="Symbol" w:cs="Symbol" w:hint="default"/>
    </w:rPr>
  </w:style>
  <w:style w:type="character" w:customStyle="1" w:styleId="WW8Num16z1">
    <w:name w:val="WW8Num16z1"/>
    <w:rsid w:val="005828A1"/>
    <w:rPr>
      <w:rFonts w:ascii="Courier New" w:hAnsi="Courier New" w:cs="Courier New" w:hint="default"/>
    </w:rPr>
  </w:style>
  <w:style w:type="character" w:customStyle="1" w:styleId="WW8Num16z2">
    <w:name w:val="WW8Num16z2"/>
    <w:rsid w:val="005828A1"/>
    <w:rPr>
      <w:rFonts w:ascii="Wingdings" w:hAnsi="Wingdings" w:cs="Wingdings" w:hint="default"/>
    </w:rPr>
  </w:style>
  <w:style w:type="character" w:customStyle="1" w:styleId="WW8Num17z1">
    <w:name w:val="WW8Num17z1"/>
    <w:rsid w:val="005828A1"/>
    <w:rPr>
      <w:rFonts w:ascii="Courier New" w:hAnsi="Courier New" w:cs="Courier New" w:hint="default"/>
    </w:rPr>
  </w:style>
  <w:style w:type="character" w:customStyle="1" w:styleId="WW8Num17z2">
    <w:name w:val="WW8Num17z2"/>
    <w:rsid w:val="005828A1"/>
    <w:rPr>
      <w:rFonts w:ascii="Wingdings" w:hAnsi="Wingdings" w:cs="Wingdings" w:hint="default"/>
    </w:rPr>
  </w:style>
  <w:style w:type="character" w:customStyle="1" w:styleId="WW8Num17z6">
    <w:name w:val="WW8Num17z6"/>
    <w:rsid w:val="005828A1"/>
    <w:rPr>
      <w:rFonts w:ascii="Symbol" w:hAnsi="Symbol" w:cs="Symbol" w:hint="default"/>
    </w:rPr>
  </w:style>
  <w:style w:type="character" w:customStyle="1" w:styleId="WW8Num18z1">
    <w:name w:val="WW8Num18z1"/>
    <w:rsid w:val="005828A1"/>
    <w:rPr>
      <w:rFonts w:ascii="Courier New" w:hAnsi="Courier New" w:cs="Courier New" w:hint="default"/>
    </w:rPr>
  </w:style>
  <w:style w:type="character" w:customStyle="1" w:styleId="WW8Num18z2">
    <w:name w:val="WW8Num18z2"/>
    <w:rsid w:val="005828A1"/>
    <w:rPr>
      <w:rFonts w:ascii="Wingdings" w:hAnsi="Wingdings" w:cs="Wingdings" w:hint="default"/>
    </w:rPr>
  </w:style>
  <w:style w:type="character" w:customStyle="1" w:styleId="WW8Num18z3">
    <w:name w:val="WW8Num18z3"/>
    <w:rsid w:val="005828A1"/>
    <w:rPr>
      <w:rFonts w:ascii="Symbol" w:hAnsi="Symbol" w:cs="Symbol" w:hint="default"/>
    </w:rPr>
  </w:style>
  <w:style w:type="character" w:customStyle="1" w:styleId="WW8Num19z2">
    <w:name w:val="WW8Num19z2"/>
    <w:rsid w:val="005828A1"/>
    <w:rPr>
      <w:rFonts w:ascii="Wingdings" w:hAnsi="Wingdings" w:cs="Wingdings" w:hint="default"/>
    </w:rPr>
  </w:style>
  <w:style w:type="character" w:customStyle="1" w:styleId="WW8Num19z3">
    <w:name w:val="WW8Num19z3"/>
    <w:rsid w:val="005828A1"/>
    <w:rPr>
      <w:rFonts w:ascii="Symbol" w:hAnsi="Symbol" w:cs="Symbol" w:hint="default"/>
    </w:rPr>
  </w:style>
  <w:style w:type="character" w:customStyle="1" w:styleId="WW8Num20z3">
    <w:name w:val="WW8Num20z3"/>
    <w:rsid w:val="005828A1"/>
    <w:rPr>
      <w:rFonts w:ascii="Symbol" w:hAnsi="Symbol" w:cs="Symbol" w:hint="default"/>
    </w:rPr>
  </w:style>
  <w:style w:type="character" w:customStyle="1" w:styleId="WW8Num21z3">
    <w:name w:val="WW8Num21z3"/>
    <w:rsid w:val="005828A1"/>
    <w:rPr>
      <w:rFonts w:ascii="Symbol" w:hAnsi="Symbol" w:cs="Symbol" w:hint="default"/>
    </w:rPr>
  </w:style>
  <w:style w:type="character" w:customStyle="1" w:styleId="WW8Num22z1">
    <w:name w:val="WW8Num22z1"/>
    <w:rsid w:val="005828A1"/>
    <w:rPr>
      <w:rFonts w:ascii="Courier New" w:hAnsi="Courier New" w:cs="Courier New" w:hint="default"/>
    </w:rPr>
  </w:style>
  <w:style w:type="character" w:customStyle="1" w:styleId="WW8Num22z2">
    <w:name w:val="WW8Num22z2"/>
    <w:rsid w:val="005828A1"/>
    <w:rPr>
      <w:rFonts w:ascii="Wingdings" w:hAnsi="Wingdings" w:cs="Wingdings" w:hint="default"/>
    </w:rPr>
  </w:style>
  <w:style w:type="character" w:customStyle="1" w:styleId="WW8Num22z3">
    <w:name w:val="WW8Num22z3"/>
    <w:rsid w:val="005828A1"/>
    <w:rPr>
      <w:rFonts w:ascii="Symbol" w:hAnsi="Symbol" w:cs="Symbol" w:hint="default"/>
    </w:rPr>
  </w:style>
  <w:style w:type="character" w:customStyle="1" w:styleId="WW8Num23z4">
    <w:name w:val="WW8Num23z4"/>
    <w:rsid w:val="005828A1"/>
    <w:rPr>
      <w:rFonts w:ascii="Courier New" w:hAnsi="Courier New" w:cs="Courier New" w:hint="default"/>
    </w:rPr>
  </w:style>
  <w:style w:type="character" w:customStyle="1" w:styleId="WW8Num24z1">
    <w:name w:val="WW8Num24z1"/>
    <w:rsid w:val="005828A1"/>
  </w:style>
  <w:style w:type="character" w:customStyle="1" w:styleId="WW8Num24z2">
    <w:name w:val="WW8Num24z2"/>
    <w:rsid w:val="005828A1"/>
  </w:style>
  <w:style w:type="character" w:customStyle="1" w:styleId="WW8Num24z3">
    <w:name w:val="WW8Num24z3"/>
    <w:rsid w:val="005828A1"/>
  </w:style>
  <w:style w:type="character" w:customStyle="1" w:styleId="WW8Num24z4">
    <w:name w:val="WW8Num24z4"/>
    <w:rsid w:val="005828A1"/>
  </w:style>
  <w:style w:type="character" w:customStyle="1" w:styleId="WW8Num24z5">
    <w:name w:val="WW8Num24z5"/>
    <w:rsid w:val="005828A1"/>
  </w:style>
  <w:style w:type="character" w:customStyle="1" w:styleId="WW8Num24z6">
    <w:name w:val="WW8Num24z6"/>
    <w:rsid w:val="005828A1"/>
  </w:style>
  <w:style w:type="character" w:customStyle="1" w:styleId="WW8Num24z7">
    <w:name w:val="WW8Num24z7"/>
    <w:rsid w:val="005828A1"/>
  </w:style>
  <w:style w:type="character" w:customStyle="1" w:styleId="WW8Num24z8">
    <w:name w:val="WW8Num24z8"/>
    <w:rsid w:val="005828A1"/>
  </w:style>
  <w:style w:type="character" w:customStyle="1" w:styleId="WW-DefaultParagraphFont">
    <w:name w:val="WW-Default Paragraph Font"/>
    <w:rsid w:val="005828A1"/>
  </w:style>
  <w:style w:type="character" w:customStyle="1" w:styleId="CharChar6">
    <w:name w:val="Char Char6"/>
    <w:rsid w:val="005828A1"/>
    <w:rPr>
      <w:rFonts w:ascii="Calibri" w:eastAsia="MS Gothic" w:hAnsi="Calibri" w:cs="Calibri"/>
      <w:b/>
      <w:bCs/>
      <w:kern w:val="2"/>
      <w:sz w:val="32"/>
      <w:szCs w:val="32"/>
    </w:rPr>
  </w:style>
  <w:style w:type="character" w:customStyle="1" w:styleId="CharChar5">
    <w:name w:val="Char Char5"/>
    <w:rsid w:val="005828A1"/>
    <w:rPr>
      <w:rFonts w:ascii="Calibri" w:eastAsia="MS Gothic" w:hAnsi="Calibri" w:cs="Calibri"/>
      <w:b/>
      <w:bCs/>
      <w:i/>
      <w:iCs/>
      <w:sz w:val="28"/>
      <w:szCs w:val="28"/>
    </w:rPr>
  </w:style>
  <w:style w:type="character" w:customStyle="1" w:styleId="CharChar4">
    <w:name w:val="Char Char4"/>
    <w:rsid w:val="005828A1"/>
    <w:rPr>
      <w:sz w:val="24"/>
      <w:szCs w:val="24"/>
    </w:rPr>
  </w:style>
  <w:style w:type="character" w:customStyle="1" w:styleId="CharChar3">
    <w:name w:val="Char Char3"/>
    <w:rsid w:val="005828A1"/>
    <w:rPr>
      <w:rFonts w:ascii="Trebuchet MS" w:hAnsi="Trebuchet MS" w:cs="Trebuchet MS"/>
      <w:sz w:val="14"/>
      <w:szCs w:val="14"/>
    </w:rPr>
  </w:style>
  <w:style w:type="character" w:customStyle="1" w:styleId="SubtleEmphasis1">
    <w:name w:val="Subtle Emphasis1"/>
    <w:rsid w:val="005828A1"/>
    <w:rPr>
      <w:color w:val="808080"/>
    </w:rPr>
  </w:style>
  <w:style w:type="character" w:customStyle="1" w:styleId="ColorfulGrid-Accent1Char">
    <w:name w:val="Colorful Grid - Accent 1 Char"/>
    <w:rsid w:val="005828A1"/>
    <w:rPr>
      <w:rFonts w:ascii="Trebuchet MS" w:hAnsi="Trebuchet MS" w:cs="Trebuchet MS"/>
      <w:i/>
      <w:iCs/>
      <w:color w:val="000000"/>
      <w:sz w:val="22"/>
      <w:szCs w:val="22"/>
    </w:rPr>
  </w:style>
  <w:style w:type="character" w:customStyle="1" w:styleId="CharChar2">
    <w:name w:val="Char Char2"/>
    <w:rsid w:val="005828A1"/>
    <w:rPr>
      <w:rFonts w:ascii="Calibri" w:eastAsia="MS Gothic" w:hAnsi="Calibri" w:cs="Calibri"/>
      <w:b/>
      <w:bCs/>
      <w:kern w:val="2"/>
      <w:sz w:val="32"/>
      <w:szCs w:val="32"/>
    </w:rPr>
  </w:style>
  <w:style w:type="character" w:customStyle="1" w:styleId="CharChar10">
    <w:name w:val="Char Char1"/>
    <w:rsid w:val="005828A1"/>
    <w:rPr>
      <w:rFonts w:ascii="Tahoma" w:hAnsi="Tahoma" w:cs="Tahoma"/>
      <w:sz w:val="16"/>
      <w:szCs w:val="16"/>
    </w:rPr>
  </w:style>
  <w:style w:type="character" w:customStyle="1" w:styleId="CharChar0">
    <w:name w:val="Char Char"/>
    <w:rsid w:val="005828A1"/>
    <w:rPr>
      <w:rFonts w:ascii="Times New Roman" w:hAnsi="Times New Roman" w:cs="Times New Roman"/>
      <w:lang w:val="x-none"/>
    </w:rPr>
  </w:style>
  <w:style w:type="character" w:customStyle="1" w:styleId="Caracterelenoteidesubsol">
    <w:name w:val="Caracterele notei de subsol"/>
    <w:rsid w:val="005828A1"/>
    <w:rPr>
      <w:vertAlign w:val="superscript"/>
    </w:rPr>
  </w:style>
  <w:style w:type="character" w:customStyle="1" w:styleId="FontStyle48">
    <w:name w:val="Font Style48"/>
    <w:rsid w:val="005828A1"/>
    <w:rPr>
      <w:rFonts w:ascii="Arial" w:hAnsi="Arial" w:cs="Arial"/>
      <w:color w:val="000000"/>
      <w:sz w:val="18"/>
      <w:szCs w:val="18"/>
    </w:rPr>
  </w:style>
  <w:style w:type="character" w:customStyle="1" w:styleId="ListParagraphChar">
    <w:name w:val="List Paragraph Char"/>
    <w:rsid w:val="005828A1"/>
    <w:rPr>
      <w:rFonts w:ascii="Trebuchet MS" w:hAnsi="Trebuchet MS" w:cs="Trebuchet MS"/>
      <w:sz w:val="22"/>
      <w:szCs w:val="22"/>
    </w:rPr>
  </w:style>
  <w:style w:type="character" w:styleId="Referinnotdefinal">
    <w:name w:val="endnote reference"/>
    <w:rsid w:val="005828A1"/>
    <w:rPr>
      <w:vertAlign w:val="superscript"/>
    </w:rPr>
  </w:style>
  <w:style w:type="character" w:customStyle="1" w:styleId="Caracterelenotelordefinal">
    <w:name w:val="Caracterele notelor de final"/>
    <w:rsid w:val="005828A1"/>
  </w:style>
  <w:style w:type="paragraph" w:customStyle="1" w:styleId="Stiltitlu">
    <w:name w:val="Stil titlu"/>
    <w:basedOn w:val="Normal"/>
    <w:next w:val="Normal"/>
    <w:rsid w:val="005828A1"/>
    <w:pPr>
      <w:suppressAutoHyphens/>
      <w:spacing w:before="240" w:after="60" w:line="276" w:lineRule="auto"/>
      <w:ind w:left="1701"/>
    </w:pPr>
    <w:rPr>
      <w:rFonts w:ascii="Calibri" w:eastAsia="MS Gothic" w:hAnsi="Calibri" w:cs="Calibri"/>
      <w:b/>
      <w:bCs/>
      <w:kern w:val="2"/>
      <w:sz w:val="32"/>
      <w:szCs w:val="32"/>
      <w:lang w:eastAsia="zh-CN"/>
    </w:rPr>
  </w:style>
  <w:style w:type="paragraph" w:customStyle="1" w:styleId="ColorfulGrid-Accent11">
    <w:name w:val="Colorful Grid - Accent 11"/>
    <w:basedOn w:val="Normal"/>
    <w:next w:val="Normal"/>
    <w:rsid w:val="005828A1"/>
    <w:pPr>
      <w:suppressAutoHyphens/>
      <w:spacing w:after="120" w:line="276" w:lineRule="auto"/>
      <w:ind w:left="1701"/>
      <w:jc w:val="both"/>
    </w:pPr>
    <w:rPr>
      <w:rFonts w:ascii="Trebuchet MS" w:eastAsia="MS Mincho" w:hAnsi="Trebuchet MS" w:cs="Times New Roman"/>
      <w:i/>
      <w:iCs/>
      <w:color w:val="000000"/>
      <w:lang w:val="x-none" w:eastAsia="zh-CN"/>
    </w:rPr>
  </w:style>
  <w:style w:type="paragraph" w:customStyle="1" w:styleId="CaracterCaracter1CharChar">
    <w:name w:val="Caracter Caracter1 Char Char"/>
    <w:basedOn w:val="Normal"/>
    <w:rsid w:val="005828A1"/>
    <w:pPr>
      <w:suppressAutoHyphens/>
      <w:spacing w:after="0" w:line="240" w:lineRule="auto"/>
    </w:pPr>
    <w:rPr>
      <w:rFonts w:ascii="Times New Roman" w:eastAsia="MS Mincho" w:hAnsi="Times New Roman" w:cs="Times New Roman"/>
      <w:sz w:val="24"/>
      <w:szCs w:val="24"/>
      <w:lang w:val="pl-PL" w:eastAsia="zh-CN"/>
    </w:rPr>
  </w:style>
  <w:style w:type="paragraph" w:customStyle="1" w:styleId="xl144">
    <w:name w:val="xl144"/>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5">
    <w:name w:val="xl145"/>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6">
    <w:name w:val="xl146"/>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7">
    <w:name w:val="xl147"/>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8">
    <w:name w:val="xl148"/>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9">
    <w:name w:val="xl149"/>
    <w:basedOn w:val="Normal"/>
    <w:rsid w:val="005828A1"/>
    <w:pPr>
      <w:pBdr>
        <w:top w:val="none" w:sz="0"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0">
    <w:name w:val="xl15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1">
    <w:name w:val="xl151"/>
    <w:basedOn w:val="Normal"/>
    <w:rsid w:val="005828A1"/>
    <w:pPr>
      <w:pBdr>
        <w:top w:val="none" w:sz="0"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2">
    <w:name w:val="xl152"/>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3">
    <w:name w:val="xl153"/>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4">
    <w:name w:val="xl15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5">
    <w:name w:val="xl155"/>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6">
    <w:name w:val="xl156"/>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7">
    <w:name w:val="xl157"/>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8">
    <w:name w:val="xl158"/>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59">
    <w:name w:val="xl159"/>
    <w:basedOn w:val="Normal"/>
    <w:rsid w:val="005828A1"/>
    <w:pPr>
      <w:pBdr>
        <w:top w:val="single" w:sz="8" w:space="0" w:color="000000"/>
        <w:left w:val="none" w:sz="0" w:space="0" w:color="000000"/>
        <w:bottom w:val="single" w:sz="8"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60">
    <w:name w:val="xl160"/>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1">
    <w:name w:val="xl161"/>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2">
    <w:name w:val="xl162"/>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3">
    <w:name w:val="xl163"/>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4">
    <w:name w:val="xl164"/>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5">
    <w:name w:val="xl165"/>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6">
    <w:name w:val="xl166"/>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7">
    <w:name w:val="xl167"/>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8">
    <w:name w:val="xl168"/>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69">
    <w:name w:val="xl169"/>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0">
    <w:name w:val="xl17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1">
    <w:name w:val="xl171"/>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172">
    <w:name w:val="xl172"/>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73">
    <w:name w:val="xl173"/>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174">
    <w:name w:val="xl174"/>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5">
    <w:name w:val="xl175"/>
    <w:basedOn w:val="Normal"/>
    <w:rsid w:val="005828A1"/>
    <w:pPr>
      <w:pBdr>
        <w:top w:val="single" w:sz="8" w:space="0" w:color="000000"/>
        <w:left w:val="single" w:sz="8"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6">
    <w:name w:val="xl176"/>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FF99CC"/>
      <w:sz w:val="18"/>
      <w:szCs w:val="18"/>
      <w:lang w:val="ro-RO" w:eastAsia="zh-CN"/>
    </w:rPr>
  </w:style>
  <w:style w:type="paragraph" w:customStyle="1" w:styleId="xl177">
    <w:name w:val="xl177"/>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78">
    <w:name w:val="xl17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79">
    <w:name w:val="xl179"/>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0">
    <w:name w:val="xl180"/>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1">
    <w:name w:val="xl181"/>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82">
    <w:name w:val="xl182"/>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3">
    <w:name w:val="xl183"/>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4">
    <w:name w:val="xl184"/>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85">
    <w:name w:val="xl185"/>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6">
    <w:name w:val="xl186"/>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7">
    <w:name w:val="xl187"/>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8">
    <w:name w:val="xl188"/>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9">
    <w:name w:val="xl189"/>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0">
    <w:name w:val="xl190"/>
    <w:basedOn w:val="Normal"/>
    <w:rsid w:val="005828A1"/>
    <w:pPr>
      <w:pBdr>
        <w:top w:val="single" w:sz="4"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1">
    <w:name w:val="xl191"/>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2">
    <w:name w:val="xl192"/>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3">
    <w:name w:val="xl193"/>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4">
    <w:name w:val="xl19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5">
    <w:name w:val="xl195"/>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6">
    <w:name w:val="xl196"/>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97">
    <w:name w:val="xl197"/>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98">
    <w:name w:val="xl19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99">
    <w:name w:val="xl199"/>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0">
    <w:name w:val="xl200"/>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201">
    <w:name w:val="xl201"/>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2">
    <w:name w:val="xl202"/>
    <w:basedOn w:val="Normal"/>
    <w:rsid w:val="005828A1"/>
    <w:pPr>
      <w:pBdr>
        <w:top w:val="single" w:sz="8" w:space="0" w:color="000000"/>
        <w:left w:val="single" w:sz="8"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3">
    <w:name w:val="xl203"/>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04">
    <w:name w:val="xl204"/>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05">
    <w:name w:val="xl205"/>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6">
    <w:name w:val="xl206"/>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7">
    <w:name w:val="xl207"/>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08">
    <w:name w:val="xl208"/>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9">
    <w:name w:val="xl209"/>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0">
    <w:name w:val="xl210"/>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1">
    <w:name w:val="xl211"/>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2">
    <w:name w:val="xl212"/>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3">
    <w:name w:val="xl213"/>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4">
    <w:name w:val="xl214"/>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15">
    <w:name w:val="xl215"/>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b/>
      <w:bCs/>
      <w:i/>
      <w:iCs/>
      <w:sz w:val="18"/>
      <w:szCs w:val="18"/>
      <w:lang w:val="ro-RO" w:eastAsia="zh-CN"/>
    </w:rPr>
  </w:style>
  <w:style w:type="paragraph" w:customStyle="1" w:styleId="xl216">
    <w:name w:val="xl216"/>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7">
    <w:name w:val="xl217"/>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8">
    <w:name w:val="xl218"/>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9">
    <w:name w:val="xl219"/>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0">
    <w:name w:val="xl220"/>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1">
    <w:name w:val="xl221"/>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2">
    <w:name w:val="xl222"/>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3">
    <w:name w:val="xl223"/>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24">
    <w:name w:val="xl224"/>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25">
    <w:name w:val="xl225"/>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26">
    <w:name w:val="xl226"/>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27">
    <w:name w:val="xl227"/>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8">
    <w:name w:val="xl228"/>
    <w:basedOn w:val="Normal"/>
    <w:rsid w:val="005828A1"/>
    <w:pP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29">
    <w:name w:val="xl229"/>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0">
    <w:name w:val="xl230"/>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1">
    <w:name w:val="xl231"/>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32">
    <w:name w:val="xl232"/>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33">
    <w:name w:val="xl233"/>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34">
    <w:name w:val="xl234"/>
    <w:basedOn w:val="Normal"/>
    <w:rsid w:val="005828A1"/>
    <w:pPr>
      <w:pBdr>
        <w:top w:val="single" w:sz="4" w:space="0" w:color="000000"/>
        <w:left w:val="none" w:sz="0" w:space="0" w:color="000000"/>
        <w:bottom w:val="single" w:sz="4" w:space="0" w:color="000000"/>
        <w:right w:val="none" w:sz="0"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5">
    <w:name w:val="xl235"/>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6">
    <w:name w:val="xl236"/>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7">
    <w:name w:val="xl237"/>
    <w:basedOn w:val="Normal"/>
    <w:rsid w:val="005828A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238">
    <w:name w:val="xl238"/>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textAlignment w:val="top"/>
    </w:pPr>
    <w:rPr>
      <w:rFonts w:ascii="Arial" w:eastAsia="MS Mincho" w:hAnsi="Arial" w:cs="Arial"/>
      <w:b/>
      <w:bCs/>
      <w:color w:val="FF0000"/>
      <w:sz w:val="18"/>
      <w:szCs w:val="18"/>
      <w:lang w:val="ro-RO" w:eastAsia="zh-CN"/>
    </w:rPr>
  </w:style>
  <w:style w:type="paragraph" w:customStyle="1" w:styleId="xl239">
    <w:name w:val="xl239"/>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FF0000"/>
      <w:sz w:val="24"/>
      <w:szCs w:val="24"/>
      <w:lang w:val="ro-RO" w:eastAsia="zh-CN"/>
    </w:rPr>
  </w:style>
  <w:style w:type="paragraph" w:customStyle="1" w:styleId="xl240">
    <w:name w:val="xl240"/>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FF0000"/>
      <w:sz w:val="24"/>
      <w:szCs w:val="24"/>
      <w:lang w:val="ro-RO" w:eastAsia="zh-CN"/>
    </w:rPr>
  </w:style>
  <w:style w:type="paragraph" w:customStyle="1" w:styleId="xl241">
    <w:name w:val="xl24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sz w:val="24"/>
      <w:szCs w:val="24"/>
      <w:lang w:val="ro-RO" w:eastAsia="zh-CN"/>
    </w:rPr>
  </w:style>
  <w:style w:type="paragraph" w:customStyle="1" w:styleId="xl242">
    <w:name w:val="xl242"/>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43">
    <w:name w:val="xl24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4">
    <w:name w:val="xl244"/>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5">
    <w:name w:val="xl245"/>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46">
    <w:name w:val="xl24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7">
    <w:name w:val="xl247"/>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8">
    <w:name w:val="xl248"/>
    <w:basedOn w:val="Normal"/>
    <w:rsid w:val="005828A1"/>
    <w:pPr>
      <w:pBdr>
        <w:top w:val="single" w:sz="8" w:space="0" w:color="000000"/>
        <w:left w:val="single" w:sz="8" w:space="27" w:color="000000"/>
        <w:bottom w:val="single" w:sz="8" w:space="0" w:color="000000"/>
        <w:right w:val="single" w:sz="8" w:space="0" w:color="000000"/>
      </w:pBdr>
      <w:shd w:val="clear" w:color="auto" w:fill="CCC0DA"/>
      <w:suppressAutoHyphens/>
      <w:spacing w:before="280" w:after="280" w:line="240" w:lineRule="auto"/>
      <w:ind w:firstLine="300"/>
      <w:textAlignment w:val="top"/>
    </w:pPr>
    <w:rPr>
      <w:rFonts w:ascii="Arial" w:eastAsia="MS Mincho" w:hAnsi="Arial" w:cs="Arial"/>
      <w:color w:val="000000"/>
      <w:lang w:val="ro-RO" w:eastAsia="zh-CN"/>
    </w:rPr>
  </w:style>
  <w:style w:type="paragraph" w:customStyle="1" w:styleId="xl249">
    <w:name w:val="xl249"/>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ind w:firstLine="300"/>
      <w:textAlignment w:val="top"/>
    </w:pPr>
    <w:rPr>
      <w:rFonts w:ascii="Arial" w:eastAsia="MS Mincho" w:hAnsi="Arial" w:cs="Arial"/>
      <w:sz w:val="24"/>
      <w:szCs w:val="24"/>
      <w:lang w:val="ro-RO" w:eastAsia="zh-CN"/>
    </w:rPr>
  </w:style>
  <w:style w:type="paragraph" w:customStyle="1" w:styleId="xl250">
    <w:name w:val="xl250"/>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sz w:val="24"/>
      <w:szCs w:val="24"/>
      <w:lang w:val="ro-RO" w:eastAsia="zh-CN"/>
    </w:rPr>
  </w:style>
  <w:style w:type="paragraph" w:customStyle="1" w:styleId="xl251">
    <w:name w:val="xl25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2">
    <w:name w:val="xl252"/>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textAlignment w:val="top"/>
    </w:pPr>
    <w:rPr>
      <w:rFonts w:ascii="Arial" w:eastAsia="MS Mincho" w:hAnsi="Arial" w:cs="Arial"/>
      <w:lang w:val="ro-RO" w:eastAsia="zh-CN"/>
    </w:rPr>
  </w:style>
  <w:style w:type="paragraph" w:customStyle="1" w:styleId="xl253">
    <w:name w:val="xl25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4">
    <w:name w:val="xl254"/>
    <w:basedOn w:val="Normal"/>
    <w:rsid w:val="005828A1"/>
    <w:pPr>
      <w:pBdr>
        <w:top w:val="single" w:sz="8" w:space="0" w:color="000000"/>
        <w:left w:val="none" w:sz="0" w:space="0" w:color="000000"/>
        <w:bottom w:val="single" w:sz="8" w:space="0" w:color="000000"/>
        <w:right w:val="single" w:sz="4"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5">
    <w:name w:val="xl255"/>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6">
    <w:name w:val="xl25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lang w:val="ro-RO" w:eastAsia="zh-CN"/>
    </w:rPr>
  </w:style>
  <w:style w:type="paragraph" w:customStyle="1" w:styleId="xl257">
    <w:name w:val="xl257"/>
    <w:basedOn w:val="Normal"/>
    <w:rsid w:val="005828A1"/>
    <w:pPr>
      <w:pBdr>
        <w:top w:val="single" w:sz="8" w:space="0" w:color="000000"/>
        <w:left w:val="none" w:sz="0"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8">
    <w:name w:val="xl258"/>
    <w:basedOn w:val="Normal"/>
    <w:rsid w:val="005828A1"/>
    <w:pPr>
      <w:pBdr>
        <w:top w:val="none" w:sz="0"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9">
    <w:name w:val="xl259"/>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0">
    <w:name w:val="xl260"/>
    <w:basedOn w:val="Normal"/>
    <w:rsid w:val="005828A1"/>
    <w:pPr>
      <w:pBdr>
        <w:top w:val="none" w:sz="0"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61">
    <w:name w:val="xl261"/>
    <w:basedOn w:val="Normal"/>
    <w:rsid w:val="005828A1"/>
    <w:pPr>
      <w:pBdr>
        <w:top w:val="single" w:sz="4" w:space="0" w:color="000000"/>
        <w:left w:val="none" w:sz="0"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lang w:val="ro-RO" w:eastAsia="zh-CN"/>
    </w:rPr>
  </w:style>
  <w:style w:type="paragraph" w:customStyle="1" w:styleId="xl262">
    <w:name w:val="xl262"/>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3">
    <w:name w:val="xl263"/>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4">
    <w:name w:val="xl264"/>
    <w:basedOn w:val="Normal"/>
    <w:rsid w:val="005828A1"/>
    <w:pPr>
      <w:pBdr>
        <w:top w:val="none" w:sz="0"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Arial" w:eastAsia="MS Mincho" w:hAnsi="Arial" w:cs="Arial"/>
      <w:b/>
      <w:bCs/>
      <w:lang w:val="ro-RO" w:eastAsia="zh-CN"/>
    </w:rPr>
  </w:style>
  <w:style w:type="paragraph" w:customStyle="1" w:styleId="xl265">
    <w:name w:val="xl265"/>
    <w:basedOn w:val="Normal"/>
    <w:rsid w:val="005828A1"/>
    <w:pPr>
      <w:suppressAutoHyphens/>
      <w:spacing w:before="280" w:after="280" w:line="240" w:lineRule="auto"/>
      <w:jc w:val="center"/>
      <w:textAlignment w:val="top"/>
    </w:pPr>
    <w:rPr>
      <w:rFonts w:ascii="Arial" w:eastAsia="MS Mincho" w:hAnsi="Arial" w:cs="Arial"/>
      <w:b/>
      <w:bCs/>
      <w:lang w:val="ro-RO" w:eastAsia="zh-CN"/>
    </w:rPr>
  </w:style>
  <w:style w:type="paragraph" w:styleId="Corptext2">
    <w:name w:val="Body Text 2"/>
    <w:basedOn w:val="Normal"/>
    <w:link w:val="Corptext2Caracter"/>
    <w:uiPriority w:val="99"/>
    <w:unhideWhenUsed/>
    <w:rsid w:val="00423D09"/>
    <w:pPr>
      <w:spacing w:after="120" w:line="480" w:lineRule="auto"/>
    </w:pPr>
  </w:style>
  <w:style w:type="character" w:customStyle="1" w:styleId="Corptext2Caracter">
    <w:name w:val="Corp text 2 Caracter"/>
    <w:basedOn w:val="Fontdeparagrafimplicit"/>
    <w:link w:val="Corptext2"/>
    <w:uiPriority w:val="99"/>
    <w:rsid w:val="00423D09"/>
  </w:style>
  <w:style w:type="paragraph" w:styleId="Corptext3">
    <w:name w:val="Body Text 3"/>
    <w:basedOn w:val="Normal"/>
    <w:link w:val="Corptext3Caracter"/>
    <w:unhideWhenUsed/>
    <w:rsid w:val="00423D09"/>
    <w:pPr>
      <w:spacing w:after="120"/>
    </w:pPr>
    <w:rPr>
      <w:sz w:val="16"/>
      <w:szCs w:val="16"/>
    </w:rPr>
  </w:style>
  <w:style w:type="character" w:customStyle="1" w:styleId="Corptext3Caracter">
    <w:name w:val="Corp text 3 Caracter"/>
    <w:basedOn w:val="Fontdeparagrafimplicit"/>
    <w:link w:val="Corptext3"/>
    <w:rsid w:val="00423D09"/>
    <w:rPr>
      <w:sz w:val="16"/>
      <w:szCs w:val="16"/>
    </w:rPr>
  </w:style>
  <w:style w:type="paragraph" w:styleId="Titlu">
    <w:name w:val="Title"/>
    <w:basedOn w:val="Normal"/>
    <w:next w:val="Normal"/>
    <w:link w:val="TitluCaracter"/>
    <w:qFormat/>
    <w:rsid w:val="00423D09"/>
    <w:pPr>
      <w:spacing w:before="240" w:after="60" w:line="240" w:lineRule="auto"/>
      <w:outlineLvl w:val="0"/>
    </w:pPr>
    <w:rPr>
      <w:rFonts w:ascii="Calibri" w:eastAsia="MS Gothic" w:hAnsi="Calibri" w:cs="Times New Roman"/>
      <w:b/>
      <w:bCs/>
      <w:kern w:val="28"/>
      <w:sz w:val="32"/>
      <w:szCs w:val="32"/>
      <w:lang w:val="x-none" w:eastAsia="x-none"/>
    </w:rPr>
  </w:style>
  <w:style w:type="character" w:customStyle="1" w:styleId="TitluCaracter">
    <w:name w:val="Titlu Caracter"/>
    <w:basedOn w:val="Fontdeparagrafimplicit"/>
    <w:link w:val="Titlu"/>
    <w:rsid w:val="00423D09"/>
    <w:rPr>
      <w:rFonts w:ascii="Calibri" w:eastAsia="MS Gothic" w:hAnsi="Calibri" w:cs="Times New Roman"/>
      <w:b/>
      <w:bCs/>
      <w:kern w:val="28"/>
      <w:sz w:val="32"/>
      <w:szCs w:val="32"/>
      <w:lang w:val="x-none" w:eastAsia="x-none"/>
    </w:rPr>
  </w:style>
  <w:style w:type="paragraph" w:customStyle="1" w:styleId="NormalWeb2">
    <w:name w:val="Normal (Web)2"/>
    <w:basedOn w:val="Normal"/>
    <w:rsid w:val="00423D09"/>
    <w:pPr>
      <w:spacing w:after="0" w:line="240" w:lineRule="auto"/>
      <w:ind w:right="45"/>
      <w:jc w:val="both"/>
    </w:pPr>
    <w:rPr>
      <w:rFonts w:ascii="Times New Roman" w:eastAsia="Times New Roman" w:hAnsi="Times New Roman" w:cs="Times New Roman"/>
      <w:sz w:val="28"/>
      <w:szCs w:val="20"/>
      <w:lang w:eastAsia="ro-RO"/>
    </w:rPr>
  </w:style>
  <w:style w:type="paragraph" w:customStyle="1" w:styleId="Char1CharChar1Char">
    <w:name w:val="Char1 Char Char1 Char"/>
    <w:basedOn w:val="Normal"/>
    <w:rsid w:val="00D95D6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rsid w:val="00D95D61"/>
  </w:style>
  <w:style w:type="table" w:styleId="Umbriredeculoaredeschis">
    <w:name w:val="Light Shading"/>
    <w:basedOn w:val="TabelNormal"/>
    <w:uiPriority w:val="60"/>
    <w:rsid w:val="00D95D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litbdy">
    <w:name w:val="plitbdy"/>
    <w:rsid w:val="00D95D61"/>
  </w:style>
  <w:style w:type="paragraph" w:styleId="Textsimplu">
    <w:name w:val="Plain Text"/>
    <w:basedOn w:val="Normal"/>
    <w:link w:val="TextsimpluCaracter"/>
    <w:rsid w:val="00D95D61"/>
    <w:pPr>
      <w:spacing w:after="0" w:line="240" w:lineRule="auto"/>
    </w:pPr>
    <w:rPr>
      <w:rFonts w:ascii="Courier New" w:eastAsia="Times New Roman" w:hAnsi="Courier New" w:cs="Times New Roman"/>
      <w:sz w:val="20"/>
      <w:szCs w:val="24"/>
      <w:lang w:eastAsia="ro-RO"/>
    </w:rPr>
  </w:style>
  <w:style w:type="character" w:customStyle="1" w:styleId="TextsimpluCaracter">
    <w:name w:val="Text simplu Caracter"/>
    <w:basedOn w:val="Fontdeparagrafimplicit"/>
    <w:link w:val="Textsimplu"/>
    <w:rsid w:val="00D95D61"/>
    <w:rPr>
      <w:rFonts w:ascii="Courier New" w:eastAsia="Times New Roman" w:hAnsi="Courier New" w:cs="Times New Roman"/>
      <w:sz w:val="20"/>
      <w:szCs w:val="24"/>
      <w:lang w:eastAsia="ro-RO"/>
    </w:rPr>
  </w:style>
  <w:style w:type="character" w:customStyle="1" w:styleId="panchor">
    <w:name w:val="panchor"/>
    <w:rsid w:val="00D95D61"/>
  </w:style>
  <w:style w:type="paragraph" w:customStyle="1" w:styleId="Textdetabel">
    <w:name w:val="Text de tabel"/>
    <w:basedOn w:val="Normal"/>
    <w:rsid w:val="00D95D61"/>
    <w:pPr>
      <w:spacing w:after="0" w:line="240" w:lineRule="auto"/>
      <w:jc w:val="both"/>
    </w:pPr>
    <w:rPr>
      <w:rFonts w:ascii="Times New Roman" w:eastAsia="Times New Roman" w:hAnsi="Times New Roman" w:cs="Times New Roman"/>
      <w:sz w:val="20"/>
      <w:szCs w:val="20"/>
      <w:lang w:val="ro-RO"/>
    </w:rPr>
  </w:style>
  <w:style w:type="paragraph" w:customStyle="1" w:styleId="Columnbodytextnospace">
    <w:name w:val="Column body text no space"/>
    <w:basedOn w:val="Normal"/>
    <w:rsid w:val="00D95D61"/>
    <w:pPr>
      <w:suppressAutoHyphens/>
      <w:spacing w:after="0" w:line="288" w:lineRule="auto"/>
      <w:jc w:val="both"/>
    </w:pPr>
    <w:rPr>
      <w:rFonts w:ascii="Arial" w:eastAsia="Times New Roman" w:hAnsi="Arial" w:cs="Arial"/>
      <w:w w:val="105"/>
      <w:sz w:val="20"/>
      <w:szCs w:val="24"/>
      <w:lang w:val="ro-RO"/>
    </w:rPr>
  </w:style>
  <w:style w:type="paragraph" w:customStyle="1" w:styleId="Columnbodytext">
    <w:name w:val="Column body text"/>
    <w:basedOn w:val="Normal"/>
    <w:rsid w:val="00D95D61"/>
    <w:pPr>
      <w:suppressAutoHyphens/>
      <w:spacing w:after="120" w:line="288" w:lineRule="auto"/>
      <w:jc w:val="both"/>
    </w:pPr>
    <w:rPr>
      <w:rFonts w:ascii="Arial" w:eastAsia="Times New Roman" w:hAnsi="Arial" w:cs="Arial"/>
      <w:w w:val="105"/>
      <w:sz w:val="20"/>
      <w:szCs w:val="24"/>
      <w:lang w:val="en-GB"/>
    </w:rPr>
  </w:style>
  <w:style w:type="paragraph" w:customStyle="1" w:styleId="CaracterCaracter2">
    <w:name w:val="Caracter Caracter"/>
    <w:basedOn w:val="Normal"/>
    <w:rsid w:val="00F83E74"/>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harCharCaracter">
    <w:name w:val="Caracter Caracter Caracter Caracter Char Char Caracter"/>
    <w:basedOn w:val="Normal"/>
    <w:rsid w:val="00F83E74"/>
    <w:pPr>
      <w:spacing w:after="0" w:line="240" w:lineRule="auto"/>
    </w:pPr>
    <w:rPr>
      <w:rFonts w:ascii="Arial" w:eastAsia="Times New Roman" w:hAnsi="Arial" w:cs="Arial"/>
      <w:b/>
      <w:bCs/>
      <w:spacing w:val="-10"/>
      <w:kern w:val="20"/>
      <w:position w:val="8"/>
      <w:sz w:val="20"/>
      <w:szCs w:val="20"/>
      <w:lang w:val="ro-RO" w:eastAsia="ro-RO"/>
    </w:rPr>
  </w:style>
  <w:style w:type="character" w:customStyle="1" w:styleId="rvts6">
    <w:name w:val="rvts6"/>
    <w:basedOn w:val="Fontdeparagrafimplicit"/>
    <w:rsid w:val="00F83E74"/>
  </w:style>
  <w:style w:type="character" w:customStyle="1" w:styleId="do1">
    <w:name w:val="do1"/>
    <w:rsid w:val="00F83E74"/>
    <w:rPr>
      <w:b/>
      <w:bCs/>
      <w:sz w:val="26"/>
      <w:szCs w:val="26"/>
    </w:rPr>
  </w:style>
  <w:style w:type="character" w:customStyle="1" w:styleId="rvts7">
    <w:name w:val="rvts7"/>
    <w:basedOn w:val="Fontdeparagrafimplicit"/>
    <w:rsid w:val="00F83E74"/>
  </w:style>
  <w:style w:type="paragraph" w:customStyle="1" w:styleId="rvps1">
    <w:name w:val="rvps1"/>
    <w:basedOn w:val="Normal"/>
    <w:rsid w:val="00F83E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8">
    <w:name w:val="rvts8"/>
    <w:basedOn w:val="Fontdeparagrafimplicit"/>
    <w:rsid w:val="00F83E74"/>
  </w:style>
  <w:style w:type="paragraph" w:styleId="Lista2">
    <w:name w:val="List 2"/>
    <w:basedOn w:val="Normal"/>
    <w:uiPriority w:val="99"/>
    <w:semiHidden/>
    <w:unhideWhenUsed/>
    <w:rsid w:val="00F63FD1"/>
    <w:pPr>
      <w:ind w:left="566" w:hanging="283"/>
      <w:contextualSpacing/>
    </w:pPr>
  </w:style>
  <w:style w:type="paragraph" w:styleId="Antetmesaj">
    <w:name w:val="Message Header"/>
    <w:basedOn w:val="Corptext"/>
    <w:link w:val="AntetmesajCaracter"/>
    <w:rsid w:val="007737C2"/>
    <w:pPr>
      <w:keepLines/>
      <w:spacing w:line="415" w:lineRule="atLeast"/>
      <w:ind w:left="1560" w:right="-360" w:hanging="720"/>
      <w:jc w:val="left"/>
    </w:pPr>
    <w:rPr>
      <w:sz w:val="20"/>
      <w:szCs w:val="20"/>
      <w:lang w:val="en-AU" w:eastAsia="hu-HU"/>
    </w:rPr>
  </w:style>
  <w:style w:type="character" w:customStyle="1" w:styleId="AntetmesajCaracter">
    <w:name w:val="Antet mesaj Caracter"/>
    <w:basedOn w:val="Fontdeparagrafimplicit"/>
    <w:link w:val="Antetmesaj"/>
    <w:rsid w:val="007737C2"/>
    <w:rPr>
      <w:rFonts w:ascii="Times New Roman" w:eastAsia="Times New Roman" w:hAnsi="Times New Roman" w:cs="Times New Roman"/>
      <w:sz w:val="20"/>
      <w:szCs w:val="20"/>
      <w:lang w:val="en-AU" w:eastAsia="hu-HU"/>
    </w:rPr>
  </w:style>
  <w:style w:type="paragraph" w:customStyle="1" w:styleId="Application2">
    <w:name w:val="Application2"/>
    <w:basedOn w:val="Normal"/>
    <w:link w:val="Application2Caracter"/>
    <w:autoRedefine/>
    <w:rsid w:val="007737C2"/>
    <w:pPr>
      <w:widowControl w:val="0"/>
      <w:tabs>
        <w:tab w:val="num" w:pos="0"/>
      </w:tabs>
      <w:suppressAutoHyphens/>
      <w:spacing w:after="0" w:line="360" w:lineRule="auto"/>
      <w:jc w:val="both"/>
    </w:pPr>
    <w:rPr>
      <w:rFonts w:ascii="Times New Roman" w:eastAsia="Times New Roman" w:hAnsi="Times New Roman" w:cs="Times New Roman"/>
      <w:spacing w:val="-2"/>
      <w:sz w:val="24"/>
      <w:szCs w:val="24"/>
      <w:lang w:val="es-CL"/>
    </w:rPr>
  </w:style>
  <w:style w:type="character" w:customStyle="1" w:styleId="Application2Caracter">
    <w:name w:val="Application2 Caracter"/>
    <w:link w:val="Application2"/>
    <w:rsid w:val="007737C2"/>
    <w:rPr>
      <w:rFonts w:ascii="Times New Roman" w:eastAsia="Times New Roman" w:hAnsi="Times New Roman" w:cs="Times New Roman"/>
      <w:spacing w:val="-2"/>
      <w:sz w:val="24"/>
      <w:szCs w:val="24"/>
      <w:lang w:val="es-CL"/>
    </w:rPr>
  </w:style>
  <w:style w:type="character" w:customStyle="1" w:styleId="ln2tarticol">
    <w:name w:val="ln2tarticol"/>
    <w:basedOn w:val="Fontdeparagrafimplicit"/>
    <w:rsid w:val="007737C2"/>
  </w:style>
  <w:style w:type="character" w:customStyle="1" w:styleId="email">
    <w:name w:val="email"/>
    <w:basedOn w:val="Fontdeparagrafimplicit"/>
    <w:rsid w:val="007737C2"/>
  </w:style>
  <w:style w:type="character" w:customStyle="1" w:styleId="yiv4489358799">
    <w:name w:val="yiv4489358799"/>
    <w:basedOn w:val="Fontdeparagrafimplicit"/>
    <w:rsid w:val="007737C2"/>
  </w:style>
  <w:style w:type="paragraph" w:customStyle="1" w:styleId="Listparagraf1">
    <w:name w:val="Listă paragraf1"/>
    <w:basedOn w:val="Normal"/>
    <w:qFormat/>
    <w:rsid w:val="007737C2"/>
    <w:pPr>
      <w:spacing w:after="0" w:line="240" w:lineRule="auto"/>
      <w:ind w:left="720"/>
      <w:contextualSpacing/>
    </w:pPr>
    <w:rPr>
      <w:rFonts w:ascii="Times New Roman" w:eastAsia="Times New Roman" w:hAnsi="Times New Roman" w:cs="Times New Roman"/>
      <w:sz w:val="20"/>
      <w:szCs w:val="20"/>
    </w:rPr>
  </w:style>
  <w:style w:type="character" w:customStyle="1" w:styleId="pg-4ff3">
    <w:name w:val="pg-4ff3"/>
    <w:rsid w:val="007737C2"/>
  </w:style>
  <w:style w:type="character" w:customStyle="1" w:styleId="pg-4ff1">
    <w:name w:val="pg-4ff1"/>
    <w:rsid w:val="007737C2"/>
  </w:style>
  <w:style w:type="paragraph" w:customStyle="1" w:styleId="Style5">
    <w:name w:val="Style5"/>
    <w:basedOn w:val="Normal"/>
    <w:uiPriority w:val="99"/>
    <w:rsid w:val="007737C2"/>
    <w:pPr>
      <w:widowControl w:val="0"/>
      <w:autoSpaceDE w:val="0"/>
      <w:autoSpaceDN w:val="0"/>
      <w:adjustRightInd w:val="0"/>
      <w:spacing w:after="0" w:line="269" w:lineRule="exact"/>
      <w:jc w:val="both"/>
    </w:pPr>
    <w:rPr>
      <w:rFonts w:ascii="Times New Roman" w:eastAsia="Times New Roman" w:hAnsi="Times New Roman" w:cs="Times New Roman"/>
      <w:sz w:val="24"/>
      <w:szCs w:val="24"/>
      <w:lang w:val="ro-RO" w:eastAsia="ro-RO"/>
    </w:rPr>
  </w:style>
  <w:style w:type="character" w:customStyle="1" w:styleId="FontStyle17">
    <w:name w:val="Font Style17"/>
    <w:uiPriority w:val="99"/>
    <w:rsid w:val="007737C2"/>
    <w:rPr>
      <w:rFonts w:ascii="Times New Roman" w:hAnsi="Times New Roman" w:cs="Times New Roman"/>
      <w:b/>
      <w:bCs/>
      <w:color w:val="000000"/>
      <w:sz w:val="20"/>
      <w:szCs w:val="20"/>
    </w:rPr>
  </w:style>
  <w:style w:type="paragraph" w:customStyle="1" w:styleId="Style8">
    <w:name w:val="Style8"/>
    <w:basedOn w:val="Normal"/>
    <w:uiPriority w:val="99"/>
    <w:rsid w:val="000A7DE7"/>
    <w:pPr>
      <w:widowControl w:val="0"/>
      <w:autoSpaceDE w:val="0"/>
      <w:autoSpaceDN w:val="0"/>
      <w:adjustRightInd w:val="0"/>
      <w:spacing w:after="0" w:line="372" w:lineRule="exact"/>
      <w:ind w:firstLine="734"/>
      <w:jc w:val="both"/>
    </w:pPr>
    <w:rPr>
      <w:rFonts w:ascii="Times New Roman" w:eastAsia="Calibri" w:hAnsi="Times New Roman" w:cs="Times New Roman"/>
      <w:sz w:val="24"/>
      <w:szCs w:val="24"/>
      <w:lang w:val="ro-RO" w:eastAsia="ro-RO"/>
    </w:rPr>
  </w:style>
  <w:style w:type="character" w:customStyle="1" w:styleId="FontStyle21">
    <w:name w:val="Font Style21"/>
    <w:uiPriority w:val="99"/>
    <w:rsid w:val="000A7DE7"/>
    <w:rPr>
      <w:rFonts w:ascii="Times New Roman" w:hAnsi="Times New Roman" w:cs="Times New Roman"/>
      <w:sz w:val="26"/>
      <w:szCs w:val="26"/>
    </w:rPr>
  </w:style>
  <w:style w:type="character" w:customStyle="1" w:styleId="Fontdeparagrafimplicit2">
    <w:name w:val="Font de paragraf implicit2"/>
    <w:rsid w:val="00935EDF"/>
  </w:style>
  <w:style w:type="character" w:customStyle="1" w:styleId="ListLabel1">
    <w:name w:val="ListLabel 1"/>
    <w:rsid w:val="00935EDF"/>
    <w:rPr>
      <w:rFonts w:ascii="Trebuchet MS" w:hAnsi="Trebuchet MS" w:cs="Wingdings"/>
      <w:sz w:val="24"/>
    </w:rPr>
  </w:style>
  <w:style w:type="character" w:customStyle="1" w:styleId="ListLabel2">
    <w:name w:val="ListLabel 2"/>
    <w:rsid w:val="00935EDF"/>
    <w:rPr>
      <w:rFonts w:cs="Courier New"/>
    </w:rPr>
  </w:style>
  <w:style w:type="character" w:customStyle="1" w:styleId="ListLabel3">
    <w:name w:val="ListLabel 3"/>
    <w:rsid w:val="00935EDF"/>
    <w:rPr>
      <w:rFonts w:cs="Wingdings"/>
    </w:rPr>
  </w:style>
  <w:style w:type="character" w:customStyle="1" w:styleId="ListLabel4">
    <w:name w:val="ListLabel 4"/>
    <w:rsid w:val="00935EDF"/>
    <w:rPr>
      <w:rFonts w:cs="Symbol"/>
    </w:rPr>
  </w:style>
  <w:style w:type="character" w:customStyle="1" w:styleId="ListLabel5">
    <w:name w:val="ListLabel 5"/>
    <w:rsid w:val="00935EDF"/>
    <w:rPr>
      <w:rFonts w:cs="Courier New"/>
    </w:rPr>
  </w:style>
  <w:style w:type="character" w:customStyle="1" w:styleId="ListLabel6">
    <w:name w:val="ListLabel 6"/>
    <w:rsid w:val="00935EDF"/>
    <w:rPr>
      <w:rFonts w:cs="Wingdings"/>
    </w:rPr>
  </w:style>
  <w:style w:type="character" w:customStyle="1" w:styleId="ListLabel7">
    <w:name w:val="ListLabel 7"/>
    <w:rsid w:val="00935EDF"/>
    <w:rPr>
      <w:rFonts w:cs="Symbol"/>
    </w:rPr>
  </w:style>
  <w:style w:type="character" w:customStyle="1" w:styleId="ListLabel8">
    <w:name w:val="ListLabel 8"/>
    <w:rsid w:val="00935EDF"/>
    <w:rPr>
      <w:rFonts w:cs="Courier New"/>
    </w:rPr>
  </w:style>
  <w:style w:type="character" w:customStyle="1" w:styleId="ListLabel9">
    <w:name w:val="ListLabel 9"/>
    <w:rsid w:val="00935EDF"/>
    <w:rPr>
      <w:rFonts w:cs="Wingdings"/>
    </w:rPr>
  </w:style>
  <w:style w:type="character" w:customStyle="1" w:styleId="ListLabel10">
    <w:name w:val="ListLabel 10"/>
    <w:rsid w:val="00935EDF"/>
    <w:rPr>
      <w:rFonts w:ascii="Trebuchet MS" w:hAnsi="Trebuchet MS" w:cs="Wingdings"/>
      <w:sz w:val="24"/>
    </w:rPr>
  </w:style>
  <w:style w:type="character" w:customStyle="1" w:styleId="ListLabel11">
    <w:name w:val="ListLabel 11"/>
    <w:rsid w:val="00935EDF"/>
    <w:rPr>
      <w:rFonts w:cs="Courier New"/>
    </w:rPr>
  </w:style>
  <w:style w:type="character" w:customStyle="1" w:styleId="ListLabel12">
    <w:name w:val="ListLabel 12"/>
    <w:rsid w:val="00935EDF"/>
    <w:rPr>
      <w:rFonts w:cs="Wingdings"/>
    </w:rPr>
  </w:style>
  <w:style w:type="character" w:customStyle="1" w:styleId="ListLabel13">
    <w:name w:val="ListLabel 13"/>
    <w:rsid w:val="00935EDF"/>
    <w:rPr>
      <w:rFonts w:cs="Symbol"/>
    </w:rPr>
  </w:style>
  <w:style w:type="character" w:customStyle="1" w:styleId="ListLabel14">
    <w:name w:val="ListLabel 14"/>
    <w:rsid w:val="00935EDF"/>
    <w:rPr>
      <w:rFonts w:cs="Courier New"/>
    </w:rPr>
  </w:style>
  <w:style w:type="character" w:customStyle="1" w:styleId="ListLabel15">
    <w:name w:val="ListLabel 15"/>
    <w:rsid w:val="00935EDF"/>
    <w:rPr>
      <w:rFonts w:cs="Wingdings"/>
    </w:rPr>
  </w:style>
  <w:style w:type="character" w:customStyle="1" w:styleId="ListLabel16">
    <w:name w:val="ListLabel 16"/>
    <w:rsid w:val="00935EDF"/>
    <w:rPr>
      <w:rFonts w:cs="Symbol"/>
    </w:rPr>
  </w:style>
  <w:style w:type="character" w:customStyle="1" w:styleId="ListLabel17">
    <w:name w:val="ListLabel 17"/>
    <w:rsid w:val="00935EDF"/>
    <w:rPr>
      <w:rFonts w:cs="Courier New"/>
    </w:rPr>
  </w:style>
  <w:style w:type="character" w:customStyle="1" w:styleId="ListLabel18">
    <w:name w:val="ListLabel 18"/>
    <w:rsid w:val="00935EDF"/>
    <w:rPr>
      <w:rFonts w:cs="Wingdings"/>
    </w:rPr>
  </w:style>
  <w:style w:type="character" w:customStyle="1" w:styleId="ListLabel19">
    <w:name w:val="ListLabel 19"/>
    <w:rsid w:val="00935EDF"/>
    <w:rPr>
      <w:rFonts w:ascii="Trebuchet MS" w:hAnsi="Trebuchet MS" w:cs="Wingdings"/>
      <w:sz w:val="24"/>
    </w:rPr>
  </w:style>
  <w:style w:type="character" w:customStyle="1" w:styleId="ListLabel20">
    <w:name w:val="ListLabel 20"/>
    <w:rsid w:val="00935EDF"/>
    <w:rPr>
      <w:rFonts w:cs="Courier New"/>
    </w:rPr>
  </w:style>
  <w:style w:type="character" w:customStyle="1" w:styleId="ListLabel21">
    <w:name w:val="ListLabel 21"/>
    <w:rsid w:val="00935EDF"/>
    <w:rPr>
      <w:rFonts w:cs="Wingdings"/>
    </w:rPr>
  </w:style>
  <w:style w:type="character" w:customStyle="1" w:styleId="ListLabel22">
    <w:name w:val="ListLabel 22"/>
    <w:rsid w:val="00935EDF"/>
    <w:rPr>
      <w:rFonts w:cs="Symbol"/>
    </w:rPr>
  </w:style>
  <w:style w:type="character" w:customStyle="1" w:styleId="ListLabel23">
    <w:name w:val="ListLabel 23"/>
    <w:rsid w:val="00935EDF"/>
    <w:rPr>
      <w:rFonts w:cs="Courier New"/>
    </w:rPr>
  </w:style>
  <w:style w:type="character" w:customStyle="1" w:styleId="ListLabel24">
    <w:name w:val="ListLabel 24"/>
    <w:rsid w:val="00935EDF"/>
    <w:rPr>
      <w:rFonts w:cs="Wingdings"/>
    </w:rPr>
  </w:style>
  <w:style w:type="character" w:customStyle="1" w:styleId="ListLabel25">
    <w:name w:val="ListLabel 25"/>
    <w:rsid w:val="00935EDF"/>
    <w:rPr>
      <w:rFonts w:cs="Symbol"/>
    </w:rPr>
  </w:style>
  <w:style w:type="character" w:customStyle="1" w:styleId="ListLabel26">
    <w:name w:val="ListLabel 26"/>
    <w:rsid w:val="00935EDF"/>
    <w:rPr>
      <w:rFonts w:cs="Courier New"/>
    </w:rPr>
  </w:style>
  <w:style w:type="character" w:customStyle="1" w:styleId="ListLabel27">
    <w:name w:val="ListLabel 27"/>
    <w:rsid w:val="00935EDF"/>
    <w:rPr>
      <w:rFonts w:cs="Wingdings"/>
    </w:rPr>
  </w:style>
  <w:style w:type="character" w:customStyle="1" w:styleId="ListLabel28">
    <w:name w:val="ListLabel 28"/>
    <w:rsid w:val="00935EDF"/>
    <w:rPr>
      <w:rFonts w:ascii="Trebuchet MS" w:hAnsi="Trebuchet MS" w:cs="Wingdings"/>
      <w:sz w:val="24"/>
    </w:rPr>
  </w:style>
  <w:style w:type="character" w:customStyle="1" w:styleId="ListLabel29">
    <w:name w:val="ListLabel 29"/>
    <w:rsid w:val="00935EDF"/>
    <w:rPr>
      <w:rFonts w:cs="Courier New"/>
    </w:rPr>
  </w:style>
  <w:style w:type="character" w:customStyle="1" w:styleId="ListLabel30">
    <w:name w:val="ListLabel 30"/>
    <w:rsid w:val="00935EDF"/>
    <w:rPr>
      <w:rFonts w:cs="Wingdings"/>
    </w:rPr>
  </w:style>
  <w:style w:type="character" w:customStyle="1" w:styleId="ListLabel31">
    <w:name w:val="ListLabel 31"/>
    <w:rsid w:val="00935EDF"/>
    <w:rPr>
      <w:rFonts w:cs="Symbol"/>
    </w:rPr>
  </w:style>
  <w:style w:type="character" w:customStyle="1" w:styleId="ListLabel32">
    <w:name w:val="ListLabel 32"/>
    <w:rsid w:val="00935EDF"/>
    <w:rPr>
      <w:rFonts w:cs="Courier New"/>
    </w:rPr>
  </w:style>
  <w:style w:type="character" w:customStyle="1" w:styleId="ListLabel33">
    <w:name w:val="ListLabel 33"/>
    <w:rsid w:val="00935EDF"/>
    <w:rPr>
      <w:rFonts w:cs="Wingdings"/>
    </w:rPr>
  </w:style>
  <w:style w:type="character" w:customStyle="1" w:styleId="ListLabel34">
    <w:name w:val="ListLabel 34"/>
    <w:rsid w:val="00935EDF"/>
    <w:rPr>
      <w:rFonts w:cs="Symbol"/>
    </w:rPr>
  </w:style>
  <w:style w:type="character" w:customStyle="1" w:styleId="ListLabel35">
    <w:name w:val="ListLabel 35"/>
    <w:rsid w:val="00935EDF"/>
    <w:rPr>
      <w:rFonts w:cs="Courier New"/>
    </w:rPr>
  </w:style>
  <w:style w:type="character" w:customStyle="1" w:styleId="ListLabel36">
    <w:name w:val="ListLabel 36"/>
    <w:rsid w:val="00935EDF"/>
    <w:rPr>
      <w:rFonts w:cs="Wingdings"/>
    </w:rPr>
  </w:style>
  <w:style w:type="character" w:customStyle="1" w:styleId="ListLabel37">
    <w:name w:val="ListLabel 37"/>
    <w:rsid w:val="00935EDF"/>
    <w:rPr>
      <w:rFonts w:cs="Wingdings"/>
      <w:sz w:val="24"/>
    </w:rPr>
  </w:style>
  <w:style w:type="character" w:customStyle="1" w:styleId="ListLabel38">
    <w:name w:val="ListLabel 38"/>
    <w:rsid w:val="00935EDF"/>
    <w:rPr>
      <w:rFonts w:cs="Courier New"/>
    </w:rPr>
  </w:style>
  <w:style w:type="character" w:customStyle="1" w:styleId="ListLabel39">
    <w:name w:val="ListLabel 39"/>
    <w:rsid w:val="00935EDF"/>
    <w:rPr>
      <w:rFonts w:cs="Wingdings"/>
    </w:rPr>
  </w:style>
  <w:style w:type="character" w:customStyle="1" w:styleId="ListLabel40">
    <w:name w:val="ListLabel 40"/>
    <w:rsid w:val="00935EDF"/>
    <w:rPr>
      <w:rFonts w:cs="Symbol"/>
    </w:rPr>
  </w:style>
  <w:style w:type="character" w:customStyle="1" w:styleId="ListLabel41">
    <w:name w:val="ListLabel 41"/>
    <w:rsid w:val="00935EDF"/>
    <w:rPr>
      <w:rFonts w:cs="Courier New"/>
    </w:rPr>
  </w:style>
  <w:style w:type="character" w:customStyle="1" w:styleId="ListLabel42">
    <w:name w:val="ListLabel 42"/>
    <w:rsid w:val="00935EDF"/>
    <w:rPr>
      <w:rFonts w:cs="Wingdings"/>
    </w:rPr>
  </w:style>
  <w:style w:type="character" w:customStyle="1" w:styleId="ListLabel43">
    <w:name w:val="ListLabel 43"/>
    <w:rsid w:val="00935EDF"/>
    <w:rPr>
      <w:rFonts w:cs="Symbol"/>
    </w:rPr>
  </w:style>
  <w:style w:type="character" w:customStyle="1" w:styleId="ListLabel44">
    <w:name w:val="ListLabel 44"/>
    <w:rsid w:val="00935EDF"/>
    <w:rPr>
      <w:rFonts w:cs="Courier New"/>
    </w:rPr>
  </w:style>
  <w:style w:type="character" w:customStyle="1" w:styleId="ListLabel45">
    <w:name w:val="ListLabel 45"/>
    <w:rsid w:val="00935EDF"/>
    <w:rPr>
      <w:rFonts w:cs="Wingdings"/>
    </w:rPr>
  </w:style>
  <w:style w:type="character" w:customStyle="1" w:styleId="ListLabel46">
    <w:name w:val="ListLabel 46"/>
    <w:rsid w:val="00935EDF"/>
    <w:rPr>
      <w:rFonts w:cs="Wingdings"/>
      <w:sz w:val="24"/>
    </w:rPr>
  </w:style>
  <w:style w:type="character" w:customStyle="1" w:styleId="ListLabel47">
    <w:name w:val="ListLabel 47"/>
    <w:rsid w:val="00935EDF"/>
    <w:rPr>
      <w:rFonts w:cs="Courier New"/>
    </w:rPr>
  </w:style>
  <w:style w:type="character" w:customStyle="1" w:styleId="ListLabel48">
    <w:name w:val="ListLabel 48"/>
    <w:rsid w:val="00935EDF"/>
    <w:rPr>
      <w:rFonts w:cs="Wingdings"/>
    </w:rPr>
  </w:style>
  <w:style w:type="character" w:customStyle="1" w:styleId="ListLabel49">
    <w:name w:val="ListLabel 49"/>
    <w:rsid w:val="00935EDF"/>
    <w:rPr>
      <w:rFonts w:cs="Symbol"/>
    </w:rPr>
  </w:style>
  <w:style w:type="character" w:customStyle="1" w:styleId="ListLabel50">
    <w:name w:val="ListLabel 50"/>
    <w:rsid w:val="00935EDF"/>
    <w:rPr>
      <w:rFonts w:cs="Courier New"/>
    </w:rPr>
  </w:style>
  <w:style w:type="character" w:customStyle="1" w:styleId="ListLabel51">
    <w:name w:val="ListLabel 51"/>
    <w:rsid w:val="00935EDF"/>
    <w:rPr>
      <w:rFonts w:cs="Wingdings"/>
    </w:rPr>
  </w:style>
  <w:style w:type="character" w:customStyle="1" w:styleId="ListLabel52">
    <w:name w:val="ListLabel 52"/>
    <w:rsid w:val="00935EDF"/>
    <w:rPr>
      <w:rFonts w:cs="Symbol"/>
    </w:rPr>
  </w:style>
  <w:style w:type="character" w:customStyle="1" w:styleId="ListLabel53">
    <w:name w:val="ListLabel 53"/>
    <w:rsid w:val="00935EDF"/>
    <w:rPr>
      <w:rFonts w:cs="Courier New"/>
    </w:rPr>
  </w:style>
  <w:style w:type="character" w:customStyle="1" w:styleId="ListLabel54">
    <w:name w:val="ListLabel 54"/>
    <w:rsid w:val="00935EDF"/>
    <w:rPr>
      <w:rFonts w:cs="Wingdings"/>
    </w:rPr>
  </w:style>
  <w:style w:type="character" w:customStyle="1" w:styleId="ListLabel55">
    <w:name w:val="ListLabel 55"/>
    <w:rsid w:val="00935EDF"/>
    <w:rPr>
      <w:rFonts w:cs="Wingdings"/>
      <w:sz w:val="24"/>
    </w:rPr>
  </w:style>
  <w:style w:type="character" w:customStyle="1" w:styleId="ListLabel56">
    <w:name w:val="ListLabel 56"/>
    <w:rsid w:val="00935EDF"/>
    <w:rPr>
      <w:rFonts w:cs="Courier New"/>
    </w:rPr>
  </w:style>
  <w:style w:type="character" w:customStyle="1" w:styleId="ListLabel57">
    <w:name w:val="ListLabel 57"/>
    <w:rsid w:val="00935EDF"/>
    <w:rPr>
      <w:rFonts w:cs="Wingdings"/>
    </w:rPr>
  </w:style>
  <w:style w:type="character" w:customStyle="1" w:styleId="ListLabel58">
    <w:name w:val="ListLabel 58"/>
    <w:rsid w:val="00935EDF"/>
    <w:rPr>
      <w:rFonts w:cs="Symbol"/>
    </w:rPr>
  </w:style>
  <w:style w:type="character" w:customStyle="1" w:styleId="ListLabel59">
    <w:name w:val="ListLabel 59"/>
    <w:rsid w:val="00935EDF"/>
    <w:rPr>
      <w:rFonts w:cs="Courier New"/>
    </w:rPr>
  </w:style>
  <w:style w:type="character" w:customStyle="1" w:styleId="ListLabel60">
    <w:name w:val="ListLabel 60"/>
    <w:rsid w:val="00935EDF"/>
    <w:rPr>
      <w:rFonts w:cs="Wingdings"/>
    </w:rPr>
  </w:style>
  <w:style w:type="character" w:customStyle="1" w:styleId="ListLabel61">
    <w:name w:val="ListLabel 61"/>
    <w:rsid w:val="00935EDF"/>
    <w:rPr>
      <w:rFonts w:cs="Symbol"/>
    </w:rPr>
  </w:style>
  <w:style w:type="character" w:customStyle="1" w:styleId="ListLabel62">
    <w:name w:val="ListLabel 62"/>
    <w:rsid w:val="00935EDF"/>
    <w:rPr>
      <w:rFonts w:cs="Courier New"/>
    </w:rPr>
  </w:style>
  <w:style w:type="character" w:customStyle="1" w:styleId="ListLabel63">
    <w:name w:val="ListLabel 63"/>
    <w:rsid w:val="00935EDF"/>
    <w:rPr>
      <w:rFonts w:cs="Wingdings"/>
    </w:rPr>
  </w:style>
  <w:style w:type="character" w:customStyle="1" w:styleId="ListLabel64">
    <w:name w:val="ListLabel 64"/>
    <w:rsid w:val="00935EDF"/>
    <w:rPr>
      <w:rFonts w:cs="Wingdings"/>
      <w:sz w:val="24"/>
    </w:rPr>
  </w:style>
  <w:style w:type="character" w:customStyle="1" w:styleId="ListLabel65">
    <w:name w:val="ListLabel 65"/>
    <w:rsid w:val="00935EDF"/>
    <w:rPr>
      <w:rFonts w:cs="Courier New"/>
    </w:rPr>
  </w:style>
  <w:style w:type="character" w:customStyle="1" w:styleId="ListLabel66">
    <w:name w:val="ListLabel 66"/>
    <w:rsid w:val="00935EDF"/>
    <w:rPr>
      <w:rFonts w:cs="Wingdings"/>
    </w:rPr>
  </w:style>
  <w:style w:type="character" w:customStyle="1" w:styleId="ListLabel67">
    <w:name w:val="ListLabel 67"/>
    <w:rsid w:val="00935EDF"/>
    <w:rPr>
      <w:rFonts w:cs="Symbol"/>
    </w:rPr>
  </w:style>
  <w:style w:type="character" w:customStyle="1" w:styleId="ListLabel68">
    <w:name w:val="ListLabel 68"/>
    <w:rsid w:val="00935EDF"/>
    <w:rPr>
      <w:rFonts w:cs="Courier New"/>
    </w:rPr>
  </w:style>
  <w:style w:type="character" w:customStyle="1" w:styleId="ListLabel69">
    <w:name w:val="ListLabel 69"/>
    <w:rsid w:val="00935EDF"/>
    <w:rPr>
      <w:rFonts w:cs="Wingdings"/>
    </w:rPr>
  </w:style>
  <w:style w:type="character" w:customStyle="1" w:styleId="ListLabel70">
    <w:name w:val="ListLabel 70"/>
    <w:rsid w:val="00935EDF"/>
    <w:rPr>
      <w:rFonts w:cs="Symbol"/>
    </w:rPr>
  </w:style>
  <w:style w:type="character" w:customStyle="1" w:styleId="ListLabel71">
    <w:name w:val="ListLabel 71"/>
    <w:rsid w:val="00935EDF"/>
    <w:rPr>
      <w:rFonts w:cs="Courier New"/>
    </w:rPr>
  </w:style>
  <w:style w:type="character" w:customStyle="1" w:styleId="ListLabel72">
    <w:name w:val="ListLabel 72"/>
    <w:rsid w:val="00935EDF"/>
    <w:rPr>
      <w:rFonts w:cs="Wingdings"/>
    </w:rPr>
  </w:style>
  <w:style w:type="character" w:customStyle="1" w:styleId="ListLabel73">
    <w:name w:val="ListLabel 73"/>
    <w:rsid w:val="00935EDF"/>
    <w:rPr>
      <w:rFonts w:ascii="Trebuchet MS" w:hAnsi="Trebuchet MS" w:cs="Wingdings"/>
      <w:color w:val="auto"/>
      <w:sz w:val="24"/>
      <w:szCs w:val="24"/>
      <w:lang w:val="it-IT"/>
    </w:rPr>
  </w:style>
  <w:style w:type="character" w:customStyle="1" w:styleId="ListLabel74">
    <w:name w:val="ListLabel 74"/>
    <w:rsid w:val="00935EDF"/>
    <w:rPr>
      <w:rFonts w:cs="Courier New"/>
    </w:rPr>
  </w:style>
  <w:style w:type="character" w:customStyle="1" w:styleId="ListLabel75">
    <w:name w:val="ListLabel 75"/>
    <w:rsid w:val="00935EDF"/>
    <w:rPr>
      <w:rFonts w:cs="Wingdings"/>
    </w:rPr>
  </w:style>
  <w:style w:type="character" w:customStyle="1" w:styleId="ListLabel76">
    <w:name w:val="ListLabel 76"/>
    <w:rsid w:val="00935EDF"/>
    <w:rPr>
      <w:rFonts w:cs="Symbol"/>
    </w:rPr>
  </w:style>
  <w:style w:type="character" w:customStyle="1" w:styleId="ListLabel77">
    <w:name w:val="ListLabel 77"/>
    <w:rsid w:val="00935EDF"/>
    <w:rPr>
      <w:rFonts w:cs="Courier New"/>
    </w:rPr>
  </w:style>
  <w:style w:type="character" w:customStyle="1" w:styleId="ListLabel78">
    <w:name w:val="ListLabel 78"/>
    <w:rsid w:val="00935EDF"/>
    <w:rPr>
      <w:rFonts w:cs="Wingdings"/>
    </w:rPr>
  </w:style>
  <w:style w:type="character" w:customStyle="1" w:styleId="ListLabel79">
    <w:name w:val="ListLabel 79"/>
    <w:rsid w:val="00935EDF"/>
    <w:rPr>
      <w:rFonts w:cs="Symbol"/>
    </w:rPr>
  </w:style>
  <w:style w:type="character" w:customStyle="1" w:styleId="ListLabel80">
    <w:name w:val="ListLabel 80"/>
    <w:rsid w:val="00935EDF"/>
    <w:rPr>
      <w:rFonts w:cs="Courier New"/>
    </w:rPr>
  </w:style>
  <w:style w:type="character" w:customStyle="1" w:styleId="ListLabel81">
    <w:name w:val="ListLabel 81"/>
    <w:rsid w:val="00935EDF"/>
    <w:rPr>
      <w:rFonts w:cs="Wingdings"/>
    </w:rPr>
  </w:style>
  <w:style w:type="character" w:customStyle="1" w:styleId="ListLabel82">
    <w:name w:val="ListLabel 82"/>
    <w:rsid w:val="00935EDF"/>
    <w:rPr>
      <w:rFonts w:cs="Wingdings"/>
      <w:color w:val="auto"/>
      <w:sz w:val="24"/>
      <w:szCs w:val="24"/>
      <w:lang w:val="it-IT"/>
    </w:rPr>
  </w:style>
  <w:style w:type="character" w:customStyle="1" w:styleId="ListLabel83">
    <w:name w:val="ListLabel 83"/>
    <w:rsid w:val="00935EDF"/>
    <w:rPr>
      <w:rFonts w:cs="Courier New"/>
    </w:rPr>
  </w:style>
  <w:style w:type="character" w:customStyle="1" w:styleId="ListLabel84">
    <w:name w:val="ListLabel 84"/>
    <w:rsid w:val="00935EDF"/>
    <w:rPr>
      <w:rFonts w:cs="Wingdings"/>
    </w:rPr>
  </w:style>
  <w:style w:type="character" w:customStyle="1" w:styleId="ListLabel85">
    <w:name w:val="ListLabel 85"/>
    <w:rsid w:val="00935EDF"/>
    <w:rPr>
      <w:rFonts w:cs="Symbol"/>
    </w:rPr>
  </w:style>
  <w:style w:type="character" w:customStyle="1" w:styleId="ListLabel86">
    <w:name w:val="ListLabel 86"/>
    <w:rsid w:val="00935EDF"/>
    <w:rPr>
      <w:rFonts w:cs="Courier New"/>
    </w:rPr>
  </w:style>
  <w:style w:type="character" w:customStyle="1" w:styleId="ListLabel87">
    <w:name w:val="ListLabel 87"/>
    <w:rsid w:val="00935EDF"/>
    <w:rPr>
      <w:rFonts w:cs="Wingdings"/>
    </w:rPr>
  </w:style>
  <w:style w:type="character" w:customStyle="1" w:styleId="ListLabel88">
    <w:name w:val="ListLabel 88"/>
    <w:rsid w:val="00935EDF"/>
    <w:rPr>
      <w:rFonts w:cs="Symbol"/>
    </w:rPr>
  </w:style>
  <w:style w:type="character" w:customStyle="1" w:styleId="ListLabel89">
    <w:name w:val="ListLabel 89"/>
    <w:rsid w:val="00935EDF"/>
    <w:rPr>
      <w:rFonts w:cs="Courier New"/>
    </w:rPr>
  </w:style>
  <w:style w:type="character" w:customStyle="1" w:styleId="ListLabel90">
    <w:name w:val="ListLabel 90"/>
    <w:rsid w:val="00935EDF"/>
    <w:rPr>
      <w:rFonts w:cs="Wingdings"/>
    </w:rPr>
  </w:style>
  <w:style w:type="character" w:customStyle="1" w:styleId="ListLabel91">
    <w:name w:val="ListLabel 91"/>
    <w:rsid w:val="00935EDF"/>
    <w:rPr>
      <w:rFonts w:cs="Wingdings"/>
      <w:color w:val="auto"/>
      <w:sz w:val="24"/>
      <w:szCs w:val="24"/>
      <w:lang w:val="it-IT"/>
    </w:rPr>
  </w:style>
  <w:style w:type="character" w:customStyle="1" w:styleId="ListLabel92">
    <w:name w:val="ListLabel 92"/>
    <w:rsid w:val="00935EDF"/>
    <w:rPr>
      <w:rFonts w:cs="Courier New"/>
    </w:rPr>
  </w:style>
  <w:style w:type="character" w:customStyle="1" w:styleId="ListLabel93">
    <w:name w:val="ListLabel 93"/>
    <w:rsid w:val="00935EDF"/>
    <w:rPr>
      <w:rFonts w:cs="Wingdings"/>
    </w:rPr>
  </w:style>
  <w:style w:type="character" w:customStyle="1" w:styleId="ListLabel94">
    <w:name w:val="ListLabel 94"/>
    <w:rsid w:val="00935EDF"/>
    <w:rPr>
      <w:rFonts w:cs="Symbol"/>
    </w:rPr>
  </w:style>
  <w:style w:type="character" w:customStyle="1" w:styleId="ListLabel95">
    <w:name w:val="ListLabel 95"/>
    <w:rsid w:val="00935EDF"/>
    <w:rPr>
      <w:rFonts w:cs="Courier New"/>
    </w:rPr>
  </w:style>
  <w:style w:type="character" w:customStyle="1" w:styleId="ListLabel96">
    <w:name w:val="ListLabel 96"/>
    <w:rsid w:val="00935EDF"/>
    <w:rPr>
      <w:rFonts w:cs="Wingdings"/>
    </w:rPr>
  </w:style>
  <w:style w:type="character" w:customStyle="1" w:styleId="ListLabel97">
    <w:name w:val="ListLabel 97"/>
    <w:rsid w:val="00935EDF"/>
    <w:rPr>
      <w:rFonts w:cs="Symbol"/>
    </w:rPr>
  </w:style>
  <w:style w:type="character" w:customStyle="1" w:styleId="ListLabel98">
    <w:name w:val="ListLabel 98"/>
    <w:rsid w:val="00935EDF"/>
    <w:rPr>
      <w:rFonts w:cs="Courier New"/>
    </w:rPr>
  </w:style>
  <w:style w:type="character" w:customStyle="1" w:styleId="ListLabel99">
    <w:name w:val="ListLabel 99"/>
    <w:rsid w:val="00935EDF"/>
    <w:rPr>
      <w:rFonts w:cs="Wingdings"/>
    </w:rPr>
  </w:style>
  <w:style w:type="character" w:customStyle="1" w:styleId="WW8Num4z2">
    <w:name w:val="WW8Num4z2"/>
    <w:rsid w:val="005D755B"/>
  </w:style>
  <w:style w:type="character" w:customStyle="1" w:styleId="WW8Num4z4">
    <w:name w:val="WW8Num4z4"/>
    <w:rsid w:val="005D755B"/>
  </w:style>
  <w:style w:type="character" w:customStyle="1" w:styleId="WW8Num4z5">
    <w:name w:val="WW8Num4z5"/>
    <w:rsid w:val="005D755B"/>
  </w:style>
  <w:style w:type="character" w:customStyle="1" w:styleId="WW8Num4z6">
    <w:name w:val="WW8Num4z6"/>
    <w:rsid w:val="005D755B"/>
  </w:style>
  <w:style w:type="character" w:customStyle="1" w:styleId="WW8Num4z7">
    <w:name w:val="WW8Num4z7"/>
    <w:rsid w:val="005D755B"/>
  </w:style>
  <w:style w:type="character" w:customStyle="1" w:styleId="WW8Num4z8">
    <w:name w:val="WW8Num4z8"/>
    <w:rsid w:val="005D755B"/>
  </w:style>
  <w:style w:type="character" w:customStyle="1" w:styleId="Fontdeparagrafimplicit3">
    <w:name w:val="Font de paragraf implicit3"/>
    <w:rsid w:val="005D755B"/>
  </w:style>
  <w:style w:type="character" w:customStyle="1" w:styleId="CharChar7">
    <w:name w:val="Char Char"/>
    <w:basedOn w:val="Fontdeparagrafimplicit3"/>
    <w:rsid w:val="005D755B"/>
    <w:rPr>
      <w:sz w:val="24"/>
      <w:szCs w:val="24"/>
      <w:lang w:val="en-US" w:bidi="ar-SA"/>
    </w:rPr>
  </w:style>
  <w:style w:type="character" w:customStyle="1" w:styleId="CharChar11">
    <w:name w:val="Char Char1"/>
    <w:basedOn w:val="Fontdeparagrafimplicit3"/>
    <w:rsid w:val="005D755B"/>
    <w:rPr>
      <w:sz w:val="24"/>
      <w:szCs w:val="24"/>
      <w:lang w:val="en-US" w:bidi="ar-SA"/>
    </w:rPr>
  </w:style>
  <w:style w:type="paragraph" w:customStyle="1" w:styleId="Indentcorptext22">
    <w:name w:val="Indent corp text 22"/>
    <w:basedOn w:val="Normal"/>
    <w:rsid w:val="005D755B"/>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TextnBalon2">
    <w:name w:val="Text în Balon2"/>
    <w:basedOn w:val="Normal"/>
    <w:rsid w:val="005D755B"/>
    <w:pPr>
      <w:suppressAutoHyphens/>
      <w:spacing w:after="0" w:line="240" w:lineRule="auto"/>
    </w:pPr>
    <w:rPr>
      <w:rFonts w:ascii="Tahoma" w:eastAsia="Times New Roman" w:hAnsi="Tahoma" w:cs="Tahoma"/>
      <w:sz w:val="16"/>
      <w:szCs w:val="16"/>
      <w:lang w:eastAsia="zh-CN"/>
    </w:rPr>
  </w:style>
  <w:style w:type="paragraph" w:customStyle="1" w:styleId="Corptext22">
    <w:name w:val="Corp text 22"/>
    <w:basedOn w:val="Normal"/>
    <w:rsid w:val="005D755B"/>
    <w:pPr>
      <w:suppressAutoHyphens/>
      <w:spacing w:after="120" w:line="480" w:lineRule="auto"/>
    </w:pPr>
    <w:rPr>
      <w:rFonts w:ascii="Times New Roman" w:eastAsia="Times New Roman" w:hAnsi="Times New Roman" w:cs="Times New Roman"/>
      <w:sz w:val="24"/>
      <w:szCs w:val="24"/>
      <w:lang w:eastAsia="zh-CN"/>
    </w:rPr>
  </w:style>
  <w:style w:type="paragraph" w:customStyle="1" w:styleId="Char1">
    <w:name w:val="Cha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1">
    <w:name w:val="Caracter Caracter1"/>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4">
    <w:name w:val="Caracter Caracte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orptext32">
    <w:name w:val="Corp text 32"/>
    <w:basedOn w:val="Normal"/>
    <w:rsid w:val="005D755B"/>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0">
    <w:name w:val="Char Char Char Cha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styleId="Listcumarcatori">
    <w:name w:val="List Bullet"/>
    <w:basedOn w:val="Normal"/>
    <w:autoRedefine/>
    <w:uiPriority w:val="99"/>
    <w:rsid w:val="00A46ACF"/>
    <w:pPr>
      <w:numPr>
        <w:numId w:val="2"/>
      </w:numPr>
      <w:tabs>
        <w:tab w:val="clear" w:pos="360"/>
      </w:tabs>
      <w:spacing w:after="120" w:line="360" w:lineRule="auto"/>
      <w:ind w:left="0" w:firstLine="720"/>
      <w:jc w:val="both"/>
    </w:pPr>
    <w:rPr>
      <w:rFonts w:ascii="Times New Roman" w:eastAsia="Times New Roman" w:hAnsi="Times New Roman" w:cs="Times New Roman"/>
      <w:sz w:val="24"/>
      <w:szCs w:val="24"/>
      <w:lang w:val="ro-RO" w:eastAsia="ro-RO"/>
    </w:rPr>
  </w:style>
  <w:style w:type="paragraph" w:customStyle="1" w:styleId="CharCharCaracterCaracterCaracterChar">
    <w:name w:val="Char Char Caracter Caracter Caracter Char"/>
    <w:basedOn w:val="Normal"/>
    <w:rsid w:val="00A46ACF"/>
    <w:pPr>
      <w:spacing w:after="0" w:line="240" w:lineRule="auto"/>
    </w:pPr>
    <w:rPr>
      <w:rFonts w:ascii="Times New Roman" w:eastAsia="Times New Roman" w:hAnsi="Times New Roman" w:cs="Times New Roman"/>
      <w:sz w:val="24"/>
      <w:szCs w:val="24"/>
      <w:lang w:val="pl-PL" w:eastAsia="pl-PL"/>
    </w:rPr>
  </w:style>
  <w:style w:type="paragraph" w:customStyle="1" w:styleId="CaracterCaracter5">
    <w:name w:val="Caracter Caracter"/>
    <w:basedOn w:val="Normal"/>
    <w:rsid w:val="00A46ACF"/>
    <w:pPr>
      <w:spacing w:line="240" w:lineRule="exact"/>
    </w:pPr>
    <w:rPr>
      <w:rFonts w:ascii="Verdana" w:eastAsia="Times New Roman" w:hAnsi="Verdana" w:cs="Verdana"/>
      <w:sz w:val="20"/>
      <w:szCs w:val="20"/>
    </w:rPr>
  </w:style>
  <w:style w:type="paragraph" w:customStyle="1" w:styleId="Char2">
    <w:name w:val="Char"/>
    <w:basedOn w:val="Normal"/>
    <w:rsid w:val="00A46ACF"/>
    <w:pPr>
      <w:spacing w:after="0" w:line="240" w:lineRule="auto"/>
    </w:pPr>
    <w:rPr>
      <w:rFonts w:ascii="Arial" w:eastAsia="Times New Roman" w:hAnsi="Arial" w:cs="Arial"/>
      <w:sz w:val="24"/>
      <w:szCs w:val="24"/>
      <w:lang w:val="pl-PL" w:eastAsia="pl-PL"/>
    </w:rPr>
  </w:style>
  <w:style w:type="paragraph" w:customStyle="1" w:styleId="Style11">
    <w:name w:val="Style11"/>
    <w:basedOn w:val="Normal"/>
    <w:rsid w:val="00A46ACF"/>
    <w:pPr>
      <w:widowControl w:val="0"/>
      <w:autoSpaceDE w:val="0"/>
      <w:autoSpaceDN w:val="0"/>
      <w:adjustRightInd w:val="0"/>
      <w:spacing w:after="0" w:line="253" w:lineRule="exact"/>
      <w:jc w:val="both"/>
    </w:pPr>
    <w:rPr>
      <w:rFonts w:ascii="Arial" w:eastAsia="Times New Roman" w:hAnsi="Arial" w:cs="Times New Roman"/>
      <w:sz w:val="24"/>
      <w:szCs w:val="24"/>
      <w:lang w:val="ro-RO" w:eastAsia="ro-RO"/>
    </w:rPr>
  </w:style>
  <w:style w:type="character" w:customStyle="1" w:styleId="FontStyle24">
    <w:name w:val="Font Style24"/>
    <w:rsid w:val="00A46ACF"/>
    <w:rPr>
      <w:rFonts w:ascii="Arial Narrow" w:hAnsi="Arial Narrow" w:cs="Arial Narrow"/>
      <w:b/>
      <w:bCs/>
      <w:color w:val="000000"/>
      <w:sz w:val="20"/>
      <w:szCs w:val="20"/>
    </w:rPr>
  </w:style>
  <w:style w:type="paragraph" w:customStyle="1" w:styleId="Normal2">
    <w:name w:val="Normal2"/>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A46ACF"/>
  </w:style>
  <w:style w:type="paragraph" w:customStyle="1" w:styleId="tabel0020normal">
    <w:name w:val="tabel_0020normal"/>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el0020normalchar">
    <w:name w:val="tabel_0020normal__char"/>
    <w:rsid w:val="00A46ACF"/>
  </w:style>
  <w:style w:type="paragraph" w:customStyle="1" w:styleId="gril01030020tabel">
    <w:name w:val="gril_0103_0020tabel"/>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l01030020tabelchar">
    <w:name w:val="gril_0103_0020tabel__char"/>
    <w:rsid w:val="00A46ACF"/>
  </w:style>
  <w:style w:type="paragraph" w:customStyle="1" w:styleId="corp0020text">
    <w:name w:val="corp_0020text"/>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r">
    <w:name w:val="s_par"/>
    <w:basedOn w:val="Normal"/>
    <w:rsid w:val="007517FA"/>
    <w:pPr>
      <w:spacing w:after="0" w:line="240" w:lineRule="auto"/>
      <w:ind w:left="225"/>
    </w:pPr>
    <w:rPr>
      <w:rFonts w:ascii="Times New Roman" w:eastAsia="Times New Roman" w:hAnsi="Times New Roman" w:cs="Times New Roman"/>
      <w:sz w:val="24"/>
      <w:szCs w:val="24"/>
      <w:lang w:val="hu-HU" w:eastAsia="hu-HU" w:bidi="he-IL"/>
    </w:rPr>
  </w:style>
  <w:style w:type="paragraph" w:customStyle="1" w:styleId="spar1">
    <w:name w:val="s_par1"/>
    <w:basedOn w:val="Normal"/>
    <w:rsid w:val="007517FA"/>
    <w:pPr>
      <w:spacing w:after="0" w:line="240" w:lineRule="auto"/>
    </w:pPr>
    <w:rPr>
      <w:rFonts w:ascii="Verdana" w:eastAsiaTheme="minorEastAsia" w:hAnsi="Verdana" w:cs="Times New Roman"/>
      <w:sz w:val="15"/>
      <w:szCs w:val="15"/>
      <w:lang w:val="hu-HU" w:eastAsia="hu-HU" w:bidi="he-IL"/>
    </w:rPr>
  </w:style>
  <w:style w:type="character" w:customStyle="1" w:styleId="spar3">
    <w:name w:val="s_par3"/>
    <w:basedOn w:val="Fontdeparagrafimplicit"/>
    <w:rsid w:val="007517FA"/>
    <w:rPr>
      <w:rFonts w:ascii="Verdana" w:hAnsi="Verdana" w:hint="default"/>
      <w:b w:val="0"/>
      <w:bCs w:val="0"/>
      <w:vanish/>
      <w:webHidden w:val="0"/>
      <w:color w:val="000000"/>
      <w:sz w:val="20"/>
      <w:szCs w:val="20"/>
      <w:shd w:val="clear" w:color="auto" w:fill="FFFFFF"/>
      <w:specVanish/>
    </w:rPr>
  </w:style>
  <w:style w:type="character" w:customStyle="1" w:styleId="spctbdy">
    <w:name w:val="s_pct_bdy"/>
    <w:basedOn w:val="Fontdeparagrafimplicit"/>
    <w:rsid w:val="007517FA"/>
    <w:rPr>
      <w:rFonts w:ascii="Verdana" w:hAnsi="Verdana" w:hint="default"/>
      <w:b w:val="0"/>
      <w:bCs w:val="0"/>
      <w:color w:val="000000"/>
      <w:sz w:val="20"/>
      <w:szCs w:val="20"/>
      <w:shd w:val="clear" w:color="auto" w:fill="FFFFFF"/>
    </w:rPr>
  </w:style>
  <w:style w:type="paragraph" w:customStyle="1" w:styleId="Corptext20">
    <w:name w:val="Corp text2"/>
    <w:basedOn w:val="Normal"/>
    <w:rsid w:val="0064251D"/>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l5not1">
    <w:name w:val="l5_not1"/>
    <w:rsid w:val="00F30404"/>
    <w:rPr>
      <w:shd w:val="clear" w:color="auto" w:fill="E0E0F0"/>
    </w:rPr>
  </w:style>
  <w:style w:type="character" w:customStyle="1" w:styleId="l5com3">
    <w:name w:val="l5com3"/>
    <w:rsid w:val="00F30404"/>
    <w:rPr>
      <w:rFonts w:ascii="Tahoma" w:hAnsi="Tahoma" w:cs="Tahoma" w:hint="default"/>
      <w:b w:val="0"/>
      <w:bCs w:val="0"/>
      <w:i/>
      <w:iCs/>
      <w:color w:val="339966"/>
      <w:sz w:val="22"/>
      <w:szCs w:val="22"/>
    </w:rPr>
  </w:style>
  <w:style w:type="character" w:customStyle="1" w:styleId="l5com4">
    <w:name w:val="l5com4"/>
    <w:rsid w:val="00F30404"/>
    <w:rPr>
      <w:rFonts w:ascii="Tahoma" w:hAnsi="Tahoma" w:cs="Tahoma" w:hint="default"/>
      <w:b w:val="0"/>
      <w:bCs w:val="0"/>
      <w:i/>
      <w:iCs/>
      <w:color w:val="339966"/>
      <w:sz w:val="22"/>
      <w:szCs w:val="22"/>
    </w:rPr>
  </w:style>
  <w:style w:type="character" w:customStyle="1" w:styleId="l5com5">
    <w:name w:val="l5com5"/>
    <w:rsid w:val="00F30404"/>
    <w:rPr>
      <w:rFonts w:ascii="Tahoma" w:hAnsi="Tahoma" w:cs="Tahoma" w:hint="default"/>
      <w:b w:val="0"/>
      <w:bCs w:val="0"/>
      <w:i/>
      <w:iCs/>
      <w:color w:val="339966"/>
      <w:sz w:val="22"/>
      <w:szCs w:val="22"/>
    </w:rPr>
  </w:style>
  <w:style w:type="character" w:customStyle="1" w:styleId="l5com6">
    <w:name w:val="l5com6"/>
    <w:rsid w:val="00F30404"/>
    <w:rPr>
      <w:rFonts w:ascii="Tahoma" w:hAnsi="Tahoma" w:cs="Tahoma" w:hint="default"/>
      <w:b w:val="0"/>
      <w:bCs w:val="0"/>
      <w:i/>
      <w:iCs/>
      <w:color w:val="339966"/>
      <w:sz w:val="22"/>
      <w:szCs w:val="22"/>
    </w:rPr>
  </w:style>
  <w:style w:type="character" w:customStyle="1" w:styleId="l5def13">
    <w:name w:val="l5def13"/>
    <w:rsid w:val="00F30404"/>
    <w:rPr>
      <w:rFonts w:ascii="Arial" w:hAnsi="Arial" w:cs="Arial" w:hint="default"/>
      <w:color w:val="000000"/>
      <w:sz w:val="26"/>
      <w:szCs w:val="26"/>
    </w:rPr>
  </w:style>
  <w:style w:type="character" w:customStyle="1" w:styleId="l5com7">
    <w:name w:val="l5com7"/>
    <w:rsid w:val="00F30404"/>
    <w:rPr>
      <w:rFonts w:ascii="Tahoma" w:hAnsi="Tahoma" w:cs="Tahoma" w:hint="default"/>
      <w:b w:val="0"/>
      <w:bCs w:val="0"/>
      <w:i/>
      <w:iCs/>
      <w:color w:val="339966"/>
      <w:sz w:val="22"/>
      <w:szCs w:val="22"/>
    </w:rPr>
  </w:style>
  <w:style w:type="character" w:customStyle="1" w:styleId="l5def14">
    <w:name w:val="l5def14"/>
    <w:rsid w:val="00F30404"/>
    <w:rPr>
      <w:rFonts w:ascii="Arial" w:hAnsi="Arial" w:cs="Arial" w:hint="default"/>
      <w:color w:val="000000"/>
      <w:sz w:val="26"/>
      <w:szCs w:val="26"/>
    </w:rPr>
  </w:style>
  <w:style w:type="character" w:customStyle="1" w:styleId="l5com8">
    <w:name w:val="l5com8"/>
    <w:rsid w:val="00F30404"/>
    <w:rPr>
      <w:rFonts w:ascii="Tahoma" w:hAnsi="Tahoma" w:cs="Tahoma" w:hint="default"/>
      <w:b w:val="0"/>
      <w:bCs w:val="0"/>
      <w:i/>
      <w:iCs/>
      <w:color w:val="339966"/>
      <w:sz w:val="22"/>
      <w:szCs w:val="22"/>
    </w:rPr>
  </w:style>
  <w:style w:type="character" w:customStyle="1" w:styleId="l5def15">
    <w:name w:val="l5def15"/>
    <w:rsid w:val="00F30404"/>
    <w:rPr>
      <w:rFonts w:ascii="Arial" w:hAnsi="Arial" w:cs="Arial" w:hint="default"/>
      <w:color w:val="000000"/>
      <w:sz w:val="26"/>
      <w:szCs w:val="26"/>
    </w:rPr>
  </w:style>
  <w:style w:type="character" w:customStyle="1" w:styleId="l5com9">
    <w:name w:val="l5com9"/>
    <w:rsid w:val="00F30404"/>
    <w:rPr>
      <w:rFonts w:ascii="Tahoma" w:hAnsi="Tahoma" w:cs="Tahoma" w:hint="default"/>
      <w:b w:val="0"/>
      <w:bCs w:val="0"/>
      <w:i/>
      <w:iCs/>
      <w:color w:val="339966"/>
      <w:sz w:val="22"/>
      <w:szCs w:val="22"/>
    </w:rPr>
  </w:style>
  <w:style w:type="character" w:customStyle="1" w:styleId="l5com10">
    <w:name w:val="l5com10"/>
    <w:rsid w:val="00F30404"/>
    <w:rPr>
      <w:rFonts w:ascii="Tahoma" w:hAnsi="Tahoma" w:cs="Tahoma" w:hint="default"/>
      <w:b w:val="0"/>
      <w:bCs w:val="0"/>
      <w:i/>
      <w:iCs/>
      <w:color w:val="339966"/>
      <w:sz w:val="22"/>
      <w:szCs w:val="22"/>
    </w:rPr>
  </w:style>
  <w:style w:type="character" w:customStyle="1" w:styleId="l5def16">
    <w:name w:val="l5def16"/>
    <w:rsid w:val="00F30404"/>
    <w:rPr>
      <w:rFonts w:ascii="Arial" w:hAnsi="Arial" w:cs="Arial" w:hint="default"/>
      <w:color w:val="000000"/>
      <w:sz w:val="26"/>
      <w:szCs w:val="26"/>
    </w:rPr>
  </w:style>
  <w:style w:type="character" w:customStyle="1" w:styleId="l5def17">
    <w:name w:val="l5def17"/>
    <w:rsid w:val="00F30404"/>
    <w:rPr>
      <w:rFonts w:ascii="Arial" w:hAnsi="Arial" w:cs="Arial" w:hint="default"/>
      <w:color w:val="000000"/>
      <w:sz w:val="26"/>
      <w:szCs w:val="26"/>
    </w:rPr>
  </w:style>
  <w:style w:type="character" w:customStyle="1" w:styleId="abrog111044515act1367450">
    <w:name w:val="abrog111044515act1367450"/>
    <w:rsid w:val="00F30404"/>
  </w:style>
  <w:style w:type="character" w:customStyle="1" w:styleId="l5red3">
    <w:name w:val="l5_red3"/>
    <w:rsid w:val="00F30404"/>
    <w:rPr>
      <w:b w:val="0"/>
      <w:bCs w:val="0"/>
      <w:i w:val="0"/>
      <w:iCs w:val="0"/>
      <w:strike w:val="0"/>
      <w:dstrike w:val="0"/>
      <w:color w:val="FF0000"/>
      <w:u w:val="none"/>
      <w:effect w:val="none"/>
      <w:shd w:val="clear" w:color="auto" w:fill="auto"/>
    </w:rPr>
  </w:style>
  <w:style w:type="character" w:customStyle="1" w:styleId="FrspaiereCaracter">
    <w:name w:val="Fără spațiere Caracter"/>
    <w:link w:val="Frspaiere"/>
    <w:uiPriority w:val="1"/>
    <w:rsid w:val="0020463C"/>
    <w:rPr>
      <w:rFonts w:ascii="Calibri" w:eastAsia="Calibri" w:hAnsi="Calibri" w:cs="Times New Roman"/>
    </w:rPr>
  </w:style>
  <w:style w:type="character" w:customStyle="1" w:styleId="go">
    <w:name w:val="go"/>
    <w:basedOn w:val="Fontdeparagrafimplicit"/>
    <w:rsid w:val="0020463C"/>
  </w:style>
  <w:style w:type="table" w:customStyle="1" w:styleId="TableNormal">
    <w:name w:val="Table Normal"/>
    <w:uiPriority w:val="2"/>
    <w:qFormat/>
    <w:rsid w:val="0020463C"/>
    <w:pPr>
      <w:spacing w:after="0" w:line="240" w:lineRule="auto"/>
    </w:pPr>
    <w:rPr>
      <w:rFonts w:ascii="Times New Roman" w:eastAsia="Times New Roman" w:hAnsi="Times New Roman" w:cs="Times New Roman"/>
      <w:sz w:val="24"/>
      <w:szCs w:val="24"/>
      <w:lang w:val="ro-RO" w:eastAsia="hu-HU"/>
    </w:rPr>
    <w:tblPr>
      <w:tblCellMar>
        <w:top w:w="0" w:type="dxa"/>
        <w:left w:w="0" w:type="dxa"/>
        <w:bottom w:w="0" w:type="dxa"/>
        <w:right w:w="0" w:type="dxa"/>
      </w:tblCellMar>
    </w:tblPr>
  </w:style>
  <w:style w:type="table" w:customStyle="1" w:styleId="Stlus">
    <w:name w:val="Stílus"/>
    <w:basedOn w:val="TableNormal"/>
    <w:rsid w:val="0020463C"/>
    <w:tblPr>
      <w:tblStyleRowBandSize w:val="1"/>
      <w:tblStyleColBandSize w:val="1"/>
      <w:tblCellMar>
        <w:left w:w="108" w:type="dxa"/>
        <w:right w:w="108" w:type="dxa"/>
      </w:tblCellMar>
    </w:tblPr>
  </w:style>
  <w:style w:type="paragraph" w:customStyle="1" w:styleId="CaracterCaracter6">
    <w:name w:val="Caracter Caracter"/>
    <w:basedOn w:val="Normal"/>
    <w:rsid w:val="00F63337"/>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harCharCaracter0">
    <w:name w:val="Caracter Caracter Caracter Caracter Char Char Caracter"/>
    <w:basedOn w:val="Normal"/>
    <w:rsid w:val="00F63337"/>
    <w:pPr>
      <w:spacing w:after="0" w:line="240" w:lineRule="auto"/>
    </w:pPr>
    <w:rPr>
      <w:rFonts w:ascii="Arial" w:eastAsia="Times New Roman" w:hAnsi="Arial" w:cs="Arial"/>
      <w:b/>
      <w:bCs/>
      <w:spacing w:val="-10"/>
      <w:kern w:val="20"/>
      <w:position w:val="8"/>
      <w:sz w:val="20"/>
      <w:szCs w:val="20"/>
      <w:lang w:val="ro-RO" w:eastAsia="ro-RO"/>
    </w:rPr>
  </w:style>
  <w:style w:type="paragraph" w:customStyle="1" w:styleId="Corptext30">
    <w:name w:val="Corp text3"/>
    <w:basedOn w:val="Normal"/>
    <w:rsid w:val="00BC76A2"/>
    <w:pPr>
      <w:widowControl w:val="0"/>
      <w:shd w:val="clear" w:color="auto" w:fill="FFFFFF"/>
      <w:spacing w:after="0" w:line="259" w:lineRule="exact"/>
      <w:jc w:val="center"/>
    </w:pPr>
    <w:rPr>
      <w:rFonts w:ascii="Times New Roman" w:eastAsia="Times New Roman" w:hAnsi="Times New Roman" w:cs="Times New Roman"/>
      <w:sz w:val="21"/>
      <w:szCs w:val="21"/>
    </w:rPr>
  </w:style>
  <w:style w:type="character" w:customStyle="1" w:styleId="BodytextExact">
    <w:name w:val="Body text Exact"/>
    <w:basedOn w:val="Fontdeparagrafimplicit"/>
    <w:rsid w:val="00BC76A2"/>
    <w:rPr>
      <w:rFonts w:ascii="Times New Roman" w:eastAsia="Times New Roman" w:hAnsi="Times New Roman" w:cs="Times New Roman" w:hint="default"/>
      <w:b w:val="0"/>
      <w:bCs w:val="0"/>
      <w:i w:val="0"/>
      <w:iCs w:val="0"/>
      <w:smallCaps w:val="0"/>
      <w:strike w:val="0"/>
      <w:dstrike w:val="0"/>
      <w:spacing w:val="7"/>
      <w:sz w:val="20"/>
      <w:szCs w:val="20"/>
      <w:u w:val="none"/>
      <w:effect w:val="none"/>
    </w:rPr>
  </w:style>
  <w:style w:type="character" w:customStyle="1" w:styleId="Bodytext10">
    <w:name w:val="Body text + 10"/>
    <w:aliases w:val="5 pt,Bold,Spacing 0 pt Exact"/>
    <w:basedOn w:val="Bodytext"/>
    <w:rsid w:val="00BC76A2"/>
    <w:rPr>
      <w:rFonts w:ascii="Times New Roman" w:eastAsia="Times New Roman" w:hAnsi="Times New Roman" w:cs="Times New Roman"/>
      <w:b/>
      <w:bCs/>
      <w:i/>
      <w:iCs/>
      <w:color w:val="000000"/>
      <w:spacing w:val="0"/>
      <w:w w:val="100"/>
      <w:position w:val="0"/>
      <w:sz w:val="22"/>
      <w:szCs w:val="22"/>
      <w:shd w:val="clear" w:color="auto" w:fill="FFFFFF"/>
      <w:lang w:val="ro-RO" w:eastAsia="zh-CN"/>
    </w:rPr>
  </w:style>
  <w:style w:type="character" w:customStyle="1" w:styleId="Heading1">
    <w:name w:val="Heading #1"/>
    <w:basedOn w:val="Fontdeparagrafimplicit"/>
    <w:rsid w:val="00BC76A2"/>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o-RO"/>
    </w:rPr>
  </w:style>
  <w:style w:type="character" w:customStyle="1" w:styleId="Heading112pt">
    <w:name w:val="Heading #1 + 12 pt"/>
    <w:aliases w:val="Not Bold,Not Italic"/>
    <w:basedOn w:val="Fontdeparagrafimplicit"/>
    <w:rsid w:val="00BC76A2"/>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o-RO"/>
    </w:rPr>
  </w:style>
  <w:style w:type="paragraph" w:customStyle="1" w:styleId="Listparagraf2">
    <w:name w:val="Listă paragraf2"/>
    <w:basedOn w:val="Normal"/>
    <w:rsid w:val="005A1483"/>
    <w:pPr>
      <w:spacing w:after="200" w:line="276" w:lineRule="auto"/>
      <w:ind w:left="720"/>
    </w:pPr>
    <w:rPr>
      <w:rFonts w:ascii="Calibri" w:eastAsia="Times New Roman" w:hAnsi="Calibri" w:cs="Times New Roman"/>
      <w:lang w:val="ro-RO"/>
    </w:rPr>
  </w:style>
  <w:style w:type="paragraph" w:customStyle="1" w:styleId="NormalWeb3">
    <w:name w:val="Normal (Web)3"/>
    <w:basedOn w:val="Normal"/>
    <w:rsid w:val="00C8236C"/>
    <w:pPr>
      <w:spacing w:before="88" w:after="88" w:line="240" w:lineRule="auto"/>
      <w:ind w:left="88" w:right="88"/>
    </w:pPr>
    <w:rPr>
      <w:rFonts w:ascii="Arial Unicode MS" w:eastAsia="Arial Unicode MS" w:hAnsi="Arial Unicode MS" w:cs="Arial Unicode MS"/>
      <w:sz w:val="24"/>
      <w:szCs w:val="24"/>
      <w:lang w:val="ro-RO" w:eastAsia="ro-RO"/>
    </w:rPr>
  </w:style>
  <w:style w:type="character" w:customStyle="1" w:styleId="tpa1">
    <w:name w:val="tpa1"/>
    <w:basedOn w:val="Fontdeparagrafimplicit"/>
    <w:rsid w:val="00C8236C"/>
  </w:style>
  <w:style w:type="character" w:customStyle="1" w:styleId="atflatcounter">
    <w:name w:val="at_flat_counter"/>
    <w:basedOn w:val="Fontdeparagrafimplicit"/>
    <w:rsid w:val="00C8236C"/>
  </w:style>
  <w:style w:type="character" w:customStyle="1" w:styleId="rightlink">
    <w:name w:val="rightlink"/>
    <w:basedOn w:val="Fontdeparagrafimplicit"/>
    <w:rsid w:val="00C8236C"/>
  </w:style>
  <w:style w:type="paragraph" w:styleId="Parteasuperioaraformularului-z">
    <w:name w:val="HTML Top of Form"/>
    <w:basedOn w:val="Normal"/>
    <w:next w:val="Normal"/>
    <w:link w:val="Parteasuperioaraformularului-zCaracter"/>
    <w:hidden/>
    <w:uiPriority w:val="99"/>
    <w:semiHidden/>
    <w:unhideWhenUsed/>
    <w:rsid w:val="00C82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C8236C"/>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C82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C8236C"/>
    <w:rPr>
      <w:rFonts w:ascii="Arial" w:eastAsia="Times New Roman" w:hAnsi="Arial" w:cs="Arial"/>
      <w:vanish/>
      <w:sz w:val="16"/>
      <w:szCs w:val="16"/>
    </w:rPr>
  </w:style>
  <w:style w:type="paragraph" w:customStyle="1" w:styleId="Footer1">
    <w:name w:val="Footer1"/>
    <w:basedOn w:val="Subsol"/>
    <w:link w:val="footerChar0"/>
    <w:qFormat/>
    <w:rsid w:val="00C8236C"/>
    <w:pPr>
      <w:tabs>
        <w:tab w:val="clear" w:pos="4680"/>
        <w:tab w:val="clear" w:pos="9360"/>
        <w:tab w:val="center" w:pos="4703"/>
        <w:tab w:val="right" w:pos="9406"/>
      </w:tabs>
    </w:pPr>
    <w:rPr>
      <w:rFonts w:ascii="Trebuchet MS" w:hAnsi="Trebuchet MS" w:cs="Open Sans"/>
      <w:color w:val="000000"/>
      <w:sz w:val="14"/>
      <w:szCs w:val="14"/>
      <w:lang w:val="ro-RO" w:eastAsia="ro-RO"/>
    </w:rPr>
  </w:style>
  <w:style w:type="character" w:customStyle="1" w:styleId="footerChar0">
    <w:name w:val="footer Char"/>
    <w:basedOn w:val="SubsolCaracter"/>
    <w:link w:val="Footer1"/>
    <w:rsid w:val="00C8236C"/>
    <w:rPr>
      <w:rFonts w:ascii="Trebuchet MS" w:eastAsia="Calibri" w:hAnsi="Trebuchet MS" w:cs="Open Sans"/>
      <w:color w:val="000000"/>
      <w:sz w:val="14"/>
      <w:szCs w:val="14"/>
      <w:lang w:val="ro-RO" w:eastAsia="ro-RO"/>
    </w:rPr>
  </w:style>
  <w:style w:type="paragraph" w:customStyle="1" w:styleId="Aaoeeu">
    <w:name w:val="Aaoeeu"/>
    <w:rsid w:val="00C8236C"/>
    <w:pPr>
      <w:widowControl w:val="0"/>
      <w:spacing w:after="0" w:line="240" w:lineRule="auto"/>
    </w:pPr>
    <w:rPr>
      <w:rFonts w:ascii="Times New Roman" w:eastAsia="Times New Roman" w:hAnsi="Times New Roman" w:cs="Times New Roman"/>
      <w:sz w:val="20"/>
      <w:szCs w:val="20"/>
      <w:lang w:eastAsia="zh-CN"/>
    </w:rPr>
  </w:style>
  <w:style w:type="character" w:customStyle="1" w:styleId="y2iqfc">
    <w:name w:val="y2iqfc"/>
    <w:basedOn w:val="Fontdeparagrafimplicit"/>
    <w:rsid w:val="00C8236C"/>
  </w:style>
  <w:style w:type="paragraph" w:customStyle="1" w:styleId="OiaeaeiYiio2">
    <w:name w:val="O?ia eaeiYiio 2"/>
    <w:basedOn w:val="Normal"/>
    <w:rsid w:val="00C8236C"/>
    <w:pPr>
      <w:widowControl w:val="0"/>
      <w:spacing w:after="0" w:line="240" w:lineRule="auto"/>
      <w:jc w:val="right"/>
    </w:pPr>
    <w:rPr>
      <w:rFonts w:ascii="Times New Roman" w:eastAsia="Times New Roman" w:hAnsi="Times New Roman" w:cs="Times New Roman"/>
      <w:i/>
      <w:sz w:val="16"/>
      <w:szCs w:val="20"/>
      <w:lang w:eastAsia="zh-CN"/>
    </w:rPr>
  </w:style>
  <w:style w:type="table" w:customStyle="1" w:styleId="TableGrid">
    <w:name w:val="TableGrid"/>
    <w:rsid w:val="00C8236C"/>
    <w:pPr>
      <w:spacing w:after="0" w:line="240" w:lineRule="auto"/>
    </w:pPr>
    <w:rPr>
      <w:rFonts w:eastAsiaTheme="minorEastAsia"/>
      <w:lang w:val="en-GB" w:eastAsia="en-GB"/>
    </w:rPr>
    <w:tblPr>
      <w:tblCellMar>
        <w:top w:w="0" w:type="dxa"/>
        <w:left w:w="0" w:type="dxa"/>
        <w:bottom w:w="0" w:type="dxa"/>
        <w:right w:w="0" w:type="dxa"/>
      </w:tblCellMar>
    </w:tblPr>
  </w:style>
  <w:style w:type="numbering" w:customStyle="1" w:styleId="NoList1">
    <w:name w:val="No List1"/>
    <w:next w:val="FrListare"/>
    <w:uiPriority w:val="99"/>
    <w:semiHidden/>
    <w:unhideWhenUsed/>
    <w:rsid w:val="007C6577"/>
  </w:style>
  <w:style w:type="numbering" w:customStyle="1" w:styleId="NoList2">
    <w:name w:val="No List2"/>
    <w:next w:val="FrListare"/>
    <w:uiPriority w:val="99"/>
    <w:semiHidden/>
    <w:unhideWhenUsed/>
    <w:rsid w:val="007C6577"/>
  </w:style>
  <w:style w:type="paragraph" w:customStyle="1" w:styleId="a">
    <w:rsid w:val="00E56BEA"/>
    <w:pPr>
      <w:spacing w:after="0" w:line="240" w:lineRule="auto"/>
    </w:pPr>
    <w:rPr>
      <w:rFonts w:ascii="Times New Roman" w:eastAsia="Times New Roman" w:hAnsi="Times New Roman" w:cs="Times New Roman"/>
      <w:sz w:val="20"/>
      <w:szCs w:val="20"/>
      <w:lang w:val="ro-RO" w:eastAsia="ro-RO"/>
    </w:rPr>
  </w:style>
  <w:style w:type="paragraph" w:customStyle="1" w:styleId="CharChar20">
    <w:name w:val="Char Char2"/>
    <w:basedOn w:val="Normal"/>
    <w:rsid w:val="00E56BEA"/>
    <w:pPr>
      <w:spacing w:line="240" w:lineRule="exact"/>
    </w:pPr>
    <w:rPr>
      <w:rFonts w:ascii="Tahoma" w:eastAsia="Times New Roman" w:hAnsi="Tahoma" w:cs="Times New Roman"/>
      <w:sz w:val="20"/>
      <w:szCs w:val="20"/>
      <w:lang w:val="en-GB"/>
    </w:rPr>
  </w:style>
  <w:style w:type="character" w:customStyle="1" w:styleId="ln2talineat">
    <w:name w:val="ln2talineat"/>
    <w:basedOn w:val="Fontdeparagrafimplicit"/>
    <w:rsid w:val="00E56BEA"/>
  </w:style>
  <w:style w:type="character" w:customStyle="1" w:styleId="last-child">
    <w:name w:val="last-child"/>
    <w:rsid w:val="00E56BEA"/>
  </w:style>
  <w:style w:type="character" w:customStyle="1" w:styleId="WW8Num5z4">
    <w:name w:val="WW8Num5z4"/>
    <w:rsid w:val="00E56BEA"/>
    <w:rPr>
      <w:rFonts w:ascii="Arial" w:hAnsi="Arial"/>
      <w:caps w:val="0"/>
      <w:smallCaps w:val="0"/>
      <w:strike w:val="0"/>
      <w:dstrike w:val="0"/>
      <w:outline/>
      <w:shadow w:val="0"/>
      <w:vanish w:val="0"/>
      <w:position w:val="0"/>
      <w:sz w:val="24"/>
      <w:vertAlign w:val="baseline"/>
    </w:rPr>
  </w:style>
  <w:style w:type="character" w:customStyle="1" w:styleId="WW8Num7z2">
    <w:name w:val="WW8Num7z2"/>
    <w:rsid w:val="00E56BEA"/>
    <w:rPr>
      <w:rFonts w:ascii="Wingdings" w:hAnsi="Wingdings"/>
    </w:rPr>
  </w:style>
  <w:style w:type="character" w:customStyle="1" w:styleId="WW8Num9z2">
    <w:name w:val="WW8Num9z2"/>
    <w:rsid w:val="00E56BEA"/>
    <w:rPr>
      <w:rFonts w:ascii="Wingdings" w:hAnsi="Wingdings"/>
    </w:rPr>
  </w:style>
  <w:style w:type="character" w:customStyle="1" w:styleId="WW8Num11z2">
    <w:name w:val="WW8Num11z2"/>
    <w:rsid w:val="00E56BEA"/>
    <w:rPr>
      <w:rFonts w:ascii="Wingdings" w:hAnsi="Wingdings"/>
    </w:rPr>
  </w:style>
  <w:style w:type="character" w:customStyle="1" w:styleId="WW8Num13z2">
    <w:name w:val="WW8Num13z2"/>
    <w:rsid w:val="00E56BEA"/>
    <w:rPr>
      <w:rFonts w:ascii="Wingdings" w:hAnsi="Wingdings"/>
    </w:rPr>
  </w:style>
  <w:style w:type="character" w:customStyle="1" w:styleId="WW8Num14z2">
    <w:name w:val="WW8Num14z2"/>
    <w:rsid w:val="00E56BEA"/>
    <w:rPr>
      <w:rFonts w:ascii="Wingdings" w:hAnsi="Wingdings"/>
    </w:rPr>
  </w:style>
  <w:style w:type="character" w:customStyle="1" w:styleId="WW8Num15z2">
    <w:name w:val="WW8Num15z2"/>
    <w:rsid w:val="00E56BEA"/>
    <w:rPr>
      <w:rFonts w:ascii="Wingdings" w:hAnsi="Wingdings"/>
    </w:rPr>
  </w:style>
  <w:style w:type="character" w:customStyle="1" w:styleId="WW8Num17z3">
    <w:name w:val="WW8Num17z3"/>
    <w:rsid w:val="00E56BEA"/>
    <w:rPr>
      <w:rFonts w:ascii="Symbol" w:hAnsi="Symbol"/>
    </w:rPr>
  </w:style>
  <w:style w:type="character" w:customStyle="1" w:styleId="WW8Num20z2">
    <w:name w:val="WW8Num20z2"/>
    <w:rsid w:val="00E56BEA"/>
    <w:rPr>
      <w:rFonts w:ascii="Wingdings" w:hAnsi="Wingdings"/>
    </w:rPr>
  </w:style>
  <w:style w:type="character" w:customStyle="1" w:styleId="WW8Num33z4">
    <w:name w:val="WW8Num33z4"/>
    <w:rsid w:val="00E56BEA"/>
    <w:rPr>
      <w:rFonts w:ascii="Courier New" w:hAnsi="Courier New" w:cs="Courier New"/>
    </w:rPr>
  </w:style>
  <w:style w:type="character" w:customStyle="1" w:styleId="WW8Num35z0">
    <w:name w:val="WW8Num35z0"/>
    <w:rsid w:val="00E56BEA"/>
    <w:rPr>
      <w:rFonts w:ascii="Arial" w:eastAsia="Times New Roman" w:hAnsi="Arial" w:cs="Arial"/>
    </w:rPr>
  </w:style>
  <w:style w:type="character" w:customStyle="1" w:styleId="WW8Num35z1">
    <w:name w:val="WW8Num35z1"/>
    <w:rsid w:val="00E56BEA"/>
    <w:rPr>
      <w:rFonts w:ascii="Courier New" w:hAnsi="Courier New" w:cs="Courier New"/>
    </w:rPr>
  </w:style>
  <w:style w:type="character" w:customStyle="1" w:styleId="WW8Num35z2">
    <w:name w:val="WW8Num35z2"/>
    <w:rsid w:val="00E56BEA"/>
    <w:rPr>
      <w:rFonts w:ascii="Wingdings" w:hAnsi="Wingdings"/>
    </w:rPr>
  </w:style>
  <w:style w:type="character" w:customStyle="1" w:styleId="WW8Num35z3">
    <w:name w:val="WW8Num35z3"/>
    <w:rsid w:val="00E56BEA"/>
    <w:rPr>
      <w:rFonts w:ascii="Symbol" w:hAnsi="Symbol"/>
    </w:rPr>
  </w:style>
  <w:style w:type="character" w:customStyle="1" w:styleId="WW8Num36z0">
    <w:name w:val="WW8Num36z0"/>
    <w:rsid w:val="00E56BEA"/>
    <w:rPr>
      <w:rFonts w:ascii="Arial" w:eastAsia="Times New Roman" w:hAnsi="Arial" w:cs="Arial"/>
    </w:rPr>
  </w:style>
  <w:style w:type="character" w:customStyle="1" w:styleId="WW8Num36z1">
    <w:name w:val="WW8Num36z1"/>
    <w:rsid w:val="00E56BEA"/>
    <w:rPr>
      <w:rFonts w:ascii="Courier New" w:hAnsi="Courier New" w:cs="Courier New"/>
    </w:rPr>
  </w:style>
  <w:style w:type="character" w:customStyle="1" w:styleId="WW8Num36z2">
    <w:name w:val="WW8Num36z2"/>
    <w:rsid w:val="00E56BEA"/>
    <w:rPr>
      <w:rFonts w:ascii="Wingdings" w:hAnsi="Wingdings"/>
    </w:rPr>
  </w:style>
  <w:style w:type="character" w:customStyle="1" w:styleId="WW8Num36z3">
    <w:name w:val="WW8Num36z3"/>
    <w:rsid w:val="00E56BEA"/>
    <w:rPr>
      <w:rFonts w:ascii="Symbol" w:hAnsi="Symbol"/>
    </w:rPr>
  </w:style>
  <w:style w:type="character" w:customStyle="1" w:styleId="WW8Num37z0">
    <w:name w:val="WW8Num37z0"/>
    <w:rsid w:val="00E56BEA"/>
    <w:rPr>
      <w:rFonts w:ascii="Symbol" w:hAnsi="Symbol"/>
    </w:rPr>
  </w:style>
  <w:style w:type="character" w:customStyle="1" w:styleId="WW8Num37z1">
    <w:name w:val="WW8Num37z1"/>
    <w:rsid w:val="00E56BEA"/>
    <w:rPr>
      <w:rFonts w:ascii="Courier New" w:hAnsi="Courier New" w:cs="Courier New"/>
    </w:rPr>
  </w:style>
  <w:style w:type="character" w:customStyle="1" w:styleId="WW8Num37z2">
    <w:name w:val="WW8Num37z2"/>
    <w:rsid w:val="00E56BEA"/>
    <w:rPr>
      <w:rFonts w:ascii="Wingdings" w:hAnsi="Wingdings"/>
    </w:rPr>
  </w:style>
  <w:style w:type="character" w:customStyle="1" w:styleId="WW8Num38z0">
    <w:name w:val="WW8Num38z0"/>
    <w:rsid w:val="00E56BEA"/>
    <w:rPr>
      <w:rFonts w:ascii="Times New Roman" w:eastAsia="Times New Roman" w:hAnsi="Times New Roman" w:cs="Times New Roman"/>
    </w:rPr>
  </w:style>
  <w:style w:type="character" w:customStyle="1" w:styleId="WW8Num38z1">
    <w:name w:val="WW8Num38z1"/>
    <w:rsid w:val="00E56BEA"/>
    <w:rPr>
      <w:rFonts w:ascii="Courier New" w:hAnsi="Courier New" w:cs="Courier New"/>
    </w:rPr>
  </w:style>
  <w:style w:type="character" w:customStyle="1" w:styleId="WW8Num38z2">
    <w:name w:val="WW8Num38z2"/>
    <w:rsid w:val="00E56BEA"/>
    <w:rPr>
      <w:rFonts w:ascii="Wingdings" w:hAnsi="Wingdings"/>
    </w:rPr>
  </w:style>
  <w:style w:type="character" w:customStyle="1" w:styleId="WW8Num38z3">
    <w:name w:val="WW8Num38z3"/>
    <w:rsid w:val="00E56BEA"/>
    <w:rPr>
      <w:rFonts w:ascii="Symbol" w:hAnsi="Symbol"/>
    </w:rPr>
  </w:style>
  <w:style w:type="character" w:customStyle="1" w:styleId="WW8Num39z0">
    <w:name w:val="WW8Num39z0"/>
    <w:rsid w:val="00E56BEA"/>
    <w:rPr>
      <w:rFonts w:ascii="Arial" w:eastAsia="Arial" w:hAnsi="Arial" w:cs="Arial"/>
    </w:rPr>
  </w:style>
  <w:style w:type="character" w:customStyle="1" w:styleId="WW8Num39z1">
    <w:name w:val="WW8Num39z1"/>
    <w:rsid w:val="00E56BEA"/>
    <w:rPr>
      <w:rFonts w:ascii="Courier New" w:hAnsi="Courier New" w:cs="Courier New"/>
    </w:rPr>
  </w:style>
  <w:style w:type="character" w:customStyle="1" w:styleId="WW8Num39z2">
    <w:name w:val="WW8Num39z2"/>
    <w:rsid w:val="00E56BEA"/>
    <w:rPr>
      <w:rFonts w:ascii="Wingdings" w:hAnsi="Wingdings"/>
    </w:rPr>
  </w:style>
  <w:style w:type="character" w:customStyle="1" w:styleId="WW8Num39z3">
    <w:name w:val="WW8Num39z3"/>
    <w:rsid w:val="00E56BEA"/>
    <w:rPr>
      <w:rFonts w:ascii="Symbol" w:hAnsi="Symbol"/>
    </w:rPr>
  </w:style>
  <w:style w:type="character" w:customStyle="1" w:styleId="WW8Num40z0">
    <w:name w:val="WW8Num40z0"/>
    <w:rsid w:val="00E56BEA"/>
    <w:rPr>
      <w:rFonts w:ascii="Wingdings" w:hAnsi="Wingdings"/>
      <w:sz w:val="24"/>
    </w:rPr>
  </w:style>
  <w:style w:type="character" w:customStyle="1" w:styleId="WW8Num41z1">
    <w:name w:val="WW8Num41z1"/>
    <w:rsid w:val="00E56BEA"/>
    <w:rPr>
      <w:rFonts w:ascii="Arial" w:eastAsia="Arial" w:hAnsi="Arial" w:cs="Arial"/>
    </w:rPr>
  </w:style>
  <w:style w:type="character" w:customStyle="1" w:styleId="ln2articol1">
    <w:name w:val="ln2articol1"/>
    <w:rsid w:val="00E56BEA"/>
    <w:rPr>
      <w:b/>
      <w:bCs/>
      <w:color w:val="0000AF"/>
    </w:rPr>
  </w:style>
  <w:style w:type="character" w:customStyle="1" w:styleId="ln2tparagraf">
    <w:name w:val="ln2tparagraf"/>
    <w:rsid w:val="00E56BEA"/>
  </w:style>
  <w:style w:type="paragraph" w:customStyle="1" w:styleId="xl24">
    <w:name w:val="xl24"/>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val="ro-RO" w:eastAsia="ar-SA"/>
    </w:rPr>
  </w:style>
  <w:style w:type="paragraph" w:customStyle="1" w:styleId="xl25">
    <w:name w:val="xl25"/>
    <w:basedOn w:val="Normal"/>
    <w:uiPriority w:val="99"/>
    <w:rsid w:val="00E56BEA"/>
    <w:pPr>
      <w:suppressAutoHyphens/>
      <w:spacing w:before="280" w:after="280" w:line="240" w:lineRule="auto"/>
      <w:jc w:val="right"/>
    </w:pPr>
    <w:rPr>
      <w:rFonts w:ascii="Arial" w:eastAsia="Arial Unicode MS" w:hAnsi="Arial" w:cs="Arial"/>
      <w:sz w:val="16"/>
      <w:szCs w:val="16"/>
      <w:lang w:val="ro-RO" w:eastAsia="ar-SA"/>
    </w:rPr>
  </w:style>
  <w:style w:type="paragraph" w:customStyle="1" w:styleId="xl26">
    <w:name w:val="xl26"/>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val="ro-RO" w:eastAsia="ar-SA"/>
    </w:rPr>
  </w:style>
  <w:style w:type="paragraph" w:customStyle="1" w:styleId="xl30">
    <w:name w:val="xl30"/>
    <w:basedOn w:val="Normal"/>
    <w:uiPriority w:val="99"/>
    <w:rsid w:val="00E56BEA"/>
    <w:pPr>
      <w:suppressAutoHyphens/>
      <w:spacing w:before="280" w:after="280" w:line="240" w:lineRule="auto"/>
    </w:pPr>
    <w:rPr>
      <w:rFonts w:ascii="Times New Roman" w:eastAsia="Arial Unicode MS" w:hAnsi="Times New Roman" w:cs="Times New Roman"/>
      <w:i/>
      <w:iCs/>
      <w:sz w:val="24"/>
      <w:szCs w:val="24"/>
      <w:lang w:val="ro-RO" w:eastAsia="ar-SA"/>
    </w:rPr>
  </w:style>
  <w:style w:type="paragraph" w:customStyle="1" w:styleId="xl27">
    <w:name w:val="xl27"/>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w:b/>
      <w:bCs/>
      <w:sz w:val="18"/>
      <w:szCs w:val="18"/>
      <w:lang w:val="ro-RO" w:eastAsia="ar-SA"/>
    </w:rPr>
  </w:style>
  <w:style w:type="paragraph" w:customStyle="1" w:styleId="xl31">
    <w:name w:val="xl31"/>
    <w:basedOn w:val="Normal"/>
    <w:uiPriority w:val="99"/>
    <w:rsid w:val="00E56BEA"/>
    <w:pPr>
      <w:pBdr>
        <w:top w:val="single" w:sz="4" w:space="0" w:color="000000"/>
        <w:left w:val="single" w:sz="4" w:space="0" w:color="000000"/>
        <w:bottom w:val="single" w:sz="4" w:space="0" w:color="000000"/>
      </w:pBdr>
      <w:suppressAutoHyphens/>
      <w:spacing w:before="280" w:after="280" w:line="240" w:lineRule="auto"/>
      <w:textAlignment w:val="top"/>
    </w:pPr>
    <w:rPr>
      <w:rFonts w:ascii="Arial" w:eastAsia="Arial Unicode MS" w:hAnsi="Arial" w:cs="Arial"/>
      <w:lang w:val="ro-RO" w:eastAsia="ar-SA"/>
    </w:rPr>
  </w:style>
  <w:style w:type="paragraph" w:customStyle="1" w:styleId="xl32">
    <w:name w:val="xl32"/>
    <w:basedOn w:val="Normal"/>
    <w:uiPriority w:val="99"/>
    <w:rsid w:val="00E56BEA"/>
    <w:pPr>
      <w:pBdr>
        <w:top w:val="single" w:sz="4" w:space="0" w:color="000000"/>
        <w:left w:val="single" w:sz="4" w:space="0" w:color="000000"/>
        <w:bottom w:val="single" w:sz="4" w:space="0" w:color="000000"/>
      </w:pBdr>
      <w:shd w:val="clear" w:color="auto" w:fill="CCFFFF"/>
      <w:suppressAutoHyphens/>
      <w:spacing w:before="280" w:after="280" w:line="240" w:lineRule="auto"/>
      <w:textAlignment w:val="center"/>
    </w:pPr>
    <w:rPr>
      <w:rFonts w:ascii="Arial" w:eastAsia="Arial Unicode MS" w:hAnsi="Arial" w:cs="Arial"/>
      <w:b/>
      <w:bCs/>
      <w:i/>
      <w:iCs/>
      <w:sz w:val="24"/>
      <w:szCs w:val="24"/>
      <w:lang w:val="ro-RO" w:eastAsia="ar-SA"/>
    </w:rPr>
  </w:style>
  <w:style w:type="paragraph" w:customStyle="1" w:styleId="xl33">
    <w:name w:val="xl33"/>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i/>
      <w:iCs/>
      <w:sz w:val="28"/>
      <w:szCs w:val="28"/>
      <w:lang w:val="ro-RO" w:eastAsia="ar-SA"/>
    </w:rPr>
  </w:style>
  <w:style w:type="paragraph" w:customStyle="1" w:styleId="xl34">
    <w:name w:val="xl34"/>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i/>
      <w:iCs/>
      <w:sz w:val="28"/>
      <w:szCs w:val="28"/>
      <w:lang w:val="ro-RO" w:eastAsia="ar-SA"/>
    </w:rPr>
  </w:style>
  <w:style w:type="paragraph" w:customStyle="1" w:styleId="xl35">
    <w:name w:val="xl35"/>
    <w:basedOn w:val="Normal"/>
    <w:uiPriority w:val="99"/>
    <w:rsid w:val="00E56BEA"/>
    <w:pPr>
      <w:pBdr>
        <w:top w:val="single" w:sz="4" w:space="0" w:color="000000"/>
        <w:left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i/>
      <w:iCs/>
      <w:sz w:val="28"/>
      <w:szCs w:val="28"/>
      <w:lang w:val="ro-RO" w:eastAsia="ar-SA"/>
    </w:rPr>
  </w:style>
  <w:style w:type="paragraph" w:customStyle="1" w:styleId="xl43">
    <w:name w:val="xl43"/>
    <w:basedOn w:val="Normal"/>
    <w:uiPriority w:val="99"/>
    <w:rsid w:val="00E56BEA"/>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Arial Unicode MS" w:hAnsi="Arial" w:cs="Arial"/>
      <w:b/>
      <w:bCs/>
      <w:i/>
      <w:iCs/>
      <w:sz w:val="28"/>
      <w:szCs w:val="28"/>
      <w:lang w:val="ro-RO" w:eastAsia="ar-SA"/>
    </w:rPr>
  </w:style>
  <w:style w:type="paragraph" w:customStyle="1" w:styleId="xl44">
    <w:name w:val="xl44"/>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Arial Unicode MS" w:hAnsi="Arial" w:cs="Arial"/>
      <w:b/>
      <w:bCs/>
      <w:i/>
      <w:iCs/>
      <w:sz w:val="28"/>
      <w:szCs w:val="28"/>
      <w:lang w:val="ro-RO" w:eastAsia="ar-SA"/>
    </w:rPr>
  </w:style>
  <w:style w:type="paragraph" w:customStyle="1" w:styleId="xl45">
    <w:name w:val="xl45"/>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Arial Unicode MS" w:hAnsi="Arial" w:cs="Arial"/>
      <w:b/>
      <w:bCs/>
      <w:i/>
      <w:iCs/>
      <w:sz w:val="28"/>
      <w:szCs w:val="28"/>
      <w:lang w:val="ro-RO" w:eastAsia="ar-SA"/>
    </w:rPr>
  </w:style>
  <w:style w:type="paragraph" w:customStyle="1" w:styleId="xl46">
    <w:name w:val="xl46"/>
    <w:basedOn w:val="Normal"/>
    <w:uiPriority w:val="99"/>
    <w:rsid w:val="00E56BEA"/>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Arial Unicode MS" w:hAnsi="Arial" w:cs="Arial"/>
      <w:b/>
      <w:bCs/>
      <w:i/>
      <w:iCs/>
      <w:sz w:val="28"/>
      <w:szCs w:val="28"/>
      <w:lang w:val="ro-RO" w:eastAsia="ar-SA"/>
    </w:rPr>
  </w:style>
  <w:style w:type="paragraph" w:customStyle="1" w:styleId="xl47">
    <w:name w:val="xl47"/>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8"/>
      <w:szCs w:val="28"/>
      <w:lang w:val="ro-RO" w:eastAsia="ar-SA"/>
    </w:rPr>
  </w:style>
  <w:style w:type="paragraph" w:customStyle="1" w:styleId="xl48">
    <w:name w:val="xl48"/>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sz w:val="28"/>
      <w:szCs w:val="28"/>
      <w:lang w:val="ro-RO" w:eastAsia="ar-SA"/>
    </w:rPr>
  </w:style>
  <w:style w:type="paragraph" w:customStyle="1" w:styleId="xl49">
    <w:name w:val="xl49"/>
    <w:basedOn w:val="Normal"/>
    <w:uiPriority w:val="99"/>
    <w:rsid w:val="00E56BEA"/>
    <w:pPr>
      <w:suppressAutoHyphens/>
      <w:spacing w:before="280" w:after="280" w:line="240" w:lineRule="auto"/>
    </w:pPr>
    <w:rPr>
      <w:rFonts w:ascii="Arial" w:eastAsia="Arial Unicode MS" w:hAnsi="Arial" w:cs="Arial"/>
      <w:b/>
      <w:bCs/>
      <w:sz w:val="28"/>
      <w:szCs w:val="28"/>
      <w:lang w:val="ro-RO" w:eastAsia="ar-SA"/>
    </w:rPr>
  </w:style>
  <w:style w:type="paragraph" w:customStyle="1" w:styleId="xl50">
    <w:name w:val="xl50"/>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32"/>
      <w:szCs w:val="32"/>
      <w:lang w:val="ro-RO" w:eastAsia="ar-SA"/>
    </w:rPr>
  </w:style>
  <w:style w:type="paragraph" w:customStyle="1" w:styleId="xl51">
    <w:name w:val="xl51"/>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sz w:val="32"/>
      <w:szCs w:val="32"/>
      <w:lang w:val="ro-RO" w:eastAsia="ar-SA"/>
    </w:rPr>
  </w:style>
  <w:style w:type="paragraph" w:customStyle="1" w:styleId="xl52">
    <w:name w:val="xl52"/>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Arial Unicode MS" w:hAnsi="Arial" w:cs="Arial"/>
      <w:b/>
      <w:bCs/>
      <w:i/>
      <w:iCs/>
      <w:sz w:val="32"/>
      <w:szCs w:val="32"/>
      <w:lang w:val="ro-RO" w:eastAsia="ar-SA"/>
    </w:rPr>
  </w:style>
  <w:style w:type="paragraph" w:customStyle="1" w:styleId="xl53">
    <w:name w:val="xl53"/>
    <w:basedOn w:val="Normal"/>
    <w:uiPriority w:val="99"/>
    <w:rsid w:val="00E56BEA"/>
    <w:pPr>
      <w:suppressAutoHyphens/>
      <w:spacing w:before="280" w:after="280" w:line="240" w:lineRule="auto"/>
    </w:pPr>
    <w:rPr>
      <w:rFonts w:ascii="Arial" w:eastAsia="Arial Unicode MS" w:hAnsi="Arial" w:cs="Arial"/>
      <w:b/>
      <w:bCs/>
      <w:sz w:val="32"/>
      <w:szCs w:val="32"/>
      <w:lang w:val="ro-RO" w:eastAsia="ar-SA"/>
    </w:rPr>
  </w:style>
  <w:style w:type="paragraph" w:customStyle="1" w:styleId="xl54">
    <w:name w:val="xl54"/>
    <w:basedOn w:val="Normal"/>
    <w:uiPriority w:val="99"/>
    <w:rsid w:val="00E56BEA"/>
    <w:pPr>
      <w:pBdr>
        <w:top w:val="single" w:sz="4" w:space="0" w:color="000000"/>
        <w:left w:val="single" w:sz="4" w:space="0" w:color="000000"/>
        <w:bottom w:val="single" w:sz="4" w:space="0" w:color="000000"/>
      </w:pBdr>
      <w:suppressAutoHyphens/>
      <w:spacing w:before="280" w:after="280" w:line="240" w:lineRule="auto"/>
      <w:textAlignment w:val="center"/>
    </w:pPr>
    <w:rPr>
      <w:rFonts w:ascii="Arial" w:eastAsia="Arial Unicode MS" w:hAnsi="Arial" w:cs="Arial"/>
      <w:b/>
      <w:bCs/>
      <w:sz w:val="28"/>
      <w:szCs w:val="28"/>
      <w:lang w:val="ro-RO" w:eastAsia="ar-SA"/>
    </w:rPr>
  </w:style>
  <w:style w:type="paragraph" w:customStyle="1" w:styleId="xl55">
    <w:name w:val="xl55"/>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sz w:val="28"/>
      <w:szCs w:val="28"/>
      <w:lang w:val="ro-RO" w:eastAsia="ar-SA"/>
    </w:rPr>
  </w:style>
  <w:style w:type="paragraph" w:customStyle="1" w:styleId="xl56">
    <w:name w:val="xl56"/>
    <w:basedOn w:val="Normal"/>
    <w:uiPriority w:val="99"/>
    <w:rsid w:val="00E56BEA"/>
    <w:pPr>
      <w:pBdr>
        <w:top w:val="single" w:sz="4" w:space="0" w:color="000000"/>
        <w:left w:val="single" w:sz="4" w:space="0" w:color="000000"/>
        <w:bottom w:val="single" w:sz="4" w:space="0" w:color="000000"/>
      </w:pBdr>
      <w:suppressAutoHyphens/>
      <w:spacing w:before="280" w:after="280" w:line="240" w:lineRule="auto"/>
      <w:textAlignment w:val="top"/>
    </w:pPr>
    <w:rPr>
      <w:rFonts w:ascii="Arial" w:eastAsia="Arial Unicode MS" w:hAnsi="Arial" w:cs="Arial"/>
      <w:b/>
      <w:bCs/>
      <w:sz w:val="28"/>
      <w:szCs w:val="28"/>
      <w:lang w:val="ro-RO" w:eastAsia="ar-SA"/>
    </w:rPr>
  </w:style>
  <w:style w:type="paragraph" w:customStyle="1" w:styleId="xl57">
    <w:name w:val="xl57"/>
    <w:basedOn w:val="Normal"/>
    <w:uiPriority w:val="99"/>
    <w:rsid w:val="00E56B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sz w:val="28"/>
      <w:szCs w:val="28"/>
      <w:lang w:val="ro-RO" w:eastAsia="ar-SA"/>
    </w:rPr>
  </w:style>
  <w:style w:type="paragraph" w:customStyle="1" w:styleId="xl58">
    <w:name w:val="xl58"/>
    <w:basedOn w:val="Normal"/>
    <w:uiPriority w:val="99"/>
    <w:rsid w:val="00E56BE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8"/>
      <w:szCs w:val="28"/>
      <w:lang w:val="ro-RO" w:eastAsia="ar-SA"/>
    </w:rPr>
  </w:style>
  <w:style w:type="paragraph" w:customStyle="1" w:styleId="xl59">
    <w:name w:val="xl59"/>
    <w:basedOn w:val="Normal"/>
    <w:uiPriority w:val="99"/>
    <w:rsid w:val="00E56BEA"/>
    <w:pPr>
      <w:pBdr>
        <w:top w:val="single" w:sz="4" w:space="0" w:color="000000"/>
        <w:left w:val="single" w:sz="4" w:space="0" w:color="000000"/>
      </w:pBdr>
      <w:suppressAutoHyphens/>
      <w:spacing w:before="280" w:after="280" w:line="240" w:lineRule="auto"/>
      <w:textAlignment w:val="top"/>
    </w:pPr>
    <w:rPr>
      <w:rFonts w:ascii="Arial" w:eastAsia="Arial Unicode MS" w:hAnsi="Arial" w:cs="Arial"/>
      <w:b/>
      <w:bCs/>
      <w:sz w:val="28"/>
      <w:szCs w:val="28"/>
      <w:lang w:val="ro-RO" w:eastAsia="ar-SA"/>
    </w:rPr>
  </w:style>
  <w:style w:type="paragraph" w:customStyle="1" w:styleId="xl60">
    <w:name w:val="xl60"/>
    <w:basedOn w:val="Normal"/>
    <w:uiPriority w:val="99"/>
    <w:rsid w:val="00E56BEA"/>
    <w:pPr>
      <w:pBdr>
        <w:top w:val="single" w:sz="4" w:space="0" w:color="000000"/>
        <w:left w:val="single" w:sz="4" w:space="0" w:color="000000"/>
        <w:right w:val="single" w:sz="4" w:space="0" w:color="000000"/>
      </w:pBdr>
      <w:suppressAutoHyphens/>
      <w:spacing w:before="280" w:after="280" w:line="240" w:lineRule="auto"/>
      <w:jc w:val="right"/>
      <w:textAlignment w:val="center"/>
    </w:pPr>
    <w:rPr>
      <w:rFonts w:ascii="Arial" w:eastAsia="Arial Unicode MS" w:hAnsi="Arial" w:cs="Arial"/>
      <w:b/>
      <w:bCs/>
      <w:sz w:val="28"/>
      <w:szCs w:val="28"/>
      <w:lang w:val="ro-RO" w:eastAsia="ar-SA"/>
    </w:rPr>
  </w:style>
  <w:style w:type="paragraph" w:customStyle="1" w:styleId="xl61">
    <w:name w:val="xl61"/>
    <w:basedOn w:val="Normal"/>
    <w:uiPriority w:val="99"/>
    <w:rsid w:val="00E56BEA"/>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textAlignment w:val="center"/>
    </w:pPr>
    <w:rPr>
      <w:rFonts w:ascii="Arial" w:eastAsia="Arial Unicode MS" w:hAnsi="Arial" w:cs="Arial"/>
      <w:b/>
      <w:bCs/>
      <w:i/>
      <w:iCs/>
      <w:sz w:val="24"/>
      <w:szCs w:val="24"/>
      <w:lang w:val="ro-RO" w:eastAsia="ar-SA"/>
    </w:rPr>
  </w:style>
  <w:style w:type="paragraph" w:customStyle="1" w:styleId="xl62">
    <w:name w:val="xl62"/>
    <w:basedOn w:val="Normal"/>
    <w:uiPriority w:val="99"/>
    <w:rsid w:val="00E56BEA"/>
    <w:pPr>
      <w:pBdr>
        <w:top w:val="single" w:sz="4" w:space="0" w:color="000000"/>
        <w:left w:val="single" w:sz="4" w:space="0" w:color="000000"/>
        <w:bottom w:val="single" w:sz="4" w:space="0" w:color="000000"/>
      </w:pBdr>
      <w:shd w:val="clear" w:color="auto" w:fill="CCFFFF"/>
      <w:suppressAutoHyphens/>
      <w:spacing w:before="280" w:after="280" w:line="240" w:lineRule="auto"/>
      <w:textAlignment w:val="top"/>
    </w:pPr>
    <w:rPr>
      <w:rFonts w:ascii="Arial" w:eastAsia="Arial Unicode MS" w:hAnsi="Arial" w:cs="Arial"/>
      <w:i/>
      <w:iCs/>
      <w:sz w:val="24"/>
      <w:szCs w:val="24"/>
      <w:lang w:val="ro-RO" w:eastAsia="ar-SA"/>
    </w:rPr>
  </w:style>
  <w:style w:type="paragraph" w:customStyle="1" w:styleId="font8">
    <w:name w:val="font8"/>
    <w:basedOn w:val="Normal"/>
    <w:rsid w:val="00E56BEA"/>
    <w:pPr>
      <w:suppressAutoHyphens/>
      <w:spacing w:before="280" w:after="280" w:line="240" w:lineRule="auto"/>
    </w:pPr>
    <w:rPr>
      <w:rFonts w:ascii="Arial" w:eastAsia="Arial Unicode MS" w:hAnsi="Arial" w:cs="Arial"/>
      <w:i/>
      <w:iCs/>
      <w:sz w:val="20"/>
      <w:szCs w:val="20"/>
      <w:lang w:val="ro-RO" w:eastAsia="ar-SA"/>
    </w:rPr>
  </w:style>
  <w:style w:type="paragraph" w:customStyle="1" w:styleId="font9">
    <w:name w:val="font9"/>
    <w:basedOn w:val="Normal"/>
    <w:rsid w:val="00E56BEA"/>
    <w:pPr>
      <w:suppressAutoHyphens/>
      <w:spacing w:before="280" w:after="280" w:line="240" w:lineRule="auto"/>
    </w:pPr>
    <w:rPr>
      <w:rFonts w:ascii="Arial" w:eastAsia="Arial Unicode MS" w:hAnsi="Arial" w:cs="Arial"/>
      <w:b/>
      <w:bCs/>
      <w:i/>
      <w:iCs/>
      <w:sz w:val="20"/>
      <w:szCs w:val="20"/>
      <w:u w:val="single"/>
      <w:lang w:val="ro-RO" w:eastAsia="ar-SA"/>
    </w:rPr>
  </w:style>
  <w:style w:type="paragraph" w:customStyle="1" w:styleId="font10">
    <w:name w:val="font10"/>
    <w:basedOn w:val="Normal"/>
    <w:rsid w:val="00E56BEA"/>
    <w:pPr>
      <w:suppressAutoHyphens/>
      <w:spacing w:before="280" w:after="280" w:line="240" w:lineRule="auto"/>
    </w:pPr>
    <w:rPr>
      <w:rFonts w:ascii="Arial" w:eastAsia="Arial Unicode MS" w:hAnsi="Arial" w:cs="Arial"/>
      <w:i/>
      <w:iCs/>
      <w:sz w:val="20"/>
      <w:szCs w:val="20"/>
      <w:u w:val="single"/>
      <w:lang w:val="ro-RO" w:eastAsia="ar-SA"/>
    </w:rPr>
  </w:style>
  <w:style w:type="paragraph" w:customStyle="1" w:styleId="Normal3">
    <w:name w:val="Normal3"/>
    <w:basedOn w:val="Normal"/>
    <w:rsid w:val="00E56BEA"/>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CaracterCaracterCaracter">
    <w:name w:val="Caracter Caracter Caracter"/>
    <w:basedOn w:val="Normal"/>
    <w:rsid w:val="00E56BEA"/>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Framecontents0">
    <w:name w:val="Frame contents"/>
    <w:basedOn w:val="Corptext"/>
    <w:rsid w:val="00E56BEA"/>
    <w:pPr>
      <w:suppressAutoHyphens/>
      <w:jc w:val="left"/>
    </w:pPr>
    <w:rPr>
      <w:rFonts w:ascii="Arial" w:hAnsi="Arial"/>
      <w:b/>
      <w:i/>
      <w:sz w:val="20"/>
      <w:szCs w:val="20"/>
      <w:lang w:val="en-US" w:eastAsia="ar-SA"/>
    </w:rPr>
  </w:style>
  <w:style w:type="paragraph" w:customStyle="1" w:styleId="CaracterCaracterCaracterCaracterCaracterCaracter">
    <w:name w:val="Caracter Caracter Caracter Caracter Caracter Caracter"/>
    <w:basedOn w:val="Normal"/>
    <w:rsid w:val="00E56BEA"/>
    <w:pPr>
      <w:spacing w:after="0" w:line="240" w:lineRule="auto"/>
    </w:pPr>
    <w:rPr>
      <w:rFonts w:ascii="Times New Roman" w:eastAsia="Times New Roman" w:hAnsi="Times New Roman" w:cs="Times New Roman"/>
      <w:sz w:val="24"/>
      <w:szCs w:val="24"/>
      <w:lang w:val="pl-PL" w:eastAsia="pl-PL"/>
    </w:rPr>
  </w:style>
  <w:style w:type="paragraph" w:customStyle="1" w:styleId="DRAGOS2">
    <w:name w:val="DRAGOS 2"/>
    <w:basedOn w:val="Normal"/>
    <w:link w:val="DRAGOS2Char"/>
    <w:rsid w:val="00E56BEA"/>
    <w:pPr>
      <w:spacing w:before="120" w:after="0" w:line="288" w:lineRule="auto"/>
    </w:pPr>
    <w:rPr>
      <w:rFonts w:ascii="Verdana" w:eastAsia="Times New Roman" w:hAnsi="Verdana" w:cs="Times New Roman"/>
      <w:i/>
      <w:iCs/>
      <w:sz w:val="24"/>
      <w:szCs w:val="24"/>
      <w:lang w:val="ro-RO"/>
    </w:rPr>
  </w:style>
  <w:style w:type="character" w:customStyle="1" w:styleId="DRAGOS2Char">
    <w:name w:val="DRAGOS 2 Char"/>
    <w:link w:val="DRAGOS2"/>
    <w:rsid w:val="00E56BEA"/>
    <w:rPr>
      <w:rFonts w:ascii="Verdana" w:eastAsia="Times New Roman" w:hAnsi="Verdana" w:cs="Times New Roman"/>
      <w:i/>
      <w:iCs/>
      <w:sz w:val="24"/>
      <w:szCs w:val="24"/>
      <w:lang w:val="ro-RO"/>
    </w:rPr>
  </w:style>
  <w:style w:type="paragraph" w:customStyle="1" w:styleId="WW-BodyTextIndent3">
    <w:name w:val="WW-Body Text Indent 3"/>
    <w:basedOn w:val="Normal"/>
    <w:rsid w:val="00E56BEA"/>
    <w:pPr>
      <w:suppressAutoHyphens/>
      <w:spacing w:after="0" w:line="240" w:lineRule="auto"/>
      <w:ind w:left="710" w:hanging="355"/>
      <w:jc w:val="both"/>
    </w:pPr>
    <w:rPr>
      <w:rFonts w:ascii="Arial" w:eastAsia="Times New Roman" w:hAnsi="Arial" w:cs="Arial"/>
      <w:b/>
      <w:bCs/>
      <w:sz w:val="24"/>
      <w:szCs w:val="24"/>
      <w:lang w:eastAsia="ar-SA"/>
    </w:rPr>
  </w:style>
  <w:style w:type="paragraph" w:customStyle="1" w:styleId="al">
    <w:name w:val="a_l"/>
    <w:basedOn w:val="Normal"/>
    <w:rsid w:val="00E56BEA"/>
    <w:pPr>
      <w:spacing w:after="0" w:line="240" w:lineRule="auto"/>
      <w:jc w:val="both"/>
    </w:pPr>
    <w:rPr>
      <w:rFonts w:ascii="Times New Roman" w:eastAsia="Times New Roman" w:hAnsi="Times New Roman" w:cs="Times New Roman"/>
      <w:sz w:val="24"/>
      <w:szCs w:val="24"/>
    </w:rPr>
  </w:style>
  <w:style w:type="paragraph" w:styleId="Revizuire">
    <w:name w:val="Revision"/>
    <w:hidden/>
    <w:uiPriority w:val="99"/>
    <w:semiHidden/>
    <w:rsid w:val="00E56BEA"/>
    <w:pPr>
      <w:spacing w:after="0" w:line="240" w:lineRule="auto"/>
    </w:pPr>
    <w:rPr>
      <w:rFonts w:ascii="Times New Roman" w:eastAsia="Times New Roman" w:hAnsi="Times New Roman" w:cs="Times New Roman"/>
      <w:sz w:val="24"/>
      <w:szCs w:val="24"/>
      <w:lang w:val="ro-RO"/>
    </w:rPr>
  </w:style>
  <w:style w:type="character" w:customStyle="1" w:styleId="Fontdeparagrafimplicit4">
    <w:name w:val="Font de paragraf implicit4"/>
    <w:rsid w:val="00913A96"/>
  </w:style>
  <w:style w:type="character" w:customStyle="1" w:styleId="CharChar8">
    <w:name w:val="Char Char"/>
    <w:basedOn w:val="Fontdeparagrafimplicit4"/>
    <w:rsid w:val="00913A96"/>
    <w:rPr>
      <w:sz w:val="24"/>
      <w:szCs w:val="24"/>
      <w:lang w:val="en-US" w:bidi="ar-SA"/>
    </w:rPr>
  </w:style>
  <w:style w:type="character" w:customStyle="1" w:styleId="CharChar12">
    <w:name w:val="Char Char1"/>
    <w:basedOn w:val="Fontdeparagrafimplicit4"/>
    <w:rsid w:val="00913A96"/>
    <w:rPr>
      <w:sz w:val="24"/>
      <w:szCs w:val="24"/>
      <w:lang w:val="en-US" w:bidi="ar-SA"/>
    </w:rPr>
  </w:style>
  <w:style w:type="character" w:customStyle="1" w:styleId="DefaultParagraphFont1">
    <w:name w:val="Default Paragraph Font1"/>
    <w:rsid w:val="00913A96"/>
  </w:style>
  <w:style w:type="paragraph" w:customStyle="1" w:styleId="Indentcorptext23">
    <w:name w:val="Indent corp text 23"/>
    <w:basedOn w:val="Normal"/>
    <w:rsid w:val="00913A96"/>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TextnBalon3">
    <w:name w:val="Text în Balon3"/>
    <w:basedOn w:val="Normal"/>
    <w:rsid w:val="00913A96"/>
    <w:pPr>
      <w:suppressAutoHyphens/>
      <w:spacing w:after="0" w:line="240" w:lineRule="auto"/>
    </w:pPr>
    <w:rPr>
      <w:rFonts w:ascii="Tahoma" w:eastAsia="Times New Roman" w:hAnsi="Tahoma" w:cs="Tahoma"/>
      <w:sz w:val="16"/>
      <w:szCs w:val="16"/>
      <w:lang w:eastAsia="zh-CN"/>
    </w:rPr>
  </w:style>
  <w:style w:type="paragraph" w:customStyle="1" w:styleId="Corptext23">
    <w:name w:val="Corp text 23"/>
    <w:basedOn w:val="Normal"/>
    <w:rsid w:val="00913A96"/>
    <w:pPr>
      <w:suppressAutoHyphens/>
      <w:spacing w:after="120" w:line="480" w:lineRule="auto"/>
    </w:pPr>
    <w:rPr>
      <w:rFonts w:ascii="Times New Roman" w:eastAsia="Times New Roman" w:hAnsi="Times New Roman" w:cs="Times New Roman"/>
      <w:sz w:val="24"/>
      <w:szCs w:val="24"/>
      <w:lang w:eastAsia="zh-CN"/>
    </w:rPr>
  </w:style>
  <w:style w:type="paragraph" w:customStyle="1" w:styleId="Char3">
    <w:name w:val="Char"/>
    <w:basedOn w:val="Normal"/>
    <w:rsid w:val="00913A96"/>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2">
    <w:name w:val="Caracter Caracter1"/>
    <w:basedOn w:val="Normal"/>
    <w:rsid w:val="00913A96"/>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7">
    <w:name w:val="Caracter Caracter"/>
    <w:basedOn w:val="Normal"/>
    <w:rsid w:val="00913A96"/>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orptext33">
    <w:name w:val="Corp text 33"/>
    <w:basedOn w:val="Normal"/>
    <w:rsid w:val="00913A96"/>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1">
    <w:name w:val="Char Char Char Char"/>
    <w:basedOn w:val="Normal"/>
    <w:rsid w:val="00913A96"/>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NormalWeb1">
    <w:name w:val="Normal (Web)1"/>
    <w:basedOn w:val="Normal"/>
    <w:rsid w:val="00913A9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CharLFO1LVL1">
    <w:name w:val="WW_CharLFO1LVL1"/>
    <w:rsid w:val="004675E5"/>
    <w:rPr>
      <w:rFonts w:ascii="Wingdings" w:hAnsi="Wingdings"/>
    </w:rPr>
  </w:style>
  <w:style w:type="character" w:customStyle="1" w:styleId="WWCharLFO1LVL2">
    <w:name w:val="WW_CharLFO1LVL2"/>
    <w:rsid w:val="004675E5"/>
    <w:rPr>
      <w:rFonts w:ascii="Wingdings" w:hAnsi="Wingdings"/>
    </w:rPr>
  </w:style>
  <w:style w:type="character" w:customStyle="1" w:styleId="WWCharLFO1LVL3">
    <w:name w:val="WW_CharLFO1LVL3"/>
    <w:rsid w:val="004675E5"/>
    <w:rPr>
      <w:rFonts w:ascii="Wingdings" w:hAnsi="Wingdings"/>
    </w:rPr>
  </w:style>
  <w:style w:type="character" w:customStyle="1" w:styleId="WWCharLFO1LVL4">
    <w:name w:val="WW_CharLFO1LVL4"/>
    <w:rsid w:val="004675E5"/>
    <w:rPr>
      <w:rFonts w:ascii="Wingdings" w:hAnsi="Wingdings"/>
    </w:rPr>
  </w:style>
  <w:style w:type="character" w:customStyle="1" w:styleId="WWCharLFO1LVL5">
    <w:name w:val="WW_CharLFO1LVL5"/>
    <w:rsid w:val="004675E5"/>
    <w:rPr>
      <w:rFonts w:ascii="Wingdings" w:hAnsi="Wingdings"/>
    </w:rPr>
  </w:style>
  <w:style w:type="character" w:customStyle="1" w:styleId="WWCharLFO1LVL6">
    <w:name w:val="WW_CharLFO1LVL6"/>
    <w:rsid w:val="004675E5"/>
    <w:rPr>
      <w:rFonts w:ascii="Wingdings" w:hAnsi="Wingdings"/>
    </w:rPr>
  </w:style>
  <w:style w:type="character" w:customStyle="1" w:styleId="WWCharLFO1LVL7">
    <w:name w:val="WW_CharLFO1LVL7"/>
    <w:rsid w:val="004675E5"/>
    <w:rPr>
      <w:rFonts w:ascii="Wingdings" w:hAnsi="Wingdings"/>
    </w:rPr>
  </w:style>
  <w:style w:type="character" w:customStyle="1" w:styleId="WWCharLFO1LVL8">
    <w:name w:val="WW_CharLFO1LVL8"/>
    <w:rsid w:val="004675E5"/>
    <w:rPr>
      <w:rFonts w:ascii="Wingdings" w:hAnsi="Wingdings"/>
    </w:rPr>
  </w:style>
  <w:style w:type="character" w:customStyle="1" w:styleId="WWCharLFO1LVL9">
    <w:name w:val="WW_CharLFO1LVL9"/>
    <w:rsid w:val="004675E5"/>
    <w:rPr>
      <w:rFonts w:ascii="Wingdings" w:hAnsi="Wingdings"/>
    </w:rPr>
  </w:style>
  <w:style w:type="character" w:customStyle="1" w:styleId="WWCharLFO2LVL1">
    <w:name w:val="WW_CharLFO2LVL1"/>
    <w:rsid w:val="004675E5"/>
    <w:rPr>
      <w:rFonts w:ascii="Wingdings" w:hAnsi="Wingdings"/>
    </w:rPr>
  </w:style>
  <w:style w:type="character" w:customStyle="1" w:styleId="WWCharLFO2LVL2">
    <w:name w:val="WW_CharLFO2LVL2"/>
    <w:rsid w:val="004675E5"/>
    <w:rPr>
      <w:rFonts w:ascii="Wingdings" w:hAnsi="Wingdings"/>
    </w:rPr>
  </w:style>
  <w:style w:type="character" w:customStyle="1" w:styleId="WWCharLFO2LVL3">
    <w:name w:val="WW_CharLFO2LVL3"/>
    <w:rsid w:val="004675E5"/>
    <w:rPr>
      <w:rFonts w:ascii="Wingdings" w:hAnsi="Wingdings"/>
    </w:rPr>
  </w:style>
  <w:style w:type="character" w:customStyle="1" w:styleId="WWCharLFO2LVL4">
    <w:name w:val="WW_CharLFO2LVL4"/>
    <w:rsid w:val="004675E5"/>
    <w:rPr>
      <w:rFonts w:ascii="Wingdings" w:hAnsi="Wingdings"/>
    </w:rPr>
  </w:style>
  <w:style w:type="character" w:customStyle="1" w:styleId="WWCharLFO2LVL5">
    <w:name w:val="WW_CharLFO2LVL5"/>
    <w:rsid w:val="004675E5"/>
    <w:rPr>
      <w:rFonts w:ascii="Wingdings" w:hAnsi="Wingdings"/>
    </w:rPr>
  </w:style>
  <w:style w:type="character" w:customStyle="1" w:styleId="WWCharLFO2LVL6">
    <w:name w:val="WW_CharLFO2LVL6"/>
    <w:rsid w:val="004675E5"/>
    <w:rPr>
      <w:rFonts w:ascii="Wingdings" w:hAnsi="Wingdings"/>
    </w:rPr>
  </w:style>
  <w:style w:type="character" w:customStyle="1" w:styleId="WWCharLFO2LVL7">
    <w:name w:val="WW_CharLFO2LVL7"/>
    <w:rsid w:val="004675E5"/>
    <w:rPr>
      <w:rFonts w:ascii="Wingdings" w:hAnsi="Wingdings"/>
    </w:rPr>
  </w:style>
  <w:style w:type="character" w:customStyle="1" w:styleId="WWCharLFO2LVL8">
    <w:name w:val="WW_CharLFO2LVL8"/>
    <w:rsid w:val="004675E5"/>
    <w:rPr>
      <w:rFonts w:ascii="Wingdings" w:hAnsi="Wingdings"/>
    </w:rPr>
  </w:style>
  <w:style w:type="character" w:customStyle="1" w:styleId="WWCharLFO2LVL9">
    <w:name w:val="WW_CharLFO2LVL9"/>
    <w:rsid w:val="004675E5"/>
    <w:rPr>
      <w:rFonts w:ascii="Wingdings" w:hAnsi="Wingdings"/>
    </w:rPr>
  </w:style>
  <w:style w:type="character" w:customStyle="1" w:styleId="WWCharLFO6LVL1">
    <w:name w:val="WW_CharLFO6LVL1"/>
    <w:rsid w:val="004675E5"/>
    <w:rPr>
      <w:rFonts w:ascii="Wingdings" w:hAnsi="Wingdings"/>
    </w:rPr>
  </w:style>
  <w:style w:type="character" w:customStyle="1" w:styleId="WWCharLFO6LVL2">
    <w:name w:val="WW_CharLFO6LVL2"/>
    <w:rsid w:val="004675E5"/>
    <w:rPr>
      <w:rFonts w:ascii="Courier New" w:hAnsi="Courier New" w:cs="Courier New"/>
    </w:rPr>
  </w:style>
  <w:style w:type="character" w:customStyle="1" w:styleId="WWCharLFO6LVL3">
    <w:name w:val="WW_CharLFO6LVL3"/>
    <w:rsid w:val="004675E5"/>
    <w:rPr>
      <w:rFonts w:ascii="Wingdings" w:hAnsi="Wingdings"/>
    </w:rPr>
  </w:style>
  <w:style w:type="character" w:customStyle="1" w:styleId="WWCharLFO6LVL4">
    <w:name w:val="WW_CharLFO6LVL4"/>
    <w:rsid w:val="004675E5"/>
    <w:rPr>
      <w:rFonts w:ascii="Symbol" w:hAnsi="Symbol"/>
    </w:rPr>
  </w:style>
  <w:style w:type="character" w:customStyle="1" w:styleId="WWCharLFO6LVL5">
    <w:name w:val="WW_CharLFO6LVL5"/>
    <w:rsid w:val="004675E5"/>
    <w:rPr>
      <w:rFonts w:ascii="Courier New" w:hAnsi="Courier New" w:cs="Courier New"/>
    </w:rPr>
  </w:style>
  <w:style w:type="character" w:customStyle="1" w:styleId="WWCharLFO6LVL6">
    <w:name w:val="WW_CharLFO6LVL6"/>
    <w:rsid w:val="004675E5"/>
    <w:rPr>
      <w:rFonts w:ascii="Wingdings" w:hAnsi="Wingdings"/>
    </w:rPr>
  </w:style>
  <w:style w:type="character" w:customStyle="1" w:styleId="WWCharLFO6LVL7">
    <w:name w:val="WW_CharLFO6LVL7"/>
    <w:rsid w:val="004675E5"/>
    <w:rPr>
      <w:rFonts w:ascii="Symbol" w:hAnsi="Symbol"/>
    </w:rPr>
  </w:style>
  <w:style w:type="character" w:customStyle="1" w:styleId="WWCharLFO6LVL8">
    <w:name w:val="WW_CharLFO6LVL8"/>
    <w:rsid w:val="004675E5"/>
    <w:rPr>
      <w:rFonts w:ascii="Courier New" w:hAnsi="Courier New" w:cs="Courier New"/>
    </w:rPr>
  </w:style>
  <w:style w:type="character" w:customStyle="1" w:styleId="WWCharLFO6LVL9">
    <w:name w:val="WW_CharLFO6LVL9"/>
    <w:rsid w:val="004675E5"/>
    <w:rPr>
      <w:rFonts w:ascii="Wingdings" w:hAnsi="Wingdings"/>
    </w:rPr>
  </w:style>
  <w:style w:type="character" w:customStyle="1" w:styleId="WWCharLFO7LVL1">
    <w:name w:val="WW_CharLFO7LVL1"/>
    <w:rsid w:val="004675E5"/>
    <w:rPr>
      <w:rFonts w:ascii="Wingdings" w:hAnsi="Wingdings"/>
    </w:rPr>
  </w:style>
  <w:style w:type="character" w:customStyle="1" w:styleId="WWCharLFO7LVL2">
    <w:name w:val="WW_CharLFO7LVL2"/>
    <w:rsid w:val="004675E5"/>
    <w:rPr>
      <w:rFonts w:ascii="Courier New" w:hAnsi="Courier New" w:cs="Courier New"/>
    </w:rPr>
  </w:style>
  <w:style w:type="character" w:customStyle="1" w:styleId="WWCharLFO7LVL3">
    <w:name w:val="WW_CharLFO7LVL3"/>
    <w:rsid w:val="004675E5"/>
    <w:rPr>
      <w:rFonts w:ascii="Wingdings" w:hAnsi="Wingdings"/>
    </w:rPr>
  </w:style>
  <w:style w:type="character" w:customStyle="1" w:styleId="WWCharLFO7LVL4">
    <w:name w:val="WW_CharLFO7LVL4"/>
    <w:rsid w:val="004675E5"/>
    <w:rPr>
      <w:rFonts w:ascii="Symbol" w:hAnsi="Symbol"/>
    </w:rPr>
  </w:style>
  <w:style w:type="character" w:customStyle="1" w:styleId="WWCharLFO7LVL5">
    <w:name w:val="WW_CharLFO7LVL5"/>
    <w:rsid w:val="004675E5"/>
    <w:rPr>
      <w:rFonts w:ascii="Courier New" w:hAnsi="Courier New" w:cs="Courier New"/>
    </w:rPr>
  </w:style>
  <w:style w:type="character" w:customStyle="1" w:styleId="WWCharLFO7LVL6">
    <w:name w:val="WW_CharLFO7LVL6"/>
    <w:rsid w:val="004675E5"/>
    <w:rPr>
      <w:rFonts w:ascii="Wingdings" w:hAnsi="Wingdings"/>
    </w:rPr>
  </w:style>
  <w:style w:type="character" w:customStyle="1" w:styleId="WWCharLFO7LVL7">
    <w:name w:val="WW_CharLFO7LVL7"/>
    <w:rsid w:val="004675E5"/>
    <w:rPr>
      <w:rFonts w:ascii="Symbol" w:hAnsi="Symbol"/>
    </w:rPr>
  </w:style>
  <w:style w:type="character" w:customStyle="1" w:styleId="WWCharLFO7LVL8">
    <w:name w:val="WW_CharLFO7LVL8"/>
    <w:rsid w:val="004675E5"/>
    <w:rPr>
      <w:rFonts w:ascii="Courier New" w:hAnsi="Courier New" w:cs="Courier New"/>
    </w:rPr>
  </w:style>
  <w:style w:type="character" w:customStyle="1" w:styleId="WWCharLFO7LVL9">
    <w:name w:val="WW_CharLFO7LVL9"/>
    <w:rsid w:val="004675E5"/>
    <w:rPr>
      <w:rFonts w:ascii="Wingdings" w:hAnsi="Wingdings"/>
    </w:rPr>
  </w:style>
  <w:style w:type="character" w:customStyle="1" w:styleId="WWCharLFO8LVL1">
    <w:name w:val="WW_CharLFO8LVL1"/>
    <w:rsid w:val="004675E5"/>
    <w:rPr>
      <w:rFonts w:ascii="Wingdings" w:hAnsi="Wingdings"/>
    </w:rPr>
  </w:style>
  <w:style w:type="character" w:customStyle="1" w:styleId="WWCharLFO8LVL2">
    <w:name w:val="WW_CharLFO8LVL2"/>
    <w:rsid w:val="004675E5"/>
    <w:rPr>
      <w:rFonts w:ascii="Courier New" w:hAnsi="Courier New" w:cs="Courier New"/>
    </w:rPr>
  </w:style>
  <w:style w:type="character" w:customStyle="1" w:styleId="WWCharLFO8LVL3">
    <w:name w:val="WW_CharLFO8LVL3"/>
    <w:rsid w:val="004675E5"/>
    <w:rPr>
      <w:rFonts w:ascii="Wingdings" w:hAnsi="Wingdings"/>
    </w:rPr>
  </w:style>
  <w:style w:type="character" w:customStyle="1" w:styleId="WWCharLFO8LVL4">
    <w:name w:val="WW_CharLFO8LVL4"/>
    <w:rsid w:val="004675E5"/>
    <w:rPr>
      <w:rFonts w:ascii="Symbol" w:hAnsi="Symbol"/>
    </w:rPr>
  </w:style>
  <w:style w:type="character" w:customStyle="1" w:styleId="WWCharLFO8LVL5">
    <w:name w:val="WW_CharLFO8LVL5"/>
    <w:rsid w:val="004675E5"/>
    <w:rPr>
      <w:rFonts w:ascii="Courier New" w:hAnsi="Courier New" w:cs="Courier New"/>
    </w:rPr>
  </w:style>
  <w:style w:type="character" w:customStyle="1" w:styleId="WWCharLFO8LVL6">
    <w:name w:val="WW_CharLFO8LVL6"/>
    <w:rsid w:val="004675E5"/>
    <w:rPr>
      <w:rFonts w:ascii="Wingdings" w:hAnsi="Wingdings"/>
    </w:rPr>
  </w:style>
  <w:style w:type="character" w:customStyle="1" w:styleId="WWCharLFO8LVL7">
    <w:name w:val="WW_CharLFO8LVL7"/>
    <w:rsid w:val="004675E5"/>
    <w:rPr>
      <w:rFonts w:ascii="Symbol" w:hAnsi="Symbol"/>
    </w:rPr>
  </w:style>
  <w:style w:type="character" w:customStyle="1" w:styleId="WWCharLFO8LVL8">
    <w:name w:val="WW_CharLFO8LVL8"/>
    <w:rsid w:val="004675E5"/>
    <w:rPr>
      <w:rFonts w:ascii="Courier New" w:hAnsi="Courier New" w:cs="Courier New"/>
    </w:rPr>
  </w:style>
  <w:style w:type="character" w:customStyle="1" w:styleId="WWCharLFO8LVL9">
    <w:name w:val="WW_CharLFO8LVL9"/>
    <w:rsid w:val="004675E5"/>
    <w:rPr>
      <w:rFonts w:ascii="Wingdings" w:hAnsi="Wingdings"/>
    </w:rPr>
  </w:style>
  <w:style w:type="character" w:customStyle="1" w:styleId="WWCharLFO9LVL1">
    <w:name w:val="WW_CharLFO9LVL1"/>
    <w:rsid w:val="004675E5"/>
    <w:rPr>
      <w:rFonts w:ascii="Wingdings" w:hAnsi="Wingdings"/>
    </w:rPr>
  </w:style>
  <w:style w:type="character" w:customStyle="1" w:styleId="WWCharLFO9LVL2">
    <w:name w:val="WW_CharLFO9LVL2"/>
    <w:rsid w:val="004675E5"/>
    <w:rPr>
      <w:rFonts w:ascii="Courier New" w:hAnsi="Courier New" w:cs="Courier New"/>
    </w:rPr>
  </w:style>
  <w:style w:type="character" w:customStyle="1" w:styleId="WWCharLFO9LVL3">
    <w:name w:val="WW_CharLFO9LVL3"/>
    <w:rsid w:val="004675E5"/>
    <w:rPr>
      <w:rFonts w:ascii="Wingdings" w:hAnsi="Wingdings"/>
    </w:rPr>
  </w:style>
  <w:style w:type="character" w:customStyle="1" w:styleId="WWCharLFO9LVL4">
    <w:name w:val="WW_CharLFO9LVL4"/>
    <w:rsid w:val="004675E5"/>
    <w:rPr>
      <w:rFonts w:ascii="Symbol" w:hAnsi="Symbol"/>
    </w:rPr>
  </w:style>
  <w:style w:type="character" w:customStyle="1" w:styleId="WWCharLFO9LVL5">
    <w:name w:val="WW_CharLFO9LVL5"/>
    <w:rsid w:val="004675E5"/>
    <w:rPr>
      <w:rFonts w:ascii="Courier New" w:hAnsi="Courier New" w:cs="Courier New"/>
    </w:rPr>
  </w:style>
  <w:style w:type="character" w:customStyle="1" w:styleId="WWCharLFO9LVL6">
    <w:name w:val="WW_CharLFO9LVL6"/>
    <w:rsid w:val="004675E5"/>
    <w:rPr>
      <w:rFonts w:ascii="Wingdings" w:hAnsi="Wingdings"/>
    </w:rPr>
  </w:style>
  <w:style w:type="character" w:customStyle="1" w:styleId="WWCharLFO9LVL7">
    <w:name w:val="WW_CharLFO9LVL7"/>
    <w:rsid w:val="004675E5"/>
    <w:rPr>
      <w:rFonts w:ascii="Symbol" w:hAnsi="Symbol"/>
    </w:rPr>
  </w:style>
  <w:style w:type="character" w:customStyle="1" w:styleId="WWCharLFO9LVL8">
    <w:name w:val="WW_CharLFO9LVL8"/>
    <w:rsid w:val="004675E5"/>
    <w:rPr>
      <w:rFonts w:ascii="Courier New" w:hAnsi="Courier New" w:cs="Courier New"/>
    </w:rPr>
  </w:style>
  <w:style w:type="character" w:customStyle="1" w:styleId="WWCharLFO9LVL9">
    <w:name w:val="WW_CharLFO9LVL9"/>
    <w:rsid w:val="004675E5"/>
    <w:rPr>
      <w:rFonts w:ascii="Wingdings" w:hAnsi="Wingdings"/>
    </w:rPr>
  </w:style>
  <w:style w:type="character" w:customStyle="1" w:styleId="WWCharLFO10LVL1">
    <w:name w:val="WW_CharLFO10LVL1"/>
    <w:rsid w:val="004675E5"/>
    <w:rPr>
      <w:b/>
      <w:bCs/>
    </w:rPr>
  </w:style>
  <w:style w:type="character" w:customStyle="1" w:styleId="WWCharLFO11LVL1">
    <w:name w:val="WW_CharLFO11LVL1"/>
    <w:rsid w:val="004675E5"/>
    <w:rPr>
      <w:b/>
      <w:bCs/>
    </w:rPr>
  </w:style>
  <w:style w:type="character" w:customStyle="1" w:styleId="WWCharLFO12LVL1">
    <w:name w:val="WW_CharLFO12LVL1"/>
    <w:rsid w:val="004675E5"/>
    <w:rPr>
      <w:rFonts w:ascii="Symbol" w:hAnsi="Symbol"/>
    </w:rPr>
  </w:style>
  <w:style w:type="character" w:customStyle="1" w:styleId="WWCharLFO12LVL2">
    <w:name w:val="WW_CharLFO12LVL2"/>
    <w:rsid w:val="004675E5"/>
    <w:rPr>
      <w:rFonts w:ascii="Courier New" w:hAnsi="Courier New" w:cs="Courier New"/>
    </w:rPr>
  </w:style>
  <w:style w:type="character" w:customStyle="1" w:styleId="WWCharLFO12LVL3">
    <w:name w:val="WW_CharLFO12LVL3"/>
    <w:rsid w:val="004675E5"/>
    <w:rPr>
      <w:rFonts w:ascii="Wingdings" w:hAnsi="Wingdings"/>
    </w:rPr>
  </w:style>
  <w:style w:type="character" w:customStyle="1" w:styleId="WWCharLFO12LVL4">
    <w:name w:val="WW_CharLFO12LVL4"/>
    <w:rsid w:val="004675E5"/>
    <w:rPr>
      <w:rFonts w:ascii="Symbol" w:hAnsi="Symbol"/>
    </w:rPr>
  </w:style>
  <w:style w:type="character" w:customStyle="1" w:styleId="WWCharLFO12LVL5">
    <w:name w:val="WW_CharLFO12LVL5"/>
    <w:rsid w:val="004675E5"/>
    <w:rPr>
      <w:rFonts w:ascii="Courier New" w:hAnsi="Courier New" w:cs="Courier New"/>
    </w:rPr>
  </w:style>
  <w:style w:type="character" w:customStyle="1" w:styleId="WWCharLFO12LVL6">
    <w:name w:val="WW_CharLFO12LVL6"/>
    <w:rsid w:val="004675E5"/>
    <w:rPr>
      <w:rFonts w:ascii="Wingdings" w:hAnsi="Wingdings"/>
    </w:rPr>
  </w:style>
  <w:style w:type="character" w:customStyle="1" w:styleId="WWCharLFO12LVL7">
    <w:name w:val="WW_CharLFO12LVL7"/>
    <w:rsid w:val="004675E5"/>
    <w:rPr>
      <w:rFonts w:ascii="Symbol" w:hAnsi="Symbol"/>
    </w:rPr>
  </w:style>
  <w:style w:type="character" w:customStyle="1" w:styleId="WWCharLFO12LVL8">
    <w:name w:val="WW_CharLFO12LVL8"/>
    <w:rsid w:val="004675E5"/>
    <w:rPr>
      <w:rFonts w:ascii="Courier New" w:hAnsi="Courier New" w:cs="Courier New"/>
    </w:rPr>
  </w:style>
  <w:style w:type="character" w:customStyle="1" w:styleId="WWCharLFO12LVL9">
    <w:name w:val="WW_CharLFO12LVL9"/>
    <w:rsid w:val="004675E5"/>
    <w:rPr>
      <w:rFonts w:ascii="Wingdings" w:hAnsi="Wingdings"/>
    </w:rPr>
  </w:style>
  <w:style w:type="paragraph" w:customStyle="1" w:styleId="CharChar3Char">
    <w:name w:val="Char Char3 Char"/>
    <w:basedOn w:val="Normal"/>
    <w:rsid w:val="00DD00FB"/>
    <w:pPr>
      <w:widowControl w:val="0"/>
      <w:tabs>
        <w:tab w:val="left" w:pos="2160"/>
      </w:tabs>
      <w:adjustRightInd w:val="0"/>
      <w:spacing w:before="120" w:line="240" w:lineRule="exact"/>
      <w:jc w:val="both"/>
    </w:pPr>
    <w:rPr>
      <w:rFonts w:ascii="Bookman Old Style" w:eastAsia="Times New Roman" w:hAnsi="Bookman Old Style" w:cs="Bookman Old Style"/>
      <w:kern w:val="24"/>
      <w:sz w:val="20"/>
      <w:szCs w:val="20"/>
      <w:lang w:val="en-GB"/>
    </w:rPr>
  </w:style>
  <w:style w:type="character" w:customStyle="1" w:styleId="Szvegtrzs6">
    <w:name w:val="Szövegtörzs (6)_"/>
    <w:basedOn w:val="Fontdeparagrafimplicit"/>
    <w:link w:val="Szvegtrzs61"/>
    <w:rsid w:val="00DD00FB"/>
    <w:rPr>
      <w:rFonts w:ascii="Arial" w:eastAsia="Times New Roman" w:hAnsi="Arial" w:cs="Calibri"/>
      <w:b/>
      <w:bCs/>
      <w:spacing w:val="2"/>
      <w:sz w:val="18"/>
      <w:szCs w:val="18"/>
      <w:shd w:val="clear" w:color="auto" w:fill="FFFFFF"/>
      <w:lang w:eastAsia="zh-CN"/>
    </w:rPr>
  </w:style>
  <w:style w:type="paragraph" w:customStyle="1" w:styleId="Corptext4">
    <w:name w:val="Corp text4"/>
    <w:basedOn w:val="Normal"/>
    <w:rsid w:val="00DD00FB"/>
    <w:pPr>
      <w:shd w:val="clear" w:color="auto" w:fill="FFFFFF"/>
      <w:spacing w:before="600" w:after="0" w:line="413" w:lineRule="exact"/>
      <w:ind w:hanging="360"/>
      <w:jc w:val="both"/>
    </w:pPr>
    <w:rPr>
      <w:rFonts w:ascii="Arial" w:eastAsia="Times New Roman" w:hAnsi="Arial" w:cs="Times New Roman"/>
      <w:lang w:val="ro-RO" w:eastAsia="ro-RO"/>
    </w:rPr>
  </w:style>
  <w:style w:type="character" w:customStyle="1" w:styleId="Szvegtrzs0">
    <w:name w:val="Szövegtörzs_"/>
    <w:basedOn w:val="Fontdeparagrafimplicit"/>
    <w:link w:val="Szvegtrzs"/>
    <w:rsid w:val="00DD00FB"/>
    <w:rPr>
      <w:rFonts w:ascii="Arial" w:eastAsia="Times New Roman" w:hAnsi="Arial" w:cs="Calibri"/>
      <w:spacing w:val="3"/>
      <w:sz w:val="20"/>
      <w:szCs w:val="20"/>
      <w:shd w:val="clear" w:color="auto" w:fill="FFFFFF"/>
      <w:lang w:eastAsia="zh-CN"/>
    </w:rPr>
  </w:style>
  <w:style w:type="paragraph" w:customStyle="1" w:styleId="xl22">
    <w:name w:val="xl22"/>
    <w:basedOn w:val="Normal"/>
    <w:uiPriority w:val="99"/>
    <w:rsid w:val="001C176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23">
    <w:name w:val="xl23"/>
    <w:basedOn w:val="Normal"/>
    <w:uiPriority w:val="99"/>
    <w:rsid w:val="001C1766"/>
    <w:pPr>
      <w:pBdr>
        <w:left w:val="single" w:sz="8" w:space="0" w:color="auto"/>
        <w:bottom w:val="single" w:sz="4" w:space="0" w:color="auto"/>
      </w:pBdr>
      <w:shd w:val="clear" w:color="auto" w:fill="99CCFF"/>
      <w:spacing w:before="100" w:beforeAutospacing="1" w:after="100" w:afterAutospacing="1" w:line="240" w:lineRule="auto"/>
    </w:pPr>
    <w:rPr>
      <w:rFonts w:ascii="Arial" w:eastAsia="Arial Unicode MS" w:hAnsi="Arial" w:cs="Arial"/>
      <w:b/>
      <w:bCs/>
      <w:i/>
      <w:i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108">
      <w:bodyDiv w:val="1"/>
      <w:marLeft w:val="0"/>
      <w:marRight w:val="0"/>
      <w:marTop w:val="0"/>
      <w:marBottom w:val="0"/>
      <w:divBdr>
        <w:top w:val="none" w:sz="0" w:space="0" w:color="auto"/>
        <w:left w:val="none" w:sz="0" w:space="0" w:color="auto"/>
        <w:bottom w:val="none" w:sz="0" w:space="0" w:color="auto"/>
        <w:right w:val="none" w:sz="0" w:space="0" w:color="auto"/>
      </w:divBdr>
    </w:div>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87585816">
      <w:bodyDiv w:val="1"/>
      <w:marLeft w:val="0"/>
      <w:marRight w:val="0"/>
      <w:marTop w:val="0"/>
      <w:marBottom w:val="0"/>
      <w:divBdr>
        <w:top w:val="none" w:sz="0" w:space="0" w:color="auto"/>
        <w:left w:val="none" w:sz="0" w:space="0" w:color="auto"/>
        <w:bottom w:val="none" w:sz="0" w:space="0" w:color="auto"/>
        <w:right w:val="none" w:sz="0" w:space="0" w:color="auto"/>
      </w:divBdr>
      <w:divsChild>
        <w:div w:id="1521775560">
          <w:marLeft w:val="547"/>
          <w:marRight w:val="0"/>
          <w:marTop w:val="154"/>
          <w:marBottom w:val="0"/>
          <w:divBdr>
            <w:top w:val="none" w:sz="0" w:space="0" w:color="auto"/>
            <w:left w:val="none" w:sz="0" w:space="0" w:color="auto"/>
            <w:bottom w:val="none" w:sz="0" w:space="0" w:color="auto"/>
            <w:right w:val="none" w:sz="0" w:space="0" w:color="auto"/>
          </w:divBdr>
        </w:div>
        <w:div w:id="726339939">
          <w:marLeft w:val="547"/>
          <w:marRight w:val="0"/>
          <w:marTop w:val="154"/>
          <w:marBottom w:val="0"/>
          <w:divBdr>
            <w:top w:val="none" w:sz="0" w:space="0" w:color="auto"/>
            <w:left w:val="none" w:sz="0" w:space="0" w:color="auto"/>
            <w:bottom w:val="none" w:sz="0" w:space="0" w:color="auto"/>
            <w:right w:val="none" w:sz="0" w:space="0" w:color="auto"/>
          </w:divBdr>
        </w:div>
      </w:divsChild>
    </w:div>
    <w:div w:id="98912109">
      <w:bodyDiv w:val="1"/>
      <w:marLeft w:val="0"/>
      <w:marRight w:val="0"/>
      <w:marTop w:val="0"/>
      <w:marBottom w:val="0"/>
      <w:divBdr>
        <w:top w:val="none" w:sz="0" w:space="0" w:color="auto"/>
        <w:left w:val="none" w:sz="0" w:space="0" w:color="auto"/>
        <w:bottom w:val="none" w:sz="0" w:space="0" w:color="auto"/>
        <w:right w:val="none" w:sz="0" w:space="0" w:color="auto"/>
      </w:divBdr>
      <w:divsChild>
        <w:div w:id="1911966265">
          <w:marLeft w:val="547"/>
          <w:marRight w:val="0"/>
          <w:marTop w:val="154"/>
          <w:marBottom w:val="0"/>
          <w:divBdr>
            <w:top w:val="none" w:sz="0" w:space="0" w:color="auto"/>
            <w:left w:val="none" w:sz="0" w:space="0" w:color="auto"/>
            <w:bottom w:val="none" w:sz="0" w:space="0" w:color="auto"/>
            <w:right w:val="none" w:sz="0" w:space="0" w:color="auto"/>
          </w:divBdr>
        </w:div>
      </w:divsChild>
    </w:div>
    <w:div w:id="112944294">
      <w:bodyDiv w:val="1"/>
      <w:marLeft w:val="0"/>
      <w:marRight w:val="0"/>
      <w:marTop w:val="0"/>
      <w:marBottom w:val="0"/>
      <w:divBdr>
        <w:top w:val="none" w:sz="0" w:space="0" w:color="auto"/>
        <w:left w:val="none" w:sz="0" w:space="0" w:color="auto"/>
        <w:bottom w:val="none" w:sz="0" w:space="0" w:color="auto"/>
        <w:right w:val="none" w:sz="0" w:space="0" w:color="auto"/>
      </w:divBdr>
    </w:div>
    <w:div w:id="144124946">
      <w:bodyDiv w:val="1"/>
      <w:marLeft w:val="0"/>
      <w:marRight w:val="0"/>
      <w:marTop w:val="0"/>
      <w:marBottom w:val="0"/>
      <w:divBdr>
        <w:top w:val="none" w:sz="0" w:space="0" w:color="auto"/>
        <w:left w:val="none" w:sz="0" w:space="0" w:color="auto"/>
        <w:bottom w:val="none" w:sz="0" w:space="0" w:color="auto"/>
        <w:right w:val="none" w:sz="0" w:space="0" w:color="auto"/>
      </w:divBdr>
    </w:div>
    <w:div w:id="151989433">
      <w:bodyDiv w:val="1"/>
      <w:marLeft w:val="0"/>
      <w:marRight w:val="0"/>
      <w:marTop w:val="0"/>
      <w:marBottom w:val="0"/>
      <w:divBdr>
        <w:top w:val="none" w:sz="0" w:space="0" w:color="auto"/>
        <w:left w:val="none" w:sz="0" w:space="0" w:color="auto"/>
        <w:bottom w:val="none" w:sz="0" w:space="0" w:color="auto"/>
        <w:right w:val="none" w:sz="0" w:space="0" w:color="auto"/>
      </w:divBdr>
    </w:div>
    <w:div w:id="155344100">
      <w:bodyDiv w:val="1"/>
      <w:marLeft w:val="0"/>
      <w:marRight w:val="0"/>
      <w:marTop w:val="0"/>
      <w:marBottom w:val="0"/>
      <w:divBdr>
        <w:top w:val="none" w:sz="0" w:space="0" w:color="auto"/>
        <w:left w:val="none" w:sz="0" w:space="0" w:color="auto"/>
        <w:bottom w:val="none" w:sz="0" w:space="0" w:color="auto"/>
        <w:right w:val="none" w:sz="0" w:space="0" w:color="auto"/>
      </w:divBdr>
    </w:div>
    <w:div w:id="166016244">
      <w:bodyDiv w:val="1"/>
      <w:marLeft w:val="0"/>
      <w:marRight w:val="0"/>
      <w:marTop w:val="0"/>
      <w:marBottom w:val="0"/>
      <w:divBdr>
        <w:top w:val="none" w:sz="0" w:space="0" w:color="auto"/>
        <w:left w:val="none" w:sz="0" w:space="0" w:color="auto"/>
        <w:bottom w:val="none" w:sz="0" w:space="0" w:color="auto"/>
        <w:right w:val="none" w:sz="0" w:space="0" w:color="auto"/>
      </w:divBdr>
    </w:div>
    <w:div w:id="181015562">
      <w:bodyDiv w:val="1"/>
      <w:marLeft w:val="0"/>
      <w:marRight w:val="0"/>
      <w:marTop w:val="0"/>
      <w:marBottom w:val="0"/>
      <w:divBdr>
        <w:top w:val="none" w:sz="0" w:space="0" w:color="auto"/>
        <w:left w:val="none" w:sz="0" w:space="0" w:color="auto"/>
        <w:bottom w:val="none" w:sz="0" w:space="0" w:color="auto"/>
        <w:right w:val="none" w:sz="0" w:space="0" w:color="auto"/>
      </w:divBdr>
    </w:div>
    <w:div w:id="228661545">
      <w:bodyDiv w:val="1"/>
      <w:marLeft w:val="0"/>
      <w:marRight w:val="0"/>
      <w:marTop w:val="0"/>
      <w:marBottom w:val="0"/>
      <w:divBdr>
        <w:top w:val="none" w:sz="0" w:space="0" w:color="auto"/>
        <w:left w:val="none" w:sz="0" w:space="0" w:color="auto"/>
        <w:bottom w:val="none" w:sz="0" w:space="0" w:color="auto"/>
        <w:right w:val="none" w:sz="0" w:space="0" w:color="auto"/>
      </w:divBdr>
    </w:div>
    <w:div w:id="270359943">
      <w:bodyDiv w:val="1"/>
      <w:marLeft w:val="0"/>
      <w:marRight w:val="0"/>
      <w:marTop w:val="0"/>
      <w:marBottom w:val="0"/>
      <w:divBdr>
        <w:top w:val="none" w:sz="0" w:space="0" w:color="auto"/>
        <w:left w:val="none" w:sz="0" w:space="0" w:color="auto"/>
        <w:bottom w:val="none" w:sz="0" w:space="0" w:color="auto"/>
        <w:right w:val="none" w:sz="0" w:space="0" w:color="auto"/>
      </w:divBdr>
    </w:div>
    <w:div w:id="368264183">
      <w:bodyDiv w:val="1"/>
      <w:marLeft w:val="0"/>
      <w:marRight w:val="0"/>
      <w:marTop w:val="0"/>
      <w:marBottom w:val="0"/>
      <w:divBdr>
        <w:top w:val="none" w:sz="0" w:space="0" w:color="auto"/>
        <w:left w:val="none" w:sz="0" w:space="0" w:color="auto"/>
        <w:bottom w:val="none" w:sz="0" w:space="0" w:color="auto"/>
        <w:right w:val="none" w:sz="0" w:space="0" w:color="auto"/>
      </w:divBdr>
    </w:div>
    <w:div w:id="374622474">
      <w:bodyDiv w:val="1"/>
      <w:marLeft w:val="0"/>
      <w:marRight w:val="0"/>
      <w:marTop w:val="0"/>
      <w:marBottom w:val="0"/>
      <w:divBdr>
        <w:top w:val="none" w:sz="0" w:space="0" w:color="auto"/>
        <w:left w:val="none" w:sz="0" w:space="0" w:color="auto"/>
        <w:bottom w:val="none" w:sz="0" w:space="0" w:color="auto"/>
        <w:right w:val="none" w:sz="0" w:space="0" w:color="auto"/>
      </w:divBdr>
    </w:div>
    <w:div w:id="381641948">
      <w:bodyDiv w:val="1"/>
      <w:marLeft w:val="0"/>
      <w:marRight w:val="0"/>
      <w:marTop w:val="0"/>
      <w:marBottom w:val="0"/>
      <w:divBdr>
        <w:top w:val="none" w:sz="0" w:space="0" w:color="auto"/>
        <w:left w:val="none" w:sz="0" w:space="0" w:color="auto"/>
        <w:bottom w:val="none" w:sz="0" w:space="0" w:color="auto"/>
        <w:right w:val="none" w:sz="0" w:space="0" w:color="auto"/>
      </w:divBdr>
    </w:div>
    <w:div w:id="439451122">
      <w:bodyDiv w:val="1"/>
      <w:marLeft w:val="0"/>
      <w:marRight w:val="0"/>
      <w:marTop w:val="0"/>
      <w:marBottom w:val="0"/>
      <w:divBdr>
        <w:top w:val="none" w:sz="0" w:space="0" w:color="auto"/>
        <w:left w:val="none" w:sz="0" w:space="0" w:color="auto"/>
        <w:bottom w:val="none" w:sz="0" w:space="0" w:color="auto"/>
        <w:right w:val="none" w:sz="0" w:space="0" w:color="auto"/>
      </w:divBdr>
      <w:divsChild>
        <w:div w:id="685209228">
          <w:marLeft w:val="547"/>
          <w:marRight w:val="0"/>
          <w:marTop w:val="134"/>
          <w:marBottom w:val="0"/>
          <w:divBdr>
            <w:top w:val="none" w:sz="0" w:space="0" w:color="auto"/>
            <w:left w:val="none" w:sz="0" w:space="0" w:color="auto"/>
            <w:bottom w:val="none" w:sz="0" w:space="0" w:color="auto"/>
            <w:right w:val="none" w:sz="0" w:space="0" w:color="auto"/>
          </w:divBdr>
        </w:div>
        <w:div w:id="1531456250">
          <w:marLeft w:val="547"/>
          <w:marRight w:val="0"/>
          <w:marTop w:val="134"/>
          <w:marBottom w:val="0"/>
          <w:divBdr>
            <w:top w:val="none" w:sz="0" w:space="0" w:color="auto"/>
            <w:left w:val="none" w:sz="0" w:space="0" w:color="auto"/>
            <w:bottom w:val="none" w:sz="0" w:space="0" w:color="auto"/>
            <w:right w:val="none" w:sz="0" w:space="0" w:color="auto"/>
          </w:divBdr>
        </w:div>
        <w:div w:id="864053042">
          <w:marLeft w:val="547"/>
          <w:marRight w:val="0"/>
          <w:marTop w:val="134"/>
          <w:marBottom w:val="0"/>
          <w:divBdr>
            <w:top w:val="none" w:sz="0" w:space="0" w:color="auto"/>
            <w:left w:val="none" w:sz="0" w:space="0" w:color="auto"/>
            <w:bottom w:val="none" w:sz="0" w:space="0" w:color="auto"/>
            <w:right w:val="none" w:sz="0" w:space="0" w:color="auto"/>
          </w:divBdr>
        </w:div>
      </w:divsChild>
    </w:div>
    <w:div w:id="544366349">
      <w:bodyDiv w:val="1"/>
      <w:marLeft w:val="0"/>
      <w:marRight w:val="0"/>
      <w:marTop w:val="0"/>
      <w:marBottom w:val="0"/>
      <w:divBdr>
        <w:top w:val="none" w:sz="0" w:space="0" w:color="auto"/>
        <w:left w:val="none" w:sz="0" w:space="0" w:color="auto"/>
        <w:bottom w:val="none" w:sz="0" w:space="0" w:color="auto"/>
        <w:right w:val="none" w:sz="0" w:space="0" w:color="auto"/>
      </w:divBdr>
    </w:div>
    <w:div w:id="549196069">
      <w:bodyDiv w:val="1"/>
      <w:marLeft w:val="0"/>
      <w:marRight w:val="0"/>
      <w:marTop w:val="0"/>
      <w:marBottom w:val="0"/>
      <w:divBdr>
        <w:top w:val="none" w:sz="0" w:space="0" w:color="auto"/>
        <w:left w:val="none" w:sz="0" w:space="0" w:color="auto"/>
        <w:bottom w:val="none" w:sz="0" w:space="0" w:color="auto"/>
        <w:right w:val="none" w:sz="0" w:space="0" w:color="auto"/>
      </w:divBdr>
    </w:div>
    <w:div w:id="60916203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717555414">
      <w:bodyDiv w:val="1"/>
      <w:marLeft w:val="0"/>
      <w:marRight w:val="0"/>
      <w:marTop w:val="0"/>
      <w:marBottom w:val="0"/>
      <w:divBdr>
        <w:top w:val="none" w:sz="0" w:space="0" w:color="auto"/>
        <w:left w:val="none" w:sz="0" w:space="0" w:color="auto"/>
        <w:bottom w:val="none" w:sz="0" w:space="0" w:color="auto"/>
        <w:right w:val="none" w:sz="0" w:space="0" w:color="auto"/>
      </w:divBdr>
    </w:div>
    <w:div w:id="726219447">
      <w:bodyDiv w:val="1"/>
      <w:marLeft w:val="0"/>
      <w:marRight w:val="0"/>
      <w:marTop w:val="0"/>
      <w:marBottom w:val="0"/>
      <w:divBdr>
        <w:top w:val="none" w:sz="0" w:space="0" w:color="auto"/>
        <w:left w:val="none" w:sz="0" w:space="0" w:color="auto"/>
        <w:bottom w:val="none" w:sz="0" w:space="0" w:color="auto"/>
        <w:right w:val="none" w:sz="0" w:space="0" w:color="auto"/>
      </w:divBdr>
    </w:div>
    <w:div w:id="754597314">
      <w:bodyDiv w:val="1"/>
      <w:marLeft w:val="0"/>
      <w:marRight w:val="0"/>
      <w:marTop w:val="0"/>
      <w:marBottom w:val="0"/>
      <w:divBdr>
        <w:top w:val="none" w:sz="0" w:space="0" w:color="auto"/>
        <w:left w:val="none" w:sz="0" w:space="0" w:color="auto"/>
        <w:bottom w:val="none" w:sz="0" w:space="0" w:color="auto"/>
        <w:right w:val="none" w:sz="0" w:space="0" w:color="auto"/>
      </w:divBdr>
    </w:div>
    <w:div w:id="776947370">
      <w:bodyDiv w:val="1"/>
      <w:marLeft w:val="0"/>
      <w:marRight w:val="0"/>
      <w:marTop w:val="0"/>
      <w:marBottom w:val="0"/>
      <w:divBdr>
        <w:top w:val="none" w:sz="0" w:space="0" w:color="auto"/>
        <w:left w:val="none" w:sz="0" w:space="0" w:color="auto"/>
        <w:bottom w:val="none" w:sz="0" w:space="0" w:color="auto"/>
        <w:right w:val="none" w:sz="0" w:space="0" w:color="auto"/>
      </w:divBdr>
    </w:div>
    <w:div w:id="901908371">
      <w:bodyDiv w:val="1"/>
      <w:marLeft w:val="0"/>
      <w:marRight w:val="0"/>
      <w:marTop w:val="0"/>
      <w:marBottom w:val="0"/>
      <w:divBdr>
        <w:top w:val="none" w:sz="0" w:space="0" w:color="auto"/>
        <w:left w:val="none" w:sz="0" w:space="0" w:color="auto"/>
        <w:bottom w:val="none" w:sz="0" w:space="0" w:color="auto"/>
        <w:right w:val="none" w:sz="0" w:space="0" w:color="auto"/>
      </w:divBdr>
    </w:div>
    <w:div w:id="944388008">
      <w:bodyDiv w:val="1"/>
      <w:marLeft w:val="0"/>
      <w:marRight w:val="0"/>
      <w:marTop w:val="0"/>
      <w:marBottom w:val="0"/>
      <w:divBdr>
        <w:top w:val="none" w:sz="0" w:space="0" w:color="auto"/>
        <w:left w:val="none" w:sz="0" w:space="0" w:color="auto"/>
        <w:bottom w:val="none" w:sz="0" w:space="0" w:color="auto"/>
        <w:right w:val="none" w:sz="0" w:space="0" w:color="auto"/>
      </w:divBdr>
    </w:div>
    <w:div w:id="951129511">
      <w:bodyDiv w:val="1"/>
      <w:marLeft w:val="0"/>
      <w:marRight w:val="0"/>
      <w:marTop w:val="0"/>
      <w:marBottom w:val="0"/>
      <w:divBdr>
        <w:top w:val="none" w:sz="0" w:space="0" w:color="auto"/>
        <w:left w:val="none" w:sz="0" w:space="0" w:color="auto"/>
        <w:bottom w:val="none" w:sz="0" w:space="0" w:color="auto"/>
        <w:right w:val="none" w:sz="0" w:space="0" w:color="auto"/>
      </w:divBdr>
    </w:div>
    <w:div w:id="1007750777">
      <w:bodyDiv w:val="1"/>
      <w:marLeft w:val="0"/>
      <w:marRight w:val="0"/>
      <w:marTop w:val="0"/>
      <w:marBottom w:val="0"/>
      <w:divBdr>
        <w:top w:val="none" w:sz="0" w:space="0" w:color="auto"/>
        <w:left w:val="none" w:sz="0" w:space="0" w:color="auto"/>
        <w:bottom w:val="none" w:sz="0" w:space="0" w:color="auto"/>
        <w:right w:val="none" w:sz="0" w:space="0" w:color="auto"/>
      </w:divBdr>
    </w:div>
    <w:div w:id="1017922141">
      <w:bodyDiv w:val="1"/>
      <w:marLeft w:val="0"/>
      <w:marRight w:val="0"/>
      <w:marTop w:val="0"/>
      <w:marBottom w:val="0"/>
      <w:divBdr>
        <w:top w:val="none" w:sz="0" w:space="0" w:color="auto"/>
        <w:left w:val="none" w:sz="0" w:space="0" w:color="auto"/>
        <w:bottom w:val="none" w:sz="0" w:space="0" w:color="auto"/>
        <w:right w:val="none" w:sz="0" w:space="0" w:color="auto"/>
      </w:divBdr>
    </w:div>
    <w:div w:id="1082721243">
      <w:bodyDiv w:val="1"/>
      <w:marLeft w:val="0"/>
      <w:marRight w:val="0"/>
      <w:marTop w:val="0"/>
      <w:marBottom w:val="0"/>
      <w:divBdr>
        <w:top w:val="none" w:sz="0" w:space="0" w:color="auto"/>
        <w:left w:val="none" w:sz="0" w:space="0" w:color="auto"/>
        <w:bottom w:val="none" w:sz="0" w:space="0" w:color="auto"/>
        <w:right w:val="none" w:sz="0" w:space="0" w:color="auto"/>
      </w:divBdr>
      <w:divsChild>
        <w:div w:id="274484172">
          <w:marLeft w:val="547"/>
          <w:marRight w:val="0"/>
          <w:marTop w:val="154"/>
          <w:marBottom w:val="0"/>
          <w:divBdr>
            <w:top w:val="none" w:sz="0" w:space="0" w:color="auto"/>
            <w:left w:val="none" w:sz="0" w:space="0" w:color="auto"/>
            <w:bottom w:val="none" w:sz="0" w:space="0" w:color="auto"/>
            <w:right w:val="none" w:sz="0" w:space="0" w:color="auto"/>
          </w:divBdr>
        </w:div>
        <w:div w:id="1088766135">
          <w:marLeft w:val="547"/>
          <w:marRight w:val="0"/>
          <w:marTop w:val="154"/>
          <w:marBottom w:val="0"/>
          <w:divBdr>
            <w:top w:val="none" w:sz="0" w:space="0" w:color="auto"/>
            <w:left w:val="none" w:sz="0" w:space="0" w:color="auto"/>
            <w:bottom w:val="none" w:sz="0" w:space="0" w:color="auto"/>
            <w:right w:val="none" w:sz="0" w:space="0" w:color="auto"/>
          </w:divBdr>
        </w:div>
      </w:divsChild>
    </w:div>
    <w:div w:id="1136491001">
      <w:bodyDiv w:val="1"/>
      <w:marLeft w:val="0"/>
      <w:marRight w:val="0"/>
      <w:marTop w:val="0"/>
      <w:marBottom w:val="0"/>
      <w:divBdr>
        <w:top w:val="none" w:sz="0" w:space="0" w:color="auto"/>
        <w:left w:val="none" w:sz="0" w:space="0" w:color="auto"/>
        <w:bottom w:val="none" w:sz="0" w:space="0" w:color="auto"/>
        <w:right w:val="none" w:sz="0" w:space="0" w:color="auto"/>
      </w:divBdr>
      <w:divsChild>
        <w:div w:id="196696523">
          <w:marLeft w:val="547"/>
          <w:marRight w:val="0"/>
          <w:marTop w:val="154"/>
          <w:marBottom w:val="0"/>
          <w:divBdr>
            <w:top w:val="none" w:sz="0" w:space="0" w:color="auto"/>
            <w:left w:val="none" w:sz="0" w:space="0" w:color="auto"/>
            <w:bottom w:val="none" w:sz="0" w:space="0" w:color="auto"/>
            <w:right w:val="none" w:sz="0" w:space="0" w:color="auto"/>
          </w:divBdr>
        </w:div>
        <w:div w:id="951090066">
          <w:marLeft w:val="547"/>
          <w:marRight w:val="0"/>
          <w:marTop w:val="154"/>
          <w:marBottom w:val="0"/>
          <w:divBdr>
            <w:top w:val="none" w:sz="0" w:space="0" w:color="auto"/>
            <w:left w:val="none" w:sz="0" w:space="0" w:color="auto"/>
            <w:bottom w:val="none" w:sz="0" w:space="0" w:color="auto"/>
            <w:right w:val="none" w:sz="0" w:space="0" w:color="auto"/>
          </w:divBdr>
        </w:div>
      </w:divsChild>
    </w:div>
    <w:div w:id="1180697797">
      <w:bodyDiv w:val="1"/>
      <w:marLeft w:val="0"/>
      <w:marRight w:val="0"/>
      <w:marTop w:val="0"/>
      <w:marBottom w:val="0"/>
      <w:divBdr>
        <w:top w:val="none" w:sz="0" w:space="0" w:color="auto"/>
        <w:left w:val="none" w:sz="0" w:space="0" w:color="auto"/>
        <w:bottom w:val="none" w:sz="0" w:space="0" w:color="auto"/>
        <w:right w:val="none" w:sz="0" w:space="0" w:color="auto"/>
      </w:divBdr>
    </w:div>
    <w:div w:id="1181352555">
      <w:bodyDiv w:val="1"/>
      <w:marLeft w:val="0"/>
      <w:marRight w:val="0"/>
      <w:marTop w:val="0"/>
      <w:marBottom w:val="0"/>
      <w:divBdr>
        <w:top w:val="none" w:sz="0" w:space="0" w:color="auto"/>
        <w:left w:val="none" w:sz="0" w:space="0" w:color="auto"/>
        <w:bottom w:val="none" w:sz="0" w:space="0" w:color="auto"/>
        <w:right w:val="none" w:sz="0" w:space="0" w:color="auto"/>
      </w:divBdr>
      <w:divsChild>
        <w:div w:id="1320158164">
          <w:marLeft w:val="1627"/>
          <w:marRight w:val="0"/>
          <w:marTop w:val="134"/>
          <w:marBottom w:val="0"/>
          <w:divBdr>
            <w:top w:val="none" w:sz="0" w:space="0" w:color="auto"/>
            <w:left w:val="none" w:sz="0" w:space="0" w:color="auto"/>
            <w:bottom w:val="none" w:sz="0" w:space="0" w:color="auto"/>
            <w:right w:val="none" w:sz="0" w:space="0" w:color="auto"/>
          </w:divBdr>
        </w:div>
        <w:div w:id="1657372313">
          <w:marLeft w:val="1627"/>
          <w:marRight w:val="0"/>
          <w:marTop w:val="134"/>
          <w:marBottom w:val="0"/>
          <w:divBdr>
            <w:top w:val="none" w:sz="0" w:space="0" w:color="auto"/>
            <w:left w:val="none" w:sz="0" w:space="0" w:color="auto"/>
            <w:bottom w:val="none" w:sz="0" w:space="0" w:color="auto"/>
            <w:right w:val="none" w:sz="0" w:space="0" w:color="auto"/>
          </w:divBdr>
        </w:div>
        <w:div w:id="1443067307">
          <w:marLeft w:val="1627"/>
          <w:marRight w:val="0"/>
          <w:marTop w:val="134"/>
          <w:marBottom w:val="0"/>
          <w:divBdr>
            <w:top w:val="none" w:sz="0" w:space="0" w:color="auto"/>
            <w:left w:val="none" w:sz="0" w:space="0" w:color="auto"/>
            <w:bottom w:val="none" w:sz="0" w:space="0" w:color="auto"/>
            <w:right w:val="none" w:sz="0" w:space="0" w:color="auto"/>
          </w:divBdr>
        </w:div>
      </w:divsChild>
    </w:div>
    <w:div w:id="1192837514">
      <w:bodyDiv w:val="1"/>
      <w:marLeft w:val="0"/>
      <w:marRight w:val="0"/>
      <w:marTop w:val="0"/>
      <w:marBottom w:val="0"/>
      <w:divBdr>
        <w:top w:val="none" w:sz="0" w:space="0" w:color="auto"/>
        <w:left w:val="none" w:sz="0" w:space="0" w:color="auto"/>
        <w:bottom w:val="none" w:sz="0" w:space="0" w:color="auto"/>
        <w:right w:val="none" w:sz="0" w:space="0" w:color="auto"/>
      </w:divBdr>
      <w:divsChild>
        <w:div w:id="1862738394">
          <w:marLeft w:val="547"/>
          <w:marRight w:val="0"/>
          <w:marTop w:val="154"/>
          <w:marBottom w:val="0"/>
          <w:divBdr>
            <w:top w:val="none" w:sz="0" w:space="0" w:color="auto"/>
            <w:left w:val="none" w:sz="0" w:space="0" w:color="auto"/>
            <w:bottom w:val="none" w:sz="0" w:space="0" w:color="auto"/>
            <w:right w:val="none" w:sz="0" w:space="0" w:color="auto"/>
          </w:divBdr>
        </w:div>
        <w:div w:id="1105735041">
          <w:marLeft w:val="547"/>
          <w:marRight w:val="0"/>
          <w:marTop w:val="154"/>
          <w:marBottom w:val="0"/>
          <w:divBdr>
            <w:top w:val="none" w:sz="0" w:space="0" w:color="auto"/>
            <w:left w:val="none" w:sz="0" w:space="0" w:color="auto"/>
            <w:bottom w:val="none" w:sz="0" w:space="0" w:color="auto"/>
            <w:right w:val="none" w:sz="0" w:space="0" w:color="auto"/>
          </w:divBdr>
        </w:div>
      </w:divsChild>
    </w:div>
    <w:div w:id="1195077003">
      <w:bodyDiv w:val="1"/>
      <w:marLeft w:val="0"/>
      <w:marRight w:val="0"/>
      <w:marTop w:val="0"/>
      <w:marBottom w:val="0"/>
      <w:divBdr>
        <w:top w:val="none" w:sz="0" w:space="0" w:color="auto"/>
        <w:left w:val="none" w:sz="0" w:space="0" w:color="auto"/>
        <w:bottom w:val="none" w:sz="0" w:space="0" w:color="auto"/>
        <w:right w:val="none" w:sz="0" w:space="0" w:color="auto"/>
      </w:divBdr>
    </w:div>
    <w:div w:id="1203178235">
      <w:bodyDiv w:val="1"/>
      <w:marLeft w:val="0"/>
      <w:marRight w:val="0"/>
      <w:marTop w:val="0"/>
      <w:marBottom w:val="0"/>
      <w:divBdr>
        <w:top w:val="none" w:sz="0" w:space="0" w:color="auto"/>
        <w:left w:val="none" w:sz="0" w:space="0" w:color="auto"/>
        <w:bottom w:val="none" w:sz="0" w:space="0" w:color="auto"/>
        <w:right w:val="none" w:sz="0" w:space="0" w:color="auto"/>
      </w:divBdr>
    </w:div>
    <w:div w:id="1241210354">
      <w:bodyDiv w:val="1"/>
      <w:marLeft w:val="0"/>
      <w:marRight w:val="0"/>
      <w:marTop w:val="0"/>
      <w:marBottom w:val="0"/>
      <w:divBdr>
        <w:top w:val="none" w:sz="0" w:space="0" w:color="auto"/>
        <w:left w:val="none" w:sz="0" w:space="0" w:color="auto"/>
        <w:bottom w:val="none" w:sz="0" w:space="0" w:color="auto"/>
        <w:right w:val="none" w:sz="0" w:space="0" w:color="auto"/>
      </w:divBdr>
    </w:div>
    <w:div w:id="1287615974">
      <w:bodyDiv w:val="1"/>
      <w:marLeft w:val="0"/>
      <w:marRight w:val="0"/>
      <w:marTop w:val="0"/>
      <w:marBottom w:val="0"/>
      <w:divBdr>
        <w:top w:val="none" w:sz="0" w:space="0" w:color="auto"/>
        <w:left w:val="none" w:sz="0" w:space="0" w:color="auto"/>
        <w:bottom w:val="none" w:sz="0" w:space="0" w:color="auto"/>
        <w:right w:val="none" w:sz="0" w:space="0" w:color="auto"/>
      </w:divBdr>
    </w:div>
    <w:div w:id="1384674895">
      <w:bodyDiv w:val="1"/>
      <w:marLeft w:val="0"/>
      <w:marRight w:val="0"/>
      <w:marTop w:val="0"/>
      <w:marBottom w:val="0"/>
      <w:divBdr>
        <w:top w:val="none" w:sz="0" w:space="0" w:color="auto"/>
        <w:left w:val="none" w:sz="0" w:space="0" w:color="auto"/>
        <w:bottom w:val="none" w:sz="0" w:space="0" w:color="auto"/>
        <w:right w:val="none" w:sz="0" w:space="0" w:color="auto"/>
      </w:divBdr>
      <w:divsChild>
        <w:div w:id="1828203660">
          <w:marLeft w:val="547"/>
          <w:marRight w:val="0"/>
          <w:marTop w:val="154"/>
          <w:marBottom w:val="0"/>
          <w:divBdr>
            <w:top w:val="none" w:sz="0" w:space="0" w:color="auto"/>
            <w:left w:val="none" w:sz="0" w:space="0" w:color="auto"/>
            <w:bottom w:val="none" w:sz="0" w:space="0" w:color="auto"/>
            <w:right w:val="none" w:sz="0" w:space="0" w:color="auto"/>
          </w:divBdr>
        </w:div>
        <w:div w:id="1545871624">
          <w:marLeft w:val="547"/>
          <w:marRight w:val="0"/>
          <w:marTop w:val="154"/>
          <w:marBottom w:val="0"/>
          <w:divBdr>
            <w:top w:val="none" w:sz="0" w:space="0" w:color="auto"/>
            <w:left w:val="none" w:sz="0" w:space="0" w:color="auto"/>
            <w:bottom w:val="none" w:sz="0" w:space="0" w:color="auto"/>
            <w:right w:val="none" w:sz="0" w:space="0" w:color="auto"/>
          </w:divBdr>
        </w:div>
        <w:div w:id="434598562">
          <w:marLeft w:val="547"/>
          <w:marRight w:val="0"/>
          <w:marTop w:val="154"/>
          <w:marBottom w:val="0"/>
          <w:divBdr>
            <w:top w:val="none" w:sz="0" w:space="0" w:color="auto"/>
            <w:left w:val="none" w:sz="0" w:space="0" w:color="auto"/>
            <w:bottom w:val="none" w:sz="0" w:space="0" w:color="auto"/>
            <w:right w:val="none" w:sz="0" w:space="0" w:color="auto"/>
          </w:divBdr>
        </w:div>
      </w:divsChild>
    </w:div>
    <w:div w:id="1385593401">
      <w:bodyDiv w:val="1"/>
      <w:marLeft w:val="0"/>
      <w:marRight w:val="0"/>
      <w:marTop w:val="0"/>
      <w:marBottom w:val="0"/>
      <w:divBdr>
        <w:top w:val="none" w:sz="0" w:space="0" w:color="auto"/>
        <w:left w:val="none" w:sz="0" w:space="0" w:color="auto"/>
        <w:bottom w:val="none" w:sz="0" w:space="0" w:color="auto"/>
        <w:right w:val="none" w:sz="0" w:space="0" w:color="auto"/>
      </w:divBdr>
    </w:div>
    <w:div w:id="1397243528">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 w:id="1525513535">
      <w:bodyDiv w:val="1"/>
      <w:marLeft w:val="0"/>
      <w:marRight w:val="0"/>
      <w:marTop w:val="0"/>
      <w:marBottom w:val="0"/>
      <w:divBdr>
        <w:top w:val="none" w:sz="0" w:space="0" w:color="auto"/>
        <w:left w:val="none" w:sz="0" w:space="0" w:color="auto"/>
        <w:bottom w:val="none" w:sz="0" w:space="0" w:color="auto"/>
        <w:right w:val="none" w:sz="0" w:space="0" w:color="auto"/>
      </w:divBdr>
    </w:div>
    <w:div w:id="1540387148">
      <w:bodyDiv w:val="1"/>
      <w:marLeft w:val="0"/>
      <w:marRight w:val="0"/>
      <w:marTop w:val="0"/>
      <w:marBottom w:val="0"/>
      <w:divBdr>
        <w:top w:val="none" w:sz="0" w:space="0" w:color="auto"/>
        <w:left w:val="none" w:sz="0" w:space="0" w:color="auto"/>
        <w:bottom w:val="none" w:sz="0" w:space="0" w:color="auto"/>
        <w:right w:val="none" w:sz="0" w:space="0" w:color="auto"/>
      </w:divBdr>
      <w:divsChild>
        <w:div w:id="683825044">
          <w:marLeft w:val="547"/>
          <w:marRight w:val="0"/>
          <w:marTop w:val="154"/>
          <w:marBottom w:val="0"/>
          <w:divBdr>
            <w:top w:val="none" w:sz="0" w:space="0" w:color="auto"/>
            <w:left w:val="none" w:sz="0" w:space="0" w:color="auto"/>
            <w:bottom w:val="none" w:sz="0" w:space="0" w:color="auto"/>
            <w:right w:val="none" w:sz="0" w:space="0" w:color="auto"/>
          </w:divBdr>
        </w:div>
      </w:divsChild>
    </w:div>
    <w:div w:id="1664502232">
      <w:bodyDiv w:val="1"/>
      <w:marLeft w:val="0"/>
      <w:marRight w:val="0"/>
      <w:marTop w:val="0"/>
      <w:marBottom w:val="0"/>
      <w:divBdr>
        <w:top w:val="none" w:sz="0" w:space="0" w:color="auto"/>
        <w:left w:val="none" w:sz="0" w:space="0" w:color="auto"/>
        <w:bottom w:val="none" w:sz="0" w:space="0" w:color="auto"/>
        <w:right w:val="none" w:sz="0" w:space="0" w:color="auto"/>
      </w:divBdr>
    </w:div>
    <w:div w:id="1766880855">
      <w:bodyDiv w:val="1"/>
      <w:marLeft w:val="0"/>
      <w:marRight w:val="0"/>
      <w:marTop w:val="0"/>
      <w:marBottom w:val="0"/>
      <w:divBdr>
        <w:top w:val="none" w:sz="0" w:space="0" w:color="auto"/>
        <w:left w:val="none" w:sz="0" w:space="0" w:color="auto"/>
        <w:bottom w:val="none" w:sz="0" w:space="0" w:color="auto"/>
        <w:right w:val="none" w:sz="0" w:space="0" w:color="auto"/>
      </w:divBdr>
    </w:div>
    <w:div w:id="1828091184">
      <w:bodyDiv w:val="1"/>
      <w:marLeft w:val="0"/>
      <w:marRight w:val="0"/>
      <w:marTop w:val="0"/>
      <w:marBottom w:val="0"/>
      <w:divBdr>
        <w:top w:val="none" w:sz="0" w:space="0" w:color="auto"/>
        <w:left w:val="none" w:sz="0" w:space="0" w:color="auto"/>
        <w:bottom w:val="none" w:sz="0" w:space="0" w:color="auto"/>
        <w:right w:val="none" w:sz="0" w:space="0" w:color="auto"/>
      </w:divBdr>
    </w:div>
    <w:div w:id="1878620813">
      <w:bodyDiv w:val="1"/>
      <w:marLeft w:val="0"/>
      <w:marRight w:val="0"/>
      <w:marTop w:val="0"/>
      <w:marBottom w:val="0"/>
      <w:divBdr>
        <w:top w:val="none" w:sz="0" w:space="0" w:color="auto"/>
        <w:left w:val="none" w:sz="0" w:space="0" w:color="auto"/>
        <w:bottom w:val="none" w:sz="0" w:space="0" w:color="auto"/>
        <w:right w:val="none" w:sz="0" w:space="0" w:color="auto"/>
      </w:divBdr>
    </w:div>
    <w:div w:id="1884831496">
      <w:bodyDiv w:val="1"/>
      <w:marLeft w:val="0"/>
      <w:marRight w:val="0"/>
      <w:marTop w:val="0"/>
      <w:marBottom w:val="0"/>
      <w:divBdr>
        <w:top w:val="none" w:sz="0" w:space="0" w:color="auto"/>
        <w:left w:val="none" w:sz="0" w:space="0" w:color="auto"/>
        <w:bottom w:val="none" w:sz="0" w:space="0" w:color="auto"/>
        <w:right w:val="none" w:sz="0" w:space="0" w:color="auto"/>
      </w:divBdr>
    </w:div>
    <w:div w:id="1929533255">
      <w:bodyDiv w:val="1"/>
      <w:marLeft w:val="0"/>
      <w:marRight w:val="0"/>
      <w:marTop w:val="0"/>
      <w:marBottom w:val="0"/>
      <w:divBdr>
        <w:top w:val="none" w:sz="0" w:space="0" w:color="auto"/>
        <w:left w:val="none" w:sz="0" w:space="0" w:color="auto"/>
        <w:bottom w:val="none" w:sz="0" w:space="0" w:color="auto"/>
        <w:right w:val="none" w:sz="0" w:space="0" w:color="auto"/>
      </w:divBdr>
    </w:div>
    <w:div w:id="2015302813">
      <w:bodyDiv w:val="1"/>
      <w:marLeft w:val="0"/>
      <w:marRight w:val="0"/>
      <w:marTop w:val="0"/>
      <w:marBottom w:val="0"/>
      <w:divBdr>
        <w:top w:val="none" w:sz="0" w:space="0" w:color="auto"/>
        <w:left w:val="none" w:sz="0" w:space="0" w:color="auto"/>
        <w:bottom w:val="none" w:sz="0" w:space="0" w:color="auto"/>
        <w:right w:val="none" w:sz="0" w:space="0" w:color="auto"/>
      </w:divBdr>
    </w:div>
    <w:div w:id="2016882013">
      <w:bodyDiv w:val="1"/>
      <w:marLeft w:val="0"/>
      <w:marRight w:val="0"/>
      <w:marTop w:val="0"/>
      <w:marBottom w:val="0"/>
      <w:divBdr>
        <w:top w:val="none" w:sz="0" w:space="0" w:color="auto"/>
        <w:left w:val="none" w:sz="0" w:space="0" w:color="auto"/>
        <w:bottom w:val="none" w:sz="0" w:space="0" w:color="auto"/>
        <w:right w:val="none" w:sz="0" w:space="0" w:color="auto"/>
      </w:divBdr>
    </w:div>
    <w:div w:id="2041927034">
      <w:bodyDiv w:val="1"/>
      <w:marLeft w:val="0"/>
      <w:marRight w:val="0"/>
      <w:marTop w:val="0"/>
      <w:marBottom w:val="0"/>
      <w:divBdr>
        <w:top w:val="none" w:sz="0" w:space="0" w:color="auto"/>
        <w:left w:val="none" w:sz="0" w:space="0" w:color="auto"/>
        <w:bottom w:val="none" w:sz="0" w:space="0" w:color="auto"/>
        <w:right w:val="none" w:sz="0" w:space="0" w:color="auto"/>
      </w:divBdr>
    </w:div>
    <w:div w:id="2123497490">
      <w:bodyDiv w:val="1"/>
      <w:marLeft w:val="0"/>
      <w:marRight w:val="0"/>
      <w:marTop w:val="0"/>
      <w:marBottom w:val="0"/>
      <w:divBdr>
        <w:top w:val="none" w:sz="0" w:space="0" w:color="auto"/>
        <w:left w:val="none" w:sz="0" w:space="0" w:color="auto"/>
        <w:bottom w:val="none" w:sz="0" w:space="0" w:color="auto"/>
        <w:right w:val="none" w:sz="0" w:space="0" w:color="auto"/>
      </w:divBdr>
    </w:div>
    <w:div w:id="2123844448">
      <w:bodyDiv w:val="1"/>
      <w:marLeft w:val="0"/>
      <w:marRight w:val="0"/>
      <w:marTop w:val="0"/>
      <w:marBottom w:val="0"/>
      <w:divBdr>
        <w:top w:val="none" w:sz="0" w:space="0" w:color="auto"/>
        <w:left w:val="none" w:sz="0" w:space="0" w:color="auto"/>
        <w:bottom w:val="none" w:sz="0" w:space="0" w:color="auto"/>
        <w:right w:val="none" w:sz="0" w:space="0" w:color="auto"/>
      </w:divBdr>
    </w:div>
    <w:div w:id="21449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mediu.ro/categorie/lista-persoanelor-fizice-si-juridice-atestate-conform-OM%20nr.%201763-2015/4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ediu.ro/categorie/lista-persoanelor-fizice-si-juridice-atestate-conform-OM%20nr.%201763-2015/4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ediu.ro/categorie/lista-persoanelor-fizice-si-juridice-atestate-conform-OM%20nr.%201763-2015/4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ediu.ro/categorie/lista-persoanelor-fizice-si-juridice-atestate-conform-OM%20nr.%201763-2015/4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1366-CCDC-4697-8B3D-A4C70A53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32</Pages>
  <Words>9611</Words>
  <Characters>55747</Characters>
  <Application>Microsoft Office Word</Application>
  <DocSecurity>0</DocSecurity>
  <Lines>464</Lines>
  <Paragraphs>130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65228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373</cp:revision>
  <cp:lastPrinted>2021-07-23T10:17:00Z</cp:lastPrinted>
  <dcterms:created xsi:type="dcterms:W3CDTF">2021-07-26T06:01:00Z</dcterms:created>
  <dcterms:modified xsi:type="dcterms:W3CDTF">2023-12-27T07:18:00Z</dcterms:modified>
</cp:coreProperties>
</file>