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DE5B" w14:textId="2FE8DEC6" w:rsidR="00053712" w:rsidRPr="001262A1" w:rsidRDefault="00053712" w:rsidP="00DB1A48">
      <w:pPr>
        <w:spacing w:after="0" w:line="240" w:lineRule="auto"/>
        <w:jc w:val="both"/>
        <w:rPr>
          <w:b/>
          <w:sz w:val="28"/>
          <w:szCs w:val="28"/>
          <w:lang w:val="ro-RO"/>
        </w:rPr>
      </w:pPr>
      <w:r w:rsidRPr="001262A1">
        <w:rPr>
          <w:b/>
          <w:sz w:val="28"/>
          <w:szCs w:val="28"/>
          <w:lang w:val="ro-RO"/>
        </w:rPr>
        <w:t xml:space="preserve">         ROMÂNIA                 </w:t>
      </w:r>
    </w:p>
    <w:p w14:paraId="62A4F93C" w14:textId="1E3E3292" w:rsidR="00053712" w:rsidRPr="001262A1" w:rsidRDefault="00053712" w:rsidP="00DB1A48">
      <w:pPr>
        <w:spacing w:after="0" w:line="240" w:lineRule="auto"/>
        <w:ind w:left="-180"/>
        <w:jc w:val="both"/>
        <w:outlineLvl w:val="0"/>
        <w:rPr>
          <w:rFonts w:ascii="Tahoma" w:hAnsi="Tahoma" w:cs="Tahoma"/>
          <w:b/>
          <w:sz w:val="26"/>
          <w:szCs w:val="26"/>
          <w:lang w:val="ro-RO"/>
        </w:rPr>
      </w:pPr>
      <w:r w:rsidRPr="001262A1">
        <w:rPr>
          <w:b/>
          <w:sz w:val="28"/>
          <w:szCs w:val="28"/>
          <w:lang w:val="ro-RO"/>
        </w:rPr>
        <w:t xml:space="preserve">            </w:t>
      </w:r>
      <w:r w:rsidRPr="001262A1">
        <w:rPr>
          <w:sz w:val="28"/>
          <w:szCs w:val="28"/>
          <w:lang w:val="ro-RO"/>
        </w:rPr>
        <w:t xml:space="preserve"> </w:t>
      </w:r>
      <w:r w:rsidRPr="001262A1">
        <w:rPr>
          <w:noProof/>
          <w:lang w:val="ro-RO"/>
        </w:rPr>
        <w:drawing>
          <wp:inline distT="0" distB="0" distL="0" distR="0" wp14:anchorId="7BF8B32E" wp14:editId="3E214AC5">
            <wp:extent cx="619125" cy="895350"/>
            <wp:effectExtent l="0" t="0" r="9525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2A1">
        <w:rPr>
          <w:rFonts w:ascii="Tahoma" w:hAnsi="Tahoma" w:cs="Tahoma"/>
          <w:lang w:val="ro-RO"/>
        </w:rPr>
        <w:tab/>
      </w:r>
    </w:p>
    <w:p w14:paraId="6DFA6B21" w14:textId="7A9B6105" w:rsidR="00053712" w:rsidRPr="001262A1" w:rsidRDefault="00053712" w:rsidP="00DB1A48">
      <w:pPr>
        <w:spacing w:after="0" w:line="240" w:lineRule="auto"/>
        <w:ind w:left="-540" w:firstLine="360"/>
        <w:jc w:val="both"/>
        <w:outlineLvl w:val="0"/>
        <w:rPr>
          <w:rFonts w:ascii="Tahoma" w:hAnsi="Tahoma" w:cs="Tahoma"/>
          <w:b/>
          <w:sz w:val="26"/>
          <w:szCs w:val="26"/>
          <w:lang w:val="ro-RO"/>
        </w:rPr>
      </w:pPr>
      <w:r w:rsidRPr="001262A1">
        <w:rPr>
          <w:rFonts w:ascii="Tahoma" w:hAnsi="Tahoma" w:cs="Tahoma"/>
          <w:b/>
          <w:sz w:val="26"/>
          <w:szCs w:val="26"/>
          <w:lang w:val="ro-RO"/>
        </w:rPr>
        <w:t>COLEGIUL PREFEC</w:t>
      </w:r>
      <w:r w:rsidR="0061473C" w:rsidRPr="001262A1">
        <w:rPr>
          <w:rFonts w:ascii="Tahoma" w:hAnsi="Tahoma" w:cs="Tahoma"/>
          <w:b/>
          <w:sz w:val="26"/>
          <w:szCs w:val="26"/>
          <w:lang w:val="ro-RO"/>
        </w:rPr>
        <w:t>T</w:t>
      </w:r>
      <w:r w:rsidRPr="001262A1">
        <w:rPr>
          <w:rFonts w:ascii="Tahoma" w:hAnsi="Tahoma" w:cs="Tahoma"/>
          <w:b/>
          <w:sz w:val="26"/>
          <w:szCs w:val="26"/>
          <w:lang w:val="ro-RO"/>
        </w:rPr>
        <w:t>URAL</w:t>
      </w:r>
    </w:p>
    <w:p w14:paraId="2C8560A0" w14:textId="77777777" w:rsidR="00DA0869" w:rsidRPr="001262A1" w:rsidRDefault="00DA0869" w:rsidP="00DB1A48">
      <w:pPr>
        <w:spacing w:after="0" w:line="240" w:lineRule="auto"/>
        <w:ind w:left="-540" w:firstLine="360"/>
        <w:jc w:val="both"/>
        <w:outlineLvl w:val="0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26FD8335" w14:textId="77777777" w:rsidR="00770A95" w:rsidRPr="001262A1" w:rsidRDefault="00770A95" w:rsidP="00DB1A48">
      <w:pPr>
        <w:spacing w:after="0" w:line="240" w:lineRule="auto"/>
        <w:ind w:left="-900" w:right="-108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D34B6DF" w14:textId="77777777" w:rsidR="00E9793F" w:rsidRDefault="00E9793F" w:rsidP="00E9793F">
      <w:pPr>
        <w:spacing w:after="0" w:line="360" w:lineRule="auto"/>
        <w:ind w:left="-900" w:right="-1080"/>
        <w:jc w:val="center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>ORDINE DE ZI</w:t>
      </w:r>
    </w:p>
    <w:p w14:paraId="5A584E2B" w14:textId="1ED8E0DD" w:rsidR="00E9793F" w:rsidRDefault="008D6FE6" w:rsidP="00E9793F">
      <w:pPr>
        <w:spacing w:after="0" w:line="360" w:lineRule="auto"/>
        <w:ind w:left="-902" w:right="-1077"/>
        <w:jc w:val="center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>Ș</w:t>
      </w:r>
      <w:r w:rsidR="00E9793F">
        <w:rPr>
          <w:rFonts w:ascii="Tahoma" w:hAnsi="Tahoma" w:cs="Tahoma"/>
          <w:b/>
          <w:lang w:val="ro-RO"/>
        </w:rPr>
        <w:t>edin</w:t>
      </w:r>
      <w:r>
        <w:rPr>
          <w:rFonts w:ascii="Tahoma" w:hAnsi="Tahoma" w:cs="Tahoma"/>
          <w:b/>
          <w:lang w:val="ro-RO"/>
        </w:rPr>
        <w:t>ț</w:t>
      </w:r>
      <w:r w:rsidR="00E9793F">
        <w:rPr>
          <w:rFonts w:ascii="Tahoma" w:hAnsi="Tahoma" w:cs="Tahoma"/>
          <w:b/>
          <w:lang w:val="ro-RO"/>
        </w:rPr>
        <w:t xml:space="preserve">a Colegiului </w:t>
      </w:r>
      <w:proofErr w:type="spellStart"/>
      <w:r w:rsidR="00E9793F">
        <w:rPr>
          <w:rFonts w:ascii="Tahoma" w:hAnsi="Tahoma" w:cs="Tahoma"/>
          <w:b/>
          <w:lang w:val="ro-RO"/>
        </w:rPr>
        <w:t>Prefectural</w:t>
      </w:r>
      <w:proofErr w:type="spellEnd"/>
    </w:p>
    <w:p w14:paraId="08BBBA91" w14:textId="77777777" w:rsidR="00E9793F" w:rsidRDefault="00E9793F" w:rsidP="00E9793F">
      <w:pPr>
        <w:spacing w:after="0" w:line="360" w:lineRule="auto"/>
        <w:ind w:left="-902" w:right="-1077"/>
        <w:jc w:val="center"/>
        <w:rPr>
          <w:rFonts w:ascii="Tahoma" w:hAnsi="Tahoma" w:cs="Tahoma"/>
          <w:b/>
          <w:vertAlign w:val="superscript"/>
          <w:lang w:val="ro-RO"/>
        </w:rPr>
      </w:pPr>
      <w:r>
        <w:rPr>
          <w:rFonts w:ascii="Tahoma" w:hAnsi="Tahoma" w:cs="Tahoma"/>
          <w:b/>
          <w:lang w:val="ro-RO"/>
        </w:rPr>
        <w:t>din data de 28 FEBRUARIE 2023, ora 10</w:t>
      </w:r>
      <w:r>
        <w:rPr>
          <w:rFonts w:ascii="Tahoma" w:hAnsi="Tahoma" w:cs="Tahoma"/>
          <w:b/>
          <w:vertAlign w:val="superscript"/>
          <w:lang w:val="ro-RO"/>
        </w:rPr>
        <w:t>00</w:t>
      </w:r>
    </w:p>
    <w:p w14:paraId="24F0F238" w14:textId="77777777" w:rsidR="00E9793F" w:rsidRDefault="00E9793F" w:rsidP="00E9793F">
      <w:pPr>
        <w:spacing w:after="0" w:line="360" w:lineRule="auto"/>
        <w:ind w:firstLine="567"/>
        <w:jc w:val="both"/>
        <w:rPr>
          <w:rFonts w:ascii="Tahoma" w:hAnsi="Tahoma" w:cs="Tahoma"/>
          <w:bCs/>
          <w:lang w:val="ro-RO"/>
        </w:rPr>
      </w:pPr>
    </w:p>
    <w:p w14:paraId="75914A4A" w14:textId="4B7ECAA1" w:rsidR="000C4348" w:rsidRPr="000C4348" w:rsidRDefault="000C4348" w:rsidP="000C4348">
      <w:pPr>
        <w:spacing w:after="0" w:line="360" w:lineRule="auto"/>
        <w:ind w:firstLine="567"/>
        <w:jc w:val="both"/>
        <w:rPr>
          <w:rFonts w:ascii="Tahoma" w:hAnsi="Tahoma" w:cs="Tahoma"/>
          <w:bCs/>
          <w:lang w:val="ro-RO"/>
        </w:rPr>
      </w:pPr>
      <w:r>
        <w:rPr>
          <w:rFonts w:ascii="Tahoma" w:hAnsi="Tahoma" w:cs="Tahoma"/>
          <w:bCs/>
          <w:lang w:val="ro-RO"/>
        </w:rPr>
        <w:t>1. Informare privind misiunile executate și rezultatele obținute de către  Inspectoratul de Jandarmi Județean ”Gheorghe Doja” Covasna în anul 2022;</w:t>
      </w:r>
    </w:p>
    <w:p w14:paraId="262DC766" w14:textId="77777777" w:rsidR="000C4348" w:rsidRDefault="000C4348" w:rsidP="000C4348">
      <w:pPr>
        <w:spacing w:after="0" w:line="360" w:lineRule="auto"/>
        <w:ind w:right="-108" w:firstLine="567"/>
        <w:jc w:val="both"/>
        <w:rPr>
          <w:rFonts w:ascii="Tahoma" w:hAnsi="Tahoma" w:cs="Tahoma"/>
          <w:b/>
          <w:spacing w:val="12"/>
          <w:lang w:val="ro-RO"/>
        </w:rPr>
      </w:pPr>
    </w:p>
    <w:p w14:paraId="684D5DC9" w14:textId="46AAEC08" w:rsidR="000C4348" w:rsidRPr="000C4348" w:rsidRDefault="000C4348" w:rsidP="000C4348">
      <w:pPr>
        <w:spacing w:after="0" w:line="360" w:lineRule="auto"/>
        <w:ind w:right="-108" w:firstLine="567"/>
        <w:jc w:val="both"/>
        <w:rPr>
          <w:rFonts w:ascii="Tahoma" w:hAnsi="Tahoma" w:cs="Tahoma"/>
          <w:b/>
          <w:spacing w:val="12"/>
          <w:lang w:val="ro-RO"/>
        </w:rPr>
      </w:pPr>
      <w:r>
        <w:rPr>
          <w:rFonts w:ascii="Tahoma" w:hAnsi="Tahoma" w:cs="Tahoma"/>
          <w:b/>
          <w:spacing w:val="12"/>
          <w:lang w:val="ro-RO"/>
        </w:rPr>
        <w:t xml:space="preserve">Prezintă dl. inspector șef Col. Nichifor Adrian - Inspectoratul de Jandarmi Județean „Gheorghe Doja” Covasna </w:t>
      </w:r>
    </w:p>
    <w:p w14:paraId="7985C268" w14:textId="77777777" w:rsidR="000C4348" w:rsidRDefault="000C4348" w:rsidP="000C4348">
      <w:pPr>
        <w:spacing w:after="0" w:line="360" w:lineRule="auto"/>
        <w:ind w:firstLine="567"/>
        <w:jc w:val="both"/>
        <w:rPr>
          <w:rFonts w:ascii="Tahoma" w:hAnsi="Tahoma" w:cs="Tahoma"/>
          <w:bCs/>
          <w:color w:val="FF0000"/>
          <w:lang w:val="ro-RO"/>
        </w:rPr>
      </w:pPr>
    </w:p>
    <w:p w14:paraId="00A3822A" w14:textId="77777777" w:rsidR="000C4348" w:rsidRDefault="000C4348" w:rsidP="000C4348">
      <w:pPr>
        <w:spacing w:after="0" w:line="360" w:lineRule="auto"/>
        <w:ind w:firstLine="567"/>
        <w:jc w:val="both"/>
        <w:rPr>
          <w:rFonts w:ascii="Tahoma" w:hAnsi="Tahoma" w:cs="Tahoma"/>
          <w:lang w:val="ro-RO"/>
        </w:rPr>
      </w:pPr>
    </w:p>
    <w:p w14:paraId="1B800426" w14:textId="6AACC236" w:rsidR="000C4348" w:rsidRDefault="000C4348" w:rsidP="000C4348">
      <w:pPr>
        <w:spacing w:after="0" w:line="360" w:lineRule="auto"/>
        <w:ind w:firstLine="567"/>
        <w:jc w:val="both"/>
        <w:rPr>
          <w:rFonts w:ascii="Tahoma" w:hAnsi="Tahoma" w:cs="Tahoma"/>
          <w:bCs/>
          <w:lang w:val="ro-RO"/>
        </w:rPr>
      </w:pPr>
      <w:r>
        <w:rPr>
          <w:rFonts w:ascii="Tahoma" w:hAnsi="Tahoma" w:cs="Tahoma"/>
          <w:lang w:val="ro-RO"/>
        </w:rPr>
        <w:t>2. Informare privind activitățile de prevenire a infracțiunilor desfășurate de către Inspectoratul de Poliție Județean Covasna în anul 2022</w:t>
      </w:r>
    </w:p>
    <w:p w14:paraId="192BDCBB" w14:textId="77777777" w:rsidR="000C4348" w:rsidRDefault="000C4348" w:rsidP="000C4348">
      <w:pPr>
        <w:spacing w:after="0" w:line="360" w:lineRule="auto"/>
        <w:ind w:firstLine="1134"/>
        <w:jc w:val="both"/>
        <w:rPr>
          <w:rFonts w:ascii="Tahoma" w:hAnsi="Tahoma" w:cs="Tahoma"/>
          <w:b/>
          <w:spacing w:val="12"/>
          <w:lang w:val="ro-RO"/>
        </w:rPr>
      </w:pPr>
    </w:p>
    <w:p w14:paraId="4E0B5560" w14:textId="7B13C7A0" w:rsidR="000C4348" w:rsidRPr="000C4348" w:rsidRDefault="000C4348" w:rsidP="000C4348">
      <w:pPr>
        <w:spacing w:after="0" w:line="360" w:lineRule="auto"/>
        <w:ind w:firstLine="567"/>
        <w:jc w:val="both"/>
        <w:rPr>
          <w:rFonts w:ascii="Tahoma" w:hAnsi="Tahoma" w:cs="Tahoma"/>
          <w:b/>
          <w:spacing w:val="12"/>
          <w:lang w:val="ro-RO"/>
        </w:rPr>
      </w:pPr>
      <w:r>
        <w:rPr>
          <w:rFonts w:ascii="Tahoma" w:hAnsi="Tahoma" w:cs="Tahoma"/>
          <w:b/>
          <w:spacing w:val="12"/>
          <w:lang w:val="ro-RO"/>
        </w:rPr>
        <w:t xml:space="preserve">Prezintă: dl. inspector șef - comisar șef de poliție </w:t>
      </w:r>
      <w:proofErr w:type="spellStart"/>
      <w:r>
        <w:rPr>
          <w:rFonts w:ascii="Tahoma" w:hAnsi="Tahoma" w:cs="Tahoma"/>
          <w:b/>
          <w:spacing w:val="12"/>
          <w:lang w:val="ro-RO"/>
        </w:rPr>
        <w:t>Pahonțu</w:t>
      </w:r>
      <w:proofErr w:type="spellEnd"/>
      <w:r>
        <w:rPr>
          <w:rFonts w:ascii="Tahoma" w:hAnsi="Tahoma" w:cs="Tahoma"/>
          <w:b/>
          <w:spacing w:val="12"/>
          <w:lang w:val="ro-RO"/>
        </w:rPr>
        <w:t xml:space="preserve"> Nicolae Alin - Inspectoratul de Poliție  Județean Covasna</w:t>
      </w:r>
    </w:p>
    <w:p w14:paraId="23D72356" w14:textId="77777777" w:rsidR="000C4348" w:rsidRDefault="000C4348" w:rsidP="000C4348">
      <w:pPr>
        <w:spacing w:after="0" w:line="360" w:lineRule="auto"/>
        <w:ind w:firstLine="567"/>
        <w:rPr>
          <w:rFonts w:ascii="Tahoma" w:hAnsi="Tahoma" w:cs="Tahoma"/>
          <w:bCs/>
          <w:lang w:val="ro-RO"/>
        </w:rPr>
      </w:pPr>
    </w:p>
    <w:p w14:paraId="771BA19B" w14:textId="77777777" w:rsidR="000C4348" w:rsidRDefault="000C4348" w:rsidP="000C4348">
      <w:pPr>
        <w:spacing w:after="0" w:line="360" w:lineRule="auto"/>
        <w:ind w:firstLine="567"/>
        <w:rPr>
          <w:rFonts w:ascii="Tahoma" w:hAnsi="Tahoma" w:cs="Tahoma"/>
          <w:bCs/>
          <w:lang w:val="ro-RO"/>
        </w:rPr>
      </w:pPr>
    </w:p>
    <w:p w14:paraId="117F3E71" w14:textId="1BC531FE" w:rsidR="000C4348" w:rsidRPr="000C4348" w:rsidRDefault="000C4348" w:rsidP="000C4348">
      <w:pPr>
        <w:spacing w:after="0" w:line="360" w:lineRule="auto"/>
        <w:ind w:firstLine="567"/>
        <w:rPr>
          <w:rFonts w:ascii="Tahoma" w:hAnsi="Tahoma" w:cs="Tahoma"/>
          <w:bCs/>
          <w:lang w:val="ro-RO"/>
        </w:rPr>
      </w:pPr>
      <w:r>
        <w:rPr>
          <w:rFonts w:ascii="Tahoma" w:hAnsi="Tahoma" w:cs="Tahoma"/>
          <w:bCs/>
          <w:lang w:val="ro-RO"/>
        </w:rPr>
        <w:t>3. Prezentarea stadiului activităților de cadastru și publicitate imobiliară din județul Covasna în anul 2022</w:t>
      </w:r>
    </w:p>
    <w:p w14:paraId="64AC7567" w14:textId="40DE3CA3" w:rsidR="000C4348" w:rsidRPr="000C4348" w:rsidRDefault="000C4348" w:rsidP="000C4348">
      <w:pPr>
        <w:spacing w:after="0" w:line="360" w:lineRule="auto"/>
        <w:ind w:firstLine="567"/>
        <w:jc w:val="both"/>
        <w:rPr>
          <w:rFonts w:ascii="Tahoma" w:hAnsi="Tahoma" w:cs="Tahoma"/>
          <w:b/>
          <w:spacing w:val="12"/>
          <w:lang w:val="ro-RO"/>
        </w:rPr>
      </w:pPr>
      <w:r>
        <w:rPr>
          <w:rFonts w:ascii="Tahoma" w:hAnsi="Tahoma" w:cs="Tahoma"/>
          <w:b/>
          <w:spacing w:val="12"/>
          <w:lang w:val="ro-RO"/>
        </w:rPr>
        <w:t>Prezintă: dl. director Ursache Felician - Oficiul de Cadastru și Publicitate Imobiliară Covasna</w:t>
      </w:r>
    </w:p>
    <w:p w14:paraId="434EE461" w14:textId="77777777" w:rsidR="000C4348" w:rsidRDefault="000C4348" w:rsidP="000C4348">
      <w:pPr>
        <w:spacing w:after="0" w:line="360" w:lineRule="auto"/>
        <w:ind w:firstLine="567"/>
        <w:jc w:val="both"/>
        <w:rPr>
          <w:rFonts w:ascii="Tahoma" w:hAnsi="Tahoma" w:cs="Tahoma"/>
          <w:bCs/>
          <w:spacing w:val="12"/>
          <w:lang w:val="ro-RO"/>
        </w:rPr>
      </w:pPr>
    </w:p>
    <w:p w14:paraId="61334148" w14:textId="77777777" w:rsidR="000C4348" w:rsidRDefault="000C4348" w:rsidP="000C4348">
      <w:pPr>
        <w:spacing w:after="0" w:line="360" w:lineRule="auto"/>
        <w:ind w:firstLine="567"/>
        <w:jc w:val="both"/>
        <w:rPr>
          <w:rFonts w:ascii="Tahoma" w:hAnsi="Tahoma" w:cs="Tahoma"/>
          <w:bCs/>
          <w:spacing w:val="12"/>
          <w:lang w:val="ro-RO"/>
        </w:rPr>
      </w:pPr>
    </w:p>
    <w:p w14:paraId="4720EAB3" w14:textId="7A13B5D2" w:rsidR="000C4348" w:rsidRDefault="000C4348" w:rsidP="000C4348">
      <w:pPr>
        <w:spacing w:after="0" w:line="360" w:lineRule="auto"/>
        <w:ind w:firstLine="567"/>
        <w:jc w:val="both"/>
        <w:rPr>
          <w:rFonts w:ascii="Tahoma" w:hAnsi="Tahoma" w:cs="Tahoma"/>
          <w:bCs/>
          <w:spacing w:val="12"/>
          <w:lang w:val="ro-RO"/>
        </w:rPr>
      </w:pPr>
      <w:r>
        <w:rPr>
          <w:rFonts w:ascii="Tahoma" w:hAnsi="Tahoma" w:cs="Tahoma"/>
          <w:bCs/>
          <w:spacing w:val="12"/>
          <w:lang w:val="ro-RO"/>
        </w:rPr>
        <w:t>4. Diverse: Ziua Protecției  Civile</w:t>
      </w:r>
    </w:p>
    <w:p w14:paraId="712C501D" w14:textId="77777777" w:rsidR="000C4348" w:rsidRDefault="000C4348" w:rsidP="000C4348">
      <w:pPr>
        <w:spacing w:after="0" w:line="360" w:lineRule="auto"/>
        <w:ind w:firstLine="567"/>
        <w:jc w:val="both"/>
        <w:rPr>
          <w:rFonts w:ascii="Tahoma" w:hAnsi="Tahoma" w:cs="Tahoma"/>
          <w:b/>
          <w:spacing w:val="12"/>
          <w:lang w:val="ro-RO"/>
        </w:rPr>
      </w:pPr>
    </w:p>
    <w:p w14:paraId="51BC995D" w14:textId="2ECC5D84" w:rsidR="00E9793F" w:rsidRPr="000C4348" w:rsidRDefault="000C4348" w:rsidP="000C4348">
      <w:pPr>
        <w:spacing w:after="0" w:line="360" w:lineRule="auto"/>
        <w:ind w:firstLine="567"/>
        <w:jc w:val="both"/>
        <w:rPr>
          <w:rFonts w:ascii="Tahoma" w:hAnsi="Tahoma" w:cs="Tahoma"/>
          <w:b/>
          <w:spacing w:val="12"/>
          <w:lang w:val="ro-RO"/>
        </w:rPr>
      </w:pPr>
      <w:r>
        <w:rPr>
          <w:rFonts w:ascii="Tahoma" w:hAnsi="Tahoma" w:cs="Tahoma"/>
          <w:b/>
          <w:spacing w:val="12"/>
          <w:lang w:val="ro-RO"/>
        </w:rPr>
        <w:t xml:space="preserve">Prezintă: dl. inspector șef Lt. col. </w:t>
      </w:r>
      <w:proofErr w:type="spellStart"/>
      <w:r>
        <w:rPr>
          <w:rFonts w:ascii="Tahoma" w:hAnsi="Tahoma" w:cs="Tahoma"/>
          <w:b/>
          <w:spacing w:val="12"/>
          <w:lang w:val="ro-RO"/>
        </w:rPr>
        <w:t>Simtea</w:t>
      </w:r>
      <w:proofErr w:type="spellEnd"/>
      <w:r>
        <w:rPr>
          <w:rFonts w:ascii="Tahoma" w:hAnsi="Tahoma" w:cs="Tahoma"/>
          <w:b/>
          <w:spacing w:val="12"/>
          <w:lang w:val="ro-RO"/>
        </w:rPr>
        <w:t xml:space="preserve"> Adrian</w:t>
      </w:r>
      <w:r>
        <w:rPr>
          <w:lang w:val="ro-RO"/>
        </w:rPr>
        <w:t xml:space="preserve"> </w:t>
      </w:r>
      <w:r>
        <w:rPr>
          <w:rFonts w:ascii="Tahoma" w:hAnsi="Tahoma" w:cs="Tahoma"/>
          <w:b/>
          <w:spacing w:val="12"/>
          <w:lang w:val="ro-RO"/>
        </w:rPr>
        <w:t>- Inspectoratul pentru Situații de Urgență ”Mihai Viteazul” al Județului Covasna</w:t>
      </w:r>
    </w:p>
    <w:p w14:paraId="5FA22686" w14:textId="065C5B13" w:rsidR="000C4348" w:rsidRDefault="000C4348" w:rsidP="000C434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201E9B4E" w14:textId="77777777" w:rsidR="000C4348" w:rsidRDefault="000C4348" w:rsidP="000C434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71C4ECD9" w14:textId="44628E2E" w:rsidR="001262A1" w:rsidRDefault="003A137D" w:rsidP="000C434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  <w:r w:rsidRPr="001262A1"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lastRenderedPageBreak/>
        <w:t>Punc</w:t>
      </w:r>
      <w:r w:rsidR="0061473C" w:rsidRPr="001262A1"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t>t</w:t>
      </w:r>
      <w:r w:rsidRPr="001262A1"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t xml:space="preserve">ul </w:t>
      </w:r>
      <w:r w:rsidR="00607C01" w:rsidRPr="001262A1"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t>1</w:t>
      </w:r>
    </w:p>
    <w:p w14:paraId="70DF5A94" w14:textId="77777777" w:rsidR="008D6FE6" w:rsidRDefault="008D6FE6" w:rsidP="000C4348">
      <w:pPr>
        <w:spacing w:after="0" w:line="360" w:lineRule="auto"/>
        <w:ind w:right="-108" w:firstLine="567"/>
        <w:jc w:val="both"/>
        <w:rPr>
          <w:rFonts w:ascii="Tahoma" w:hAnsi="Tahoma" w:cs="Tahoma"/>
          <w:b/>
          <w:spacing w:val="12"/>
          <w:lang w:val="ro-RO"/>
        </w:rPr>
      </w:pPr>
    </w:p>
    <w:p w14:paraId="50060616" w14:textId="683BCB4F" w:rsidR="008D6FE6" w:rsidRDefault="008D6FE6" w:rsidP="008D6FE6">
      <w:pPr>
        <w:spacing w:after="0" w:line="360" w:lineRule="auto"/>
        <w:ind w:right="-108"/>
        <w:jc w:val="both"/>
        <w:rPr>
          <w:rFonts w:ascii="Tahoma" w:hAnsi="Tahoma" w:cs="Tahoma"/>
          <w:b/>
          <w:spacing w:val="12"/>
          <w:lang w:val="ro-RO"/>
        </w:rPr>
      </w:pPr>
      <w:r>
        <w:rPr>
          <w:rFonts w:ascii="Tahoma" w:hAnsi="Tahoma" w:cs="Tahoma"/>
          <w:b/>
          <w:spacing w:val="12"/>
          <w:lang w:val="ro-RO"/>
        </w:rPr>
        <w:t xml:space="preserve">INSPECTORATUL DE JANDARMI JUDEȚEAN „GHEORGHE DOJA” COVASNA </w:t>
      </w:r>
    </w:p>
    <w:p w14:paraId="12245CD3" w14:textId="77777777" w:rsidR="008D6FE6" w:rsidRDefault="008D6FE6" w:rsidP="008D6FE6">
      <w:pPr>
        <w:spacing w:after="0" w:line="360" w:lineRule="auto"/>
        <w:ind w:firstLine="567"/>
        <w:jc w:val="both"/>
        <w:rPr>
          <w:rFonts w:ascii="Tahoma" w:hAnsi="Tahoma" w:cs="Tahoma"/>
          <w:bCs/>
          <w:color w:val="FF0000"/>
          <w:lang w:val="ro-RO"/>
        </w:rPr>
      </w:pPr>
    </w:p>
    <w:p w14:paraId="6A8B42E2" w14:textId="12BBB64D" w:rsidR="008D6FE6" w:rsidRPr="008D6FE6" w:rsidRDefault="008D6FE6" w:rsidP="008D6FE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b/>
          <w:sz w:val="24"/>
          <w:szCs w:val="24"/>
          <w:lang w:val="ro-RO"/>
        </w:rPr>
        <w:t>I N F O R M A R E</w:t>
      </w:r>
    </w:p>
    <w:p w14:paraId="7B91D155" w14:textId="40FBA1DE" w:rsidR="008D6FE6" w:rsidRPr="008D6FE6" w:rsidRDefault="008D6FE6" w:rsidP="008D6FE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privind misiunile executate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b/>
          <w:sz w:val="24"/>
          <w:szCs w:val="24"/>
          <w:lang w:val="ro-RO"/>
        </w:rPr>
        <w:t>i rezultatele ob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/>
          <w:sz w:val="24"/>
          <w:szCs w:val="24"/>
          <w:lang w:val="ro-RO"/>
        </w:rPr>
        <w:t>inute de Inspectoratul de Jandarmi Jude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/>
          <w:sz w:val="24"/>
          <w:szCs w:val="24"/>
          <w:lang w:val="ro-RO"/>
        </w:rPr>
        <w:t>ean Covasna în anul 2022</w:t>
      </w:r>
    </w:p>
    <w:p w14:paraId="2418A60A" w14:textId="77777777" w:rsidR="008D6FE6" w:rsidRPr="008D6FE6" w:rsidRDefault="008D6FE6" w:rsidP="00474AD8">
      <w:pPr>
        <w:spacing w:after="0" w:line="240" w:lineRule="auto"/>
        <w:ind w:left="75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6E972222" w14:textId="387B81A5" w:rsidR="008D6FE6" w:rsidRDefault="008D6FE6" w:rsidP="00474AD8">
      <w:pPr>
        <w:spacing w:after="0" w:line="240" w:lineRule="auto"/>
        <w:ind w:left="75" w:firstLine="633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  <w:r w:rsidRPr="008D6FE6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PREAMBUL</w:t>
      </w:r>
    </w:p>
    <w:p w14:paraId="7529750C" w14:textId="77777777" w:rsidR="00474AD8" w:rsidRPr="008D6FE6" w:rsidRDefault="00474AD8" w:rsidP="00474AD8">
      <w:pPr>
        <w:spacing w:after="0" w:line="240" w:lineRule="auto"/>
        <w:ind w:left="75" w:firstLine="633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</w:p>
    <w:p w14:paraId="67647F31" w14:textId="5EF13E45" w:rsidR="008D6FE6" w:rsidRPr="00474AD8" w:rsidRDefault="008D6FE6" w:rsidP="00474AD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sz w:val="24"/>
          <w:szCs w:val="24"/>
          <w:lang w:val="ro-RO"/>
        </w:rPr>
        <w:t>În anul 2022, activitatea Inspectoratului de Jandarmi Jude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ean Covasna s-a desfă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urat în condi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ii foarte bune, fiind influen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ată de tranzi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ia de la sfâr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itul epidemiei generate de răspândirea virusului SARS-CoV-2 la debutul conflictului armat din Ucraina. Astfel, dacă din punct de vedere al măsurilor adoptate pe linia </w:t>
      </w:r>
      <w:r w:rsidRPr="008D6FE6">
        <w:rPr>
          <w:rFonts w:ascii="Times New Roman" w:hAnsi="Times New Roman" w:cs="Times New Roman"/>
          <w:noProof/>
          <w:sz w:val="24"/>
          <w:szCs w:val="24"/>
          <w:lang w:val="ro-RO"/>
        </w:rPr>
        <w:t>gestionării acestei „crize</w:t>
      </w:r>
      <w:r w:rsidRPr="008D6FE6">
        <w:rPr>
          <w:rFonts w:ascii="Times New Roman" w:hAnsi="Times New Roman" w:cs="Times New Roman"/>
          <w:noProof/>
          <w:sz w:val="24"/>
          <w:szCs w:val="24"/>
        </w:rPr>
        <w:t>”</w:t>
      </w:r>
      <w:r w:rsidRPr="008D6FE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epidemiologice, acestea au urmărit prevenirea 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 limitarea, pe cât posibil, a răspândirii acesteia, din punct de vedere al </w:t>
      </w:r>
      <w:r w:rsidRPr="00474AD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evoluției situației de securitate din spațiul european </w:t>
      </w:r>
      <w:r w:rsidRPr="00474AD8">
        <w:rPr>
          <w:rFonts w:ascii="Times New Roman" w:hAnsi="Times New Roman" w:cs="Times New Roman"/>
          <w:sz w:val="24"/>
          <w:szCs w:val="24"/>
          <w:lang w:val="ro-RO"/>
        </w:rPr>
        <w:t xml:space="preserve">în contextul evenimentelor care se află în desfășurare în Ucraina, situație  care a generat un aflux important de persoane care au intrat pe teritoriul României, măsurile adoptate au fost de  </w:t>
      </w:r>
      <w:r w:rsidRPr="00474AD8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relaționare  cu structurile competente în vederea stabilirii tuturor măsurilor ce trebuie adoptate </w:t>
      </w:r>
      <w:r w:rsidRPr="00474AD8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ro-RO"/>
        </w:rPr>
        <w:t>pentru prevenirea unor evenimente negative în spațiul public cu efecte directe asupra cetățenilor, precum și eficientizării capacității de răspuns a structurilor Inspectoratului de Jandarmi Județean Covasna la situații de criză generate de acestea.</w:t>
      </w:r>
    </w:p>
    <w:p w14:paraId="157070BE" w14:textId="71D80478" w:rsidR="008D6FE6" w:rsidRPr="00474AD8" w:rsidRDefault="008D6FE6" w:rsidP="00474AD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bookmarkStart w:id="0" w:name="_Hlk123817178"/>
      <w:r w:rsidRPr="00474AD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Odată cu sfârșitul epidemiei generate de virusul </w:t>
      </w:r>
      <w:r w:rsidRPr="00474AD8">
        <w:rPr>
          <w:rFonts w:ascii="Times New Roman" w:hAnsi="Times New Roman" w:cs="Times New Roman"/>
          <w:sz w:val="24"/>
          <w:szCs w:val="24"/>
          <w:lang w:val="ro-RO"/>
        </w:rPr>
        <w:t>SARS-</w:t>
      </w:r>
      <w:proofErr w:type="spellStart"/>
      <w:r w:rsidRPr="00474AD8">
        <w:rPr>
          <w:rFonts w:ascii="Times New Roman" w:hAnsi="Times New Roman" w:cs="Times New Roman"/>
          <w:sz w:val="24"/>
          <w:szCs w:val="24"/>
          <w:lang w:val="ro-RO"/>
        </w:rPr>
        <w:t>CoV</w:t>
      </w:r>
      <w:proofErr w:type="spellEnd"/>
      <w:r w:rsidRPr="00474AD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2 a crescut numărul adunărilor publice, întrucât au fost ridicate restricțiile care au fost instituite în perioada stării de alertă, </w:t>
      </w:r>
      <w:r w:rsidRPr="00474AD8">
        <w:rPr>
          <w:rFonts w:ascii="Times New Roman" w:hAnsi="Times New Roman" w:cs="Times New Roman"/>
          <w:sz w:val="24"/>
          <w:szCs w:val="24"/>
          <w:lang w:val="ro-RO"/>
        </w:rPr>
        <w:t>în acest sens fiind acordată o atenție deosebită procesului de organizare, planificare și executare a misiunilor specifice de ordine publică.</w:t>
      </w:r>
    </w:p>
    <w:bookmarkEnd w:id="0"/>
    <w:p w14:paraId="15A1D8C1" w14:textId="578CF460" w:rsidR="008D6FE6" w:rsidRPr="008D6FE6" w:rsidRDefault="008D6FE6" w:rsidP="00474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sz w:val="24"/>
          <w:szCs w:val="24"/>
          <w:lang w:val="ro-RO"/>
        </w:rPr>
        <w:t>Obiectivul strategic al unită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ii l-a constituit apărarea, prin mijloacele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 metodele prevăzute de lege, a vie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ii, integrită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ii corporale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 libertă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ii persoanei, a proprietă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ii publice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 private, intereselor legitime ale cetă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enilor, ale comunită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 ale statului, contribuind astfel la garantarea suveranită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ii, independen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ei, autorită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ii, unită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 securită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ii statului, democra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iei constitu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ionale pe întregul teritoriu al jude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ului Covasna.</w:t>
      </w:r>
    </w:p>
    <w:p w14:paraId="7D0532A2" w14:textId="5A6B2B24" w:rsidR="008D6FE6" w:rsidRPr="008D6FE6" w:rsidRDefault="008D6FE6" w:rsidP="00474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sz w:val="24"/>
          <w:szCs w:val="24"/>
          <w:lang w:val="ro-RO"/>
        </w:rPr>
        <w:t>Obiectivele principale care au stat în aten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ia Inspectoratului în anul 2022, au fost:</w:t>
      </w:r>
    </w:p>
    <w:p w14:paraId="4B747ED7" w14:textId="26371FEB" w:rsidR="008D6FE6" w:rsidRPr="008D6FE6" w:rsidRDefault="008D6FE6" w:rsidP="00474AD8">
      <w:pPr>
        <w:pStyle w:val="Listparagraf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b/>
          <w:sz w:val="24"/>
          <w:szCs w:val="24"/>
          <w:lang w:val="ro-RO"/>
        </w:rPr>
        <w:t>cre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b/>
          <w:sz w:val="24"/>
          <w:szCs w:val="24"/>
          <w:lang w:val="ro-RO"/>
        </w:rPr>
        <w:t>terea gradului de siguran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/>
          <w:sz w:val="24"/>
          <w:szCs w:val="24"/>
          <w:lang w:val="ro-RO"/>
        </w:rPr>
        <w:t>ă a cetă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/>
          <w:sz w:val="24"/>
          <w:szCs w:val="24"/>
          <w:lang w:val="ro-RO"/>
        </w:rPr>
        <w:t>eanului în spa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iul public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asigurarea climatului de normalitate 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prin eficientizarea actului managerial în întrebuin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area efectivelor de ordine publică; </w:t>
      </w:r>
    </w:p>
    <w:p w14:paraId="4F32E009" w14:textId="7038E470" w:rsidR="008D6FE6" w:rsidRPr="008D6FE6" w:rsidRDefault="008D6FE6" w:rsidP="00474AD8">
      <w:pPr>
        <w:pStyle w:val="Listparagraf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b/>
          <w:sz w:val="24"/>
          <w:szCs w:val="24"/>
          <w:lang w:val="ro-RO"/>
        </w:rPr>
        <w:t>cre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b/>
          <w:sz w:val="24"/>
          <w:szCs w:val="24"/>
          <w:lang w:val="ro-RO"/>
        </w:rPr>
        <w:t>terea gradului de siguran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ă a obiectivelor, bunurilor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b/>
          <w:sz w:val="24"/>
          <w:szCs w:val="24"/>
          <w:lang w:val="ro-RO"/>
        </w:rPr>
        <w:t>i transporturilor de valori / speciale, din responsabilitatea Inspectoratului;</w:t>
      </w:r>
    </w:p>
    <w:p w14:paraId="6DC9A29E" w14:textId="7525EA1F" w:rsidR="008D6FE6" w:rsidRPr="008D6FE6" w:rsidRDefault="008D6FE6" w:rsidP="00474AD8">
      <w:pPr>
        <w:pStyle w:val="Listparagraf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b/>
          <w:sz w:val="24"/>
          <w:szCs w:val="24"/>
          <w:lang w:val="ro-RO"/>
        </w:rPr>
        <w:t>cre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b/>
          <w:sz w:val="24"/>
          <w:szCs w:val="24"/>
          <w:lang w:val="ro-RO"/>
        </w:rPr>
        <w:t>terea performan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/>
          <w:sz w:val="24"/>
          <w:szCs w:val="24"/>
          <w:lang w:val="ro-RO"/>
        </w:rPr>
        <w:t>ei în domeniul logistic, comunica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/>
          <w:sz w:val="24"/>
          <w:szCs w:val="24"/>
          <w:lang w:val="ro-RO"/>
        </w:rPr>
        <w:t>ii, tehnologia informa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iei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b/>
          <w:sz w:val="24"/>
          <w:szCs w:val="24"/>
          <w:lang w:val="ro-RO"/>
        </w:rPr>
        <w:t>i achizi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ii; </w:t>
      </w:r>
    </w:p>
    <w:p w14:paraId="6B707012" w14:textId="3515AE66" w:rsidR="008D6FE6" w:rsidRPr="008D6FE6" w:rsidRDefault="008D6FE6" w:rsidP="00474AD8">
      <w:pPr>
        <w:pStyle w:val="Listparagraf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b/>
          <w:sz w:val="24"/>
          <w:szCs w:val="24"/>
          <w:lang w:val="ro-RO"/>
        </w:rPr>
        <w:t>cre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b/>
          <w:sz w:val="24"/>
          <w:szCs w:val="24"/>
          <w:lang w:val="ro-RO"/>
        </w:rPr>
        <w:t>terea performan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/>
          <w:sz w:val="24"/>
          <w:szCs w:val="24"/>
          <w:lang w:val="ro-RO"/>
        </w:rPr>
        <w:t>ei activită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ii de informare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b/>
          <w:sz w:val="24"/>
          <w:szCs w:val="24"/>
          <w:lang w:val="ro-RO"/>
        </w:rPr>
        <w:t>i rela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ii publice 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prin mediatizarea corectă a tuturor preocupărilor inspectoratului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 dezvoltarea rela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iilor de parteneriat cu comunitatea locală.</w:t>
      </w:r>
    </w:p>
    <w:p w14:paraId="5388594D" w14:textId="77777777" w:rsidR="008D6FE6" w:rsidRPr="008D6FE6" w:rsidRDefault="008D6FE6" w:rsidP="00474AD8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D44BC53" w14:textId="1F0F677C" w:rsidR="008D6FE6" w:rsidRPr="008D6FE6" w:rsidRDefault="008D6FE6" w:rsidP="00474AD8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</w:pPr>
      <w:r w:rsidRPr="008D6FE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 xml:space="preserve"> ORDINE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Ș</w:t>
      </w:r>
      <w:r w:rsidRPr="008D6FE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I SIGURAN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Ț</w:t>
      </w:r>
      <w:r w:rsidRPr="008D6FE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Ă  PUBLICĂ</w:t>
      </w:r>
    </w:p>
    <w:p w14:paraId="20F96CB5" w14:textId="77777777" w:rsidR="008D6FE6" w:rsidRPr="008D6FE6" w:rsidRDefault="008D6FE6" w:rsidP="00474AD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</w:pPr>
    </w:p>
    <w:p w14:paraId="1BCC2A35" w14:textId="64D618B8" w:rsidR="008D6FE6" w:rsidRPr="008D6FE6" w:rsidRDefault="008D6FE6" w:rsidP="00474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sz w:val="24"/>
          <w:szCs w:val="24"/>
          <w:lang w:val="ro-RO"/>
        </w:rPr>
        <w:t>Activită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ile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 măsurile întreprinse în perioada supusă evaluării au vizat cre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terea performan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ei structurilor operative în îndeplinirea misiunilor de ordine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 siguran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ă publică.</w:t>
      </w:r>
    </w:p>
    <w:p w14:paraId="027BED8D" w14:textId="0E564904" w:rsidR="008D6FE6" w:rsidRPr="008D6FE6" w:rsidRDefault="008D6FE6" w:rsidP="00474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sz w:val="24"/>
          <w:szCs w:val="24"/>
          <w:lang w:val="ro-RO"/>
        </w:rPr>
        <w:t>În cursul anului 2022, în urma desfă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urării periodice a analizelor tactice cu I.P.J. Covasna privind evolu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ia situa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iei operative, I.J.J. Covasna a suplimentat numărul efectivelor care au ac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ionat în zonele cu poten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ial criminogen ridicat, astfel încât s-a reu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it acoperirea în condi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ii bune a întregii zone de responsabilitate cu elemente de dispozitiv.</w:t>
      </w:r>
    </w:p>
    <w:p w14:paraId="6754F9D6" w14:textId="21C5D0B7" w:rsidR="008D6FE6" w:rsidRPr="00474AD8" w:rsidRDefault="008D6FE6" w:rsidP="00474AD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sz w:val="24"/>
          <w:szCs w:val="24"/>
        </w:rPr>
        <w:tab/>
      </w:r>
      <w:r w:rsidRPr="00474AD8">
        <w:rPr>
          <w:rFonts w:ascii="Times New Roman" w:hAnsi="Times New Roman" w:cs="Times New Roman"/>
          <w:sz w:val="24"/>
          <w:szCs w:val="24"/>
          <w:lang w:val="ro-RO"/>
        </w:rPr>
        <w:t xml:space="preserve">Principalele direcții de acțiune în acest sens au fost organizarea, planificarea și executarea misiunilor specifice de ordine publică și elaborarea documentelor operative, precum și dimensionarea </w:t>
      </w:r>
      <w:r w:rsidRPr="00474AD8">
        <w:rPr>
          <w:rFonts w:ascii="Times New Roman" w:hAnsi="Times New Roman" w:cs="Times New Roman"/>
          <w:sz w:val="24"/>
          <w:szCs w:val="24"/>
          <w:lang w:val="ro-RO"/>
        </w:rPr>
        <w:lastRenderedPageBreak/>
        <w:t>adecvată a efectivelor de ordine publică, în corelare cu evoluția situației operative și a hotărârilor adoptate în cadrul Comitetului Județean pentru Situații de Urgență Covasna</w:t>
      </w:r>
      <w:r w:rsidRPr="00474AD8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14:paraId="420168C0" w14:textId="2C7B78F6" w:rsidR="008D6FE6" w:rsidRPr="00474AD8" w:rsidRDefault="008D6FE6" w:rsidP="00474AD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4AD8">
        <w:rPr>
          <w:rFonts w:ascii="Times New Roman" w:hAnsi="Times New Roman" w:cs="Times New Roman"/>
          <w:sz w:val="24"/>
          <w:szCs w:val="24"/>
          <w:lang w:val="ro-RO"/>
        </w:rPr>
        <w:t xml:space="preserve">Pe parcursul anului </w:t>
      </w:r>
      <w:r w:rsidRPr="00474AD8">
        <w:rPr>
          <w:rFonts w:ascii="Times New Roman" w:hAnsi="Times New Roman" w:cs="Times New Roman"/>
          <w:b/>
          <w:sz w:val="24"/>
          <w:szCs w:val="24"/>
          <w:lang w:val="ro-RO"/>
        </w:rPr>
        <w:t>2022</w:t>
      </w:r>
      <w:r w:rsidRPr="00474AD8">
        <w:rPr>
          <w:rFonts w:ascii="Times New Roman" w:hAnsi="Times New Roman" w:cs="Times New Roman"/>
          <w:sz w:val="24"/>
          <w:szCs w:val="24"/>
          <w:lang w:val="ro-RO"/>
        </w:rPr>
        <w:t xml:space="preserve">, I.J.J. Covasna a executat un număr de </w:t>
      </w:r>
      <w:r w:rsidRPr="00474AD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4303 </w:t>
      </w:r>
      <w:r w:rsidRPr="00474AD8">
        <w:rPr>
          <w:rFonts w:ascii="Times New Roman" w:hAnsi="Times New Roman" w:cs="Times New Roman"/>
          <w:sz w:val="24"/>
          <w:szCs w:val="24"/>
          <w:lang w:val="ro-RO"/>
        </w:rPr>
        <w:t>misiuni specifice, situația cu misiunile se prezintă astfel:</w:t>
      </w:r>
    </w:p>
    <w:p w14:paraId="4B1C6EB5" w14:textId="77777777" w:rsidR="008D6FE6" w:rsidRPr="00474AD8" w:rsidRDefault="008D6FE6" w:rsidP="00474AD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4AD8">
        <w:rPr>
          <w:rFonts w:ascii="Times New Roman" w:hAnsi="Times New Roman" w:cs="Times New Roman"/>
          <w:sz w:val="24"/>
          <w:szCs w:val="24"/>
          <w:lang w:val="ro-RO"/>
        </w:rPr>
        <w:tab/>
        <w:t xml:space="preserve">- </w:t>
      </w:r>
      <w:r w:rsidRPr="00474AD8">
        <w:rPr>
          <w:rFonts w:ascii="Times New Roman" w:hAnsi="Times New Roman" w:cs="Times New Roman"/>
          <w:b/>
          <w:sz w:val="24"/>
          <w:szCs w:val="24"/>
          <w:lang w:val="ro-RO"/>
        </w:rPr>
        <w:t>644 misiuni</w:t>
      </w:r>
      <w:r w:rsidRPr="00474AD8">
        <w:rPr>
          <w:rFonts w:ascii="Times New Roman" w:hAnsi="Times New Roman" w:cs="Times New Roman"/>
          <w:sz w:val="24"/>
          <w:szCs w:val="24"/>
          <w:lang w:val="ro-RO"/>
        </w:rPr>
        <w:t xml:space="preserve"> de asigurare a ordinii publice</w:t>
      </w:r>
    </w:p>
    <w:p w14:paraId="1CCFF13E" w14:textId="6C3443DB" w:rsidR="008D6FE6" w:rsidRPr="008D6FE6" w:rsidRDefault="008D6FE6" w:rsidP="00474AD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sz w:val="24"/>
          <w:szCs w:val="24"/>
          <w:lang w:val="ro-RO"/>
        </w:rPr>
        <w:tab/>
        <w:t xml:space="preserve">- </w:t>
      </w:r>
      <w:r w:rsidRPr="008D6FE6">
        <w:rPr>
          <w:rFonts w:ascii="Times New Roman" w:hAnsi="Times New Roman" w:cs="Times New Roman"/>
          <w:b/>
          <w:sz w:val="24"/>
          <w:szCs w:val="24"/>
          <w:lang w:val="ro-RO"/>
        </w:rPr>
        <w:t>554 ac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/>
          <w:sz w:val="24"/>
          <w:szCs w:val="24"/>
          <w:lang w:val="ro-RO"/>
        </w:rPr>
        <w:t>iuni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 de interven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ie;</w:t>
      </w:r>
    </w:p>
    <w:p w14:paraId="7066A90B" w14:textId="4AC8670A" w:rsidR="008D6FE6" w:rsidRPr="008D6FE6" w:rsidRDefault="008D6FE6" w:rsidP="00474AD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sz w:val="24"/>
          <w:szCs w:val="24"/>
          <w:lang w:val="ro-RO"/>
        </w:rPr>
        <w:tab/>
        <w:t xml:space="preserve">- </w:t>
      </w:r>
      <w:r w:rsidRPr="008D6FE6">
        <w:rPr>
          <w:rFonts w:ascii="Times New Roman" w:hAnsi="Times New Roman" w:cs="Times New Roman"/>
          <w:b/>
          <w:sz w:val="24"/>
          <w:szCs w:val="24"/>
          <w:lang w:val="ro-RO"/>
        </w:rPr>
        <w:t>2607 misiuni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 de men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inere a ordinii publice;</w:t>
      </w:r>
    </w:p>
    <w:p w14:paraId="2D6FFCD0" w14:textId="141D5113" w:rsidR="008D6FE6" w:rsidRPr="008D6FE6" w:rsidRDefault="008D6FE6" w:rsidP="00474AD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sz w:val="24"/>
          <w:szCs w:val="24"/>
          <w:lang w:val="ro-RO"/>
        </w:rPr>
        <w:tab/>
        <w:t xml:space="preserve">- </w:t>
      </w:r>
      <w:r w:rsidRPr="008D6FE6">
        <w:rPr>
          <w:rFonts w:ascii="Times New Roman" w:hAnsi="Times New Roman" w:cs="Times New Roman"/>
          <w:b/>
          <w:sz w:val="24"/>
          <w:szCs w:val="24"/>
          <w:lang w:val="ro-RO"/>
        </w:rPr>
        <w:t>8 ac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/>
          <w:sz w:val="24"/>
          <w:szCs w:val="24"/>
          <w:lang w:val="ro-RO"/>
        </w:rPr>
        <w:t>iuni speciale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, pentru efectuarea unor acte procedurale;</w:t>
      </w:r>
    </w:p>
    <w:p w14:paraId="3C428E1B" w14:textId="063133AF" w:rsidR="008D6FE6" w:rsidRPr="008D6FE6" w:rsidRDefault="008D6FE6" w:rsidP="00474AD8">
      <w:pPr>
        <w:spacing w:after="0" w:line="240" w:lineRule="auto"/>
        <w:ind w:left="900" w:hanging="20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8D6FE6">
        <w:rPr>
          <w:rFonts w:ascii="Times New Roman" w:hAnsi="Times New Roman" w:cs="Times New Roman"/>
          <w:b/>
          <w:sz w:val="24"/>
          <w:szCs w:val="24"/>
          <w:lang w:val="ro-RO"/>
        </w:rPr>
        <w:t>132 ac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/>
          <w:sz w:val="24"/>
          <w:szCs w:val="24"/>
          <w:lang w:val="ro-RO"/>
        </w:rPr>
        <w:t>iuni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 în cooperare cu alte institu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ii, cu atribu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ii în prevenirea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 combaterea fenomenului infrac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ional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 contraven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ional;</w:t>
      </w:r>
    </w:p>
    <w:p w14:paraId="605273C7" w14:textId="79B79EC4" w:rsidR="008D6FE6" w:rsidRPr="008D6FE6" w:rsidRDefault="008D6FE6" w:rsidP="00474AD8">
      <w:pPr>
        <w:spacing w:after="0" w:line="240" w:lineRule="auto"/>
        <w:ind w:left="900" w:hanging="20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8D6FE6">
        <w:rPr>
          <w:rFonts w:ascii="Times New Roman" w:hAnsi="Times New Roman" w:cs="Times New Roman"/>
          <w:b/>
          <w:sz w:val="24"/>
          <w:szCs w:val="24"/>
          <w:lang w:val="ro-RO"/>
        </w:rPr>
        <w:t>127 ac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/>
          <w:sz w:val="24"/>
          <w:szCs w:val="24"/>
          <w:lang w:val="ro-RO"/>
        </w:rPr>
        <w:t>iuni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 pe linia prevenirii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 combaterii răspândirii virusului Sars-Cov2;</w:t>
      </w:r>
    </w:p>
    <w:p w14:paraId="56308E8E" w14:textId="43F674C7" w:rsidR="008D6FE6" w:rsidRPr="008D6FE6" w:rsidRDefault="008D6FE6" w:rsidP="00474AD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sz w:val="24"/>
          <w:szCs w:val="24"/>
          <w:lang w:val="ro-RO"/>
        </w:rPr>
        <w:tab/>
        <w:t xml:space="preserve">- </w:t>
      </w:r>
      <w:r w:rsidRPr="008D6FE6">
        <w:rPr>
          <w:rFonts w:ascii="Times New Roman" w:hAnsi="Times New Roman" w:cs="Times New Roman"/>
          <w:b/>
          <w:sz w:val="24"/>
          <w:szCs w:val="24"/>
          <w:lang w:val="ro-RO"/>
        </w:rPr>
        <w:t>231 ac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/>
          <w:sz w:val="24"/>
          <w:szCs w:val="24"/>
          <w:lang w:val="ro-RO"/>
        </w:rPr>
        <w:t>iuni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 pentru punerea în aplicare a mandatelor de aducere.</w:t>
      </w:r>
    </w:p>
    <w:p w14:paraId="1FD9C1B1" w14:textId="477ADC8B" w:rsidR="008D6FE6" w:rsidRPr="008D6FE6" w:rsidRDefault="008D6FE6" w:rsidP="00474AD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sz w:val="24"/>
          <w:szCs w:val="24"/>
          <w:lang w:val="ro-RO"/>
        </w:rPr>
        <w:t>Faptul că pe timpul executării misiunilor specifice nu ne-am confruntat cu probleme deosebite ne îndreptă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te să considerăm că efectivele au ac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ionat cu profesionalism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 că performan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a ac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iunilor operative a crescut.</w:t>
      </w:r>
    </w:p>
    <w:p w14:paraId="1332B57B" w14:textId="77777777" w:rsidR="008D6FE6" w:rsidRPr="008D6FE6" w:rsidRDefault="008D6FE6" w:rsidP="00474AD8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</w:pPr>
      <w:r w:rsidRPr="008D6FE6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ab/>
        <w:t>1.1.</w:t>
      </w:r>
      <w:r w:rsidRPr="008D6FE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 xml:space="preserve">Asigurarea  ordinii publice </w:t>
      </w:r>
    </w:p>
    <w:p w14:paraId="1B68E4A9" w14:textId="19B2244C" w:rsidR="008D6FE6" w:rsidRPr="008D6FE6" w:rsidRDefault="008D6FE6" w:rsidP="00474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Structurile de ordine publică ale Inspectoratului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i-au îndeplinit atribu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iile prin asigurarea ordinii publice în spa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iul public la întruniri, procesiuni, manifestări cultural-artistice, sportive, religioase, interven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ia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 restabilirea ordinii publice când acesta a fost tulburată prin orice fel de ac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iuni ce contravin legilor în vigoare. </w:t>
      </w:r>
    </w:p>
    <w:p w14:paraId="2218EAFB" w14:textId="53D30989" w:rsidR="008D6FE6" w:rsidRPr="008D6FE6" w:rsidRDefault="008D6FE6" w:rsidP="00474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Direc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iile principale de ac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iune pentru îndeplinirea acestui gen de misiuni au constat în:</w:t>
      </w:r>
    </w:p>
    <w:p w14:paraId="30FB72E1" w14:textId="428E02FD" w:rsidR="008D6FE6" w:rsidRPr="008D6FE6" w:rsidRDefault="008D6FE6" w:rsidP="00474AD8">
      <w:pPr>
        <w:pStyle w:val="Listparagraf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cre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terea performan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ei structurilor operative în îndeplinirea misiunilor de ordine publică;</w:t>
      </w:r>
    </w:p>
    <w:p w14:paraId="3972F775" w14:textId="1A3E7AAD" w:rsidR="008D6FE6" w:rsidRPr="008D6FE6" w:rsidRDefault="008D6FE6" w:rsidP="00474AD8">
      <w:pPr>
        <w:pStyle w:val="Listparagraf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gestionarea eficientă a climatului de ordine publică la nivelul zonei de competen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ă;</w:t>
      </w:r>
    </w:p>
    <w:p w14:paraId="0A8C158E" w14:textId="220351C0" w:rsidR="008D6FE6" w:rsidRPr="008D6FE6" w:rsidRDefault="008D6FE6" w:rsidP="00474AD8">
      <w:pPr>
        <w:pStyle w:val="Listparagraf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desfă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urarea în bune condi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ii a manifestărilor ce au loc în spa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iul public;</w:t>
      </w:r>
    </w:p>
    <w:p w14:paraId="3B239817" w14:textId="195D8747" w:rsidR="008D6FE6" w:rsidRPr="008D6FE6" w:rsidRDefault="008D6FE6" w:rsidP="00474AD8">
      <w:pPr>
        <w:pStyle w:val="Listparagraf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asigurarea interven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iei ferme pentru prevenirea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 aplanarea situa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iilor ce ar fi putut evolua spre tulburarea ordinii publice, în func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ie de specific, gradul de risc sau amenin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area creată;</w:t>
      </w:r>
    </w:p>
    <w:p w14:paraId="5F8E8A56" w14:textId="5B811A88" w:rsidR="008D6FE6" w:rsidRPr="008D6FE6" w:rsidRDefault="008D6FE6" w:rsidP="00474AD8">
      <w:pPr>
        <w:pStyle w:val="Listparagraf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asigurarea  climatului de ordine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 siguran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ă civică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 protec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ie a participan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ilor la manifestările publice;</w:t>
      </w:r>
    </w:p>
    <w:p w14:paraId="7A5DF93A" w14:textId="5D0D4673" w:rsidR="008D6FE6" w:rsidRPr="008D6FE6" w:rsidRDefault="008D6FE6" w:rsidP="00474AD8">
      <w:pPr>
        <w:pStyle w:val="Listparagraf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asigurarea legăturilor cu celelalte structuri ale Ministerului Afacerilor Interne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 cu reprezentan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ii autorită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ilor administra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iei publice locale;</w:t>
      </w:r>
    </w:p>
    <w:p w14:paraId="022F2D2C" w14:textId="66C2A3E5" w:rsidR="008D6FE6" w:rsidRPr="008D6FE6" w:rsidRDefault="008D6FE6" w:rsidP="00474AD8">
      <w:pPr>
        <w:pStyle w:val="Listparagraf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realizarea unor întâlniri cu reprezentan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ii organizatorilor de competi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ii sportive, având ca scop prezentarea drepturilor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 obliga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iilor pe care le au organizatorii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 participan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ii, în conformitate cu prevederile Legii nr. 60/1991</w:t>
      </w:r>
      <w:r w:rsidRPr="008D6FE6">
        <w:rPr>
          <w:rFonts w:ascii="Times New Roman" w:hAnsi="Times New Roman" w:cs="Times New Roman"/>
          <w:i/>
          <w:sz w:val="24"/>
          <w:szCs w:val="24"/>
          <w:lang w:val="ro-RO" w:eastAsia="ro-RO"/>
        </w:rPr>
        <w:t xml:space="preserve">, privind organizarea </w:t>
      </w:r>
      <w:r>
        <w:rPr>
          <w:rFonts w:ascii="Times New Roman" w:hAnsi="Times New Roman" w:cs="Times New Roman"/>
          <w:i/>
          <w:sz w:val="24"/>
          <w:szCs w:val="24"/>
          <w:lang w:val="ro-RO" w:eastAsia="ro-RO"/>
        </w:rPr>
        <w:t>ș</w:t>
      </w:r>
      <w:r w:rsidRPr="008D6FE6">
        <w:rPr>
          <w:rFonts w:ascii="Times New Roman" w:hAnsi="Times New Roman" w:cs="Times New Roman"/>
          <w:i/>
          <w:sz w:val="24"/>
          <w:szCs w:val="24"/>
          <w:lang w:val="ro-RO" w:eastAsia="ro-RO"/>
        </w:rPr>
        <w:t>i desfă</w:t>
      </w:r>
      <w:r>
        <w:rPr>
          <w:rFonts w:ascii="Times New Roman" w:hAnsi="Times New Roman" w:cs="Times New Roman"/>
          <w:i/>
          <w:sz w:val="24"/>
          <w:szCs w:val="24"/>
          <w:lang w:val="ro-RO" w:eastAsia="ro-RO"/>
        </w:rPr>
        <w:t>ș</w:t>
      </w:r>
      <w:r w:rsidRPr="008D6FE6">
        <w:rPr>
          <w:rFonts w:ascii="Times New Roman" w:hAnsi="Times New Roman" w:cs="Times New Roman"/>
          <w:i/>
          <w:sz w:val="24"/>
          <w:szCs w:val="24"/>
          <w:lang w:val="ro-RO" w:eastAsia="ro-RO"/>
        </w:rPr>
        <w:t xml:space="preserve">urarea adunărilor publice, 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Legii nr. 4/2008 privind prevenirea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 combaterea violen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ei cu ocazia competi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iilor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i a jocurilor sportive, cu modificările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 completările ulterioare ;</w:t>
      </w:r>
    </w:p>
    <w:p w14:paraId="66E49147" w14:textId="3F2BB854" w:rsidR="008D6FE6" w:rsidRPr="008D6FE6" w:rsidRDefault="008D6FE6" w:rsidP="00474AD8">
      <w:pPr>
        <w:pStyle w:val="Listparagraf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realizarea unor întâlniri cu reprezentan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ii organiza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iilor sindicale de la nivelul jude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ului, având ca scop prezentarea drepturilor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 obliga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iilor pe care le au în calitate de organizatori ai adunărilor publice, în conformitate cu prevederile Legii nr. 60/1991</w:t>
      </w:r>
      <w:r w:rsidRPr="008D6FE6">
        <w:rPr>
          <w:rFonts w:ascii="Times New Roman" w:hAnsi="Times New Roman" w:cs="Times New Roman"/>
          <w:i/>
          <w:sz w:val="24"/>
          <w:szCs w:val="24"/>
          <w:lang w:val="ro-RO" w:eastAsia="ro-RO"/>
        </w:rPr>
        <w:t xml:space="preserve">, privind organizarea </w:t>
      </w:r>
      <w:r>
        <w:rPr>
          <w:rFonts w:ascii="Times New Roman" w:hAnsi="Times New Roman" w:cs="Times New Roman"/>
          <w:i/>
          <w:sz w:val="24"/>
          <w:szCs w:val="24"/>
          <w:lang w:val="ro-RO" w:eastAsia="ro-RO"/>
        </w:rPr>
        <w:t>ș</w:t>
      </w:r>
      <w:r w:rsidRPr="008D6FE6">
        <w:rPr>
          <w:rFonts w:ascii="Times New Roman" w:hAnsi="Times New Roman" w:cs="Times New Roman"/>
          <w:i/>
          <w:sz w:val="24"/>
          <w:szCs w:val="24"/>
          <w:lang w:val="ro-RO" w:eastAsia="ro-RO"/>
        </w:rPr>
        <w:t>i desfă</w:t>
      </w:r>
      <w:r>
        <w:rPr>
          <w:rFonts w:ascii="Times New Roman" w:hAnsi="Times New Roman" w:cs="Times New Roman"/>
          <w:i/>
          <w:sz w:val="24"/>
          <w:szCs w:val="24"/>
          <w:lang w:val="ro-RO" w:eastAsia="ro-RO"/>
        </w:rPr>
        <w:t>ș</w:t>
      </w:r>
      <w:r w:rsidRPr="008D6FE6">
        <w:rPr>
          <w:rFonts w:ascii="Times New Roman" w:hAnsi="Times New Roman" w:cs="Times New Roman"/>
          <w:i/>
          <w:sz w:val="24"/>
          <w:szCs w:val="24"/>
          <w:lang w:val="ro-RO" w:eastAsia="ro-RO"/>
        </w:rPr>
        <w:t>urarea adunărilor publice,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precum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 pentru gestionarea în bune condi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ii a eventualelor ac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iuni de protest pe care inten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ionează să  le organizeze.</w:t>
      </w:r>
    </w:p>
    <w:p w14:paraId="69A635A6" w14:textId="2BFCE7E5" w:rsidR="008D6FE6" w:rsidRPr="008D6FE6" w:rsidRDefault="008D6FE6" w:rsidP="00474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De asemenea, o prioritate </w:t>
      </w:r>
      <w:proofErr w:type="spellStart"/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ac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ională</w:t>
      </w:r>
      <w:proofErr w:type="spellEnd"/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a constat în stabilirea necesarului de efective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 mijloace pentru îndeplinirea misiunilor din responsabilitate, dimensionarea corespunzătoare a dispozitivelor de asigurare a ordinii publice, pentru evitarea situa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iilor de risc, în deosebi pe timpul desfă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urării manifestărilor publice de amploare, efectuarea manevrelor de for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e pentru acoperirea corespunzătoare a zonelor de desfă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urare a adunărilor publice. </w:t>
      </w:r>
    </w:p>
    <w:p w14:paraId="2864FE84" w14:textId="183A0197" w:rsidR="008D6FE6" w:rsidRPr="008D6FE6" w:rsidRDefault="008D6FE6" w:rsidP="00474AD8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Concentrarea eforturilor pentru  realizarea unor dispozitive viabile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 flexibile care să poată fi u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or adaptate sau reorientate pentru îndeplinirea unor misiuni neprevăzute sau pentru rezolvarea situa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iilor deosebite în vederea asigurării interven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iei ferme, pentru prevenirea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 aplanarea situa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iilor ce ar putea evolua spre tulburarea ordinii publice, în func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ie de specific, gradul de risc sau amenin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area creată a fost, de asemenea, un deziderat îndeplinit cu responsabilitate de către unitatea noastră.</w:t>
      </w:r>
    </w:p>
    <w:p w14:paraId="4584E64B" w14:textId="546103A0" w:rsidR="008D6FE6" w:rsidRPr="008D6FE6" w:rsidRDefault="008D6FE6" w:rsidP="00474AD8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ab/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În perioada analizată numărul misiunilor de asigurare a ordinii publice a crescut cu aproximativ 10% fa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ă de anul anterior, această cre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tere fiind determinată de ridicarea restric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iilor </w:t>
      </w:r>
      <w:r w:rsidRPr="008D6FE6">
        <w:rPr>
          <w:rFonts w:ascii="Times New Roman" w:hAnsi="Times New Roman" w:cs="Times New Roman"/>
          <w:noProof/>
          <w:sz w:val="24"/>
          <w:szCs w:val="24"/>
          <w:lang w:val="ro-RO"/>
        </w:rPr>
        <w:t>care au fost instituite în perioada stării de alertă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, aceste misiuni  desfă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urându-se fără probleme deosebite.</w:t>
      </w:r>
    </w:p>
    <w:p w14:paraId="1683AB02" w14:textId="5EBC5429" w:rsidR="008D6FE6" w:rsidRPr="008D6FE6" w:rsidRDefault="008D6FE6" w:rsidP="00474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sz w:val="24"/>
          <w:szCs w:val="24"/>
          <w:lang w:val="ro-RO"/>
        </w:rPr>
        <w:lastRenderedPageBreak/>
        <w:t>În conformitate cu prevederile legale în vigoare, Inspectoratul de Jandarmi Jude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ean Covasna a executat misiuni de asigurare a ordinii publice în zona de competen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ă pe timpul desfă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urării manifestărilor sportive, aniversare, cultural-artistice, comemorative, promo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ionale, de protest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 religioase, printre cele mai importante putând enumera:</w:t>
      </w:r>
    </w:p>
    <w:p w14:paraId="54442472" w14:textId="77777777" w:rsidR="008D6FE6" w:rsidRPr="008D6FE6" w:rsidRDefault="008D6FE6" w:rsidP="00474AD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sz w:val="24"/>
          <w:szCs w:val="24"/>
          <w:lang w:val="ro-RO"/>
        </w:rPr>
        <w:t>Manifestările prilejuite de sărbătorirea Zilei Unirii;</w:t>
      </w:r>
    </w:p>
    <w:p w14:paraId="55371682" w14:textId="5F79405B" w:rsidR="008D6FE6" w:rsidRPr="008D6FE6" w:rsidRDefault="008D6FE6" w:rsidP="00474AD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>Comemorarea “Zilei Libertă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>ii Secuie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ti”; </w:t>
      </w:r>
    </w:p>
    <w:p w14:paraId="3D67650D" w14:textId="77777777" w:rsidR="008D6FE6" w:rsidRPr="008D6FE6" w:rsidRDefault="008D6FE6" w:rsidP="00474AD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>Comemorarea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 „Zilei Maghiarilor de Pretutindeni”;</w:t>
      </w:r>
    </w:p>
    <w:p w14:paraId="429C65CF" w14:textId="7603610F" w:rsidR="008D6FE6" w:rsidRPr="008D6FE6" w:rsidRDefault="008D6FE6" w:rsidP="00474AD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>Învierea Domnului – Pa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>ti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4FA97FC" w14:textId="77777777" w:rsidR="008D6FE6" w:rsidRPr="008D6FE6" w:rsidRDefault="008D6FE6" w:rsidP="00474AD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Comemorarea Tratatului de la Trianon; </w:t>
      </w:r>
    </w:p>
    <w:p w14:paraId="1CA55399" w14:textId="213E6077" w:rsidR="008D6FE6" w:rsidRPr="008D6FE6" w:rsidRDefault="008D6FE6" w:rsidP="00474AD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8D6FE6">
        <w:rPr>
          <w:rFonts w:ascii="Times New Roman" w:hAnsi="Times New Roman" w:cs="Times New Roman"/>
          <w:sz w:val="24"/>
          <w:szCs w:val="24"/>
          <w:lang w:val="ro-RO"/>
        </w:rPr>
        <w:t>Galopiada</w:t>
      </w:r>
      <w:proofErr w:type="spellEnd"/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 Secuiască – dealul Pivni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ele Mari;</w:t>
      </w:r>
    </w:p>
    <w:p w14:paraId="0D84DF24" w14:textId="36EC7FD5" w:rsidR="008D6FE6" w:rsidRPr="008D6FE6" w:rsidRDefault="008D6FE6" w:rsidP="00474AD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Ziua Sf.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tefan – Dealul </w:t>
      </w:r>
      <w:proofErr w:type="spellStart"/>
      <w:r w:rsidRPr="008D6FE6">
        <w:rPr>
          <w:rFonts w:ascii="Times New Roman" w:hAnsi="Times New Roman" w:cs="Times New Roman"/>
          <w:sz w:val="24"/>
          <w:szCs w:val="24"/>
          <w:lang w:val="ro-RO"/>
        </w:rPr>
        <w:t>Perko</w:t>
      </w:r>
      <w:proofErr w:type="spellEnd"/>
      <w:r w:rsidRPr="008D6FE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D71114A" w14:textId="45346ED2" w:rsidR="008D6FE6" w:rsidRPr="008D6FE6" w:rsidRDefault="008D6FE6" w:rsidP="00474AD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sz w:val="24"/>
          <w:szCs w:val="24"/>
          <w:lang w:val="ro-RO"/>
        </w:rPr>
        <w:t>Zilele sta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iunii Covasna;</w:t>
      </w:r>
    </w:p>
    <w:p w14:paraId="35B119FA" w14:textId="2CC05FC3" w:rsidR="008D6FE6" w:rsidRPr="008D6FE6" w:rsidRDefault="008D6FE6" w:rsidP="00474AD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sz w:val="24"/>
          <w:szCs w:val="24"/>
          <w:lang w:val="ro-RO"/>
        </w:rPr>
        <w:t>Manifestările  prilejuite de sărbătorirea Zilei Na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ionale a României; </w:t>
      </w:r>
    </w:p>
    <w:p w14:paraId="663E5A58" w14:textId="42E43EE6" w:rsidR="008D6FE6" w:rsidRPr="008D6FE6" w:rsidRDefault="008D6FE6" w:rsidP="00474AD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sz w:val="24"/>
          <w:szCs w:val="24"/>
          <w:lang w:val="ro-RO"/>
        </w:rPr>
        <w:t>Misiunile prilejuite de sărbătorirea trecerii în Noul An în localită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ile Sf. Gheorghe, Tg. Secuiesc, </w:t>
      </w:r>
      <w:proofErr w:type="spellStart"/>
      <w:r w:rsidRPr="008D6FE6">
        <w:rPr>
          <w:rFonts w:ascii="Times New Roman" w:hAnsi="Times New Roman" w:cs="Times New Roman"/>
          <w:sz w:val="24"/>
          <w:szCs w:val="24"/>
          <w:lang w:val="ro-RO"/>
        </w:rPr>
        <w:t>Înt</w:t>
      </w:r>
      <w:proofErr w:type="spellEnd"/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. Buzăului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 Covasna.</w:t>
      </w:r>
    </w:p>
    <w:p w14:paraId="011CC999" w14:textId="1699A088" w:rsidR="008D6FE6" w:rsidRPr="008D6FE6" w:rsidRDefault="008D6FE6" w:rsidP="00474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sz w:val="24"/>
          <w:szCs w:val="24"/>
          <w:lang w:val="ro-RO"/>
        </w:rPr>
        <w:t>La executarea acestor misiuni am fost sprijini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 cu efective din cadrul Grupării de Jandarmi Mobile Bra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ov, care a preluat integral un număr important de misiuni, permi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ându-ne să alocăm efective sporite pe segmentul de men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inere a ordinii publice.</w:t>
      </w:r>
    </w:p>
    <w:p w14:paraId="486EAE13" w14:textId="682BDC4F" w:rsidR="008D6FE6" w:rsidRPr="008D6FE6" w:rsidRDefault="008D6FE6" w:rsidP="00474A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>Pe genuri de misiuni situa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>ia se prezintă astfel:</w:t>
      </w:r>
    </w:p>
    <w:p w14:paraId="5918F148" w14:textId="6D8826A1" w:rsidR="008D6FE6" w:rsidRPr="008D6FE6" w:rsidRDefault="008D6FE6" w:rsidP="00474AD8">
      <w:pPr>
        <w:pStyle w:val="Listparagr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2 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>manifesta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>ii de protest;</w:t>
      </w:r>
    </w:p>
    <w:p w14:paraId="2CED4F6B" w14:textId="3ECCBF78" w:rsidR="008D6FE6" w:rsidRPr="008D6FE6" w:rsidRDefault="008D6FE6" w:rsidP="00474AD8">
      <w:pPr>
        <w:pStyle w:val="Listparagr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215 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manifestări culturale, religioase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>i comemorative;</w:t>
      </w:r>
    </w:p>
    <w:p w14:paraId="270C83CE" w14:textId="77777777" w:rsidR="008D6FE6" w:rsidRPr="008D6FE6" w:rsidRDefault="008D6FE6" w:rsidP="00474AD8">
      <w:pPr>
        <w:pStyle w:val="Listparagr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111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manifestări sportive</w:t>
      </w:r>
      <w:r w:rsidRPr="008D6FE6">
        <w:rPr>
          <w:rFonts w:ascii="Times New Roman" w:hAnsi="Times New Roman" w:cs="Times New Roman"/>
          <w:bCs/>
          <w:i/>
          <w:sz w:val="24"/>
          <w:szCs w:val="24"/>
          <w:lang w:val="ro-RO"/>
        </w:rPr>
        <w:t>;</w:t>
      </w:r>
    </w:p>
    <w:p w14:paraId="262937B3" w14:textId="7C8AB750" w:rsidR="008D6FE6" w:rsidRPr="008D6FE6" w:rsidRDefault="008D6FE6" w:rsidP="00474AD8">
      <w:pPr>
        <w:pStyle w:val="Listparagr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316 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>ac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>iuni de protec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ie antiteroristă </w:t>
      </w:r>
      <w:r w:rsidRPr="008D6FE6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</w:p>
    <w:p w14:paraId="164A9AE8" w14:textId="70CCA0F2" w:rsidR="008D6FE6" w:rsidRPr="008D6FE6" w:rsidRDefault="008D6FE6" w:rsidP="00474A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Activitatea pe această linie s-a materializat în aplicarea unui număr de </w:t>
      </w:r>
      <w:r w:rsidRPr="008D6FE6">
        <w:rPr>
          <w:rFonts w:ascii="Times New Roman" w:hAnsi="Times New Roman" w:cs="Times New Roman"/>
          <w:b/>
          <w:sz w:val="24"/>
          <w:szCs w:val="24"/>
          <w:lang w:val="ro-RO"/>
        </w:rPr>
        <w:t>45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 sanc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iuni contraven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ionale.</w:t>
      </w:r>
    </w:p>
    <w:p w14:paraId="472577B2" w14:textId="4AA59503" w:rsidR="008D6FE6" w:rsidRPr="008D6FE6" w:rsidRDefault="008D6FE6" w:rsidP="00474AD8">
      <w:pPr>
        <w:pStyle w:val="Indentcorptext2"/>
        <w:rPr>
          <w:szCs w:val="24"/>
        </w:rPr>
      </w:pPr>
      <w:r w:rsidRPr="008D6FE6">
        <w:rPr>
          <w:szCs w:val="24"/>
        </w:rPr>
        <w:t xml:space="preserve">Pe timpul executării misiunilor de asigurare a ordinii publice nu am înregistrat evenimente deosebite </w:t>
      </w:r>
      <w:r>
        <w:rPr>
          <w:szCs w:val="24"/>
        </w:rPr>
        <w:t>ș</w:t>
      </w:r>
      <w:r w:rsidRPr="008D6FE6">
        <w:rPr>
          <w:szCs w:val="24"/>
        </w:rPr>
        <w:t>i nici situa</w:t>
      </w:r>
      <w:r>
        <w:rPr>
          <w:szCs w:val="24"/>
        </w:rPr>
        <w:t>ț</w:t>
      </w:r>
      <w:r w:rsidRPr="008D6FE6">
        <w:rPr>
          <w:szCs w:val="24"/>
        </w:rPr>
        <w:t>ii de tulburare gravă a ordinii publice.</w:t>
      </w:r>
    </w:p>
    <w:p w14:paraId="036DB119" w14:textId="77777777" w:rsidR="008D6FE6" w:rsidRPr="008D6FE6" w:rsidRDefault="008D6FE6" w:rsidP="00474AD8">
      <w:pPr>
        <w:pStyle w:val="Indentcorptext2"/>
        <w:rPr>
          <w:szCs w:val="24"/>
        </w:rPr>
      </w:pPr>
    </w:p>
    <w:p w14:paraId="222FBFDC" w14:textId="4CE5156A" w:rsidR="008D6FE6" w:rsidRPr="008D6FE6" w:rsidRDefault="008D6FE6" w:rsidP="00474AD8">
      <w:pPr>
        <w:pStyle w:val="Indentcorptext2"/>
        <w:rPr>
          <w:b/>
          <w:i w:val="0"/>
          <w:szCs w:val="24"/>
          <w:u w:val="single"/>
        </w:rPr>
      </w:pPr>
      <w:r w:rsidRPr="008D6FE6">
        <w:rPr>
          <w:b/>
          <w:szCs w:val="24"/>
        </w:rPr>
        <w:t>1.2.</w:t>
      </w:r>
      <w:r w:rsidRPr="008D6FE6">
        <w:rPr>
          <w:b/>
          <w:szCs w:val="24"/>
          <w:u w:val="single"/>
        </w:rPr>
        <w:t xml:space="preserve"> </w:t>
      </w:r>
      <w:r w:rsidRPr="008D6FE6">
        <w:rPr>
          <w:b/>
          <w:bCs/>
          <w:szCs w:val="24"/>
          <w:u w:val="single"/>
        </w:rPr>
        <w:t>Ac</w:t>
      </w:r>
      <w:r>
        <w:rPr>
          <w:b/>
          <w:bCs/>
          <w:szCs w:val="24"/>
          <w:u w:val="single"/>
        </w:rPr>
        <w:t>ț</w:t>
      </w:r>
      <w:r w:rsidRPr="008D6FE6">
        <w:rPr>
          <w:b/>
          <w:bCs/>
          <w:szCs w:val="24"/>
          <w:u w:val="single"/>
        </w:rPr>
        <w:t>iuni de interven</w:t>
      </w:r>
      <w:r>
        <w:rPr>
          <w:b/>
          <w:bCs/>
          <w:szCs w:val="24"/>
          <w:u w:val="single"/>
        </w:rPr>
        <w:t>ț</w:t>
      </w:r>
      <w:r w:rsidRPr="008D6FE6">
        <w:rPr>
          <w:b/>
          <w:bCs/>
          <w:szCs w:val="24"/>
          <w:u w:val="single"/>
        </w:rPr>
        <w:t xml:space="preserve">ie </w:t>
      </w:r>
    </w:p>
    <w:p w14:paraId="1CE0221B" w14:textId="668B7193" w:rsidR="008D6FE6" w:rsidRPr="008D6FE6" w:rsidRDefault="008D6FE6" w:rsidP="00474AD8">
      <w:pPr>
        <w:tabs>
          <w:tab w:val="left" w:pos="720"/>
          <w:tab w:val="num" w:pos="1980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bCs/>
          <w:i/>
          <w:sz w:val="24"/>
          <w:szCs w:val="24"/>
          <w:lang w:val="ro-RO"/>
        </w:rPr>
        <w:tab/>
        <w:t>În cadrul sistemului integrat de men</w:t>
      </w:r>
      <w:r>
        <w:rPr>
          <w:rFonts w:ascii="Times New Roman" w:hAnsi="Times New Roman" w:cs="Times New Roman"/>
          <w:bCs/>
          <w:i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Cs/>
          <w:i/>
          <w:sz w:val="24"/>
          <w:szCs w:val="24"/>
          <w:lang w:val="ro-RO"/>
        </w:rPr>
        <w:t>inere a ordinii publice am intervenit operativ la  solicitări, astfel:</w:t>
      </w:r>
    </w:p>
    <w:p w14:paraId="5D892EB6" w14:textId="6E2344F3" w:rsidR="008D6FE6" w:rsidRPr="008D6FE6" w:rsidRDefault="008D6FE6" w:rsidP="00474AD8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552 interven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ii </w:t>
      </w:r>
      <w:r w:rsidRPr="008D6FE6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la solicitări prin S.N.U.A.U. „112 sau alte apeluri telefonice cu 2110 jandarmi. Dintre acestea un număr de </w:t>
      </w:r>
      <w:r w:rsidRPr="008D6FE6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157</w:t>
      </w:r>
      <w:r w:rsidRPr="008D6FE6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interven</w:t>
      </w:r>
      <w:r>
        <w:rPr>
          <w:rFonts w:ascii="Times New Roman" w:hAnsi="Times New Roman" w:cs="Times New Roman"/>
          <w:bCs/>
          <w:i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ii au fost executate pentru înlăturarea animalelor periculoase din intravilanul </w:t>
      </w:r>
      <w:r>
        <w:rPr>
          <w:rFonts w:ascii="Times New Roman" w:hAnsi="Times New Roman" w:cs="Times New Roman"/>
          <w:bCs/>
          <w:i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bCs/>
          <w:i/>
          <w:sz w:val="24"/>
          <w:szCs w:val="24"/>
          <w:lang w:val="ro-RO"/>
        </w:rPr>
        <w:t>i extravilanul localită</w:t>
      </w:r>
      <w:r>
        <w:rPr>
          <w:rFonts w:ascii="Times New Roman" w:hAnsi="Times New Roman" w:cs="Times New Roman"/>
          <w:bCs/>
          <w:i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Cs/>
          <w:i/>
          <w:sz w:val="24"/>
          <w:szCs w:val="24"/>
          <w:lang w:val="ro-RO"/>
        </w:rPr>
        <w:t>ilor.</w:t>
      </w:r>
    </w:p>
    <w:p w14:paraId="72D1F234" w14:textId="0EE45B54" w:rsidR="008D6FE6" w:rsidRPr="008D6FE6" w:rsidRDefault="008D6FE6" w:rsidP="00474AD8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2 interven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ii </w:t>
      </w:r>
      <w:r w:rsidRPr="008D6FE6">
        <w:rPr>
          <w:rFonts w:ascii="Times New Roman" w:hAnsi="Times New Roman" w:cs="Times New Roman"/>
          <w:bCs/>
          <w:i/>
          <w:sz w:val="24"/>
          <w:szCs w:val="24"/>
          <w:lang w:val="ro-RO"/>
        </w:rPr>
        <w:t>de salvare / evacuare cu 9 jandarmi;</w:t>
      </w:r>
    </w:p>
    <w:p w14:paraId="7B4598EB" w14:textId="308B1BAE" w:rsidR="008D6FE6" w:rsidRPr="008D6FE6" w:rsidRDefault="008D6FE6" w:rsidP="00474A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Activitatea pe această linie s-a materializat în constatarea unui număr de </w:t>
      </w:r>
      <w:r w:rsidRPr="008D6F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63 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fapte de natură penală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i prinderea în flagrant a </w:t>
      </w:r>
      <w:r w:rsidRPr="008D6FE6">
        <w:rPr>
          <w:rFonts w:ascii="Times New Roman" w:hAnsi="Times New Roman" w:cs="Times New Roman"/>
          <w:b/>
          <w:sz w:val="24"/>
          <w:szCs w:val="24"/>
          <w:lang w:val="ro-RO"/>
        </w:rPr>
        <w:t>51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 făptuitori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i aplicarea unui număr de </w:t>
      </w:r>
      <w:r w:rsidRPr="008D6FE6">
        <w:rPr>
          <w:rFonts w:ascii="Times New Roman" w:hAnsi="Times New Roman" w:cs="Times New Roman"/>
          <w:b/>
          <w:sz w:val="24"/>
          <w:szCs w:val="24"/>
          <w:lang w:val="ro-RO"/>
        </w:rPr>
        <w:t>78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 sanc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iuni contraven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ionale.</w:t>
      </w:r>
    </w:p>
    <w:p w14:paraId="38085C18" w14:textId="488271CA" w:rsidR="008D6FE6" w:rsidRPr="008D6FE6" w:rsidRDefault="008D6FE6" w:rsidP="00474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sz w:val="24"/>
          <w:szCs w:val="24"/>
          <w:lang w:val="ro-RO"/>
        </w:rPr>
        <w:t>Interven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iile structurilor de ordine publică au fost operative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i eficiente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 nu au impus folosirea excesivă a for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ei sau a mijloacelor din dotare.</w:t>
      </w:r>
    </w:p>
    <w:p w14:paraId="068755C0" w14:textId="77777777" w:rsidR="00474AD8" w:rsidRDefault="00474AD8" w:rsidP="00474A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2D000297" w14:textId="527C52F5" w:rsidR="008D6FE6" w:rsidRPr="008D6FE6" w:rsidRDefault="008D6FE6" w:rsidP="00474A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  <w:r w:rsidRPr="008D6FE6">
        <w:rPr>
          <w:rFonts w:ascii="Times New Roman" w:hAnsi="Times New Roman" w:cs="Times New Roman"/>
          <w:b/>
          <w:i/>
          <w:sz w:val="24"/>
          <w:szCs w:val="24"/>
          <w:lang w:val="ro-RO"/>
        </w:rPr>
        <w:t>1.3.</w:t>
      </w:r>
      <w:r w:rsidRPr="008D6FE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 xml:space="preserve"> Participarea la  men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ț</w:t>
      </w:r>
      <w:r w:rsidRPr="008D6FE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 xml:space="preserve">inerea ordinii publice </w:t>
      </w:r>
    </w:p>
    <w:p w14:paraId="747036A4" w14:textId="54864232" w:rsidR="008D6FE6" w:rsidRPr="008D6FE6" w:rsidRDefault="008D6FE6" w:rsidP="00474AD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În conformitate cu prevederile O.M.A.I. nr. 60 din 02.03.2010  privind organizarea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 executarea activită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ilor de men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inere a ordinii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 siguran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ei publice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cu modificările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>i completările ulterioare, misiunile de men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inere a ordinii publice în mediul urban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>i rural s-au executat în sistem integrat, astfel:</w:t>
      </w:r>
    </w:p>
    <w:p w14:paraId="0FED1EFA" w14:textId="57A25B03" w:rsidR="008D6FE6" w:rsidRPr="008D6FE6" w:rsidRDefault="008D6FE6" w:rsidP="00474AD8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b/>
          <w:i/>
          <w:sz w:val="24"/>
          <w:szCs w:val="24"/>
          <w:lang w:val="ro-RO"/>
        </w:rPr>
        <w:t>578</w:t>
      </w:r>
      <w:r w:rsidRPr="008D6F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misiuni de men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i/>
          <w:sz w:val="24"/>
          <w:szCs w:val="24"/>
          <w:lang w:val="ro-RO"/>
        </w:rPr>
        <w:t>inere a ordinii publice în sta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iunile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i/>
          <w:sz w:val="24"/>
          <w:szCs w:val="24"/>
          <w:lang w:val="ro-RO"/>
        </w:rPr>
        <w:t>uga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Băi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i Covasna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i/>
          <w:sz w:val="24"/>
          <w:szCs w:val="24"/>
          <w:lang w:val="ro-RO"/>
        </w:rPr>
        <w:t>i pe traseele turistice adiacente acestor sta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i/>
          <w:sz w:val="24"/>
          <w:szCs w:val="24"/>
          <w:lang w:val="ro-RO"/>
        </w:rPr>
        <w:t>iuni;</w:t>
      </w:r>
    </w:p>
    <w:p w14:paraId="16CA17CB" w14:textId="295475DD" w:rsidR="008D6FE6" w:rsidRPr="008D6FE6" w:rsidRDefault="008D6FE6" w:rsidP="00474AD8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b/>
          <w:i/>
          <w:sz w:val="24"/>
          <w:szCs w:val="24"/>
          <w:lang w:val="ro-RO"/>
        </w:rPr>
        <w:t>1602</w:t>
      </w:r>
      <w:r w:rsidRPr="008D6F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patrule de jandarmi în municipiile Sf. Gheorghe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i/>
          <w:sz w:val="24"/>
          <w:szCs w:val="24"/>
          <w:lang w:val="ro-RO"/>
        </w:rPr>
        <w:t>i ora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ul  </w:t>
      </w:r>
      <w:proofErr w:type="spellStart"/>
      <w:r w:rsidRPr="008D6FE6">
        <w:rPr>
          <w:rFonts w:ascii="Times New Roman" w:hAnsi="Times New Roman" w:cs="Times New Roman"/>
          <w:i/>
          <w:sz w:val="24"/>
          <w:szCs w:val="24"/>
          <w:lang w:val="ro-RO"/>
        </w:rPr>
        <w:t>Înt</w:t>
      </w:r>
      <w:proofErr w:type="spellEnd"/>
      <w:r w:rsidRPr="008D6FE6">
        <w:rPr>
          <w:rFonts w:ascii="Times New Roman" w:hAnsi="Times New Roman" w:cs="Times New Roman"/>
          <w:i/>
          <w:sz w:val="24"/>
          <w:szCs w:val="24"/>
          <w:lang w:val="ro-RO"/>
        </w:rPr>
        <w:t>. Buzăului;</w:t>
      </w:r>
    </w:p>
    <w:p w14:paraId="61FF7859" w14:textId="66EA262F" w:rsidR="008D6FE6" w:rsidRPr="008D6FE6" w:rsidRDefault="008D6FE6" w:rsidP="00474AD8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1058 </w:t>
      </w:r>
      <w:r w:rsidRPr="008D6F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patrule mixte în municipiile Sf. Gheorghe, Tg. Secuiesc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i/>
          <w:sz w:val="24"/>
          <w:szCs w:val="24"/>
          <w:lang w:val="ro-RO"/>
        </w:rPr>
        <w:t>i ora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ul  </w:t>
      </w:r>
      <w:proofErr w:type="spellStart"/>
      <w:r w:rsidRPr="008D6FE6">
        <w:rPr>
          <w:rFonts w:ascii="Times New Roman" w:hAnsi="Times New Roman" w:cs="Times New Roman"/>
          <w:i/>
          <w:sz w:val="24"/>
          <w:szCs w:val="24"/>
          <w:lang w:val="ro-RO"/>
        </w:rPr>
        <w:t>Înt</w:t>
      </w:r>
      <w:proofErr w:type="spellEnd"/>
      <w:r w:rsidRPr="008D6FE6">
        <w:rPr>
          <w:rFonts w:ascii="Times New Roman" w:hAnsi="Times New Roman" w:cs="Times New Roman"/>
          <w:i/>
          <w:sz w:val="24"/>
          <w:szCs w:val="24"/>
          <w:lang w:val="ro-RO"/>
        </w:rPr>
        <w:t>. Buzăului;</w:t>
      </w:r>
    </w:p>
    <w:p w14:paraId="20B8D19D" w14:textId="77777777" w:rsidR="008D6FE6" w:rsidRPr="008D6FE6" w:rsidRDefault="008D6FE6" w:rsidP="00474AD8">
      <w:pPr>
        <w:numPr>
          <w:ilvl w:val="0"/>
          <w:numId w:val="6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b/>
          <w:i/>
          <w:sz w:val="24"/>
          <w:szCs w:val="24"/>
          <w:lang w:val="ro-RO"/>
        </w:rPr>
        <w:t>805</w:t>
      </w:r>
      <w:r w:rsidRPr="008D6F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patrule mixte în mediul rural;</w:t>
      </w:r>
    </w:p>
    <w:p w14:paraId="6D4E415C" w14:textId="49809117" w:rsidR="008D6FE6" w:rsidRPr="008D6FE6" w:rsidRDefault="008D6FE6" w:rsidP="00474AD8">
      <w:pPr>
        <w:numPr>
          <w:ilvl w:val="0"/>
          <w:numId w:val="6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355 </w:t>
      </w:r>
      <w:r w:rsidRPr="008D6FE6">
        <w:rPr>
          <w:rFonts w:ascii="Times New Roman" w:hAnsi="Times New Roman" w:cs="Times New Roman"/>
          <w:i/>
          <w:sz w:val="24"/>
          <w:szCs w:val="24"/>
          <w:lang w:val="ro-RO"/>
        </w:rPr>
        <w:t>ac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i/>
          <w:sz w:val="24"/>
          <w:szCs w:val="24"/>
          <w:lang w:val="ro-RO"/>
        </w:rPr>
        <w:t>iuni executate în zona institu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i/>
          <w:sz w:val="24"/>
          <w:szCs w:val="24"/>
          <w:lang w:val="ro-RO"/>
        </w:rPr>
        <w:t>iilor de învă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i/>
          <w:sz w:val="24"/>
          <w:szCs w:val="24"/>
          <w:lang w:val="ro-RO"/>
        </w:rPr>
        <w:t>ământ;</w:t>
      </w:r>
    </w:p>
    <w:p w14:paraId="6E2E51A4" w14:textId="77777777" w:rsidR="008D6FE6" w:rsidRPr="008D6FE6" w:rsidRDefault="008D6FE6" w:rsidP="00474AD8">
      <w:pPr>
        <w:numPr>
          <w:ilvl w:val="0"/>
          <w:numId w:val="6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b/>
          <w:i/>
          <w:sz w:val="24"/>
          <w:szCs w:val="24"/>
          <w:lang w:val="ro-RO"/>
        </w:rPr>
        <w:t>3</w:t>
      </w:r>
      <w:r w:rsidRPr="008D6F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patrule de jandarmi în mediul rural.</w:t>
      </w:r>
    </w:p>
    <w:p w14:paraId="01FEFE16" w14:textId="4EFD2C18" w:rsidR="008D6FE6" w:rsidRPr="008D6FE6" w:rsidRDefault="008D6FE6" w:rsidP="00474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lastRenderedPageBreak/>
        <w:t>Cre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terea numărului de efective în stradă, prin asigurarea unor dispozitive suplimentare în zone cunoscute cu aflux mare de persoane, pentru prevenirea 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i/sau  aplanarea  stărilor conflictuale, descurajarea elementelor infrac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ionale, combaterea fenomenelor cu impact stradal (cer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etoria, furturile, în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elăciunile etc.), 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a c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ondus la constatarea unui număr de 7 fapte de natură penală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i prinderea în flagrant a 7 făptuitori în misiunile executate cu patrule de jandarmi, respectiv constatarea unui număr de 203 de fapte penale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 prinderea în flagrant a 192 de făptuitori în misiunile executate în sistem mixt. De asemenea, a fost aplicat un număr de 412 sanc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iuni contraven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ionale.</w:t>
      </w:r>
    </w:p>
    <w:p w14:paraId="2E664F0F" w14:textId="3F4573FD" w:rsidR="008D6FE6" w:rsidRPr="008D6FE6" w:rsidRDefault="008D6FE6" w:rsidP="00474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Aceste eforturi au avut ca scop cre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terea autorită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ii structurilor de aplicare a legii, întărirea prezen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ei echipelor de patrulare în mediile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 zonele de interes operativ, în scopul diminuării fenomenului infrac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ional, cre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terea vizibilită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ii structurilor de ordine publică în zonele cu risc criminogen identificate atât în mediul urban cât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i în cel rural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 asigurarea interoperabilită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ii structurilor implicate, pe timpul desfă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urării ac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iunilor specifice în sistem integrat pentru prevenirea 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 combaterea fenomenului infrac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ional, prin organizarea de patrulări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 ac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 w:eastAsia="ro-RO"/>
        </w:rPr>
        <w:t>iuni preventiv-reactive.</w:t>
      </w:r>
    </w:p>
    <w:p w14:paraId="25F3CDB7" w14:textId="2CF12B2E" w:rsidR="008D6FE6" w:rsidRPr="008D6FE6" w:rsidRDefault="008D6FE6" w:rsidP="00474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sz w:val="24"/>
          <w:szCs w:val="24"/>
          <w:lang w:val="ro-RO"/>
        </w:rPr>
        <w:t>Cooperarea foarte bună cu Inspectoratul de Poli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ie Jude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ean Covasna a contribuit la desfă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urarea unor activită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 eficiente de men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inere a ordinii publice atât în mediul urban cât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 în cel rural, menite să descurajeze comiterea de fapte antisociale, prin asigurarea prezen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ei active a efectivelor de jandarmi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 poli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ie în locurile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 zonele cu poten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ial criminogen ridicat.</w:t>
      </w:r>
    </w:p>
    <w:p w14:paraId="18A037E8" w14:textId="77777777" w:rsidR="00474AD8" w:rsidRDefault="00474AD8" w:rsidP="00474AD8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2FF4E932" w14:textId="10F16AF0" w:rsidR="008D6FE6" w:rsidRPr="008D6FE6" w:rsidRDefault="008D6FE6" w:rsidP="00474AD8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  <w:r w:rsidRPr="008D6FE6">
        <w:rPr>
          <w:rFonts w:ascii="Times New Roman" w:hAnsi="Times New Roman" w:cs="Times New Roman"/>
          <w:b/>
          <w:i/>
          <w:sz w:val="24"/>
          <w:szCs w:val="24"/>
          <w:lang w:val="ro-RO"/>
        </w:rPr>
        <w:t>1.4.</w:t>
      </w:r>
      <w:r w:rsidRPr="008D6FE6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 xml:space="preserve"> Ac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ț</w:t>
      </w:r>
      <w:r w:rsidRPr="008D6FE6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iuni  în cooperare pentru efectuarea unor acte procedurale</w:t>
      </w:r>
    </w:p>
    <w:p w14:paraId="61A2F954" w14:textId="77777777" w:rsidR="008D6FE6" w:rsidRPr="008D6FE6" w:rsidRDefault="008D6FE6" w:rsidP="00474AD8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sz w:val="24"/>
          <w:szCs w:val="24"/>
          <w:lang w:val="ro-RO"/>
        </w:rPr>
        <w:t>În perioada analizată pe acest segment de activitate au fost executate următoarele:</w:t>
      </w:r>
    </w:p>
    <w:p w14:paraId="4444075F" w14:textId="69AF2DCF" w:rsidR="008D6FE6" w:rsidRPr="008D6FE6" w:rsidRDefault="008D6FE6" w:rsidP="00474AD8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7 </w:t>
      </w:r>
      <w:r w:rsidRPr="008D6F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misiuni în cooperare cu lucrătorii S.C.C.O.</w:t>
      </w:r>
      <w:r w:rsidR="00C407D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8D6FE6">
        <w:rPr>
          <w:rFonts w:ascii="Times New Roman" w:hAnsi="Times New Roman" w:cs="Times New Roman"/>
          <w:i/>
          <w:sz w:val="24"/>
          <w:szCs w:val="24"/>
          <w:lang w:val="ro-RO"/>
        </w:rPr>
        <w:t>Covasna;</w:t>
      </w:r>
    </w:p>
    <w:p w14:paraId="00DBAB05" w14:textId="617BE93A" w:rsidR="008D6FE6" w:rsidRPr="008D6FE6" w:rsidRDefault="008D6FE6" w:rsidP="00474AD8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1 </w:t>
      </w:r>
      <w:r w:rsidRPr="008D6F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misiune în cooperare cu lucrătorii S.A.E.S.P. din cadrul I.P.J.</w:t>
      </w:r>
      <w:r w:rsidR="00C407D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8D6FE6">
        <w:rPr>
          <w:rFonts w:ascii="Times New Roman" w:hAnsi="Times New Roman" w:cs="Times New Roman"/>
          <w:i/>
          <w:sz w:val="24"/>
          <w:szCs w:val="24"/>
          <w:lang w:val="ro-RO"/>
        </w:rPr>
        <w:t>Covasna.</w:t>
      </w:r>
    </w:p>
    <w:p w14:paraId="4F282803" w14:textId="7E26C29D" w:rsidR="008D6FE6" w:rsidRPr="008D6FE6" w:rsidRDefault="008D6FE6" w:rsidP="00474AD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          Misiunile s-au executat la un nivel foarte bun, nefiind înregistrate evenimente negative pe timpul îndeplinirii acestora, fapt datorat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 rela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iei foarte bune dintre personalul institu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iilor implicate. </w:t>
      </w:r>
    </w:p>
    <w:p w14:paraId="0C3721D1" w14:textId="5CBAFA80" w:rsidR="008D6FE6" w:rsidRPr="008D6FE6" w:rsidRDefault="008D6FE6" w:rsidP="00474AD8">
      <w:pPr>
        <w:tabs>
          <w:tab w:val="left" w:pos="720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8D6FE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D6FE6">
        <w:rPr>
          <w:rFonts w:ascii="Times New Roman" w:hAnsi="Times New Roman" w:cs="Times New Roman"/>
          <w:b/>
          <w:i/>
          <w:sz w:val="24"/>
          <w:szCs w:val="24"/>
          <w:lang w:val="ro-RO"/>
        </w:rPr>
        <w:t>1.5.</w:t>
      </w:r>
      <w:r w:rsidRPr="008D6FE6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Ac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ț</w:t>
      </w:r>
      <w:r w:rsidRPr="008D6FE6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iuni  executate în cooperare/colaborare cu alte institu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ț</w:t>
      </w:r>
      <w:r w:rsidRPr="008D6FE6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 xml:space="preserve">ii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ș</w:t>
      </w:r>
      <w:r w:rsidRPr="008D6FE6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i punerea în aplicare a mandatelor de aducere</w:t>
      </w:r>
    </w:p>
    <w:p w14:paraId="3A19112A" w14:textId="04C2FDB5" w:rsidR="008D6FE6" w:rsidRPr="008D6FE6" w:rsidRDefault="008D6FE6" w:rsidP="00474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sz w:val="24"/>
          <w:szCs w:val="24"/>
          <w:lang w:val="ro-RO"/>
        </w:rPr>
        <w:t>În îndeplinirea atribu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iilor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 sarcinilor specifice, Inspectoratul de Jandarmi Jude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ean Covasna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i structurile subordonate cooperează cu celelalte componente ale Ministerului Afacerilor Interne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i cu structuri din cadrul sistemului de apărare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 securitate na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ională de pe raza jude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ului Covasna.</w:t>
      </w:r>
    </w:p>
    <w:p w14:paraId="6EB4419C" w14:textId="575F0DFE" w:rsidR="008D6FE6" w:rsidRPr="008D6FE6" w:rsidRDefault="008D6FE6" w:rsidP="00474AD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8D6FE6">
        <w:rPr>
          <w:rFonts w:ascii="Times New Roman" w:hAnsi="Times New Roman" w:cs="Times New Roman"/>
          <w:sz w:val="24"/>
          <w:szCs w:val="24"/>
          <w:lang w:val="ro-RO"/>
        </w:rPr>
        <w:tab/>
        <w:t xml:space="preserve">În baza planurilor de cooperare/colaborare încheiate am executat un număr de </w:t>
      </w:r>
      <w:r w:rsidRPr="008D6FE6">
        <w:rPr>
          <w:rFonts w:ascii="Times New Roman" w:hAnsi="Times New Roman" w:cs="Times New Roman"/>
          <w:b/>
          <w:sz w:val="24"/>
          <w:szCs w:val="24"/>
          <w:lang w:val="ro-RO"/>
        </w:rPr>
        <w:t>132 de misiuni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 cu alte institu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ii astfel:</w:t>
      </w:r>
    </w:p>
    <w:p w14:paraId="1445F735" w14:textId="0BA74A39" w:rsidR="008D6FE6" w:rsidRPr="008D6FE6" w:rsidRDefault="008D6FE6" w:rsidP="00474A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b/>
          <w:i/>
          <w:sz w:val="24"/>
          <w:szCs w:val="24"/>
          <w:lang w:val="ro-RO"/>
        </w:rPr>
        <w:t>44 ac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/>
          <w:i/>
          <w:sz w:val="24"/>
          <w:szCs w:val="24"/>
          <w:lang w:val="ro-RO"/>
        </w:rPr>
        <w:t>iuni</w:t>
      </w:r>
      <w:r w:rsidRPr="008D6F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în colaborare cu reprezentan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i/>
          <w:sz w:val="24"/>
          <w:szCs w:val="24"/>
          <w:lang w:val="ro-RO"/>
        </w:rPr>
        <w:t>i ai Direc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i/>
          <w:sz w:val="24"/>
          <w:szCs w:val="24"/>
          <w:lang w:val="ro-RO"/>
        </w:rPr>
        <w:t>iei Silvice Covasna;</w:t>
      </w:r>
    </w:p>
    <w:p w14:paraId="5B2977B5" w14:textId="77847689" w:rsidR="008D6FE6" w:rsidRPr="008D6FE6" w:rsidRDefault="008D6FE6" w:rsidP="00474A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b/>
          <w:i/>
          <w:sz w:val="24"/>
          <w:szCs w:val="24"/>
          <w:lang w:val="ro-RO"/>
        </w:rPr>
        <w:t>30 ac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/>
          <w:i/>
          <w:sz w:val="24"/>
          <w:szCs w:val="24"/>
          <w:lang w:val="ro-RO"/>
        </w:rPr>
        <w:t>iuni</w:t>
      </w:r>
      <w:r w:rsidRPr="008D6F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în cooperare cu I.P.J. Covasna;</w:t>
      </w:r>
    </w:p>
    <w:p w14:paraId="60E23138" w14:textId="1B919E54" w:rsidR="008D6FE6" w:rsidRPr="008D6FE6" w:rsidRDefault="008D6FE6" w:rsidP="00474A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b/>
          <w:i/>
          <w:sz w:val="24"/>
          <w:szCs w:val="24"/>
          <w:lang w:val="ro-RO"/>
        </w:rPr>
        <w:t>6 ac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/>
          <w:i/>
          <w:sz w:val="24"/>
          <w:szCs w:val="24"/>
          <w:lang w:val="ro-RO"/>
        </w:rPr>
        <w:t>iuni</w:t>
      </w:r>
      <w:r w:rsidRPr="008D6F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în cooperare cu S.P.P.;</w:t>
      </w:r>
    </w:p>
    <w:p w14:paraId="608722B5" w14:textId="0D9595F1" w:rsidR="008D6FE6" w:rsidRPr="008D6FE6" w:rsidRDefault="008D6FE6" w:rsidP="00474A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b/>
          <w:i/>
          <w:sz w:val="24"/>
          <w:szCs w:val="24"/>
          <w:lang w:val="ro-RO"/>
        </w:rPr>
        <w:t>25 ac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/>
          <w:i/>
          <w:sz w:val="24"/>
          <w:szCs w:val="24"/>
          <w:lang w:val="ro-RO"/>
        </w:rPr>
        <w:t>iuni</w:t>
      </w:r>
      <w:r w:rsidRPr="008D6F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în cooperare cu alte structuri MAI (Institu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i/>
          <w:sz w:val="24"/>
          <w:szCs w:val="24"/>
          <w:lang w:val="ro-RO"/>
        </w:rPr>
        <w:t>ia Prefectului Covasna);</w:t>
      </w:r>
    </w:p>
    <w:p w14:paraId="3B4B7323" w14:textId="77777777" w:rsidR="008D6FE6" w:rsidRPr="008D6FE6" w:rsidRDefault="008D6FE6" w:rsidP="00474A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588CE971" w14:textId="16C31A54" w:rsidR="008D6FE6" w:rsidRPr="008D6FE6" w:rsidRDefault="008D6FE6" w:rsidP="00474A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b/>
          <w:i/>
          <w:sz w:val="24"/>
          <w:szCs w:val="24"/>
          <w:lang w:val="ro-RO"/>
        </w:rPr>
        <w:t>5 ac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/>
          <w:i/>
          <w:sz w:val="24"/>
          <w:szCs w:val="24"/>
          <w:lang w:val="ro-RO"/>
        </w:rPr>
        <w:t>iuni</w:t>
      </w:r>
      <w:r w:rsidRPr="008D6F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în colaborare cu administra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i/>
          <w:sz w:val="24"/>
          <w:szCs w:val="24"/>
          <w:lang w:val="ro-RO"/>
        </w:rPr>
        <w:t>ia publică locală;</w:t>
      </w:r>
    </w:p>
    <w:p w14:paraId="30E48B30" w14:textId="047FC69A" w:rsidR="008D6FE6" w:rsidRPr="008D6FE6" w:rsidRDefault="008D6FE6" w:rsidP="00474A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b/>
          <w:i/>
          <w:sz w:val="24"/>
          <w:szCs w:val="24"/>
          <w:lang w:val="ro-RO"/>
        </w:rPr>
        <w:t>3 ac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/>
          <w:i/>
          <w:sz w:val="24"/>
          <w:szCs w:val="24"/>
          <w:lang w:val="ro-RO"/>
        </w:rPr>
        <w:t>iuni</w:t>
      </w:r>
      <w:r w:rsidRPr="008D6F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în colaborare cu I.T.M. Covasna;</w:t>
      </w:r>
    </w:p>
    <w:p w14:paraId="4ABC82EF" w14:textId="606B67C8" w:rsidR="008D6FE6" w:rsidRPr="008D6FE6" w:rsidRDefault="008D6FE6" w:rsidP="00474A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b/>
          <w:i/>
          <w:sz w:val="24"/>
          <w:szCs w:val="24"/>
          <w:lang w:val="ro-RO"/>
        </w:rPr>
        <w:t>8 ac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/>
          <w:i/>
          <w:sz w:val="24"/>
          <w:szCs w:val="24"/>
          <w:lang w:val="ro-RO"/>
        </w:rPr>
        <w:t>iuni</w:t>
      </w:r>
      <w:r w:rsidRPr="008D6F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în colaborare cu executorii judecătore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i/>
          <w:sz w:val="24"/>
          <w:szCs w:val="24"/>
          <w:lang w:val="ro-RO"/>
        </w:rPr>
        <w:t>ti;</w:t>
      </w:r>
    </w:p>
    <w:p w14:paraId="3CF7E424" w14:textId="7B620516" w:rsidR="008D6FE6" w:rsidRPr="008D6FE6" w:rsidRDefault="008D6FE6" w:rsidP="00474A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b/>
          <w:i/>
          <w:sz w:val="24"/>
          <w:szCs w:val="24"/>
          <w:lang w:val="ro-RO"/>
        </w:rPr>
        <w:t>4 ac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/>
          <w:i/>
          <w:sz w:val="24"/>
          <w:szCs w:val="24"/>
          <w:lang w:val="ro-RO"/>
        </w:rPr>
        <w:t>iuni</w:t>
      </w:r>
      <w:r w:rsidRPr="008D6F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în colaborare cu reprezentan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i/>
          <w:sz w:val="24"/>
          <w:szCs w:val="24"/>
          <w:lang w:val="ro-RO"/>
        </w:rPr>
        <w:t>i ai A.J.V.P.S. Covasna;</w:t>
      </w:r>
    </w:p>
    <w:p w14:paraId="0CF80057" w14:textId="46B5AC34" w:rsidR="008D6FE6" w:rsidRPr="008D6FE6" w:rsidRDefault="008D6FE6" w:rsidP="00474A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b/>
          <w:i/>
          <w:sz w:val="24"/>
          <w:szCs w:val="24"/>
          <w:lang w:val="ro-RO"/>
        </w:rPr>
        <w:t>7 ac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/>
          <w:i/>
          <w:sz w:val="24"/>
          <w:szCs w:val="24"/>
          <w:lang w:val="ro-RO"/>
        </w:rPr>
        <w:t>iuni</w:t>
      </w:r>
      <w:r w:rsidRPr="008D6F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în colaborare cu reprezentan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i/>
          <w:sz w:val="24"/>
          <w:szCs w:val="24"/>
          <w:lang w:val="ro-RO"/>
        </w:rPr>
        <w:t>ii Gărzii de Mediu Covasna.</w:t>
      </w:r>
    </w:p>
    <w:p w14:paraId="2131B31E" w14:textId="0B9A39CD" w:rsidR="008D6FE6" w:rsidRPr="008D6FE6" w:rsidRDefault="008D6FE6" w:rsidP="00474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Activitatea pe această linie s-a materializat în aplicarea unui număr de </w:t>
      </w:r>
      <w:r w:rsidRPr="008D6FE6">
        <w:rPr>
          <w:rFonts w:ascii="Times New Roman" w:hAnsi="Times New Roman" w:cs="Times New Roman"/>
          <w:b/>
          <w:sz w:val="24"/>
          <w:szCs w:val="24"/>
          <w:lang w:val="ro-RO"/>
        </w:rPr>
        <w:t>38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 sanc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iuni contraven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ionale.</w:t>
      </w:r>
    </w:p>
    <w:p w14:paraId="0AB15181" w14:textId="7BF3251C" w:rsidR="008D6FE6" w:rsidRPr="00474AD8" w:rsidRDefault="008D6FE6" w:rsidP="0047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b/>
          <w:bCs/>
          <w:sz w:val="24"/>
          <w:szCs w:val="24"/>
        </w:rPr>
        <w:t xml:space="preserve">         </w:t>
      </w:r>
      <w:r w:rsidRPr="00474AD8">
        <w:rPr>
          <w:rFonts w:ascii="Times New Roman" w:hAnsi="Times New Roman" w:cs="Times New Roman"/>
          <w:sz w:val="24"/>
          <w:szCs w:val="24"/>
          <w:lang w:val="ro-RO"/>
        </w:rPr>
        <w:t xml:space="preserve">Un accent deosebit </w:t>
      </w:r>
      <w:r w:rsidRPr="00474AD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 fost pus pe organizarea și executarea unor acțiuni </w:t>
      </w:r>
      <w:r w:rsidRPr="00474AD8">
        <w:rPr>
          <w:rFonts w:ascii="Times New Roman" w:hAnsi="Times New Roman" w:cs="Times New Roman"/>
          <w:sz w:val="24"/>
          <w:szCs w:val="24"/>
          <w:lang w:val="ro-RO"/>
        </w:rPr>
        <w:t>pe linia combaterii delictelor silvice</w:t>
      </w:r>
      <w:r w:rsidRPr="00474AD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</w:t>
      </w:r>
      <w:r w:rsidRPr="00474AD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activitate materializată în constatarea a </w:t>
      </w:r>
      <w:r w:rsidRPr="00474A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33 </w:t>
      </w:r>
      <w:r w:rsidRPr="00474AD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infracțiuni cu </w:t>
      </w:r>
      <w:r w:rsidRPr="00474A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29 </w:t>
      </w:r>
      <w:r w:rsidRPr="00474AD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autori </w:t>
      </w:r>
      <w:r w:rsidRPr="00474AD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și aplicarea a </w:t>
      </w:r>
      <w:r w:rsidRPr="00474AD8">
        <w:rPr>
          <w:rFonts w:ascii="Times New Roman" w:hAnsi="Times New Roman" w:cs="Times New Roman"/>
          <w:b/>
          <w:sz w:val="24"/>
          <w:szCs w:val="24"/>
          <w:lang w:val="ro-RO"/>
        </w:rPr>
        <w:t>28</w:t>
      </w:r>
      <w:r w:rsidRPr="00474AD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de sancțiuni contravenționale, în valoare de </w:t>
      </w:r>
      <w:r w:rsidRPr="00474AD8">
        <w:rPr>
          <w:rFonts w:ascii="Times New Roman" w:hAnsi="Times New Roman" w:cs="Times New Roman"/>
          <w:sz w:val="24"/>
          <w:szCs w:val="24"/>
          <w:lang w:val="ro-RO"/>
        </w:rPr>
        <w:t xml:space="preserve">34.000 </w:t>
      </w:r>
      <w:r w:rsidRPr="00474AD8">
        <w:rPr>
          <w:rFonts w:ascii="Times New Roman" w:hAnsi="Times New Roman" w:cs="Times New Roman"/>
          <w:bCs/>
          <w:sz w:val="24"/>
          <w:szCs w:val="24"/>
          <w:lang w:val="ro-RO"/>
        </w:rPr>
        <w:t>lei .</w:t>
      </w:r>
    </w:p>
    <w:p w14:paraId="4F907FE7" w14:textId="46490033" w:rsidR="008D6FE6" w:rsidRPr="00474AD8" w:rsidRDefault="008D6FE6" w:rsidP="00474AD8">
      <w:pPr>
        <w:pStyle w:val="Corptext"/>
        <w:rPr>
          <w:b/>
        </w:rPr>
      </w:pPr>
      <w:r w:rsidRPr="00474AD8">
        <w:tab/>
        <w:t>De asemenea, în perioada analizată, au fost executate 231 acțiuni pentru punerea în aplicare a mandatelor de aducere, cu un efectiv de 570 jandarmi, neexistând situații în care mandatele să nu fie executate.</w:t>
      </w:r>
    </w:p>
    <w:p w14:paraId="1CCBE015" w14:textId="77777777" w:rsidR="008D6FE6" w:rsidRPr="00474AD8" w:rsidRDefault="008D6FE6" w:rsidP="00474AD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74A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31490802" w14:textId="77B14DE3" w:rsidR="008D6FE6" w:rsidRPr="00474AD8" w:rsidRDefault="008D6FE6" w:rsidP="00474AD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</w:pPr>
      <w:r w:rsidRPr="00474AD8">
        <w:rPr>
          <w:rFonts w:ascii="Times New Roman" w:hAnsi="Times New Roman" w:cs="Times New Roman"/>
          <w:b/>
          <w:i/>
          <w:noProof/>
          <w:sz w:val="24"/>
          <w:szCs w:val="24"/>
          <w:lang w:val="ro-RO"/>
        </w:rPr>
        <w:t>1.6.</w:t>
      </w:r>
      <w:r w:rsidRPr="00474AD8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Prevenirea și combaterea faptelor antisociale</w:t>
      </w:r>
    </w:p>
    <w:p w14:paraId="59C50DD1" w14:textId="09EFE9AE" w:rsidR="008D6FE6" w:rsidRPr="00474AD8" w:rsidRDefault="008D6FE6" w:rsidP="00474A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4AD8">
        <w:rPr>
          <w:rFonts w:ascii="Times New Roman" w:hAnsi="Times New Roman" w:cs="Times New Roman"/>
          <w:sz w:val="24"/>
          <w:szCs w:val="24"/>
          <w:lang w:val="ro-RO"/>
        </w:rPr>
        <w:t xml:space="preserve">În anul 2022, au fost constatate de către jandarmi </w:t>
      </w:r>
      <w:r w:rsidRPr="00474A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273 </w:t>
      </w:r>
      <w:r w:rsidRPr="00474AD8">
        <w:rPr>
          <w:rFonts w:ascii="Times New Roman" w:hAnsi="Times New Roman" w:cs="Times New Roman"/>
          <w:sz w:val="24"/>
          <w:szCs w:val="24"/>
          <w:lang w:val="ro-RO"/>
        </w:rPr>
        <w:t xml:space="preserve">fapte de natură penală cu </w:t>
      </w:r>
      <w:r w:rsidRPr="00474AD8">
        <w:rPr>
          <w:rFonts w:ascii="Times New Roman" w:hAnsi="Times New Roman" w:cs="Times New Roman"/>
          <w:b/>
          <w:sz w:val="24"/>
          <w:szCs w:val="24"/>
          <w:lang w:val="ro-RO"/>
        </w:rPr>
        <w:t>251</w:t>
      </w:r>
      <w:r w:rsidRPr="00474AD8">
        <w:rPr>
          <w:rFonts w:ascii="Times New Roman" w:hAnsi="Times New Roman" w:cs="Times New Roman"/>
          <w:sz w:val="24"/>
          <w:szCs w:val="24"/>
          <w:lang w:val="ro-RO"/>
        </w:rPr>
        <w:t xml:space="preserve">autori, din care </w:t>
      </w:r>
      <w:r w:rsidRPr="00474A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69 </w:t>
      </w:r>
      <w:r w:rsidRPr="00474AD8">
        <w:rPr>
          <w:rFonts w:ascii="Times New Roman" w:hAnsi="Times New Roman" w:cs="Times New Roman"/>
          <w:sz w:val="24"/>
          <w:szCs w:val="24"/>
          <w:lang w:val="ro-RO"/>
        </w:rPr>
        <w:t xml:space="preserve">infracțiuni cu </w:t>
      </w:r>
      <w:r w:rsidRPr="00474A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55 </w:t>
      </w:r>
      <w:r w:rsidRPr="00474AD8">
        <w:rPr>
          <w:rFonts w:ascii="Times New Roman" w:hAnsi="Times New Roman" w:cs="Times New Roman"/>
          <w:sz w:val="24"/>
          <w:szCs w:val="24"/>
          <w:lang w:val="ro-RO"/>
        </w:rPr>
        <w:t xml:space="preserve">autori, constatate de patrule </w:t>
      </w:r>
      <w:r w:rsidRPr="00474A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independente </w:t>
      </w:r>
      <w:r w:rsidRPr="00474AD8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Pr="00474A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204 </w:t>
      </w:r>
      <w:r w:rsidRPr="00474AD8">
        <w:rPr>
          <w:rFonts w:ascii="Times New Roman" w:hAnsi="Times New Roman" w:cs="Times New Roman"/>
          <w:sz w:val="24"/>
          <w:szCs w:val="24"/>
          <w:lang w:val="ro-RO"/>
        </w:rPr>
        <w:t xml:space="preserve">infracțiuni cu </w:t>
      </w:r>
      <w:r w:rsidRPr="00474A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196 </w:t>
      </w:r>
      <w:r w:rsidRPr="00474AD8">
        <w:rPr>
          <w:rFonts w:ascii="Times New Roman" w:hAnsi="Times New Roman" w:cs="Times New Roman"/>
          <w:sz w:val="24"/>
          <w:szCs w:val="24"/>
          <w:lang w:val="ro-RO"/>
        </w:rPr>
        <w:t xml:space="preserve">autori, constatate de patrule </w:t>
      </w:r>
      <w:r w:rsidRPr="00474AD8">
        <w:rPr>
          <w:rFonts w:ascii="Times New Roman" w:hAnsi="Times New Roman" w:cs="Times New Roman"/>
          <w:b/>
          <w:sz w:val="24"/>
          <w:szCs w:val="24"/>
          <w:lang w:val="ro-RO"/>
        </w:rPr>
        <w:t>mixte</w:t>
      </w:r>
      <w:r w:rsidRPr="00474AD8">
        <w:rPr>
          <w:rFonts w:ascii="Times New Roman" w:hAnsi="Times New Roman" w:cs="Times New Roman"/>
          <w:sz w:val="24"/>
          <w:szCs w:val="24"/>
          <w:lang w:val="ro-RO"/>
        </w:rPr>
        <w:t xml:space="preserve"> (cu poliția). </w:t>
      </w:r>
    </w:p>
    <w:p w14:paraId="77AFE3A3" w14:textId="77777777" w:rsidR="008D6FE6" w:rsidRPr="00474AD8" w:rsidRDefault="008D6FE6" w:rsidP="00474A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4AD8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Acestea s-au materializat în întocmirea a </w:t>
      </w:r>
      <w:r w:rsidRPr="00474A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215 </w:t>
      </w:r>
      <w:r w:rsidRPr="00474AD8">
        <w:rPr>
          <w:rFonts w:ascii="Times New Roman" w:hAnsi="Times New Roman" w:cs="Times New Roman"/>
          <w:sz w:val="24"/>
          <w:szCs w:val="24"/>
          <w:lang w:val="ro-RO"/>
        </w:rPr>
        <w:t>dosare cu acte de constatare/sesizare.</w:t>
      </w:r>
    </w:p>
    <w:p w14:paraId="31BCE6D1" w14:textId="652474EE" w:rsidR="008D6FE6" w:rsidRPr="00474AD8" w:rsidRDefault="008D6FE6" w:rsidP="00474A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474AD8">
        <w:rPr>
          <w:rFonts w:ascii="Times New Roman" w:hAnsi="Times New Roman" w:cs="Times New Roman"/>
          <w:sz w:val="24"/>
          <w:szCs w:val="24"/>
          <w:lang w:val="ro-RO"/>
        </w:rPr>
        <w:t xml:space="preserve">Comparativ cu rezultatele obținute în </w:t>
      </w:r>
      <w:r w:rsidRPr="00474AD8">
        <w:rPr>
          <w:rFonts w:ascii="Times New Roman" w:hAnsi="Times New Roman" w:cs="Times New Roman"/>
          <w:b/>
          <w:i/>
          <w:sz w:val="24"/>
          <w:szCs w:val="24"/>
          <w:lang w:val="ro-RO"/>
        </w:rPr>
        <w:t>anul 2021</w:t>
      </w:r>
      <w:r w:rsidRPr="00474AD8">
        <w:rPr>
          <w:rFonts w:ascii="Times New Roman" w:hAnsi="Times New Roman" w:cs="Times New Roman"/>
          <w:sz w:val="24"/>
          <w:szCs w:val="24"/>
          <w:lang w:val="ro-RO"/>
        </w:rPr>
        <w:t xml:space="preserve">, se constată </w:t>
      </w:r>
      <w:r w:rsidRPr="00474AD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o scădere a faptelor penale constatate de jandarmi </w:t>
      </w:r>
      <w:r w:rsidRPr="00474AD8">
        <w:rPr>
          <w:rFonts w:ascii="Times New Roman" w:hAnsi="Times New Roman" w:cs="Times New Roman"/>
          <w:b/>
          <w:sz w:val="24"/>
          <w:szCs w:val="24"/>
          <w:lang w:val="ro-RO"/>
        </w:rPr>
        <w:t>cu 32%</w:t>
      </w:r>
      <w:r w:rsidRPr="00474AD8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474AD8">
        <w:rPr>
          <w:rFonts w:ascii="Times New Roman" w:hAnsi="Times New Roman" w:cs="Times New Roman"/>
          <w:i/>
          <w:sz w:val="24"/>
          <w:szCs w:val="24"/>
          <w:lang w:val="ro-RO"/>
        </w:rPr>
        <w:t xml:space="preserve">de la </w:t>
      </w:r>
      <w:r w:rsidRPr="00474AD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102 </w:t>
      </w:r>
      <w:r w:rsidRPr="00474AD8">
        <w:rPr>
          <w:rFonts w:ascii="Times New Roman" w:hAnsi="Times New Roman" w:cs="Times New Roman"/>
          <w:i/>
          <w:sz w:val="24"/>
          <w:szCs w:val="24"/>
          <w:lang w:val="ro-RO"/>
        </w:rPr>
        <w:t xml:space="preserve">în 2021 la </w:t>
      </w:r>
      <w:r w:rsidRPr="00474AD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69 </w:t>
      </w:r>
      <w:r w:rsidRPr="00474AD8">
        <w:rPr>
          <w:rFonts w:ascii="Times New Roman" w:hAnsi="Times New Roman" w:cs="Times New Roman"/>
          <w:i/>
          <w:sz w:val="24"/>
          <w:szCs w:val="24"/>
          <w:lang w:val="ro-RO"/>
        </w:rPr>
        <w:t>în 2022</w:t>
      </w:r>
      <w:r w:rsidRPr="00474AD8">
        <w:rPr>
          <w:rFonts w:ascii="Times New Roman" w:hAnsi="Times New Roman" w:cs="Times New Roman"/>
          <w:sz w:val="24"/>
          <w:szCs w:val="24"/>
          <w:lang w:val="ro-RO"/>
        </w:rPr>
        <w:t xml:space="preserve">) și o </w:t>
      </w:r>
      <w:r w:rsidRPr="00474AD8">
        <w:rPr>
          <w:rFonts w:ascii="Times New Roman" w:hAnsi="Times New Roman" w:cs="Times New Roman"/>
          <w:b/>
          <w:i/>
          <w:sz w:val="24"/>
          <w:szCs w:val="24"/>
          <w:lang w:val="ro-RO"/>
        </w:rPr>
        <w:t>creștere a faptelor penale constatate în cadrul dispozitivelor mixte cu poliția</w:t>
      </w:r>
      <w:r w:rsidRPr="00474A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cu 106 % </w:t>
      </w:r>
      <w:r w:rsidRPr="00474AD8"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474AD8">
        <w:rPr>
          <w:rFonts w:ascii="Times New Roman" w:hAnsi="Times New Roman" w:cs="Times New Roman"/>
          <w:i/>
          <w:sz w:val="24"/>
          <w:szCs w:val="24"/>
          <w:lang w:val="ro-RO"/>
        </w:rPr>
        <w:t xml:space="preserve">de la </w:t>
      </w:r>
      <w:r w:rsidRPr="00474AD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99 </w:t>
      </w:r>
      <w:r w:rsidRPr="00474AD8">
        <w:rPr>
          <w:rFonts w:ascii="Times New Roman" w:hAnsi="Times New Roman" w:cs="Times New Roman"/>
          <w:i/>
          <w:sz w:val="24"/>
          <w:szCs w:val="24"/>
          <w:lang w:val="ro-RO"/>
        </w:rPr>
        <w:t xml:space="preserve">în 2021 la </w:t>
      </w:r>
      <w:r w:rsidRPr="00474AD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204 </w:t>
      </w:r>
      <w:r w:rsidRPr="00474AD8">
        <w:rPr>
          <w:rFonts w:ascii="Times New Roman" w:hAnsi="Times New Roman" w:cs="Times New Roman"/>
          <w:i/>
          <w:sz w:val="24"/>
          <w:szCs w:val="24"/>
          <w:lang w:val="ro-RO"/>
        </w:rPr>
        <w:t>în 2022</w:t>
      </w:r>
      <w:r w:rsidRPr="00474AD8"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14:paraId="36EFAA7B" w14:textId="4BAD0FA4" w:rsidR="008D6FE6" w:rsidRPr="00474AD8" w:rsidRDefault="008D6FE6" w:rsidP="00474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4AD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De asemenea, se constată o scădere  a indicatorului contravenții aplicate cu 71 % </w:t>
      </w:r>
      <w:r w:rsidRPr="00474AD8"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474AD8">
        <w:rPr>
          <w:rFonts w:ascii="Times New Roman" w:hAnsi="Times New Roman" w:cs="Times New Roman"/>
          <w:i/>
          <w:sz w:val="24"/>
          <w:szCs w:val="24"/>
          <w:lang w:val="ro-RO"/>
        </w:rPr>
        <w:t xml:space="preserve">de la </w:t>
      </w:r>
      <w:r w:rsidRPr="00474AD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1999 </w:t>
      </w:r>
      <w:r w:rsidRPr="00474AD8">
        <w:rPr>
          <w:rFonts w:ascii="Times New Roman" w:hAnsi="Times New Roman" w:cs="Times New Roman"/>
          <w:i/>
          <w:sz w:val="24"/>
          <w:szCs w:val="24"/>
          <w:lang w:val="ro-RO"/>
        </w:rPr>
        <w:t xml:space="preserve">în 2021 la </w:t>
      </w:r>
      <w:r w:rsidRPr="00474AD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575 </w:t>
      </w:r>
      <w:r w:rsidRPr="00474AD8">
        <w:rPr>
          <w:rFonts w:ascii="Times New Roman" w:hAnsi="Times New Roman" w:cs="Times New Roman"/>
          <w:i/>
          <w:sz w:val="24"/>
          <w:szCs w:val="24"/>
          <w:lang w:val="ro-RO"/>
        </w:rPr>
        <w:t>în 2022</w:t>
      </w:r>
      <w:r w:rsidRPr="00474AD8">
        <w:rPr>
          <w:rFonts w:ascii="Times New Roman" w:hAnsi="Times New Roman" w:cs="Times New Roman"/>
          <w:sz w:val="24"/>
          <w:szCs w:val="24"/>
          <w:lang w:val="ro-RO"/>
        </w:rPr>
        <w:t xml:space="preserve">). </w:t>
      </w:r>
      <w:bookmarkStart w:id="1" w:name="_Hlk124946983"/>
      <w:r w:rsidRPr="00474AD8">
        <w:rPr>
          <w:rFonts w:ascii="Times New Roman" w:hAnsi="Times New Roman" w:cs="Times New Roman"/>
          <w:sz w:val="24"/>
          <w:szCs w:val="24"/>
          <w:lang w:val="ro-RO"/>
        </w:rPr>
        <w:t>Scăderea numărului de contravenții apl</w:t>
      </w:r>
      <w:r w:rsidR="00DE3FFF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474AD8">
        <w:rPr>
          <w:rFonts w:ascii="Times New Roman" w:hAnsi="Times New Roman" w:cs="Times New Roman"/>
          <w:sz w:val="24"/>
          <w:szCs w:val="24"/>
          <w:lang w:val="ro-RO"/>
        </w:rPr>
        <w:t>cate este generată de faptul că în anul 2021 au fost apl</w:t>
      </w:r>
      <w:r w:rsidR="00DE3FFF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474AD8">
        <w:rPr>
          <w:rFonts w:ascii="Times New Roman" w:hAnsi="Times New Roman" w:cs="Times New Roman"/>
          <w:sz w:val="24"/>
          <w:szCs w:val="24"/>
          <w:lang w:val="ro-RO"/>
        </w:rPr>
        <w:t xml:space="preserve">cate un număr de </w:t>
      </w:r>
      <w:r w:rsidRPr="00474AD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1519 </w:t>
      </w:r>
      <w:r w:rsidRPr="00474AD8">
        <w:rPr>
          <w:rFonts w:ascii="Times New Roman" w:hAnsi="Times New Roman" w:cs="Times New Roman"/>
          <w:sz w:val="24"/>
          <w:szCs w:val="24"/>
          <w:lang w:val="ro-RO"/>
        </w:rPr>
        <w:t xml:space="preserve">sancțiuni la </w:t>
      </w:r>
      <w:r w:rsidRPr="00474A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Legea 55 din 2020, </w:t>
      </w:r>
      <w:r w:rsidRPr="00474AD8">
        <w:rPr>
          <w:rFonts w:ascii="Times New Roman" w:hAnsi="Times New Roman" w:cs="Times New Roman"/>
          <w:sz w:val="24"/>
          <w:szCs w:val="24"/>
          <w:lang w:val="ro-RO"/>
        </w:rPr>
        <w:t xml:space="preserve">privind </w:t>
      </w:r>
      <w:r w:rsidRPr="00474AD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o-RO"/>
        </w:rPr>
        <w:t xml:space="preserve">unele măsuri pentru prevenirea și combaterea efectelor pandemiei de COVID-19, iar în anul 2022 au fost aplicate doar </w:t>
      </w:r>
      <w:r w:rsidRPr="00474AD8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ro-RO"/>
        </w:rPr>
        <w:t>76</w:t>
      </w:r>
      <w:r w:rsidRPr="00474AD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o-RO"/>
        </w:rPr>
        <w:t xml:space="preserve"> de astfel de sancțiuni.</w:t>
      </w:r>
    </w:p>
    <w:bookmarkEnd w:id="1"/>
    <w:p w14:paraId="236C0042" w14:textId="0B29A54E" w:rsidR="008D6FE6" w:rsidRPr="008D6FE6" w:rsidRDefault="008D6FE6" w:rsidP="00474A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74AD8">
        <w:rPr>
          <w:rFonts w:ascii="Times New Roman" w:hAnsi="Times New Roman" w:cs="Times New Roman"/>
          <w:sz w:val="24"/>
          <w:szCs w:val="24"/>
          <w:lang w:val="ro-RO"/>
        </w:rPr>
        <w:t xml:space="preserve">În perioada analizată, au fost executate </w:t>
      </w:r>
      <w:r w:rsidRPr="00474AD8">
        <w:rPr>
          <w:rFonts w:ascii="Times New Roman" w:hAnsi="Times New Roman" w:cs="Times New Roman"/>
          <w:b/>
          <w:i/>
          <w:sz w:val="24"/>
          <w:szCs w:val="24"/>
          <w:lang w:val="ro-RO"/>
        </w:rPr>
        <w:t>22 acțiuni preventiv-educative</w:t>
      </w:r>
      <w:r w:rsidRPr="008D6FE6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</w:t>
      </w:r>
      <w:r w:rsidRPr="008D6FE6">
        <w:rPr>
          <w:rFonts w:ascii="Times New Roman" w:hAnsi="Times New Roman" w:cs="Times New Roman"/>
          <w:sz w:val="24"/>
          <w:szCs w:val="24"/>
          <w:lang w:val="es-ES"/>
        </w:rPr>
        <w:t xml:space="preserve">în mediile rurale </w:t>
      </w:r>
      <w:r>
        <w:rPr>
          <w:rFonts w:ascii="Times New Roman" w:hAnsi="Times New Roman" w:cs="Times New Roman"/>
          <w:sz w:val="24"/>
          <w:szCs w:val="24"/>
          <w:lang w:val="es-ES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es-ES"/>
        </w:rPr>
        <w:t>i urbane, cu împăr</w:t>
      </w:r>
      <w:r>
        <w:rPr>
          <w:rFonts w:ascii="Times New Roman" w:hAnsi="Times New Roman" w:cs="Times New Roman"/>
          <w:sz w:val="24"/>
          <w:szCs w:val="24"/>
          <w:lang w:val="es-ES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es-ES"/>
        </w:rPr>
        <w:t>irea de pliante, afi</w:t>
      </w:r>
      <w:r>
        <w:rPr>
          <w:rFonts w:ascii="Times New Roman" w:hAnsi="Times New Roman" w:cs="Times New Roman"/>
          <w:sz w:val="24"/>
          <w:szCs w:val="24"/>
          <w:lang w:val="es-ES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es-ES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es-ES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es-ES"/>
        </w:rPr>
        <w:t>i flayere</w:t>
      </w:r>
      <w:r w:rsidRPr="008D6FE6">
        <w:rPr>
          <w:rFonts w:ascii="Times New Roman" w:hAnsi="Times New Roman" w:cs="Times New Roman"/>
          <w:i/>
          <w:sz w:val="24"/>
          <w:szCs w:val="24"/>
          <w:lang w:val="es-ES"/>
        </w:rPr>
        <w:t>.</w:t>
      </w:r>
    </w:p>
    <w:p w14:paraId="2EA92BF4" w14:textId="77777777" w:rsidR="00474AD8" w:rsidRDefault="00474AD8" w:rsidP="00474AD8">
      <w:pPr>
        <w:pStyle w:val="Listparagraf"/>
        <w:tabs>
          <w:tab w:val="left" w:pos="1170"/>
        </w:tabs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</w:pPr>
    </w:p>
    <w:p w14:paraId="201D3471" w14:textId="558D7408" w:rsidR="008D6FE6" w:rsidRPr="008D6FE6" w:rsidRDefault="008D6FE6" w:rsidP="00474AD8">
      <w:pPr>
        <w:pStyle w:val="Listparagraf"/>
        <w:tabs>
          <w:tab w:val="left" w:pos="1170"/>
        </w:tabs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</w:pPr>
      <w:r w:rsidRPr="008D6FE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 xml:space="preserve">2.PAZA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Ș</w:t>
      </w:r>
      <w:r w:rsidRPr="008D6FE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I PROTEC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Ț</w:t>
      </w:r>
      <w:r w:rsidRPr="008D6FE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 xml:space="preserve">IA OBIECTIVELOR, BUNURILOR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Ș</w:t>
      </w:r>
      <w:r w:rsidRPr="008D6FE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I VALORILOR</w:t>
      </w:r>
    </w:p>
    <w:p w14:paraId="1B719A03" w14:textId="08460812" w:rsidR="008D6FE6" w:rsidRPr="008D6FE6" w:rsidRDefault="008D6FE6" w:rsidP="00474AD8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sz w:val="24"/>
          <w:szCs w:val="24"/>
          <w:lang w:val="ro-RO"/>
        </w:rPr>
        <w:t>În perioada analizată, Inspectoratul de Jandarmi Jude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ean Covasna a asigurat paza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 protec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ia institu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ională la un număr de 17 de obiective  (</w:t>
      </w:r>
      <w:r w:rsidRPr="008D6F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16 </w:t>
      </w:r>
      <w:r w:rsidRPr="008D6FE6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cu exceptare de la plată 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i/>
          <w:iCs/>
          <w:sz w:val="24"/>
          <w:szCs w:val="24"/>
          <w:lang w:val="ro-RO"/>
        </w:rPr>
        <w:t>i 1 cu plată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), paza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 protec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ia transportului coresponden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ei clasificate 576, paza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 protec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ia transporturilor de bunuri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i valori în folosul A.J.F.P. Covasna 33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i în folosul propriu 12, paza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 protec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ia transportului special  în folosul propriu 21.</w:t>
      </w:r>
    </w:p>
    <w:p w14:paraId="702E1916" w14:textId="4B1BD2F7" w:rsidR="008D6FE6" w:rsidRPr="008D6FE6" w:rsidRDefault="008D6FE6" w:rsidP="00474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În contextul operativ actual, activitatea pe linia organizării, coordonării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i executării misiunilor de pază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 protec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ie institu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ională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i a transporturilor de bunuri, valori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 cu caracter special, a vizat în principal eficientizarea permanentă a dispozitivelor de pază adoptate pentru cre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terea siguran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ei, în scopul reducerii probabilită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ilor de concretizare a unor amenin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ări îndreptate asupra obiectivelor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i transporturilor din responsabilitate.  </w:t>
      </w:r>
    </w:p>
    <w:p w14:paraId="33856372" w14:textId="7E5DE072" w:rsidR="008D6FE6" w:rsidRPr="008D6FE6" w:rsidRDefault="008D6FE6" w:rsidP="00474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sz w:val="24"/>
          <w:szCs w:val="24"/>
          <w:lang w:val="ro-RO"/>
        </w:rPr>
        <w:t>Ca urmare a evolu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iei situa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iei operative survenite pe acest segment de lucru, prin schimbarea abordării conceptului de pază, tendin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a actuală este caracterizată de trecerea de la paza realizată preponderent static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i anume factorul uman, la monitorizare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 interven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ie. În acest sens, s-au continuat activită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ile specifice pentru opera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ionalizarea dispeceratului de monitorizare zonal.</w:t>
      </w:r>
    </w:p>
    <w:p w14:paraId="1F44C909" w14:textId="655A6B37" w:rsidR="008D6FE6" w:rsidRPr="008D6FE6" w:rsidRDefault="008D6FE6" w:rsidP="00474A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sz w:val="24"/>
          <w:szCs w:val="24"/>
          <w:lang w:val="ro-RO"/>
        </w:rPr>
        <w:t>Măsurile întreprinse de către reprezenta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ii din cadrul unită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ii noastre, cu ocazia desfă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urării analizelor comune semestriale cu beneficiarii de pază, au avut ca scop identificarea tuturor vulnerabilită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ilor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 amenin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ărilor, diminuarea ori eliminarea acestora prin implementarea sistemelor tehnice de securitate la obiectivele din competen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 îmbunătă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irea celor existente, precum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i intensificarea schimbului de date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 informa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ii de interes operativ care ar putea influen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a misiunea executată. Acestea s-au dovedit a fi eficiente, întrucât la obiectivele din competen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ă nu ne-am înregistrat cu evenimente negative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 nu au fost constatate deficien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e în organizarea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i executarea misiunilor de pază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 protec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ie institu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ională. </w:t>
      </w:r>
    </w:p>
    <w:p w14:paraId="2CE10FB9" w14:textId="3A40502E" w:rsidR="008D6FE6" w:rsidRPr="008D6FE6" w:rsidRDefault="008D6FE6" w:rsidP="00474A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>Sistemele de supraveghere video de la obiective au func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>ionat în general la parametrii normali. Problemele legate de func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>ionarea sistemelor de supraveghere au fost aduse la cuno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>tin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>a beneficiarilor în cauză, la analizele efectuate cu ace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>tia.</w:t>
      </w:r>
    </w:p>
    <w:p w14:paraId="73176293" w14:textId="1E8A516B" w:rsidR="008D6FE6" w:rsidRPr="008D6FE6" w:rsidRDefault="008D6FE6" w:rsidP="00474AD8">
      <w:pPr>
        <w:pStyle w:val="Corptext"/>
        <w:ind w:firstLine="720"/>
        <w:rPr>
          <w:b/>
          <w:bCs/>
        </w:rPr>
      </w:pPr>
      <w:r w:rsidRPr="008D6FE6">
        <w:t>În conformitate cu planificarea anuală a exerci</w:t>
      </w:r>
      <w:r>
        <w:t>ț</w:t>
      </w:r>
      <w:r w:rsidRPr="008D6FE6">
        <w:t>iilor de interven</w:t>
      </w:r>
      <w:r>
        <w:t>ț</w:t>
      </w:r>
      <w:r w:rsidRPr="008D6FE6">
        <w:t xml:space="preserve">ie, s-au executat </w:t>
      </w:r>
      <w:r w:rsidRPr="008D6FE6">
        <w:rPr>
          <w:i/>
        </w:rPr>
        <w:t>11 exerci</w:t>
      </w:r>
      <w:r>
        <w:rPr>
          <w:i/>
        </w:rPr>
        <w:t>ț</w:t>
      </w:r>
      <w:r w:rsidRPr="008D6FE6">
        <w:rPr>
          <w:i/>
        </w:rPr>
        <w:t>ii</w:t>
      </w:r>
      <w:r w:rsidRPr="008D6FE6">
        <w:t xml:space="preserve"> de interven</w:t>
      </w:r>
      <w:r>
        <w:t>ț</w:t>
      </w:r>
      <w:r w:rsidRPr="008D6FE6">
        <w:t>ie în sprijinul elementelor de dispozitiv. Acestea având scopul de a testa vigilen</w:t>
      </w:r>
      <w:r>
        <w:t>ț</w:t>
      </w:r>
      <w:r w:rsidRPr="008D6FE6">
        <w:t>a elementelor de dispozitiv din posturile de pază, cuno</w:t>
      </w:r>
      <w:r w:rsidR="0029194F">
        <w:t>a</w:t>
      </w:r>
      <w:r>
        <w:t>ș</w:t>
      </w:r>
      <w:r w:rsidRPr="008D6FE6">
        <w:t>terea diverselor moduri de ac</w:t>
      </w:r>
      <w:r>
        <w:t>ț</w:t>
      </w:r>
      <w:r w:rsidRPr="008D6FE6">
        <w:t>iune în diferite situa</w:t>
      </w:r>
      <w:r>
        <w:t>ț</w:t>
      </w:r>
      <w:r w:rsidRPr="008D6FE6">
        <w:t xml:space="preserve">ii </w:t>
      </w:r>
      <w:r>
        <w:t>ș</w:t>
      </w:r>
      <w:r w:rsidRPr="008D6FE6">
        <w:t>i însu</w:t>
      </w:r>
      <w:r>
        <w:t>ș</w:t>
      </w:r>
      <w:r w:rsidRPr="008D6FE6">
        <w:t>irea no</w:t>
      </w:r>
      <w:r>
        <w:t>ț</w:t>
      </w:r>
      <w:r w:rsidRPr="008D6FE6">
        <w:t>iunile teoretice în conformitate cu procedurile de sistem în vigoare.</w:t>
      </w:r>
    </w:p>
    <w:p w14:paraId="632DA905" w14:textId="77777777" w:rsidR="008D6FE6" w:rsidRPr="008D6FE6" w:rsidRDefault="008D6FE6" w:rsidP="0047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9BA1C53" w14:textId="386E296F" w:rsidR="008D6FE6" w:rsidRPr="008D6FE6" w:rsidRDefault="008D6FE6" w:rsidP="00474A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8D6FE6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3. PRINCIPALELE DIREC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Ț</w:t>
      </w:r>
      <w:r w:rsidRPr="008D6FE6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II DE AC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Ț</w:t>
      </w:r>
      <w:r w:rsidRPr="008D6FE6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IUNE </w:t>
      </w:r>
    </w:p>
    <w:p w14:paraId="23DD917E" w14:textId="0C5C57CF" w:rsidR="008D6FE6" w:rsidRPr="008D6FE6" w:rsidRDefault="008D6FE6" w:rsidP="00474A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8D6FE6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PENTRU CRE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Ș</w:t>
      </w:r>
      <w:r w:rsidRPr="008D6FE6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TEREA PERFORMAN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Ț</w:t>
      </w:r>
      <w:r w:rsidRPr="008D6FE6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EI ÎN ANUL 2023</w:t>
      </w:r>
    </w:p>
    <w:p w14:paraId="1446852E" w14:textId="2D7AB1B4" w:rsidR="008D6FE6" w:rsidRPr="008D6FE6" w:rsidRDefault="008D6FE6" w:rsidP="00474AD8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  <w:r w:rsidRPr="008D6FE6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Cre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ș</w:t>
      </w:r>
      <w:r w:rsidRPr="008D6FE6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terea performan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ț</w:t>
      </w:r>
      <w:r w:rsidRPr="008D6FE6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ei activită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ț</w:t>
      </w:r>
      <w:r w:rsidRPr="008D6FE6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ilor operative</w:t>
      </w:r>
    </w:p>
    <w:p w14:paraId="706FF3F9" w14:textId="1FDC1BE1" w:rsidR="008D6FE6" w:rsidRPr="008D6FE6" w:rsidRDefault="008D6FE6" w:rsidP="00474AD8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>Men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>inerea la nivel ridicat a gradului de siguran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ă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>i protec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>ie a cetă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>eanului prin întrebuin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area eficientă a personalului inspectoratului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>i prin păstrarea unei capacită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>i opera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ionale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>i de interven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>ie adaptate la situa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>ia operativă, în vederea gestionării, în condi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>ii optime a tuturor activită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>ilor circumscrise realită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ii sociale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>i a situa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>iilor speciale sau de criză în domeniul ordinii publice, în zona de responsabilitate;</w:t>
      </w:r>
    </w:p>
    <w:p w14:paraId="11EF957D" w14:textId="5C91B319" w:rsidR="008D6FE6" w:rsidRPr="008D6FE6" w:rsidRDefault="008D6FE6" w:rsidP="00474AD8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>Continuarea demersurilor în vederea implementării mijloacelor tehnice de securitate la toate obiectivele din competen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ă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 implementarea conceptului de monitorizare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>i interven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>ie;</w:t>
      </w:r>
    </w:p>
    <w:p w14:paraId="2F46A3F8" w14:textId="7FBFF67D" w:rsidR="008D6FE6" w:rsidRPr="008D6FE6" w:rsidRDefault="008D6FE6" w:rsidP="00474AD8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lastRenderedPageBreak/>
        <w:t>Perfec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>ionarea sistemului de management integrat al situa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>iilor de criză la nivel jude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>ean prin îmbunătă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>irea cooperării interinstitu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>ionale;</w:t>
      </w:r>
    </w:p>
    <w:p w14:paraId="440D267A" w14:textId="77777777" w:rsidR="008D6FE6" w:rsidRPr="008D6FE6" w:rsidRDefault="008D6FE6" w:rsidP="00474A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4789F7CD" w14:textId="7444AA80" w:rsidR="008D6FE6" w:rsidRPr="008D6FE6" w:rsidRDefault="008D6FE6" w:rsidP="00474A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  <w:r w:rsidRPr="008D6FE6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Cre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ș</w:t>
      </w:r>
      <w:r w:rsidRPr="008D6FE6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terea performan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ț</w:t>
      </w:r>
      <w:r w:rsidRPr="008D6FE6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ei activită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ț</w:t>
      </w:r>
      <w:r w:rsidRPr="008D6FE6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ilor de suport</w:t>
      </w:r>
    </w:p>
    <w:p w14:paraId="12F45961" w14:textId="7B33D0F0" w:rsidR="008D6FE6" w:rsidRPr="008D6FE6" w:rsidRDefault="008D6FE6" w:rsidP="00474AD8">
      <w:pPr>
        <w:pStyle w:val="Listparagraf"/>
        <w:numPr>
          <w:ilvl w:val="0"/>
          <w:numId w:val="13"/>
        </w:num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>Optimizarea ac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>iunilor desfă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>urate de structurile logistice, prin identificarea nevoilor reale la nivelul unită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ii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 asigurarea la timp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>i în bune condi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>ii a activită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>ilor de suport;</w:t>
      </w:r>
    </w:p>
    <w:p w14:paraId="431592EA" w14:textId="5C01C7A7" w:rsidR="008D6FE6" w:rsidRPr="008D6FE6" w:rsidRDefault="008D6FE6" w:rsidP="00474AD8">
      <w:pPr>
        <w:pStyle w:val="Listparagraf"/>
        <w:numPr>
          <w:ilvl w:val="0"/>
          <w:numId w:val="13"/>
        </w:num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>Men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>inerea la nivel ridicat a încrederii cetă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>enilor în institu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ia noastră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 a imaginii acesteia prin mediatizarea corectă a tuturor preocupărilor inspectoratului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>i dezvoltarea rela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bCs/>
          <w:sz w:val="24"/>
          <w:szCs w:val="24"/>
          <w:lang w:val="ro-RO"/>
        </w:rPr>
        <w:t>iilor de parteneriat cu comunitatea locală.</w:t>
      </w:r>
    </w:p>
    <w:p w14:paraId="2DB1E916" w14:textId="77777777" w:rsidR="008D6FE6" w:rsidRPr="008D6FE6" w:rsidRDefault="008D6FE6" w:rsidP="00474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sz w:val="24"/>
          <w:szCs w:val="24"/>
          <w:lang w:val="ro-RO"/>
        </w:rPr>
        <w:t>*</w:t>
      </w:r>
    </w:p>
    <w:p w14:paraId="1D47AECF" w14:textId="77777777" w:rsidR="008D6FE6" w:rsidRPr="008D6FE6" w:rsidRDefault="008D6FE6" w:rsidP="00474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sz w:val="24"/>
          <w:szCs w:val="24"/>
          <w:lang w:val="ro-RO"/>
        </w:rPr>
        <w:t>*   *   *</w:t>
      </w:r>
    </w:p>
    <w:p w14:paraId="620A0F6B" w14:textId="5C7DE544" w:rsidR="008D6FE6" w:rsidRPr="008D6FE6" w:rsidRDefault="008D6FE6" w:rsidP="00474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sz w:val="24"/>
          <w:szCs w:val="24"/>
          <w:lang w:val="ro-RO"/>
        </w:rPr>
        <w:t>Rezultatele ob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inute în anul 2022, reflectă cre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teri ale capacită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ii de ac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iune a Inspectoratului de Jandarmi Jude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ean Covasna, atât pe segmentul de îndeplinire a misiunilor încredin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ate cât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 pe segmentul activită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ilor de suport.</w:t>
      </w:r>
    </w:p>
    <w:p w14:paraId="4704EAA3" w14:textId="0553F32B" w:rsidR="008D6FE6" w:rsidRPr="008D6FE6" w:rsidRDefault="008D6FE6" w:rsidP="00474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sz w:val="24"/>
          <w:szCs w:val="24"/>
          <w:lang w:val="ro-RO"/>
        </w:rPr>
        <w:t>În concluzie, putem afirma că inspectoratul a îndeplinit obiectivele stabilite în documentele programatice ale e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aloanelor superioare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 cele proprii, a executat în bune condi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ii misiunile încredin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ate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i a contribuit semnificativ, alături de celelalte componente ale S.N.O.P, la crearea unui climat sigur de ordine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 siguran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ă publică pentru cetă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ean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 xml:space="preserve">i la păstrarea imaginii pozitive a M.A.I.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sz w:val="24"/>
          <w:szCs w:val="24"/>
          <w:lang w:val="ro-RO"/>
        </w:rPr>
        <w:t>i Jandarmeriei Române în zona de responsabilitate.</w:t>
      </w:r>
    </w:p>
    <w:p w14:paraId="1F24F85F" w14:textId="77777777" w:rsidR="008D6FE6" w:rsidRDefault="008D6FE6" w:rsidP="00474AD8">
      <w:pPr>
        <w:spacing w:after="0" w:line="240" w:lineRule="auto"/>
        <w:ind w:left="2124" w:firstLine="708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22AA53FF" w14:textId="4B5536D2" w:rsidR="008D6FE6" w:rsidRPr="008D6FE6" w:rsidRDefault="008D6FE6" w:rsidP="00474AD8">
      <w:pPr>
        <w:spacing w:after="0" w:line="240" w:lineRule="auto"/>
        <w:ind w:left="2124" w:firstLine="708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INSPECTOR 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Ș</w:t>
      </w:r>
      <w:r w:rsidRPr="008D6FE6">
        <w:rPr>
          <w:rFonts w:ascii="Times New Roman" w:hAnsi="Times New Roman" w:cs="Times New Roman"/>
          <w:b/>
          <w:i/>
          <w:sz w:val="24"/>
          <w:szCs w:val="24"/>
          <w:lang w:val="ro-RO"/>
        </w:rPr>
        <w:t>EF AL I.J.J. COVASNA</w:t>
      </w:r>
    </w:p>
    <w:p w14:paraId="7B651CDF" w14:textId="05776272" w:rsidR="008D6FE6" w:rsidRPr="008D6FE6" w:rsidRDefault="008D6FE6" w:rsidP="00474AD8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       </w:t>
      </w:r>
      <w:r w:rsidRPr="008D6F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C</w:t>
      </w:r>
      <w:r w:rsidRPr="008D6FE6">
        <w:rPr>
          <w:rFonts w:ascii="Times New Roman" w:hAnsi="Times New Roman" w:cs="Times New Roman"/>
          <w:b/>
          <w:i/>
          <w:sz w:val="24"/>
          <w:szCs w:val="24"/>
          <w:lang w:val="ro-RO"/>
        </w:rPr>
        <w:t>olonel</w:t>
      </w:r>
    </w:p>
    <w:p w14:paraId="75EA019F" w14:textId="09906F96" w:rsidR="008D6FE6" w:rsidRPr="008D6FE6" w:rsidRDefault="008D6FE6" w:rsidP="00474AD8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D6FE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</w:t>
      </w:r>
      <w:r w:rsidRPr="008D6FE6">
        <w:rPr>
          <w:rFonts w:ascii="Times New Roman" w:hAnsi="Times New Roman" w:cs="Times New Roman"/>
          <w:b/>
          <w:i/>
          <w:sz w:val="24"/>
          <w:szCs w:val="24"/>
          <w:lang w:val="ro-RO"/>
        </w:rPr>
        <w:t>Adrian NICHIFOR</w:t>
      </w:r>
    </w:p>
    <w:p w14:paraId="7F5C94D7" w14:textId="1DC6ED79" w:rsidR="008D6FE6" w:rsidRDefault="008D6FE6" w:rsidP="00474AD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73910E0D" w14:textId="77777777" w:rsidR="008D6FE6" w:rsidRDefault="008D6FE6" w:rsidP="00474AD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02ADF05F" w14:textId="77777777" w:rsidR="00C07669" w:rsidRDefault="00C07669" w:rsidP="00C076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6F0D255D" w14:textId="77777777" w:rsidR="00C07669" w:rsidRDefault="00C07669" w:rsidP="00C076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  <w:r w:rsidRPr="001262A1"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t xml:space="preserve">Punctul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t>2</w:t>
      </w:r>
    </w:p>
    <w:p w14:paraId="735244A7" w14:textId="77777777" w:rsidR="00C07669" w:rsidRDefault="00C07669" w:rsidP="00C076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68A8C941" w14:textId="77777777" w:rsidR="00786F7F" w:rsidRPr="00786F7F" w:rsidRDefault="00786F7F" w:rsidP="00786F7F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6F7F">
        <w:rPr>
          <w:rFonts w:ascii="Times New Roman" w:hAnsi="Times New Roman" w:cs="Times New Roman"/>
          <w:b/>
          <w:sz w:val="24"/>
          <w:szCs w:val="24"/>
          <w:lang w:val="ro-RO"/>
        </w:rPr>
        <w:t>INSPECTORATUL JUDEȚEAN DE POLIȚIE COVASNA</w:t>
      </w:r>
    </w:p>
    <w:p w14:paraId="17D90BC6" w14:textId="77777777" w:rsidR="00786F7F" w:rsidRPr="00786F7F" w:rsidRDefault="00786F7F" w:rsidP="00786F7F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CA57375" w14:textId="77777777" w:rsidR="00786F7F" w:rsidRPr="00786F7F" w:rsidRDefault="00786F7F" w:rsidP="00786F7F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F7F">
        <w:rPr>
          <w:rFonts w:ascii="Times New Roman" w:hAnsi="Times New Roman" w:cs="Times New Roman"/>
          <w:b/>
          <w:sz w:val="24"/>
          <w:szCs w:val="24"/>
        </w:rPr>
        <w:t xml:space="preserve">INFORMARE </w:t>
      </w:r>
    </w:p>
    <w:p w14:paraId="724B491C" w14:textId="77777777" w:rsidR="00786F7F" w:rsidRPr="00786F7F" w:rsidRDefault="00786F7F" w:rsidP="00786F7F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6F7F">
        <w:rPr>
          <w:rFonts w:ascii="Times New Roman" w:hAnsi="Times New Roman" w:cs="Times New Roman"/>
          <w:b/>
          <w:sz w:val="24"/>
          <w:szCs w:val="24"/>
        </w:rPr>
        <w:t>PRIVIND ACTIVIT</w:t>
      </w:r>
      <w:r w:rsidRPr="00786F7F">
        <w:rPr>
          <w:rFonts w:ascii="Times New Roman" w:hAnsi="Times New Roman" w:cs="Times New Roman"/>
          <w:b/>
          <w:sz w:val="24"/>
          <w:szCs w:val="24"/>
          <w:lang w:val="ro-RO"/>
        </w:rPr>
        <w:t xml:space="preserve">ĂȚILE DE PREVENIRE A INFRACȚIUNILOR DESFĂȘURATE DE CĂTRE </w:t>
      </w:r>
    </w:p>
    <w:p w14:paraId="4D40AFE2" w14:textId="77777777" w:rsidR="00786F7F" w:rsidRPr="00786F7F" w:rsidRDefault="00786F7F" w:rsidP="00786F7F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6F7F">
        <w:rPr>
          <w:rFonts w:ascii="Times New Roman" w:hAnsi="Times New Roman" w:cs="Times New Roman"/>
          <w:b/>
          <w:sz w:val="24"/>
          <w:szCs w:val="24"/>
          <w:lang w:val="ro-RO"/>
        </w:rPr>
        <w:t>INSPECTORATUL JUDEȚEAN DE POLIȚIE COVASNA</w:t>
      </w:r>
    </w:p>
    <w:p w14:paraId="45A83C8E" w14:textId="77777777" w:rsidR="00786F7F" w:rsidRPr="00786F7F" w:rsidRDefault="00786F7F" w:rsidP="00786F7F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6F7F">
        <w:rPr>
          <w:rFonts w:ascii="Times New Roman" w:hAnsi="Times New Roman" w:cs="Times New Roman"/>
          <w:b/>
          <w:sz w:val="24"/>
          <w:szCs w:val="24"/>
          <w:lang w:val="ro-RO"/>
        </w:rPr>
        <w:t>ÎN ANUL 2022</w:t>
      </w:r>
    </w:p>
    <w:p w14:paraId="6227EA0D" w14:textId="77777777" w:rsidR="00786F7F" w:rsidRPr="00786F7F" w:rsidRDefault="00786F7F" w:rsidP="00786F7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6F7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</w:t>
      </w:r>
    </w:p>
    <w:p w14:paraId="304AE617" w14:textId="77777777" w:rsidR="00786F7F" w:rsidRPr="00786F7F" w:rsidRDefault="00786F7F" w:rsidP="00786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6F7F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786F7F">
        <w:rPr>
          <w:rFonts w:ascii="Times New Roman" w:hAnsi="Times New Roman" w:cs="Times New Roman"/>
          <w:sz w:val="24"/>
          <w:szCs w:val="24"/>
          <w:lang w:val="ro-RO"/>
        </w:rPr>
        <w:tab/>
        <w:t>Prevenirea criminalității constituie, alături de combaterea acesteia, unul din atributele esențiale ale activității Poliției Române, care contribuie la apărarea drepturilor și libertăților fundamentale ale persoanelor și comunității, a proprietății private și publice , precum și la apărarea ordinii publice .</w:t>
      </w:r>
    </w:p>
    <w:p w14:paraId="4469D360" w14:textId="77777777" w:rsidR="00786F7F" w:rsidRPr="00786F7F" w:rsidRDefault="00786F7F" w:rsidP="00786F7F">
      <w:pPr>
        <w:pStyle w:val="Corptext"/>
        <w:ind w:firstLine="720"/>
        <w:rPr>
          <w:b/>
        </w:rPr>
      </w:pPr>
      <w:r w:rsidRPr="00786F7F">
        <w:t xml:space="preserve">În cursul anului 2022, activitatea de prevenire a </w:t>
      </w:r>
      <w:proofErr w:type="spellStart"/>
      <w:r w:rsidRPr="00786F7F">
        <w:t>criminalităţii</w:t>
      </w:r>
      <w:proofErr w:type="spellEnd"/>
      <w:r w:rsidRPr="00786F7F">
        <w:t xml:space="preserve"> derulată la nivelul I.P.J Covasna s-a desfășurat conform prevederilor </w:t>
      </w:r>
      <w:proofErr w:type="spellStart"/>
      <w:r w:rsidRPr="00786F7F">
        <w:t>Dispoziţiei</w:t>
      </w:r>
      <w:proofErr w:type="spellEnd"/>
      <w:r w:rsidRPr="00786F7F">
        <w:t xml:space="preserve"> I.G.P.R. nr. 28/15.06.2010, pe trei coordonate :</w:t>
      </w:r>
    </w:p>
    <w:p w14:paraId="2ADEED9B" w14:textId="77777777" w:rsidR="00786F7F" w:rsidRPr="00786F7F" w:rsidRDefault="00786F7F" w:rsidP="00786F7F">
      <w:pPr>
        <w:pStyle w:val="Corptext"/>
        <w:numPr>
          <w:ilvl w:val="0"/>
          <w:numId w:val="18"/>
        </w:numPr>
        <w:rPr>
          <w:b/>
        </w:rPr>
      </w:pPr>
      <w:r w:rsidRPr="00786F7F">
        <w:t xml:space="preserve">prin activități de prevenire cu caracter interactiv – prin intermediul polițiștilor din cadrul structurii de specialitate - Biroul de analiză și prevenire a criminalității </w:t>
      </w:r>
    </w:p>
    <w:p w14:paraId="454E2415" w14:textId="77777777" w:rsidR="00786F7F" w:rsidRPr="00786F7F" w:rsidRDefault="00786F7F" w:rsidP="00786F7F">
      <w:pPr>
        <w:pStyle w:val="Corptext"/>
        <w:numPr>
          <w:ilvl w:val="0"/>
          <w:numId w:val="18"/>
        </w:numPr>
        <w:rPr>
          <w:b/>
        </w:rPr>
      </w:pPr>
      <w:r w:rsidRPr="00786F7F">
        <w:t xml:space="preserve">prin mijloace specifice – patrulări , controale, razii – efectuate de către structurile operative </w:t>
      </w:r>
    </w:p>
    <w:p w14:paraId="61CB0C20" w14:textId="77777777" w:rsidR="00786F7F" w:rsidRPr="00786F7F" w:rsidRDefault="00786F7F" w:rsidP="00786F7F">
      <w:pPr>
        <w:pStyle w:val="Corptext"/>
        <w:numPr>
          <w:ilvl w:val="0"/>
          <w:numId w:val="18"/>
        </w:numPr>
        <w:rPr>
          <w:b/>
        </w:rPr>
      </w:pPr>
      <w:r w:rsidRPr="00786F7F">
        <w:t xml:space="preserve">ca răspuns la solicitări , în scopul aplicării măsurilor prevăzute de legislația în vigoare  </w:t>
      </w:r>
    </w:p>
    <w:p w14:paraId="459D00F1" w14:textId="77777777" w:rsidR="00786F7F" w:rsidRPr="00786F7F" w:rsidRDefault="00786F7F" w:rsidP="00786F7F">
      <w:pPr>
        <w:pStyle w:val="Corptext"/>
        <w:rPr>
          <w:b/>
        </w:rPr>
      </w:pPr>
    </w:p>
    <w:p w14:paraId="3339E4CF" w14:textId="77777777" w:rsidR="00786F7F" w:rsidRPr="004412F3" w:rsidRDefault="00786F7F" w:rsidP="00786F7F">
      <w:pPr>
        <w:pStyle w:val="Corptext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</w:pPr>
      <w:r>
        <w:t>ACTIVITĂȚI DE PREVENIRE CU CARACTER INTERACTIV</w:t>
      </w:r>
    </w:p>
    <w:p w14:paraId="4F0BA912" w14:textId="77777777" w:rsidR="00786F7F" w:rsidRDefault="00786F7F" w:rsidP="00786F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D620982" w14:textId="77777777" w:rsidR="00786F7F" w:rsidRPr="000D5E9F" w:rsidRDefault="00786F7F" w:rsidP="00786F7F">
      <w:pPr>
        <w:pStyle w:val="Listparagr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D5E9F">
        <w:rPr>
          <w:rFonts w:ascii="Times New Roman" w:hAnsi="Times New Roman" w:cs="Times New Roman"/>
          <w:b/>
          <w:sz w:val="24"/>
          <w:szCs w:val="24"/>
          <w:lang w:val="ro-RO"/>
        </w:rPr>
        <w:t>Priorități în domeniul prevenirii criminalității în anul 2022</w:t>
      </w:r>
    </w:p>
    <w:p w14:paraId="05137E45" w14:textId="77777777" w:rsidR="00786F7F" w:rsidRDefault="00786F7F" w:rsidP="00786F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7DFDFD4" w14:textId="77777777" w:rsidR="00786F7F" w:rsidRDefault="00786F7F" w:rsidP="00786F7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6697">
        <w:rPr>
          <w:rFonts w:ascii="Times New Roman" w:hAnsi="Times New Roman" w:cs="Times New Roman"/>
          <w:sz w:val="24"/>
          <w:szCs w:val="24"/>
          <w:lang w:val="ro-RO"/>
        </w:rPr>
        <w:t xml:space="preserve">La nivelul Inspectoratului de Poliție Covasna,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 baza priorităților naționale stabilite la nivelul Poliției Române , precum și </w:t>
      </w:r>
      <w:r w:rsidRPr="005C6697">
        <w:rPr>
          <w:rFonts w:ascii="Times New Roman" w:hAnsi="Times New Roman" w:cs="Times New Roman"/>
          <w:sz w:val="24"/>
          <w:szCs w:val="24"/>
          <w:lang w:val="ro-RO"/>
        </w:rPr>
        <w:t>ca urmare a consultării reprezentanților structurilor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operative </w:t>
      </w:r>
      <w:r w:rsidRPr="005C6697">
        <w:rPr>
          <w:rFonts w:ascii="Times New Roman" w:hAnsi="Times New Roman" w:cs="Times New Roman"/>
          <w:sz w:val="24"/>
          <w:szCs w:val="24"/>
          <w:lang w:val="ro-RO"/>
        </w:rPr>
        <w:t xml:space="preserve">, au fost </w:t>
      </w:r>
      <w:r w:rsidRPr="005C6697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derulate </w:t>
      </w:r>
      <w:r w:rsidRPr="00C47693">
        <w:rPr>
          <w:rFonts w:ascii="Times New Roman" w:hAnsi="Times New Roman" w:cs="Times New Roman"/>
          <w:b/>
          <w:sz w:val="24"/>
          <w:szCs w:val="24"/>
          <w:lang w:val="ro-RO"/>
        </w:rPr>
        <w:t xml:space="preserve">trei programe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locale </w:t>
      </w:r>
      <w:r w:rsidRPr="00C47693">
        <w:rPr>
          <w:rFonts w:ascii="Times New Roman" w:hAnsi="Times New Roman" w:cs="Times New Roman"/>
          <w:b/>
          <w:sz w:val="24"/>
          <w:szCs w:val="24"/>
          <w:lang w:val="ro-RO"/>
        </w:rPr>
        <w:t>de prevenire</w:t>
      </w:r>
      <w:r w:rsidRPr="00B36826">
        <w:rPr>
          <w:rFonts w:ascii="Times New Roman" w:hAnsi="Times New Roman" w:cs="Times New Roman"/>
          <w:sz w:val="24"/>
          <w:szCs w:val="24"/>
          <w:lang w:val="ro-RO"/>
        </w:rPr>
        <w:t xml:space="preserve">, gestionate de structura de specialitate din cadrul inspectoratului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 Biroul de Analiză și Prevenire a Criminalității :</w:t>
      </w:r>
    </w:p>
    <w:p w14:paraId="429A9BC9" w14:textId="77777777" w:rsidR="00786F7F" w:rsidRPr="005C6697" w:rsidRDefault="00786F7F" w:rsidP="00786F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0574AB5" w14:textId="77777777" w:rsidR="00786F7F" w:rsidRPr="005C6697" w:rsidRDefault="00786F7F" w:rsidP="00786F7F">
      <w:pPr>
        <w:pStyle w:val="Listparagra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Programul de p</w:t>
      </w:r>
      <w:r w:rsidRPr="005C6697">
        <w:rPr>
          <w:rFonts w:ascii="Times New Roman" w:hAnsi="Times New Roman" w:cs="Times New Roman"/>
          <w:b/>
          <w:sz w:val="24"/>
          <w:szCs w:val="24"/>
          <w:lang w:val="ro-RO"/>
        </w:rPr>
        <w:t>revenire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5C6697">
        <w:rPr>
          <w:rFonts w:ascii="Times New Roman" w:hAnsi="Times New Roman" w:cs="Times New Roman"/>
          <w:b/>
          <w:sz w:val="24"/>
          <w:szCs w:val="24"/>
          <w:lang w:val="ro-RO"/>
        </w:rPr>
        <w:t>a delincvenței juvenile și a victimizării minorilor.</w:t>
      </w:r>
    </w:p>
    <w:p w14:paraId="6FD9CFAD" w14:textId="77777777" w:rsidR="00786F7F" w:rsidRPr="005C6697" w:rsidRDefault="00786F7F" w:rsidP="00786F7F">
      <w:pPr>
        <w:pStyle w:val="Listparagra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Programul de p</w:t>
      </w:r>
      <w:r w:rsidRPr="005C6697">
        <w:rPr>
          <w:rFonts w:ascii="Times New Roman" w:hAnsi="Times New Roman" w:cs="Times New Roman"/>
          <w:b/>
          <w:sz w:val="24"/>
          <w:szCs w:val="24"/>
          <w:lang w:val="ro-RO"/>
        </w:rPr>
        <w:t>revenire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5C6697">
        <w:rPr>
          <w:rFonts w:ascii="Times New Roman" w:hAnsi="Times New Roman" w:cs="Times New Roman"/>
          <w:b/>
          <w:sz w:val="24"/>
          <w:szCs w:val="24"/>
          <w:lang w:val="ro-RO"/>
        </w:rPr>
        <w:t>a furturilor din locuințe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C6697">
        <w:rPr>
          <w:rFonts w:ascii="Times New Roman" w:hAnsi="Times New Roman" w:cs="Times New Roman"/>
          <w:sz w:val="24"/>
          <w:szCs w:val="24"/>
          <w:lang w:val="ro-RO"/>
        </w:rPr>
        <w:t>– modul al programului de prevenire a infracțiunilor contra patrimoniului;</w:t>
      </w:r>
    </w:p>
    <w:p w14:paraId="12011C75" w14:textId="77777777" w:rsidR="00786F7F" w:rsidRDefault="00786F7F" w:rsidP="00786F7F">
      <w:pPr>
        <w:pStyle w:val="Listparagra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Programul de p</w:t>
      </w:r>
      <w:r w:rsidRPr="005C6697">
        <w:rPr>
          <w:rFonts w:ascii="Times New Roman" w:hAnsi="Times New Roman" w:cs="Times New Roman"/>
          <w:b/>
          <w:sz w:val="24"/>
          <w:szCs w:val="24"/>
          <w:lang w:val="ro-RO"/>
        </w:rPr>
        <w:t>revenire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5C6697">
        <w:rPr>
          <w:rFonts w:ascii="Times New Roman" w:hAnsi="Times New Roman" w:cs="Times New Roman"/>
          <w:b/>
          <w:sz w:val="24"/>
          <w:szCs w:val="24"/>
          <w:lang w:val="ro-RO"/>
        </w:rPr>
        <w:t>a violenței domestice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4FAD6AAD" w14:textId="77777777" w:rsidR="00786F7F" w:rsidRPr="005C6697" w:rsidRDefault="00786F7F" w:rsidP="00786F7F">
      <w:pPr>
        <w:pStyle w:val="Listparagraf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AE25533" w14:textId="77777777" w:rsidR="00786F7F" w:rsidRPr="005C6697" w:rsidRDefault="00786F7F" w:rsidP="00786F7F">
      <w:pPr>
        <w:widowControl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5C6697">
        <w:rPr>
          <w:rFonts w:ascii="Times New Roman" w:hAnsi="Times New Roman" w:cs="Times New Roman"/>
          <w:sz w:val="24"/>
          <w:szCs w:val="24"/>
          <w:lang w:val="ro-RO"/>
        </w:rPr>
        <w:t xml:space="preserve">Pentru atingerea obiectivelor stabilite în programe au fost derulate activități de către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polițiștii din cadrul </w:t>
      </w:r>
      <w:r w:rsidRPr="005C6697">
        <w:rPr>
          <w:rFonts w:ascii="Times New Roman" w:hAnsi="Times New Roman" w:cs="Times New Roman"/>
          <w:sz w:val="24"/>
          <w:szCs w:val="24"/>
          <w:lang w:val="ro-RO"/>
        </w:rPr>
        <w:t>Biroul</w:t>
      </w:r>
      <w:r>
        <w:rPr>
          <w:rFonts w:ascii="Times New Roman" w:hAnsi="Times New Roman" w:cs="Times New Roman"/>
          <w:sz w:val="24"/>
          <w:szCs w:val="24"/>
          <w:lang w:val="ro-RO"/>
        </w:rPr>
        <w:t>ui</w:t>
      </w:r>
      <w:r w:rsidRPr="005C6697">
        <w:rPr>
          <w:rFonts w:ascii="Times New Roman" w:hAnsi="Times New Roman" w:cs="Times New Roman"/>
          <w:sz w:val="24"/>
          <w:szCs w:val="24"/>
          <w:lang w:val="ro-RO"/>
        </w:rPr>
        <w:t xml:space="preserve"> de Analiz</w:t>
      </w:r>
      <w:r>
        <w:rPr>
          <w:rFonts w:ascii="Times New Roman" w:hAnsi="Times New Roman" w:cs="Times New Roman"/>
          <w:sz w:val="24"/>
          <w:szCs w:val="24"/>
          <w:lang w:val="ro-RO"/>
        </w:rPr>
        <w:t>ă și Prevenire a Criminalității</w:t>
      </w:r>
      <w:r w:rsidRPr="005C6697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5C6697">
        <w:rPr>
          <w:rFonts w:ascii="Times New Roman" w:eastAsia="Times New Roman" w:hAnsi="Times New Roman" w:cs="Times New Roman"/>
          <w:sz w:val="24"/>
          <w:szCs w:val="24"/>
          <w:lang w:val="ro-RO"/>
        </w:rPr>
        <w:t>Serviciul Rutier,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5C6697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5C6697">
        <w:rPr>
          <w:rFonts w:ascii="Times New Roman" w:eastAsia="Times New Roman" w:hAnsi="Times New Roman" w:cs="Times New Roman"/>
          <w:sz w:val="24"/>
          <w:szCs w:val="24"/>
          <w:lang w:val="ro-RO"/>
        </w:rPr>
        <w:t>Serviciul d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e Investigații Criminale</w:t>
      </w:r>
      <w:r w:rsidRPr="005C6697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Biroul Siguranță Școlară,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dar și structurile de ordine publică de la nivelul subunităților de poliție din județ , mediatizarea acestora fiind realizată prin intermediul ofițerului de relații publice din cadrul I.P.J Covasna .</w:t>
      </w:r>
    </w:p>
    <w:p w14:paraId="67EB6403" w14:textId="77777777" w:rsidR="00786F7F" w:rsidRDefault="00786F7F" w:rsidP="00786F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Din punct de vedere al tipurilor de activități, au fost derulate </w:t>
      </w:r>
      <w:r w:rsidRPr="005E115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întâlniri cu grupurile țintă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5E115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acțiuni de distribuire de materiale preventive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5E115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acțiuni de conștientizare în spațiile publice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(participări la evenimente publice, festivaluri, etc), </w:t>
      </w:r>
      <w:r w:rsidRPr="0000743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diseminare de materiale informativ preventive în presa locală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, transmiterea de informări către unitățile de învățământ , participări la dezbateri și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seminarii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, participări la emisiuni radio-tv, difuzarea de materiale video educative pe ecranele de proiecție din locuri publice, difuzarea de spoturi audio la posturi locale de radio , participări la grupuri de lucru cu reprezentanți ai instituțiilor publice locale și participări la ședințe cu părinții .</w:t>
      </w:r>
    </w:p>
    <w:p w14:paraId="4C68A2CD" w14:textId="77777777" w:rsidR="00786F7F" w:rsidRDefault="00786F7F" w:rsidP="00786F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605D1">
        <w:rPr>
          <w:rFonts w:ascii="Times New Roman" w:eastAsia="Times New Roman" w:hAnsi="Times New Roman" w:cs="Times New Roman"/>
          <w:sz w:val="24"/>
          <w:szCs w:val="24"/>
          <w:lang w:val="ro-RO"/>
        </w:rPr>
        <w:t>Astfel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cadrul celor trei programe, pe raza întregului județ au fost desfășurate 278 de activități preventive – atât în mediul urban cât și în rural, beneficiari fiind peste 4000 de persoane, iar în cadrul activităților au fost distribuite peste 3000 de materiale preventive . </w:t>
      </w:r>
    </w:p>
    <w:p w14:paraId="653A78E6" w14:textId="77777777" w:rsidR="00786F7F" w:rsidRPr="005C6697" w:rsidRDefault="00786F7F" w:rsidP="00786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F3CF503" w14:textId="77777777" w:rsidR="00786F7F" w:rsidRDefault="00786F7F" w:rsidP="00786F7F">
      <w:pPr>
        <w:pStyle w:val="Listparagr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D5E9F">
        <w:rPr>
          <w:rFonts w:ascii="Times New Roman" w:hAnsi="Times New Roman" w:cs="Times New Roman"/>
          <w:b/>
          <w:sz w:val="24"/>
          <w:szCs w:val="24"/>
          <w:lang w:val="ro-RO"/>
        </w:rPr>
        <w:tab/>
        <w:t>Campanii/Proiecte de prevenire a criminalității derulate în 2022</w:t>
      </w:r>
    </w:p>
    <w:p w14:paraId="30902552" w14:textId="77777777" w:rsidR="00786F7F" w:rsidRPr="000D5E9F" w:rsidRDefault="00786F7F" w:rsidP="00786F7F">
      <w:pPr>
        <w:pStyle w:val="Listparagraf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4F47B3B" w14:textId="77777777" w:rsidR="00786F7F" w:rsidRPr="006B29C8" w:rsidRDefault="00786F7F" w:rsidP="00786F7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 parcursul anului 2022, I.P.J Covasna a</w:t>
      </w:r>
      <w:r w:rsidRPr="005C669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derulat </w:t>
      </w:r>
      <w:r w:rsidRPr="00B47002">
        <w:rPr>
          <w:rFonts w:ascii="Times New Roman" w:hAnsi="Times New Roman" w:cs="Times New Roman"/>
          <w:b/>
          <w:sz w:val="24"/>
          <w:szCs w:val="24"/>
          <w:lang w:val="ro-RO"/>
        </w:rPr>
        <w:t>13 campanii/proiecte de prevenire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 criminalității</w:t>
      </w:r>
      <w:r w:rsidRPr="005C6697">
        <w:rPr>
          <w:rFonts w:ascii="Times New Roman" w:hAnsi="Times New Roman" w:cs="Times New Roman"/>
          <w:sz w:val="24"/>
          <w:szCs w:val="24"/>
          <w:lang w:val="ro-RO"/>
        </w:rPr>
        <w:t>, conform tema</w:t>
      </w:r>
      <w:r>
        <w:rPr>
          <w:rFonts w:ascii="Times New Roman" w:hAnsi="Times New Roman" w:cs="Times New Roman"/>
          <w:sz w:val="24"/>
          <w:szCs w:val="24"/>
          <w:lang w:val="ro-RO"/>
        </w:rPr>
        <w:t>ticii din tabelul de mai jos</w:t>
      </w:r>
      <w:r w:rsidRPr="005C6697">
        <w:rPr>
          <w:rFonts w:ascii="Times New Roman" w:hAnsi="Times New Roman" w:cs="Times New Roman"/>
          <w:sz w:val="24"/>
          <w:szCs w:val="24"/>
          <w:lang w:val="ro-RO"/>
        </w:rPr>
        <w:t xml:space="preserve">, beneficiari fiind aproximativ </w:t>
      </w:r>
      <w:r w:rsidRPr="00B47002">
        <w:rPr>
          <w:rFonts w:ascii="Times New Roman" w:hAnsi="Times New Roman" w:cs="Times New Roman"/>
          <w:b/>
          <w:sz w:val="24"/>
          <w:szCs w:val="24"/>
          <w:lang w:val="ro-RO"/>
        </w:rPr>
        <w:t xml:space="preserve">8000 de persoane. </w:t>
      </w:r>
    </w:p>
    <w:tbl>
      <w:tblPr>
        <w:tblStyle w:val="Tabelgril"/>
        <w:tblpPr w:leftFromText="180" w:rightFromText="180" w:vertAnchor="text" w:horzAnchor="margin" w:tblpXSpec="center" w:tblpY="181"/>
        <w:tblW w:w="8928" w:type="dxa"/>
        <w:tblLook w:val="04A0" w:firstRow="1" w:lastRow="0" w:firstColumn="1" w:lastColumn="0" w:noHBand="0" w:noVBand="1"/>
      </w:tblPr>
      <w:tblGrid>
        <w:gridCol w:w="882"/>
        <w:gridCol w:w="2210"/>
        <w:gridCol w:w="3052"/>
        <w:gridCol w:w="2784"/>
      </w:tblGrid>
      <w:tr w:rsidR="00786F7F" w:rsidRPr="005C6697" w14:paraId="12E860E3" w14:textId="77777777" w:rsidTr="006008C9">
        <w:trPr>
          <w:trHeight w:val="841"/>
        </w:trPr>
        <w:tc>
          <w:tcPr>
            <w:tcW w:w="882" w:type="dxa"/>
            <w:shd w:val="clear" w:color="auto" w:fill="ACB9CA" w:themeFill="text2" w:themeFillTint="66"/>
            <w:vAlign w:val="center"/>
          </w:tcPr>
          <w:p w14:paraId="52284200" w14:textId="77777777" w:rsidR="00786F7F" w:rsidRPr="00C05FE8" w:rsidRDefault="00786F7F" w:rsidP="006008C9">
            <w:pPr>
              <w:jc w:val="center"/>
              <w:rPr>
                <w:rFonts w:ascii="Times New Roman" w:hAnsi="Times New Roman"/>
                <w:b/>
              </w:rPr>
            </w:pPr>
            <w:r w:rsidRPr="00C05FE8">
              <w:rPr>
                <w:rFonts w:ascii="Times New Roman" w:hAnsi="Times New Roman"/>
                <w:b/>
              </w:rPr>
              <w:t>Nr.</w:t>
            </w:r>
          </w:p>
          <w:p w14:paraId="6D78E359" w14:textId="77777777" w:rsidR="00786F7F" w:rsidRPr="00C05FE8" w:rsidRDefault="00786F7F" w:rsidP="006008C9">
            <w:pPr>
              <w:jc w:val="center"/>
              <w:rPr>
                <w:rFonts w:ascii="Times New Roman" w:hAnsi="Times New Roman"/>
                <w:b/>
              </w:rPr>
            </w:pPr>
            <w:r w:rsidRPr="00C05FE8">
              <w:rPr>
                <w:rFonts w:ascii="Times New Roman" w:hAnsi="Times New Roman"/>
                <w:b/>
              </w:rPr>
              <w:t>Crt.</w:t>
            </w:r>
          </w:p>
        </w:tc>
        <w:tc>
          <w:tcPr>
            <w:tcW w:w="2210" w:type="dxa"/>
            <w:shd w:val="clear" w:color="auto" w:fill="ACB9CA" w:themeFill="text2" w:themeFillTint="66"/>
          </w:tcPr>
          <w:p w14:paraId="51B6B602" w14:textId="77777777" w:rsidR="00786F7F" w:rsidRDefault="00786F7F" w:rsidP="006008C9">
            <w:pPr>
              <w:rPr>
                <w:rFonts w:ascii="Times New Roman" w:hAnsi="Times New Roman"/>
                <w:b/>
              </w:rPr>
            </w:pPr>
          </w:p>
          <w:p w14:paraId="69713B1F" w14:textId="77777777" w:rsidR="00786F7F" w:rsidRPr="00C05FE8" w:rsidRDefault="00786F7F" w:rsidP="006008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  <w:r w:rsidRPr="00C05FE8">
              <w:rPr>
                <w:rFonts w:ascii="Times New Roman" w:hAnsi="Times New Roman"/>
                <w:b/>
              </w:rPr>
              <w:t>TEMATICA</w:t>
            </w:r>
          </w:p>
        </w:tc>
        <w:tc>
          <w:tcPr>
            <w:tcW w:w="3052" w:type="dxa"/>
            <w:shd w:val="clear" w:color="auto" w:fill="ACB9CA" w:themeFill="text2" w:themeFillTint="66"/>
            <w:vAlign w:val="center"/>
          </w:tcPr>
          <w:p w14:paraId="37F610A5" w14:textId="77777777" w:rsidR="00786F7F" w:rsidRPr="00C05FE8" w:rsidRDefault="00786F7F" w:rsidP="006008C9">
            <w:pPr>
              <w:jc w:val="center"/>
              <w:rPr>
                <w:rFonts w:ascii="Times New Roman" w:hAnsi="Times New Roman"/>
                <w:b/>
              </w:rPr>
            </w:pPr>
            <w:r w:rsidRPr="00C05FE8">
              <w:rPr>
                <w:rFonts w:ascii="Times New Roman" w:hAnsi="Times New Roman"/>
                <w:b/>
              </w:rPr>
              <w:t>DENUMIRE CAMPANIE/PROIECT</w:t>
            </w:r>
          </w:p>
        </w:tc>
        <w:tc>
          <w:tcPr>
            <w:tcW w:w="2784" w:type="dxa"/>
            <w:shd w:val="clear" w:color="auto" w:fill="ACB9CA" w:themeFill="text2" w:themeFillTint="66"/>
            <w:vAlign w:val="center"/>
          </w:tcPr>
          <w:p w14:paraId="75E9517F" w14:textId="77777777" w:rsidR="00786F7F" w:rsidRPr="005C6697" w:rsidRDefault="00786F7F" w:rsidP="006008C9">
            <w:pPr>
              <w:jc w:val="center"/>
              <w:rPr>
                <w:rFonts w:ascii="Times New Roman" w:hAnsi="Times New Roman"/>
                <w:b/>
              </w:rPr>
            </w:pPr>
            <w:r w:rsidRPr="005C6697">
              <w:rPr>
                <w:rFonts w:ascii="Times New Roman" w:hAnsi="Times New Roman"/>
                <w:b/>
              </w:rPr>
              <w:t>PERIOADA</w:t>
            </w:r>
          </w:p>
        </w:tc>
      </w:tr>
      <w:tr w:rsidR="00786F7F" w:rsidRPr="005C6697" w14:paraId="21A2838E" w14:textId="77777777" w:rsidTr="006008C9">
        <w:trPr>
          <w:trHeight w:val="420"/>
        </w:trPr>
        <w:tc>
          <w:tcPr>
            <w:tcW w:w="882" w:type="dxa"/>
            <w:shd w:val="clear" w:color="auto" w:fill="ACB9CA" w:themeFill="text2" w:themeFillTint="66"/>
            <w:vAlign w:val="center"/>
          </w:tcPr>
          <w:p w14:paraId="77D99FBB" w14:textId="77777777" w:rsidR="00786F7F" w:rsidRPr="005C6697" w:rsidRDefault="00786F7F" w:rsidP="006008C9">
            <w:pPr>
              <w:jc w:val="center"/>
              <w:rPr>
                <w:rFonts w:ascii="Times New Roman" w:hAnsi="Times New Roman"/>
                <w:b/>
              </w:rPr>
            </w:pPr>
            <w:r w:rsidRPr="005C669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210" w:type="dxa"/>
          </w:tcPr>
          <w:p w14:paraId="72D1BCC5" w14:textId="77777777" w:rsidR="00786F7F" w:rsidRPr="00C05FE8" w:rsidRDefault="00786F7F" w:rsidP="006008C9">
            <w:pPr>
              <w:rPr>
                <w:rFonts w:ascii="Times New Roman" w:hAnsi="Times New Roman"/>
              </w:rPr>
            </w:pPr>
            <w:r w:rsidRPr="00C05FE8">
              <w:rPr>
                <w:rFonts w:ascii="Times New Roman" w:hAnsi="Times New Roman"/>
              </w:rPr>
              <w:t xml:space="preserve">Prevenirea </w:t>
            </w:r>
            <w:r w:rsidRPr="00C05FE8">
              <w:rPr>
                <w:rFonts w:ascii="Times New Roman" w:hAnsi="Times New Roman"/>
                <w:b/>
              </w:rPr>
              <w:t>discriminării</w:t>
            </w:r>
          </w:p>
        </w:tc>
        <w:tc>
          <w:tcPr>
            <w:tcW w:w="3052" w:type="dxa"/>
          </w:tcPr>
          <w:p w14:paraId="7343CADF" w14:textId="77777777" w:rsidR="00786F7F" w:rsidRPr="005C6697" w:rsidRDefault="00786F7F" w:rsidP="006008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  <w:r w:rsidRPr="005C6697">
              <w:rPr>
                <w:rFonts w:ascii="Times New Roman" w:hAnsi="Times New Roman"/>
              </w:rPr>
              <w:t xml:space="preserve">Fără discriminare </w:t>
            </w:r>
            <w:r>
              <w:rPr>
                <w:rFonts w:ascii="Times New Roman" w:hAnsi="Times New Roman"/>
              </w:rPr>
              <w:t>,,</w:t>
            </w:r>
          </w:p>
        </w:tc>
        <w:tc>
          <w:tcPr>
            <w:tcW w:w="2784" w:type="dxa"/>
          </w:tcPr>
          <w:p w14:paraId="0ACAD037" w14:textId="77777777" w:rsidR="00786F7F" w:rsidRPr="005C6697" w:rsidRDefault="00786F7F" w:rsidP="006008C9">
            <w:pPr>
              <w:rPr>
                <w:rFonts w:ascii="Times New Roman" w:hAnsi="Times New Roman"/>
              </w:rPr>
            </w:pPr>
            <w:r w:rsidRPr="005C6697">
              <w:rPr>
                <w:rFonts w:ascii="Times New Roman" w:hAnsi="Times New Roman"/>
              </w:rPr>
              <w:t>01.01.2022 - 31.12.2022</w:t>
            </w:r>
          </w:p>
        </w:tc>
      </w:tr>
      <w:tr w:rsidR="00786F7F" w:rsidRPr="005C6697" w14:paraId="63DB7597" w14:textId="77777777" w:rsidTr="006008C9">
        <w:trPr>
          <w:trHeight w:val="420"/>
        </w:trPr>
        <w:tc>
          <w:tcPr>
            <w:tcW w:w="882" w:type="dxa"/>
            <w:shd w:val="clear" w:color="auto" w:fill="ACB9CA" w:themeFill="text2" w:themeFillTint="66"/>
            <w:vAlign w:val="center"/>
          </w:tcPr>
          <w:p w14:paraId="729DB38D" w14:textId="77777777" w:rsidR="00786F7F" w:rsidRPr="005C6697" w:rsidRDefault="00786F7F" w:rsidP="006008C9">
            <w:pPr>
              <w:jc w:val="center"/>
              <w:rPr>
                <w:rFonts w:ascii="Times New Roman" w:hAnsi="Times New Roman"/>
                <w:b/>
              </w:rPr>
            </w:pPr>
            <w:r w:rsidRPr="005C6697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210" w:type="dxa"/>
          </w:tcPr>
          <w:p w14:paraId="26FE27AD" w14:textId="77777777" w:rsidR="00786F7F" w:rsidRPr="00C05FE8" w:rsidRDefault="00786F7F" w:rsidP="006008C9">
            <w:pPr>
              <w:rPr>
                <w:rFonts w:ascii="Times New Roman" w:hAnsi="Times New Roman"/>
              </w:rPr>
            </w:pPr>
            <w:r w:rsidRPr="00C05FE8">
              <w:rPr>
                <w:rFonts w:ascii="Times New Roman" w:hAnsi="Times New Roman"/>
              </w:rPr>
              <w:t xml:space="preserve">Prevenirea </w:t>
            </w:r>
            <w:r w:rsidRPr="00C05FE8">
              <w:rPr>
                <w:rFonts w:ascii="Times New Roman" w:hAnsi="Times New Roman"/>
                <w:b/>
              </w:rPr>
              <w:t>criminalității informatice</w:t>
            </w:r>
          </w:p>
        </w:tc>
        <w:tc>
          <w:tcPr>
            <w:tcW w:w="3052" w:type="dxa"/>
          </w:tcPr>
          <w:p w14:paraId="7F44F0A2" w14:textId="77777777" w:rsidR="00786F7F" w:rsidRPr="005C6697" w:rsidRDefault="00786F7F" w:rsidP="006008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  <w:r w:rsidRPr="005C6697">
              <w:rPr>
                <w:rFonts w:ascii="Times New Roman" w:hAnsi="Times New Roman"/>
              </w:rPr>
              <w:t>Eroii internetului</w:t>
            </w:r>
            <w:r>
              <w:rPr>
                <w:rFonts w:ascii="Times New Roman" w:hAnsi="Times New Roman"/>
              </w:rPr>
              <w:t>,,</w:t>
            </w:r>
          </w:p>
        </w:tc>
        <w:tc>
          <w:tcPr>
            <w:tcW w:w="2784" w:type="dxa"/>
          </w:tcPr>
          <w:p w14:paraId="12D0806C" w14:textId="77777777" w:rsidR="00786F7F" w:rsidRPr="005C6697" w:rsidRDefault="00786F7F" w:rsidP="006008C9">
            <w:pPr>
              <w:rPr>
                <w:rFonts w:ascii="Times New Roman" w:hAnsi="Times New Roman"/>
              </w:rPr>
            </w:pPr>
            <w:r w:rsidRPr="005C6697">
              <w:rPr>
                <w:rFonts w:ascii="Times New Roman" w:hAnsi="Times New Roman"/>
              </w:rPr>
              <w:t>15.05.2022 - 15.06.2022</w:t>
            </w:r>
          </w:p>
        </w:tc>
      </w:tr>
      <w:tr w:rsidR="00786F7F" w:rsidRPr="005C6697" w14:paraId="6C9B25AE" w14:textId="77777777" w:rsidTr="006008C9">
        <w:trPr>
          <w:trHeight w:val="654"/>
        </w:trPr>
        <w:tc>
          <w:tcPr>
            <w:tcW w:w="882" w:type="dxa"/>
            <w:shd w:val="clear" w:color="auto" w:fill="ACB9CA" w:themeFill="text2" w:themeFillTint="66"/>
            <w:vAlign w:val="center"/>
          </w:tcPr>
          <w:p w14:paraId="753B1132" w14:textId="77777777" w:rsidR="00786F7F" w:rsidRPr="005C6697" w:rsidRDefault="00786F7F" w:rsidP="006008C9">
            <w:pPr>
              <w:jc w:val="center"/>
              <w:rPr>
                <w:rFonts w:ascii="Times New Roman" w:hAnsi="Times New Roman"/>
                <w:b/>
              </w:rPr>
            </w:pPr>
            <w:r w:rsidRPr="005C6697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210" w:type="dxa"/>
          </w:tcPr>
          <w:p w14:paraId="760FA837" w14:textId="77777777" w:rsidR="00786F7F" w:rsidRPr="00C05FE8" w:rsidRDefault="00786F7F" w:rsidP="006008C9">
            <w:pPr>
              <w:rPr>
                <w:rFonts w:ascii="Times New Roman" w:hAnsi="Times New Roman"/>
              </w:rPr>
            </w:pPr>
            <w:r w:rsidRPr="00C05FE8">
              <w:rPr>
                <w:rFonts w:ascii="Times New Roman" w:hAnsi="Times New Roman"/>
              </w:rPr>
              <w:t xml:space="preserve">Prevenirea </w:t>
            </w:r>
            <w:r w:rsidRPr="00C05FE8">
              <w:rPr>
                <w:rFonts w:ascii="Times New Roman" w:hAnsi="Times New Roman"/>
                <w:b/>
              </w:rPr>
              <w:t>traficului și consumului de substanțe interzise</w:t>
            </w:r>
          </w:p>
        </w:tc>
        <w:tc>
          <w:tcPr>
            <w:tcW w:w="3052" w:type="dxa"/>
          </w:tcPr>
          <w:p w14:paraId="51B54C53" w14:textId="77777777" w:rsidR="00786F7F" w:rsidRPr="005C6697" w:rsidRDefault="00786F7F" w:rsidP="006008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  <w:r w:rsidRPr="005C6697">
              <w:rPr>
                <w:rFonts w:ascii="Times New Roman" w:hAnsi="Times New Roman"/>
              </w:rPr>
              <w:t>Dincolo de aparențe</w:t>
            </w:r>
            <w:r>
              <w:rPr>
                <w:rFonts w:ascii="Times New Roman" w:hAnsi="Times New Roman"/>
              </w:rPr>
              <w:t>,,</w:t>
            </w:r>
          </w:p>
        </w:tc>
        <w:tc>
          <w:tcPr>
            <w:tcW w:w="2784" w:type="dxa"/>
          </w:tcPr>
          <w:p w14:paraId="333E0038" w14:textId="77777777" w:rsidR="00786F7F" w:rsidRPr="005C6697" w:rsidRDefault="00786F7F" w:rsidP="006008C9">
            <w:pPr>
              <w:rPr>
                <w:rFonts w:ascii="Times New Roman" w:hAnsi="Times New Roman"/>
              </w:rPr>
            </w:pPr>
            <w:r w:rsidRPr="005C6697">
              <w:rPr>
                <w:rFonts w:ascii="Times New Roman" w:hAnsi="Times New Roman"/>
              </w:rPr>
              <w:t>10.06.2022 - 30.08.2022</w:t>
            </w:r>
          </w:p>
        </w:tc>
      </w:tr>
      <w:tr w:rsidR="00786F7F" w:rsidRPr="005C6697" w14:paraId="265DE464" w14:textId="77777777" w:rsidTr="006008C9">
        <w:trPr>
          <w:trHeight w:val="654"/>
        </w:trPr>
        <w:tc>
          <w:tcPr>
            <w:tcW w:w="882" w:type="dxa"/>
            <w:shd w:val="clear" w:color="auto" w:fill="ACB9CA" w:themeFill="text2" w:themeFillTint="66"/>
            <w:vAlign w:val="center"/>
          </w:tcPr>
          <w:p w14:paraId="17016D0A" w14:textId="77777777" w:rsidR="00786F7F" w:rsidRPr="005C6697" w:rsidRDefault="00786F7F" w:rsidP="006008C9">
            <w:pPr>
              <w:jc w:val="center"/>
              <w:rPr>
                <w:rFonts w:ascii="Times New Roman" w:hAnsi="Times New Roman"/>
                <w:b/>
              </w:rPr>
            </w:pPr>
            <w:r w:rsidRPr="005C6697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210" w:type="dxa"/>
          </w:tcPr>
          <w:p w14:paraId="2CC0D09B" w14:textId="77777777" w:rsidR="00786F7F" w:rsidRPr="00C05FE8" w:rsidRDefault="00786F7F" w:rsidP="006008C9">
            <w:pPr>
              <w:rPr>
                <w:rFonts w:ascii="Times New Roman" w:hAnsi="Times New Roman"/>
              </w:rPr>
            </w:pPr>
            <w:r w:rsidRPr="00C05FE8">
              <w:rPr>
                <w:rFonts w:ascii="Times New Roman" w:hAnsi="Times New Roman"/>
              </w:rPr>
              <w:t xml:space="preserve">Prevenirea </w:t>
            </w:r>
            <w:r w:rsidRPr="00C05FE8">
              <w:rPr>
                <w:rFonts w:ascii="Times New Roman" w:hAnsi="Times New Roman"/>
                <w:b/>
              </w:rPr>
              <w:t>victimizării minorilor pe perioada vacanței</w:t>
            </w:r>
          </w:p>
        </w:tc>
        <w:tc>
          <w:tcPr>
            <w:tcW w:w="3052" w:type="dxa"/>
          </w:tcPr>
          <w:p w14:paraId="7C0F9815" w14:textId="77777777" w:rsidR="00786F7F" w:rsidRPr="005C6697" w:rsidRDefault="00786F7F" w:rsidP="006008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  <w:r w:rsidRPr="005C6697">
              <w:rPr>
                <w:rFonts w:ascii="Times New Roman" w:hAnsi="Times New Roman"/>
              </w:rPr>
              <w:t>Vacanță în siguranță</w:t>
            </w:r>
            <w:r>
              <w:rPr>
                <w:rFonts w:ascii="Times New Roman" w:hAnsi="Times New Roman"/>
              </w:rPr>
              <w:t>,,</w:t>
            </w:r>
          </w:p>
        </w:tc>
        <w:tc>
          <w:tcPr>
            <w:tcW w:w="2784" w:type="dxa"/>
          </w:tcPr>
          <w:p w14:paraId="7D4A4C4B" w14:textId="77777777" w:rsidR="00786F7F" w:rsidRPr="005C6697" w:rsidRDefault="00786F7F" w:rsidP="006008C9">
            <w:pPr>
              <w:rPr>
                <w:rFonts w:ascii="Times New Roman" w:hAnsi="Times New Roman"/>
              </w:rPr>
            </w:pPr>
            <w:r w:rsidRPr="005C6697">
              <w:rPr>
                <w:rFonts w:ascii="Times New Roman" w:hAnsi="Times New Roman"/>
              </w:rPr>
              <w:t>14.06.2022 - 02.09.2022</w:t>
            </w:r>
          </w:p>
        </w:tc>
      </w:tr>
      <w:tr w:rsidR="00786F7F" w:rsidRPr="005C6697" w14:paraId="1E0BB82E" w14:textId="77777777" w:rsidTr="006008C9">
        <w:trPr>
          <w:trHeight w:val="420"/>
        </w:trPr>
        <w:tc>
          <w:tcPr>
            <w:tcW w:w="882" w:type="dxa"/>
            <w:shd w:val="clear" w:color="auto" w:fill="ACB9CA" w:themeFill="text2" w:themeFillTint="66"/>
            <w:vAlign w:val="center"/>
          </w:tcPr>
          <w:p w14:paraId="7B0F8FA4" w14:textId="77777777" w:rsidR="00786F7F" w:rsidRPr="005C6697" w:rsidRDefault="00786F7F" w:rsidP="006008C9">
            <w:pPr>
              <w:jc w:val="center"/>
              <w:rPr>
                <w:rFonts w:ascii="Times New Roman" w:hAnsi="Times New Roman"/>
                <w:b/>
              </w:rPr>
            </w:pPr>
            <w:r w:rsidRPr="005C6697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210" w:type="dxa"/>
          </w:tcPr>
          <w:p w14:paraId="1F067314" w14:textId="77777777" w:rsidR="00786F7F" w:rsidRPr="00C05FE8" w:rsidRDefault="00786F7F" w:rsidP="006008C9">
            <w:pPr>
              <w:rPr>
                <w:rFonts w:ascii="Times New Roman" w:hAnsi="Times New Roman"/>
              </w:rPr>
            </w:pPr>
            <w:r w:rsidRPr="00C05FE8">
              <w:rPr>
                <w:rFonts w:ascii="Times New Roman" w:hAnsi="Times New Roman"/>
              </w:rPr>
              <w:t xml:space="preserve">Prevenirea </w:t>
            </w:r>
            <w:r w:rsidRPr="00C05FE8">
              <w:rPr>
                <w:rFonts w:ascii="Times New Roman" w:hAnsi="Times New Roman"/>
                <w:b/>
              </w:rPr>
              <w:t xml:space="preserve">victimizării minorilor </w:t>
            </w:r>
          </w:p>
        </w:tc>
        <w:tc>
          <w:tcPr>
            <w:tcW w:w="3052" w:type="dxa"/>
          </w:tcPr>
          <w:p w14:paraId="55797A57" w14:textId="77777777" w:rsidR="00786F7F" w:rsidRPr="005C6697" w:rsidRDefault="00786F7F" w:rsidP="006008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,,Vacanța</w:t>
            </w:r>
            <w:r w:rsidRPr="005C6697">
              <w:rPr>
                <w:rFonts w:ascii="Times New Roman" w:hAnsi="Times New Roman"/>
              </w:rPr>
              <w:t xml:space="preserve"> s-a terminat </w:t>
            </w:r>
            <w:r>
              <w:rPr>
                <w:rFonts w:ascii="Times New Roman" w:hAnsi="Times New Roman"/>
              </w:rPr>
              <w:t>,,</w:t>
            </w:r>
          </w:p>
        </w:tc>
        <w:tc>
          <w:tcPr>
            <w:tcW w:w="2784" w:type="dxa"/>
          </w:tcPr>
          <w:p w14:paraId="30573EA9" w14:textId="77777777" w:rsidR="00786F7F" w:rsidRPr="005C6697" w:rsidRDefault="00786F7F" w:rsidP="006008C9">
            <w:pPr>
              <w:rPr>
                <w:rFonts w:ascii="Times New Roman" w:hAnsi="Times New Roman"/>
              </w:rPr>
            </w:pPr>
            <w:r w:rsidRPr="005C6697">
              <w:rPr>
                <w:rFonts w:ascii="Times New Roman" w:hAnsi="Times New Roman"/>
              </w:rPr>
              <w:t>29.08.2022 - 11.09.2022</w:t>
            </w:r>
          </w:p>
        </w:tc>
      </w:tr>
      <w:tr w:rsidR="00786F7F" w:rsidRPr="005C6697" w14:paraId="7EF63373" w14:textId="77777777" w:rsidTr="006008C9">
        <w:trPr>
          <w:trHeight w:val="420"/>
        </w:trPr>
        <w:tc>
          <w:tcPr>
            <w:tcW w:w="882" w:type="dxa"/>
            <w:shd w:val="clear" w:color="auto" w:fill="ACB9CA" w:themeFill="text2" w:themeFillTint="66"/>
            <w:vAlign w:val="center"/>
          </w:tcPr>
          <w:p w14:paraId="42A58DEF" w14:textId="77777777" w:rsidR="00786F7F" w:rsidRPr="005C6697" w:rsidRDefault="00786F7F" w:rsidP="006008C9">
            <w:pPr>
              <w:jc w:val="center"/>
              <w:rPr>
                <w:rFonts w:ascii="Times New Roman" w:hAnsi="Times New Roman"/>
                <w:b/>
              </w:rPr>
            </w:pPr>
            <w:r w:rsidRPr="005C6697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2210" w:type="dxa"/>
          </w:tcPr>
          <w:p w14:paraId="6442DFC4" w14:textId="77777777" w:rsidR="00786F7F" w:rsidRPr="00C05FE8" w:rsidRDefault="00786F7F" w:rsidP="006008C9">
            <w:pPr>
              <w:rPr>
                <w:rFonts w:ascii="Times New Roman" w:hAnsi="Times New Roman"/>
              </w:rPr>
            </w:pPr>
            <w:r w:rsidRPr="00C05FE8">
              <w:rPr>
                <w:rFonts w:ascii="Times New Roman" w:hAnsi="Times New Roman"/>
              </w:rPr>
              <w:t xml:space="preserve">Prevenirea </w:t>
            </w:r>
            <w:r w:rsidRPr="00C05FE8">
              <w:rPr>
                <w:rFonts w:ascii="Times New Roman" w:hAnsi="Times New Roman"/>
                <w:b/>
              </w:rPr>
              <w:t>furturilor din locuințe</w:t>
            </w:r>
          </w:p>
        </w:tc>
        <w:tc>
          <w:tcPr>
            <w:tcW w:w="3052" w:type="dxa"/>
          </w:tcPr>
          <w:p w14:paraId="748F4927" w14:textId="77777777" w:rsidR="00786F7F" w:rsidRPr="005C6697" w:rsidRDefault="00786F7F" w:rsidP="006008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  <w:r w:rsidRPr="005C6697">
              <w:rPr>
                <w:rFonts w:ascii="Times New Roman" w:hAnsi="Times New Roman"/>
              </w:rPr>
              <w:t>Sigur acasă</w:t>
            </w:r>
            <w:r>
              <w:rPr>
                <w:rFonts w:ascii="Times New Roman" w:hAnsi="Times New Roman"/>
              </w:rPr>
              <w:t>,,</w:t>
            </w:r>
          </w:p>
        </w:tc>
        <w:tc>
          <w:tcPr>
            <w:tcW w:w="2784" w:type="dxa"/>
          </w:tcPr>
          <w:p w14:paraId="37F64D09" w14:textId="77777777" w:rsidR="00786F7F" w:rsidRPr="005C6697" w:rsidRDefault="00786F7F" w:rsidP="006008C9">
            <w:pPr>
              <w:rPr>
                <w:rFonts w:ascii="Times New Roman" w:hAnsi="Times New Roman"/>
              </w:rPr>
            </w:pPr>
            <w:r w:rsidRPr="005C6697">
              <w:rPr>
                <w:rFonts w:ascii="Times New Roman" w:hAnsi="Times New Roman"/>
              </w:rPr>
              <w:t>12.10.2022 - 15.01.2023</w:t>
            </w:r>
          </w:p>
        </w:tc>
      </w:tr>
      <w:tr w:rsidR="00786F7F" w:rsidRPr="005C6697" w14:paraId="7DDAB77F" w14:textId="77777777" w:rsidTr="006008C9">
        <w:trPr>
          <w:trHeight w:val="420"/>
        </w:trPr>
        <w:tc>
          <w:tcPr>
            <w:tcW w:w="882" w:type="dxa"/>
            <w:shd w:val="clear" w:color="auto" w:fill="ACB9CA" w:themeFill="text2" w:themeFillTint="66"/>
            <w:vAlign w:val="center"/>
          </w:tcPr>
          <w:p w14:paraId="4620B32B" w14:textId="77777777" w:rsidR="00786F7F" w:rsidRPr="005C6697" w:rsidRDefault="00786F7F" w:rsidP="006008C9">
            <w:pPr>
              <w:jc w:val="center"/>
              <w:rPr>
                <w:rFonts w:ascii="Times New Roman" w:hAnsi="Times New Roman"/>
                <w:b/>
              </w:rPr>
            </w:pPr>
            <w:r w:rsidRPr="005C6697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2210" w:type="dxa"/>
          </w:tcPr>
          <w:p w14:paraId="6F866424" w14:textId="77777777" w:rsidR="00786F7F" w:rsidRPr="00C05FE8" w:rsidRDefault="00786F7F" w:rsidP="006008C9">
            <w:pPr>
              <w:rPr>
                <w:rFonts w:ascii="Times New Roman" w:hAnsi="Times New Roman"/>
              </w:rPr>
            </w:pPr>
            <w:r w:rsidRPr="00C05FE8">
              <w:rPr>
                <w:rFonts w:ascii="Times New Roman" w:hAnsi="Times New Roman"/>
              </w:rPr>
              <w:t xml:space="preserve">Prevenirea </w:t>
            </w:r>
            <w:r w:rsidRPr="00C05FE8">
              <w:rPr>
                <w:rFonts w:ascii="Times New Roman" w:hAnsi="Times New Roman"/>
                <w:b/>
              </w:rPr>
              <w:t>victimizării minorilor</w:t>
            </w:r>
          </w:p>
        </w:tc>
        <w:tc>
          <w:tcPr>
            <w:tcW w:w="3052" w:type="dxa"/>
          </w:tcPr>
          <w:p w14:paraId="11BCAC05" w14:textId="77777777" w:rsidR="00786F7F" w:rsidRPr="005C6697" w:rsidRDefault="00786F7F" w:rsidP="006008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  <w:proofErr w:type="spellStart"/>
            <w:r w:rsidRPr="005C6697">
              <w:rPr>
                <w:rFonts w:ascii="Times New Roman" w:hAnsi="Times New Roman"/>
              </w:rPr>
              <w:t>Tedi</w:t>
            </w:r>
            <w:proofErr w:type="spellEnd"/>
            <w:r w:rsidRPr="005C6697">
              <w:rPr>
                <w:rFonts w:ascii="Times New Roman" w:hAnsi="Times New Roman"/>
              </w:rPr>
              <w:t xml:space="preserve"> – Școala siguranței</w:t>
            </w:r>
            <w:r>
              <w:rPr>
                <w:rFonts w:ascii="Times New Roman" w:hAnsi="Times New Roman"/>
              </w:rPr>
              <w:t>,,</w:t>
            </w:r>
          </w:p>
        </w:tc>
        <w:tc>
          <w:tcPr>
            <w:tcW w:w="2784" w:type="dxa"/>
          </w:tcPr>
          <w:p w14:paraId="0E2007DF" w14:textId="77777777" w:rsidR="00786F7F" w:rsidRPr="005C6697" w:rsidRDefault="00786F7F" w:rsidP="006008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În derulare</w:t>
            </w:r>
          </w:p>
        </w:tc>
      </w:tr>
      <w:tr w:rsidR="00786F7F" w:rsidRPr="005C6697" w14:paraId="4B37D96F" w14:textId="77777777" w:rsidTr="006008C9">
        <w:trPr>
          <w:trHeight w:val="890"/>
        </w:trPr>
        <w:tc>
          <w:tcPr>
            <w:tcW w:w="882" w:type="dxa"/>
            <w:shd w:val="clear" w:color="auto" w:fill="ACB9CA" w:themeFill="text2" w:themeFillTint="66"/>
            <w:vAlign w:val="center"/>
          </w:tcPr>
          <w:p w14:paraId="4ABE79E6" w14:textId="77777777" w:rsidR="00786F7F" w:rsidRPr="005C6697" w:rsidRDefault="00786F7F" w:rsidP="006008C9">
            <w:pPr>
              <w:jc w:val="center"/>
              <w:rPr>
                <w:rFonts w:ascii="Times New Roman" w:hAnsi="Times New Roman"/>
                <w:b/>
              </w:rPr>
            </w:pPr>
            <w:r w:rsidRPr="005C6697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2210" w:type="dxa"/>
          </w:tcPr>
          <w:p w14:paraId="085742A7" w14:textId="77777777" w:rsidR="00786F7F" w:rsidRPr="00C05FE8" w:rsidRDefault="00786F7F" w:rsidP="006008C9">
            <w:pPr>
              <w:rPr>
                <w:rFonts w:ascii="Times New Roman" w:hAnsi="Times New Roman"/>
              </w:rPr>
            </w:pPr>
            <w:r w:rsidRPr="00C05FE8">
              <w:rPr>
                <w:rFonts w:ascii="Times New Roman" w:hAnsi="Times New Roman"/>
              </w:rPr>
              <w:t xml:space="preserve">Prevenirea </w:t>
            </w:r>
            <w:r w:rsidRPr="00C05FE8">
              <w:rPr>
                <w:rFonts w:ascii="Times New Roman" w:hAnsi="Times New Roman"/>
                <w:b/>
              </w:rPr>
              <w:t>comerțului neautorizat de medicamente, suplimente alimentare și dispozitive medicale</w:t>
            </w:r>
          </w:p>
        </w:tc>
        <w:tc>
          <w:tcPr>
            <w:tcW w:w="3052" w:type="dxa"/>
          </w:tcPr>
          <w:p w14:paraId="16A4A8D5" w14:textId="77777777" w:rsidR="00786F7F" w:rsidRPr="005C6697" w:rsidRDefault="00786F7F" w:rsidP="006008C9">
            <w:pPr>
              <w:jc w:val="both"/>
              <w:rPr>
                <w:rFonts w:ascii="Times New Roman" w:hAnsi="Times New Roman"/>
              </w:rPr>
            </w:pPr>
            <w:r w:rsidRPr="005C6697">
              <w:rPr>
                <w:rFonts w:ascii="Times New Roman" w:hAnsi="Times New Roman"/>
              </w:rPr>
              <w:t>Studiu – Comerțul neautorizat de medicamente, suplimente alimentare și dispozitive medicale</w:t>
            </w:r>
          </w:p>
        </w:tc>
        <w:tc>
          <w:tcPr>
            <w:tcW w:w="2784" w:type="dxa"/>
          </w:tcPr>
          <w:p w14:paraId="45EDB4A4" w14:textId="77777777" w:rsidR="00786F7F" w:rsidRPr="005C6697" w:rsidRDefault="00786F7F" w:rsidP="006008C9">
            <w:pPr>
              <w:rPr>
                <w:rFonts w:ascii="Times New Roman" w:hAnsi="Times New Roman"/>
              </w:rPr>
            </w:pPr>
            <w:r w:rsidRPr="005C6697">
              <w:rPr>
                <w:rFonts w:ascii="Times New Roman" w:hAnsi="Times New Roman"/>
              </w:rPr>
              <w:t>07.11.2022 - 29.11.2022</w:t>
            </w:r>
          </w:p>
        </w:tc>
      </w:tr>
      <w:tr w:rsidR="00786F7F" w:rsidRPr="005C6697" w14:paraId="424B600D" w14:textId="77777777" w:rsidTr="006008C9">
        <w:trPr>
          <w:trHeight w:val="420"/>
        </w:trPr>
        <w:tc>
          <w:tcPr>
            <w:tcW w:w="882" w:type="dxa"/>
            <w:shd w:val="clear" w:color="auto" w:fill="ACB9CA" w:themeFill="text2" w:themeFillTint="66"/>
            <w:vAlign w:val="center"/>
          </w:tcPr>
          <w:p w14:paraId="389D59B5" w14:textId="77777777" w:rsidR="00786F7F" w:rsidRPr="005C6697" w:rsidRDefault="00786F7F" w:rsidP="006008C9">
            <w:pPr>
              <w:jc w:val="center"/>
              <w:rPr>
                <w:rFonts w:ascii="Times New Roman" w:hAnsi="Times New Roman"/>
                <w:b/>
              </w:rPr>
            </w:pPr>
            <w:r w:rsidRPr="005C6697">
              <w:rPr>
                <w:rFonts w:ascii="Times New Roman" w:hAnsi="Times New Roman"/>
                <w:b/>
              </w:rPr>
              <w:lastRenderedPageBreak/>
              <w:t>9.</w:t>
            </w:r>
          </w:p>
        </w:tc>
        <w:tc>
          <w:tcPr>
            <w:tcW w:w="2210" w:type="dxa"/>
          </w:tcPr>
          <w:p w14:paraId="07873B31" w14:textId="77777777" w:rsidR="00786F7F" w:rsidRPr="00C05FE8" w:rsidRDefault="00786F7F" w:rsidP="006008C9">
            <w:pPr>
              <w:rPr>
                <w:rFonts w:ascii="Times New Roman" w:hAnsi="Times New Roman"/>
              </w:rPr>
            </w:pPr>
            <w:r w:rsidRPr="00C05FE8">
              <w:rPr>
                <w:rFonts w:ascii="Times New Roman" w:hAnsi="Times New Roman"/>
              </w:rPr>
              <w:t xml:space="preserve">Prevenirea </w:t>
            </w:r>
            <w:r w:rsidRPr="00C05FE8">
              <w:rPr>
                <w:rFonts w:ascii="Times New Roman" w:hAnsi="Times New Roman"/>
                <w:b/>
              </w:rPr>
              <w:t>infracțiunilor pe internet</w:t>
            </w:r>
          </w:p>
        </w:tc>
        <w:tc>
          <w:tcPr>
            <w:tcW w:w="3052" w:type="dxa"/>
          </w:tcPr>
          <w:p w14:paraId="69F67062" w14:textId="77777777" w:rsidR="00786F7F" w:rsidRPr="005C6697" w:rsidRDefault="00786F7F" w:rsidP="006008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  <w:r w:rsidRPr="005C6697">
              <w:rPr>
                <w:rFonts w:ascii="Times New Roman" w:hAnsi="Times New Roman"/>
              </w:rPr>
              <w:t>Siguranța Online</w:t>
            </w:r>
            <w:r>
              <w:rPr>
                <w:rFonts w:ascii="Times New Roman" w:hAnsi="Times New Roman"/>
              </w:rPr>
              <w:t>,,</w:t>
            </w:r>
          </w:p>
        </w:tc>
        <w:tc>
          <w:tcPr>
            <w:tcW w:w="2784" w:type="dxa"/>
          </w:tcPr>
          <w:p w14:paraId="2E42588A" w14:textId="77777777" w:rsidR="00786F7F" w:rsidRPr="005C6697" w:rsidRDefault="00786F7F" w:rsidP="006008C9">
            <w:pPr>
              <w:rPr>
                <w:rFonts w:ascii="Times New Roman" w:hAnsi="Times New Roman"/>
              </w:rPr>
            </w:pPr>
            <w:r w:rsidRPr="005C6697">
              <w:rPr>
                <w:rFonts w:ascii="Times New Roman" w:hAnsi="Times New Roman"/>
              </w:rPr>
              <w:t>08.11.2022 - 28.02.2023</w:t>
            </w:r>
          </w:p>
        </w:tc>
      </w:tr>
      <w:tr w:rsidR="00786F7F" w:rsidRPr="005C6697" w14:paraId="6954B41F" w14:textId="77777777" w:rsidTr="006008C9">
        <w:trPr>
          <w:trHeight w:val="654"/>
        </w:trPr>
        <w:tc>
          <w:tcPr>
            <w:tcW w:w="882" w:type="dxa"/>
            <w:shd w:val="clear" w:color="auto" w:fill="ACB9CA" w:themeFill="text2" w:themeFillTint="66"/>
            <w:vAlign w:val="center"/>
          </w:tcPr>
          <w:p w14:paraId="60B0BC38" w14:textId="77777777" w:rsidR="00786F7F" w:rsidRPr="005C6697" w:rsidRDefault="00786F7F" w:rsidP="006008C9">
            <w:pPr>
              <w:jc w:val="center"/>
              <w:rPr>
                <w:rFonts w:ascii="Times New Roman" w:hAnsi="Times New Roman"/>
                <w:b/>
              </w:rPr>
            </w:pPr>
            <w:r w:rsidRPr="005C6697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2210" w:type="dxa"/>
          </w:tcPr>
          <w:p w14:paraId="7731A6F4" w14:textId="77777777" w:rsidR="00786F7F" w:rsidRPr="00C05FE8" w:rsidRDefault="00786F7F" w:rsidP="006008C9">
            <w:pPr>
              <w:rPr>
                <w:rFonts w:ascii="Times New Roman" w:hAnsi="Times New Roman"/>
              </w:rPr>
            </w:pPr>
            <w:r w:rsidRPr="00C05FE8">
              <w:rPr>
                <w:rFonts w:ascii="Times New Roman" w:hAnsi="Times New Roman"/>
              </w:rPr>
              <w:t xml:space="preserve">Prevenirea </w:t>
            </w:r>
            <w:r w:rsidRPr="00C05FE8">
              <w:rPr>
                <w:rFonts w:ascii="Times New Roman" w:hAnsi="Times New Roman"/>
                <w:b/>
              </w:rPr>
              <w:t>agresiunilor sexuale asupra minorilor</w:t>
            </w:r>
          </w:p>
        </w:tc>
        <w:tc>
          <w:tcPr>
            <w:tcW w:w="3052" w:type="dxa"/>
          </w:tcPr>
          <w:p w14:paraId="46DECD16" w14:textId="77777777" w:rsidR="00786F7F" w:rsidRPr="005C6697" w:rsidRDefault="00786F7F" w:rsidP="006008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  <w:r w:rsidRPr="005C6697">
              <w:rPr>
                <w:rFonts w:ascii="Times New Roman" w:hAnsi="Times New Roman"/>
              </w:rPr>
              <w:t>Atingeri nedorite</w:t>
            </w:r>
            <w:r>
              <w:rPr>
                <w:rFonts w:ascii="Times New Roman" w:hAnsi="Times New Roman"/>
              </w:rPr>
              <w:t>,,</w:t>
            </w:r>
          </w:p>
        </w:tc>
        <w:tc>
          <w:tcPr>
            <w:tcW w:w="2784" w:type="dxa"/>
          </w:tcPr>
          <w:p w14:paraId="6C6E94F0" w14:textId="77777777" w:rsidR="00786F7F" w:rsidRPr="005C6697" w:rsidRDefault="00786F7F" w:rsidP="006008C9">
            <w:pPr>
              <w:rPr>
                <w:rFonts w:ascii="Times New Roman" w:hAnsi="Times New Roman"/>
              </w:rPr>
            </w:pPr>
            <w:r w:rsidRPr="005C6697">
              <w:rPr>
                <w:rFonts w:ascii="Times New Roman" w:hAnsi="Times New Roman"/>
              </w:rPr>
              <w:t>16.11.2021 - 31.05.2022</w:t>
            </w:r>
          </w:p>
        </w:tc>
      </w:tr>
      <w:tr w:rsidR="00786F7F" w:rsidRPr="005C6697" w14:paraId="5772092D" w14:textId="77777777" w:rsidTr="006008C9">
        <w:trPr>
          <w:trHeight w:val="654"/>
        </w:trPr>
        <w:tc>
          <w:tcPr>
            <w:tcW w:w="882" w:type="dxa"/>
            <w:shd w:val="clear" w:color="auto" w:fill="ACB9CA" w:themeFill="text2" w:themeFillTint="66"/>
            <w:vAlign w:val="center"/>
          </w:tcPr>
          <w:p w14:paraId="718EE9B1" w14:textId="77777777" w:rsidR="00786F7F" w:rsidRPr="005C6697" w:rsidRDefault="00786F7F" w:rsidP="006008C9">
            <w:pPr>
              <w:jc w:val="center"/>
              <w:rPr>
                <w:rFonts w:ascii="Times New Roman" w:hAnsi="Times New Roman"/>
                <w:b/>
              </w:rPr>
            </w:pPr>
            <w:r w:rsidRPr="005C6697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2210" w:type="dxa"/>
          </w:tcPr>
          <w:p w14:paraId="12A822BD" w14:textId="77777777" w:rsidR="00786F7F" w:rsidRPr="00C05FE8" w:rsidRDefault="00786F7F" w:rsidP="006008C9">
            <w:pPr>
              <w:rPr>
                <w:rFonts w:ascii="Times New Roman" w:hAnsi="Times New Roman"/>
              </w:rPr>
            </w:pPr>
            <w:r w:rsidRPr="00C05FE8">
              <w:rPr>
                <w:rFonts w:ascii="Times New Roman" w:hAnsi="Times New Roman"/>
              </w:rPr>
              <w:t xml:space="preserve">Prevenirea </w:t>
            </w:r>
            <w:r w:rsidRPr="00C05FE8">
              <w:rPr>
                <w:rFonts w:ascii="Times New Roman" w:hAnsi="Times New Roman"/>
                <w:b/>
              </w:rPr>
              <w:t>victimizării pe perioada sărbătorilor de iarnă</w:t>
            </w:r>
          </w:p>
        </w:tc>
        <w:tc>
          <w:tcPr>
            <w:tcW w:w="3052" w:type="dxa"/>
          </w:tcPr>
          <w:p w14:paraId="574974D1" w14:textId="77777777" w:rsidR="00786F7F" w:rsidRPr="005C6697" w:rsidRDefault="00786F7F" w:rsidP="006008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  <w:r w:rsidRPr="005C6697">
              <w:rPr>
                <w:rFonts w:ascii="Times New Roman" w:hAnsi="Times New Roman"/>
              </w:rPr>
              <w:t>Sărbători în siguranță</w:t>
            </w:r>
            <w:r>
              <w:rPr>
                <w:rFonts w:ascii="Times New Roman" w:hAnsi="Times New Roman"/>
              </w:rPr>
              <w:t>,,</w:t>
            </w:r>
          </w:p>
        </w:tc>
        <w:tc>
          <w:tcPr>
            <w:tcW w:w="2784" w:type="dxa"/>
          </w:tcPr>
          <w:p w14:paraId="38134CB2" w14:textId="77777777" w:rsidR="00786F7F" w:rsidRPr="005C6697" w:rsidRDefault="00786F7F" w:rsidP="006008C9">
            <w:pPr>
              <w:rPr>
                <w:rFonts w:ascii="Times New Roman" w:hAnsi="Times New Roman"/>
              </w:rPr>
            </w:pPr>
            <w:r w:rsidRPr="005C6697">
              <w:rPr>
                <w:rFonts w:ascii="Times New Roman" w:hAnsi="Times New Roman"/>
              </w:rPr>
              <w:t>28.11.2022 - 06.01.2023</w:t>
            </w:r>
          </w:p>
        </w:tc>
      </w:tr>
      <w:tr w:rsidR="00786F7F" w:rsidRPr="005C6697" w14:paraId="410C0BCC" w14:textId="77777777" w:rsidTr="006008C9">
        <w:trPr>
          <w:trHeight w:val="420"/>
        </w:trPr>
        <w:tc>
          <w:tcPr>
            <w:tcW w:w="882" w:type="dxa"/>
            <w:shd w:val="clear" w:color="auto" w:fill="ACB9CA" w:themeFill="text2" w:themeFillTint="66"/>
            <w:vAlign w:val="center"/>
          </w:tcPr>
          <w:p w14:paraId="4CD6EC3F" w14:textId="77777777" w:rsidR="00786F7F" w:rsidRPr="005C6697" w:rsidRDefault="00786F7F" w:rsidP="006008C9">
            <w:pPr>
              <w:jc w:val="center"/>
              <w:rPr>
                <w:rFonts w:ascii="Times New Roman" w:hAnsi="Times New Roman"/>
                <w:b/>
              </w:rPr>
            </w:pPr>
            <w:r w:rsidRPr="005C6697">
              <w:rPr>
                <w:rFonts w:ascii="Times New Roman" w:hAnsi="Times New Roman"/>
                <w:b/>
              </w:rPr>
              <w:t xml:space="preserve">12. </w:t>
            </w:r>
          </w:p>
        </w:tc>
        <w:tc>
          <w:tcPr>
            <w:tcW w:w="2210" w:type="dxa"/>
          </w:tcPr>
          <w:p w14:paraId="6C32121D" w14:textId="77777777" w:rsidR="00786F7F" w:rsidRPr="00C05FE8" w:rsidRDefault="00786F7F" w:rsidP="006008C9">
            <w:pPr>
              <w:rPr>
                <w:rFonts w:ascii="Times New Roman" w:hAnsi="Times New Roman"/>
                <w:b/>
              </w:rPr>
            </w:pPr>
            <w:r w:rsidRPr="00C05FE8">
              <w:rPr>
                <w:rFonts w:ascii="Times New Roman" w:hAnsi="Times New Roman"/>
                <w:b/>
              </w:rPr>
              <w:t>Educație rutieră</w:t>
            </w:r>
          </w:p>
        </w:tc>
        <w:tc>
          <w:tcPr>
            <w:tcW w:w="3052" w:type="dxa"/>
          </w:tcPr>
          <w:p w14:paraId="57EDCB95" w14:textId="77777777" w:rsidR="00786F7F" w:rsidRPr="005C6697" w:rsidRDefault="00786F7F" w:rsidP="006008C9">
            <w:pPr>
              <w:rPr>
                <w:rFonts w:ascii="Times New Roman" w:hAnsi="Times New Roman"/>
              </w:rPr>
            </w:pPr>
            <w:r w:rsidRPr="005C6697">
              <w:rPr>
                <w:rFonts w:ascii="Times New Roman" w:hAnsi="Times New Roman"/>
              </w:rPr>
              <w:t xml:space="preserve">Proiectul ”Educație Rutieră - Modelarea factorului uman prin responsabilizarea participanților la trafic pentru creșterea gradului de siguranță rutieră   </w:t>
            </w:r>
          </w:p>
        </w:tc>
        <w:tc>
          <w:tcPr>
            <w:tcW w:w="2784" w:type="dxa"/>
          </w:tcPr>
          <w:p w14:paraId="58A80671" w14:textId="77777777" w:rsidR="00786F7F" w:rsidRPr="005C6697" w:rsidRDefault="00786F7F" w:rsidP="006008C9">
            <w:pPr>
              <w:rPr>
                <w:rFonts w:ascii="Times New Roman" w:hAnsi="Times New Roman"/>
              </w:rPr>
            </w:pPr>
            <w:r w:rsidRPr="005C6697">
              <w:rPr>
                <w:rFonts w:ascii="Times New Roman" w:hAnsi="Times New Roman"/>
              </w:rPr>
              <w:t>În derulare</w:t>
            </w:r>
          </w:p>
        </w:tc>
      </w:tr>
      <w:tr w:rsidR="00786F7F" w:rsidRPr="005C6697" w14:paraId="7929E0FA" w14:textId="77777777" w:rsidTr="006008C9">
        <w:trPr>
          <w:trHeight w:val="420"/>
        </w:trPr>
        <w:tc>
          <w:tcPr>
            <w:tcW w:w="882" w:type="dxa"/>
            <w:shd w:val="clear" w:color="auto" w:fill="ACB9CA" w:themeFill="text2" w:themeFillTint="66"/>
            <w:vAlign w:val="center"/>
          </w:tcPr>
          <w:p w14:paraId="062D566C" w14:textId="77777777" w:rsidR="00786F7F" w:rsidRPr="005C6697" w:rsidRDefault="00786F7F" w:rsidP="006008C9">
            <w:pPr>
              <w:jc w:val="center"/>
              <w:rPr>
                <w:rFonts w:ascii="Times New Roman" w:hAnsi="Times New Roman"/>
                <w:b/>
              </w:rPr>
            </w:pPr>
            <w:r w:rsidRPr="005C6697">
              <w:rPr>
                <w:rFonts w:ascii="Times New Roman" w:hAnsi="Times New Roman"/>
                <w:b/>
              </w:rPr>
              <w:t xml:space="preserve">13. </w:t>
            </w:r>
          </w:p>
        </w:tc>
        <w:tc>
          <w:tcPr>
            <w:tcW w:w="2210" w:type="dxa"/>
          </w:tcPr>
          <w:p w14:paraId="14592163" w14:textId="77777777" w:rsidR="00786F7F" w:rsidRPr="00C05FE8" w:rsidRDefault="00786F7F" w:rsidP="006008C9">
            <w:pPr>
              <w:rPr>
                <w:rFonts w:ascii="Times New Roman" w:hAnsi="Times New Roman"/>
              </w:rPr>
            </w:pPr>
            <w:r w:rsidRPr="00C05FE8">
              <w:rPr>
                <w:rFonts w:ascii="Times New Roman" w:hAnsi="Times New Roman"/>
              </w:rPr>
              <w:t xml:space="preserve">Prevenirea </w:t>
            </w:r>
            <w:r w:rsidRPr="00C05FE8">
              <w:rPr>
                <w:rFonts w:ascii="Times New Roman" w:hAnsi="Times New Roman"/>
                <w:b/>
              </w:rPr>
              <w:t>criminalității informatice</w:t>
            </w:r>
            <w:r w:rsidRPr="00C05FE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52" w:type="dxa"/>
          </w:tcPr>
          <w:p w14:paraId="3A6296A0" w14:textId="77777777" w:rsidR="00786F7F" w:rsidRPr="005C6697" w:rsidRDefault="00786F7F" w:rsidP="006008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  <w:proofErr w:type="spellStart"/>
            <w:r w:rsidRPr="005C6697">
              <w:rPr>
                <w:rFonts w:ascii="Times New Roman" w:hAnsi="Times New Roman"/>
              </w:rPr>
              <w:t>Cyberex</w:t>
            </w:r>
            <w:proofErr w:type="spellEnd"/>
            <w:r w:rsidRPr="005C669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,,</w:t>
            </w:r>
          </w:p>
        </w:tc>
        <w:tc>
          <w:tcPr>
            <w:tcW w:w="2784" w:type="dxa"/>
          </w:tcPr>
          <w:p w14:paraId="733952C9" w14:textId="77777777" w:rsidR="00786F7F" w:rsidRPr="005C6697" w:rsidRDefault="00786F7F" w:rsidP="006008C9">
            <w:pPr>
              <w:rPr>
                <w:rFonts w:ascii="Times New Roman" w:hAnsi="Times New Roman"/>
              </w:rPr>
            </w:pPr>
            <w:r w:rsidRPr="005C6697">
              <w:rPr>
                <w:rFonts w:ascii="Times New Roman" w:hAnsi="Times New Roman"/>
              </w:rPr>
              <w:t>01.01.2022- 30.06.2022</w:t>
            </w:r>
          </w:p>
        </w:tc>
      </w:tr>
    </w:tbl>
    <w:p w14:paraId="56A8CFAE" w14:textId="77777777" w:rsidR="00786F7F" w:rsidRDefault="00786F7F" w:rsidP="00786F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5341F9A" w14:textId="77777777" w:rsidR="00786F7F" w:rsidRPr="000D5E9F" w:rsidRDefault="00786F7F" w:rsidP="00786F7F">
      <w:pPr>
        <w:pStyle w:val="Corptext"/>
        <w:ind w:left="630" w:firstLine="720"/>
        <w:rPr>
          <w:b/>
        </w:rPr>
      </w:pPr>
      <w:r>
        <w:t xml:space="preserve">În </w:t>
      </w:r>
      <w:r w:rsidRPr="005C6697">
        <w:t xml:space="preserve">cadrul Proiectului Național ”Fără discriminare” </w:t>
      </w:r>
      <w:r>
        <w:t xml:space="preserve">au fost susținute </w:t>
      </w:r>
      <w:r w:rsidRPr="005C6697">
        <w:t xml:space="preserve">6 sesiuni de instruire cu polițiști din cadrul I.P.J. Covasna, dar și întâlniri cu elevii din unitățile de învățământ </w:t>
      </w:r>
      <w:r>
        <w:t>din municipiul Sf. Gheorghe.</w:t>
      </w:r>
    </w:p>
    <w:p w14:paraId="5BAD252B" w14:textId="77777777" w:rsidR="00786F7F" w:rsidRPr="00B16300" w:rsidRDefault="00786F7F" w:rsidP="00786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C77D4BD" w14:textId="77777777" w:rsidR="00786F7F" w:rsidRPr="00B16300" w:rsidRDefault="00786F7F" w:rsidP="00786F7F">
      <w:pPr>
        <w:pStyle w:val="Listparagr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16300">
        <w:rPr>
          <w:rFonts w:ascii="Times New Roman" w:hAnsi="Times New Roman" w:cs="Times New Roman"/>
          <w:b/>
          <w:sz w:val="24"/>
          <w:szCs w:val="24"/>
          <w:lang w:val="ro-RO"/>
        </w:rPr>
        <w:t>Alte activități preventive</w:t>
      </w:r>
    </w:p>
    <w:p w14:paraId="3C2922A3" w14:textId="77777777" w:rsidR="00786F7F" w:rsidRPr="005C6697" w:rsidRDefault="00786F7F" w:rsidP="00786F7F">
      <w:pPr>
        <w:pStyle w:val="Listparagraf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122A81A" w14:textId="77777777" w:rsidR="00786F7F" w:rsidRPr="00555DBB" w:rsidRDefault="00786F7F" w:rsidP="00786F7F">
      <w:pPr>
        <w:pStyle w:val="Corptext"/>
        <w:numPr>
          <w:ilvl w:val="0"/>
          <w:numId w:val="17"/>
        </w:numPr>
        <w:rPr>
          <w:b/>
        </w:rPr>
      </w:pPr>
      <w:r w:rsidRPr="005C6697">
        <w:t>Urmare a parteneriatului cu I</w:t>
      </w:r>
      <w:r>
        <w:t>nspectoratul Școlar Județean</w:t>
      </w:r>
      <w:r w:rsidRPr="005C6697">
        <w:t xml:space="preserve"> Covasna, polițiștii B</w:t>
      </w:r>
      <w:r>
        <w:t>.</w:t>
      </w:r>
      <w:r w:rsidRPr="005C6697">
        <w:t>A</w:t>
      </w:r>
      <w:r>
        <w:t>.</w:t>
      </w:r>
      <w:r w:rsidRPr="005C6697">
        <w:t>P</w:t>
      </w:r>
      <w:r>
        <w:t>.</w:t>
      </w:r>
      <w:r w:rsidRPr="005C6697">
        <w:t>C, împreună cu B.S.S și polițiștii din cadrul posturilor de poliție implicate în proiect, au desfășurat activități pe linia prevenirii abandonului școlar, în cadrul proiectului finanțat cu fonduri norvegiene - „</w:t>
      </w:r>
      <w:proofErr w:type="spellStart"/>
      <w:r w:rsidRPr="005C6697">
        <w:t>Vino</w:t>
      </w:r>
      <w:proofErr w:type="spellEnd"/>
      <w:r>
        <w:t xml:space="preserve"> la Școală! </w:t>
      </w:r>
      <w:proofErr w:type="spellStart"/>
      <w:r>
        <w:t>Schimbăți</w:t>
      </w:r>
      <w:proofErr w:type="spellEnd"/>
      <w:r>
        <w:t xml:space="preserve"> destinul!,</w:t>
      </w:r>
      <w:r w:rsidRPr="005C6697">
        <w:t xml:space="preserve">, astfel : </w:t>
      </w:r>
    </w:p>
    <w:p w14:paraId="79979B99" w14:textId="77777777" w:rsidR="00786F7F" w:rsidRPr="00786F7F" w:rsidRDefault="00786F7F" w:rsidP="00786F7F">
      <w:pPr>
        <w:pStyle w:val="List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6F7F">
        <w:rPr>
          <w:rFonts w:ascii="Times New Roman" w:hAnsi="Times New Roman" w:cs="Times New Roman"/>
          <w:sz w:val="24"/>
          <w:szCs w:val="24"/>
          <w:lang w:val="ro-RO"/>
        </w:rPr>
        <w:t xml:space="preserve">Consiliere </w:t>
      </w:r>
      <w:proofErr w:type="spellStart"/>
      <w:r w:rsidRPr="00786F7F">
        <w:rPr>
          <w:rFonts w:ascii="Times New Roman" w:hAnsi="Times New Roman" w:cs="Times New Roman"/>
          <w:sz w:val="24"/>
          <w:szCs w:val="24"/>
          <w:lang w:val="ro-RO"/>
        </w:rPr>
        <w:t>antivictimală</w:t>
      </w:r>
      <w:proofErr w:type="spellEnd"/>
      <w:r w:rsidRPr="00786F7F">
        <w:rPr>
          <w:rFonts w:ascii="Times New Roman" w:hAnsi="Times New Roman" w:cs="Times New Roman"/>
          <w:sz w:val="24"/>
          <w:szCs w:val="24"/>
          <w:lang w:val="ro-RO"/>
        </w:rPr>
        <w:t xml:space="preserve"> si </w:t>
      </w:r>
      <w:proofErr w:type="spellStart"/>
      <w:r w:rsidRPr="00786F7F">
        <w:rPr>
          <w:rFonts w:ascii="Times New Roman" w:hAnsi="Times New Roman" w:cs="Times New Roman"/>
          <w:sz w:val="24"/>
          <w:szCs w:val="24"/>
          <w:lang w:val="ro-RO"/>
        </w:rPr>
        <w:t>antiinfractională</w:t>
      </w:r>
      <w:proofErr w:type="spellEnd"/>
      <w:r w:rsidRPr="00786F7F">
        <w:rPr>
          <w:rFonts w:ascii="Times New Roman" w:hAnsi="Times New Roman" w:cs="Times New Roman"/>
          <w:sz w:val="24"/>
          <w:szCs w:val="24"/>
          <w:lang w:val="ro-RO"/>
        </w:rPr>
        <w:t xml:space="preserve"> -   32 activități , 1128    beneficiari      </w:t>
      </w:r>
    </w:p>
    <w:p w14:paraId="48393897" w14:textId="77777777" w:rsidR="00786F7F" w:rsidRPr="00786F7F" w:rsidRDefault="00786F7F" w:rsidP="00786F7F">
      <w:pPr>
        <w:pStyle w:val="List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6F7F">
        <w:rPr>
          <w:rFonts w:ascii="Times New Roman" w:hAnsi="Times New Roman" w:cs="Times New Roman"/>
          <w:sz w:val="24"/>
          <w:szCs w:val="24"/>
          <w:lang w:val="ro-RO"/>
        </w:rPr>
        <w:t>Campanie de prevenire a abandonului școlar – 4 unități de învățământ din mediul rural</w:t>
      </w:r>
    </w:p>
    <w:p w14:paraId="563CC402" w14:textId="77777777" w:rsidR="00786F7F" w:rsidRPr="00786F7F" w:rsidRDefault="00786F7F" w:rsidP="00786F7F">
      <w:pPr>
        <w:pStyle w:val="List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6F7F">
        <w:rPr>
          <w:rFonts w:ascii="Times New Roman" w:hAnsi="Times New Roman" w:cs="Times New Roman"/>
          <w:sz w:val="24"/>
          <w:szCs w:val="24"/>
          <w:lang w:val="ro-RO"/>
        </w:rPr>
        <w:t xml:space="preserve">Derularea unor activități de tip concursuri  - 2 concursuri (,, Cele mai puține absențe ,, și Concurs de desene pe teme de prevenire ) , 42 elevi participanți  . În luna iulie a fost organizată o excursie la Sibiu , excursie la care au participat 33 de elevi de la școlile </w:t>
      </w:r>
      <w:proofErr w:type="spellStart"/>
      <w:r w:rsidRPr="00786F7F">
        <w:rPr>
          <w:rFonts w:ascii="Times New Roman" w:hAnsi="Times New Roman" w:cs="Times New Roman"/>
          <w:sz w:val="24"/>
          <w:szCs w:val="24"/>
          <w:lang w:val="ro-RO"/>
        </w:rPr>
        <w:t>inscrise</w:t>
      </w:r>
      <w:proofErr w:type="spellEnd"/>
      <w:r w:rsidRPr="00786F7F">
        <w:rPr>
          <w:rFonts w:ascii="Times New Roman" w:hAnsi="Times New Roman" w:cs="Times New Roman"/>
          <w:sz w:val="24"/>
          <w:szCs w:val="24"/>
          <w:lang w:val="ro-RO"/>
        </w:rPr>
        <w:t xml:space="preserve"> în proiect. </w:t>
      </w:r>
    </w:p>
    <w:p w14:paraId="743861AE" w14:textId="77777777" w:rsidR="00786F7F" w:rsidRPr="00786F7F" w:rsidRDefault="00786F7F" w:rsidP="00786F7F">
      <w:pPr>
        <w:pStyle w:val="List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6F7F">
        <w:rPr>
          <w:rFonts w:ascii="Times New Roman" w:hAnsi="Times New Roman" w:cs="Times New Roman"/>
          <w:sz w:val="24"/>
          <w:szCs w:val="24"/>
          <w:lang w:val="ro-RO"/>
        </w:rPr>
        <w:t>Organizarea unei vizite la Penitenciarul Codlea – 19  elevi participanți și trei cadre didactice.</w:t>
      </w:r>
    </w:p>
    <w:p w14:paraId="32085210" w14:textId="77777777" w:rsidR="00786F7F" w:rsidRPr="00786F7F" w:rsidRDefault="00786F7F" w:rsidP="00786F7F">
      <w:pPr>
        <w:pStyle w:val="Listparagra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ro-RO"/>
        </w:rPr>
      </w:pPr>
    </w:p>
    <w:p w14:paraId="0441016A" w14:textId="77777777" w:rsidR="00786F7F" w:rsidRPr="005C6697" w:rsidRDefault="00786F7F" w:rsidP="00786F7F">
      <w:pPr>
        <w:pStyle w:val="Corptext"/>
        <w:numPr>
          <w:ilvl w:val="0"/>
          <w:numId w:val="17"/>
        </w:numPr>
        <w:rPr>
          <w:b/>
        </w:rPr>
      </w:pPr>
      <w:r w:rsidRPr="005C6697">
        <w:t xml:space="preserve">În baza Protocolului de colaborare încheiat cu </w:t>
      </w:r>
      <w:r w:rsidRPr="00345303">
        <w:t>Serviciul de Probațiune Covasna</w:t>
      </w:r>
      <w:r w:rsidRPr="005C6697">
        <w:t>, au fost  desfășurate 5 activități în cadrul Programului de prevenție destinat persoanelor care au comis infracțiuni contra siguranței circulației pe drumurile publice, activități derulate împreună cu reprezentanți ai Serviciului Rutier .</w:t>
      </w:r>
    </w:p>
    <w:p w14:paraId="4CDFEB91" w14:textId="77777777" w:rsidR="00786F7F" w:rsidRPr="005C6697" w:rsidRDefault="00786F7F" w:rsidP="00786F7F">
      <w:pPr>
        <w:pStyle w:val="Corptext"/>
        <w:ind w:left="720"/>
        <w:rPr>
          <w:b/>
        </w:rPr>
      </w:pPr>
    </w:p>
    <w:p w14:paraId="455CEC06" w14:textId="77777777" w:rsidR="00786F7F" w:rsidRPr="005C6697" w:rsidRDefault="00786F7F" w:rsidP="00786F7F">
      <w:pPr>
        <w:pStyle w:val="Corptext"/>
        <w:numPr>
          <w:ilvl w:val="0"/>
          <w:numId w:val="17"/>
        </w:numPr>
        <w:rPr>
          <w:b/>
        </w:rPr>
      </w:pPr>
      <w:r w:rsidRPr="005C6697">
        <w:t xml:space="preserve">Participarea la evenimente publice: Pe parcursul anului 2022, polițiștii din cadrul BAPC au desfășurat activități </w:t>
      </w:r>
      <w:r>
        <w:t xml:space="preserve">preventive </w:t>
      </w:r>
      <w:r w:rsidRPr="005C6697">
        <w:t>în cadrul evenimentelor organizate cu ocazia Zilei Poliției Române, Zilei Internaționale a copilului (1 iunie), festivalurilor</w:t>
      </w:r>
      <w:r>
        <w:t xml:space="preserve"> organizate pe parcursul verii- 2022 </w:t>
      </w:r>
      <w:r w:rsidRPr="005C6697">
        <w:t xml:space="preserve">în județul Covasna, Târgului de </w:t>
      </w:r>
      <w:proofErr w:type="spellStart"/>
      <w:r w:rsidRPr="005C6697">
        <w:t>Craciun</w:t>
      </w:r>
      <w:proofErr w:type="spellEnd"/>
      <w:r w:rsidRPr="005C6697">
        <w:t xml:space="preserve"> din mun. Sf. Gheorghe , Zilei Europene de prevenire a furturilor din locuințe, etc. </w:t>
      </w:r>
    </w:p>
    <w:p w14:paraId="18D76D8F" w14:textId="77777777" w:rsidR="00786F7F" w:rsidRPr="005C6697" w:rsidRDefault="00786F7F" w:rsidP="00786F7F">
      <w:pPr>
        <w:pStyle w:val="Corptext"/>
        <w:rPr>
          <w:b/>
        </w:rPr>
      </w:pPr>
    </w:p>
    <w:p w14:paraId="1B92D673" w14:textId="77777777" w:rsidR="00786F7F" w:rsidRPr="005C6697" w:rsidRDefault="00786F7F" w:rsidP="00786F7F">
      <w:pPr>
        <w:pStyle w:val="Corptext"/>
        <w:numPr>
          <w:ilvl w:val="0"/>
          <w:numId w:val="17"/>
        </w:numPr>
        <w:rPr>
          <w:b/>
        </w:rPr>
      </w:pPr>
      <w:r w:rsidRPr="005C6697">
        <w:t xml:space="preserve">Săptămâna Prevenirii Criminalității – 2023 : În perioada 22-27 mai 2022 s-a derulat evenimentul ,,Săptămâna Prevenirii Criminalității – 2023 ,, </w:t>
      </w:r>
      <w:r w:rsidRPr="00F6647C">
        <w:t>fiind</w:t>
      </w:r>
      <w:r w:rsidRPr="005C6697">
        <w:t xml:space="preserve"> desfășurate activități interactive pe cinci domenii preventive, beneficiari fiind 875 elevi, 51 profesori și 307 alte persoane . </w:t>
      </w:r>
      <w:r>
        <w:t>Activitățile au f</w:t>
      </w:r>
      <w:r w:rsidRPr="005C6697">
        <w:t>ost mediatizate prin intermediul ofițerului de relații publice .</w:t>
      </w:r>
    </w:p>
    <w:p w14:paraId="6B39C8E6" w14:textId="77777777" w:rsidR="00786F7F" w:rsidRPr="005C6697" w:rsidRDefault="00786F7F" w:rsidP="00786F7F">
      <w:pPr>
        <w:pStyle w:val="Corptext"/>
        <w:rPr>
          <w:b/>
        </w:rPr>
      </w:pPr>
    </w:p>
    <w:p w14:paraId="22DD1891" w14:textId="77777777" w:rsidR="00786F7F" w:rsidRPr="005C6697" w:rsidRDefault="00786F7F" w:rsidP="00786F7F">
      <w:pPr>
        <w:pStyle w:val="Corptext"/>
        <w:numPr>
          <w:ilvl w:val="0"/>
          <w:numId w:val="17"/>
        </w:numPr>
        <w:rPr>
          <w:b/>
        </w:rPr>
      </w:pPr>
      <w:r w:rsidRPr="005C6697">
        <w:t xml:space="preserve">Colaborarea cu mass-media: Prin intermediul purtătorului de cuvânt din cadrul IPJ Covasna , au fost transmise către presa locală date și informații  referitoare la programele aflate în lucru, </w:t>
      </w:r>
      <w:r w:rsidRPr="005C6697">
        <w:lastRenderedPageBreak/>
        <w:t xml:space="preserve">recomandări preventive, promovarea campaniilor naționale și a activităților (50 </w:t>
      </w:r>
      <w:r w:rsidRPr="00BD246C">
        <w:t>de materiale</w:t>
      </w:r>
      <w:r>
        <w:t xml:space="preserve"> preventive</w:t>
      </w:r>
      <w:r w:rsidRPr="00BD246C">
        <w:t xml:space="preserve"> și fotografii de la activități transmise către ofițerul de relații publice</w:t>
      </w:r>
      <w:r w:rsidRPr="005C6697">
        <w:t>).</w:t>
      </w:r>
    </w:p>
    <w:p w14:paraId="170433A4" w14:textId="77777777" w:rsidR="00786F7F" w:rsidRDefault="00786F7F" w:rsidP="00786F7F">
      <w:pPr>
        <w:pStyle w:val="Corptext"/>
        <w:ind w:left="720" w:firstLine="720"/>
        <w:rPr>
          <w:b/>
        </w:rPr>
      </w:pPr>
      <w:r w:rsidRPr="005C6697">
        <w:rPr>
          <w:rFonts w:eastAsiaTheme="minorEastAsia"/>
          <w:lang w:val="en-US" w:eastAsia="en-US"/>
        </w:rPr>
        <w:t xml:space="preserve">De </w:t>
      </w:r>
      <w:proofErr w:type="spellStart"/>
      <w:r w:rsidRPr="005C6697">
        <w:rPr>
          <w:rFonts w:eastAsiaTheme="minorEastAsia"/>
          <w:lang w:val="en-US" w:eastAsia="en-US"/>
        </w:rPr>
        <w:t>asemenea</w:t>
      </w:r>
      <w:proofErr w:type="spellEnd"/>
      <w:r w:rsidRPr="005C6697">
        <w:rPr>
          <w:rFonts w:eastAsiaTheme="minorEastAsia"/>
          <w:lang w:val="en-US" w:eastAsia="en-US"/>
        </w:rPr>
        <w:t xml:space="preserve">, </w:t>
      </w:r>
      <w:r w:rsidRPr="005C6697">
        <w:t xml:space="preserve">polițiștii din cadrul B.A.P.C. au participat la o emisiune radio  la postul WE Radio, fiind realizate trei spoturi </w:t>
      </w:r>
      <w:r>
        <w:t xml:space="preserve">audio </w:t>
      </w:r>
      <w:r w:rsidRPr="005C6697">
        <w:t>cu tematică preventivă</w:t>
      </w:r>
      <w:r>
        <w:t xml:space="preserve">, </w:t>
      </w:r>
      <w:r w:rsidRPr="005C6697">
        <w:t xml:space="preserve"> în colaborare cu acest post de radio </w:t>
      </w:r>
      <w:r>
        <w:t xml:space="preserve">, spoturi care au fost difuzate pe toată perioada derulării campaniei </w:t>
      </w:r>
    </w:p>
    <w:p w14:paraId="173DE090" w14:textId="77777777" w:rsidR="00786F7F" w:rsidRPr="005C6697" w:rsidRDefault="00786F7F" w:rsidP="00786F7F">
      <w:pPr>
        <w:pStyle w:val="Corptext"/>
        <w:ind w:firstLine="720"/>
        <w:rPr>
          <w:b/>
        </w:rPr>
      </w:pPr>
      <w:r>
        <w:t>,,Sărbători în siguranță”.</w:t>
      </w:r>
    </w:p>
    <w:p w14:paraId="3BDCC0D1" w14:textId="77777777" w:rsidR="00786F7F" w:rsidRPr="005C6697" w:rsidRDefault="00786F7F" w:rsidP="00786F7F">
      <w:pPr>
        <w:pStyle w:val="Corptext"/>
        <w:ind w:left="720" w:firstLine="360"/>
        <w:rPr>
          <w:b/>
        </w:rPr>
      </w:pPr>
    </w:p>
    <w:p w14:paraId="1EDDD6DD" w14:textId="77777777" w:rsidR="00786F7F" w:rsidRPr="00DE3E20" w:rsidRDefault="00786F7F" w:rsidP="00786F7F">
      <w:pPr>
        <w:pStyle w:val="Corptext"/>
        <w:numPr>
          <w:ilvl w:val="0"/>
          <w:numId w:val="17"/>
        </w:numPr>
        <w:rPr>
          <w:b/>
        </w:rPr>
      </w:pPr>
      <w:r w:rsidRPr="005C6697">
        <w:t>Protocoale de colaborare: În cursul anului 2022 au fost încheiate două protocoale de colaborare, cu Agenția Împotriva Traficului de Persoane, D.G.A.S.P.C</w:t>
      </w:r>
      <w:r>
        <w:t>.</w:t>
      </w:r>
      <w:r w:rsidRPr="005C6697">
        <w:t xml:space="preserve"> Covasna și A.J.O.F.M</w:t>
      </w:r>
      <w:r>
        <w:t>.</w:t>
      </w:r>
      <w:r w:rsidRPr="005C6697">
        <w:t xml:space="preserve"> Covasna, protocoale în baza cărora au fost derulate activități în comun, pe linia prevenirii traficului de persoane și a prevenirii violenței domestice , în casele  familiale de pe raza jud</w:t>
      </w:r>
      <w:r>
        <w:t>. Covasna</w:t>
      </w:r>
      <w:r w:rsidRPr="005C6697">
        <w:t xml:space="preserve">, precum și cu ocazia organizării </w:t>
      </w:r>
      <w:r>
        <w:t>burselor locurilor de muncă</w:t>
      </w:r>
      <w:r w:rsidRPr="005C6697">
        <w:t xml:space="preserve">. </w:t>
      </w:r>
    </w:p>
    <w:p w14:paraId="3F8893F5" w14:textId="77777777" w:rsidR="00786F7F" w:rsidRPr="005C6697" w:rsidRDefault="00786F7F" w:rsidP="00786F7F">
      <w:pPr>
        <w:pStyle w:val="Corptext"/>
        <w:rPr>
          <w:b/>
        </w:rPr>
      </w:pPr>
    </w:p>
    <w:p w14:paraId="75A0F644" w14:textId="77777777" w:rsidR="00786F7F" w:rsidRPr="005C6697" w:rsidRDefault="00786F7F" w:rsidP="00786F7F">
      <w:pPr>
        <w:pStyle w:val="Corptext"/>
        <w:numPr>
          <w:ilvl w:val="0"/>
          <w:numId w:val="17"/>
        </w:numPr>
        <w:rPr>
          <w:b/>
        </w:rPr>
      </w:pPr>
      <w:r w:rsidRPr="005C6697">
        <w:t>În baza prevederilor OMAI 119/2017, a fost asigurat secretariatul Comisiei Județene de Monitorizare a Activităților Preventive</w:t>
      </w:r>
      <w:r>
        <w:t xml:space="preserve">, fiind întocmite </w:t>
      </w:r>
      <w:r w:rsidRPr="005C6697">
        <w:t>raportările trimestriale</w:t>
      </w:r>
      <w:r>
        <w:t>,</w:t>
      </w:r>
      <w:r w:rsidRPr="005C6697">
        <w:t xml:space="preserve"> cu indicatorii activităților desfășurate de in</w:t>
      </w:r>
      <w:r>
        <w:t>s</w:t>
      </w:r>
      <w:r w:rsidRPr="005C6697">
        <w:t>tituțiile implicate</w:t>
      </w:r>
      <w:r>
        <w:t>,</w:t>
      </w:r>
      <w:r w:rsidRPr="005C6697">
        <w:t xml:space="preserve"> către M.A.I. - Direcția generală management organizatoric și către I.G.P.R - Institutul de Cercetare și prevenire a criminalității – I.P.J. C</w:t>
      </w:r>
      <w:r>
        <w:t>ovasna, I.J.J. Covasna, Biroul Județean P</w:t>
      </w:r>
      <w:r w:rsidRPr="005C6697">
        <w:t>oliție Transporturi Covasna, C.P.E.C.A. Covasna și A.N.I.T.P. Brașov.</w:t>
      </w:r>
    </w:p>
    <w:p w14:paraId="3B148DDB" w14:textId="77777777" w:rsidR="00786F7F" w:rsidRDefault="00786F7F" w:rsidP="00786F7F">
      <w:pPr>
        <w:pStyle w:val="Corptext"/>
        <w:rPr>
          <w:b/>
        </w:rPr>
      </w:pPr>
    </w:p>
    <w:p w14:paraId="1E92EDD7" w14:textId="77777777" w:rsidR="00786F7F" w:rsidRPr="005C6697" w:rsidRDefault="00786F7F" w:rsidP="00786F7F">
      <w:pPr>
        <w:pStyle w:val="Corptext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</w:rPr>
      </w:pPr>
      <w:r w:rsidRPr="00B16300">
        <w:tab/>
      </w:r>
      <w:r>
        <w:t xml:space="preserve">PREVENIREA CRIMINALITĂȚII PRIN MIJLOACE SPECIFICE </w:t>
      </w:r>
    </w:p>
    <w:p w14:paraId="05BB1E6F" w14:textId="77777777" w:rsidR="00786F7F" w:rsidRDefault="00786F7F" w:rsidP="00786F7F">
      <w:pPr>
        <w:pStyle w:val="Corptext"/>
        <w:ind w:firstLine="720"/>
      </w:pPr>
    </w:p>
    <w:p w14:paraId="768B4D2E" w14:textId="0BCBFA37" w:rsidR="00786F7F" w:rsidRDefault="00786F7F" w:rsidP="00786F7F">
      <w:pPr>
        <w:pStyle w:val="Corptext"/>
        <w:ind w:firstLine="630"/>
        <w:rPr>
          <w:b/>
        </w:rPr>
      </w:pPr>
      <w:r w:rsidRPr="00BC0237">
        <w:t xml:space="preserve">Pentru </w:t>
      </w:r>
      <w:r w:rsidRPr="00513EFA">
        <w:t>servirea comunită</w:t>
      </w:r>
      <w:r>
        <w:t>ț</w:t>
      </w:r>
      <w:r w:rsidRPr="00513EFA">
        <w:t xml:space="preserve">ii </w:t>
      </w:r>
      <w:r>
        <w:t>ș</w:t>
      </w:r>
      <w:r w:rsidRPr="00513EFA">
        <w:t>i prevenirea criminalită</w:t>
      </w:r>
      <w:r>
        <w:t>ț</w:t>
      </w:r>
      <w:r w:rsidRPr="00513EFA">
        <w:t>ii</w:t>
      </w:r>
      <w:r w:rsidRPr="00BC0237">
        <w:t>, poli</w:t>
      </w:r>
      <w:r>
        <w:t>ț</w:t>
      </w:r>
      <w:r w:rsidRPr="00BC0237">
        <w:t>i</w:t>
      </w:r>
      <w:r>
        <w:t>ș</w:t>
      </w:r>
      <w:r w:rsidRPr="00BC0237">
        <w:t xml:space="preserve">tii covăsneni au executat: </w:t>
      </w:r>
    </w:p>
    <w:p w14:paraId="591CDB24" w14:textId="77777777" w:rsidR="00786F7F" w:rsidRPr="00BC0237" w:rsidRDefault="00786F7F" w:rsidP="00786F7F">
      <w:pPr>
        <w:pStyle w:val="Corptext"/>
        <w:ind w:firstLine="360"/>
        <w:rPr>
          <w:b/>
        </w:rPr>
      </w:pPr>
    </w:p>
    <w:p w14:paraId="430FD09D" w14:textId="6288E878" w:rsidR="00786F7F" w:rsidRPr="00BC0237" w:rsidRDefault="00786F7F" w:rsidP="00786F7F">
      <w:pPr>
        <w:pStyle w:val="Corptext"/>
        <w:ind w:left="720" w:firstLine="720"/>
        <w:rPr>
          <w:b/>
        </w:rPr>
      </w:pPr>
      <w:r>
        <w:t xml:space="preserve"> </w:t>
      </w:r>
      <w:r>
        <w:tab/>
      </w:r>
      <w:r w:rsidRPr="00BC0237">
        <w:t>-6876 interven</w:t>
      </w:r>
      <w:r>
        <w:t>ț</w:t>
      </w:r>
      <w:r w:rsidRPr="00BC0237">
        <w:t>ii la evenimente</w:t>
      </w:r>
    </w:p>
    <w:p w14:paraId="50C2FD63" w14:textId="77777777" w:rsidR="00786F7F" w:rsidRPr="00BC0237" w:rsidRDefault="00786F7F" w:rsidP="00786F7F">
      <w:pPr>
        <w:pStyle w:val="Corptext"/>
        <w:ind w:left="1440" w:firstLine="720"/>
        <w:rPr>
          <w:b/>
        </w:rPr>
      </w:pPr>
      <w:r w:rsidRPr="00BC0237">
        <w:t>-74 razii</w:t>
      </w:r>
    </w:p>
    <w:p w14:paraId="637F9D73" w14:textId="13500A81" w:rsidR="00786F7F" w:rsidRPr="00BC0237" w:rsidRDefault="00786F7F" w:rsidP="00786F7F">
      <w:pPr>
        <w:pStyle w:val="Corptext"/>
        <w:ind w:left="1440" w:firstLine="720"/>
        <w:rPr>
          <w:b/>
        </w:rPr>
      </w:pPr>
      <w:r w:rsidRPr="00BC0237">
        <w:t>-551 ac</w:t>
      </w:r>
      <w:r>
        <w:t>ț</w:t>
      </w:r>
      <w:r w:rsidRPr="00BC0237">
        <w:t xml:space="preserve">iuni cu efective lărgite  </w:t>
      </w:r>
    </w:p>
    <w:p w14:paraId="31C8207E" w14:textId="77777777" w:rsidR="00786F7F" w:rsidRPr="00BC0237" w:rsidRDefault="00786F7F" w:rsidP="00786F7F">
      <w:pPr>
        <w:pStyle w:val="Corptext"/>
        <w:ind w:left="1440" w:firstLine="720"/>
        <w:rPr>
          <w:b/>
        </w:rPr>
      </w:pPr>
      <w:r w:rsidRPr="00BC0237">
        <w:t>-581  participări la măsuri de ordine cu ocazia adunărilor publice</w:t>
      </w:r>
    </w:p>
    <w:p w14:paraId="659341D6" w14:textId="71C153C3" w:rsidR="00786F7F" w:rsidRDefault="00786F7F" w:rsidP="00786F7F">
      <w:pPr>
        <w:pStyle w:val="Corptext"/>
        <w:ind w:left="2160"/>
        <w:rPr>
          <w:b/>
        </w:rPr>
      </w:pPr>
      <w:r w:rsidRPr="00BC0237">
        <w:t>- 4745 interven</w:t>
      </w:r>
      <w:r>
        <w:t>ț</w:t>
      </w:r>
      <w:r w:rsidRPr="00BC0237">
        <w:t xml:space="preserve">ii la solicitări prin SNUAU 112, din care în 3405 cazuri, </w:t>
      </w:r>
      <w:r>
        <w:t xml:space="preserve"> </w:t>
      </w:r>
    </w:p>
    <w:p w14:paraId="5D519432" w14:textId="7DCC23AC" w:rsidR="00786F7F" w:rsidRPr="00BC0237" w:rsidRDefault="00786F7F" w:rsidP="00786F7F">
      <w:pPr>
        <w:pStyle w:val="Corptext"/>
        <w:ind w:left="2160"/>
        <w:rPr>
          <w:b/>
        </w:rPr>
      </w:pPr>
      <w:r>
        <w:t xml:space="preserve">   </w:t>
      </w:r>
      <w:r w:rsidRPr="00BC0237">
        <w:t>interven</w:t>
      </w:r>
      <w:r>
        <w:t>ț</w:t>
      </w:r>
      <w:r w:rsidRPr="00BC0237">
        <w:t xml:space="preserve">ia s-a </w:t>
      </w:r>
      <w:r>
        <w:t xml:space="preserve"> </w:t>
      </w:r>
      <w:r w:rsidRPr="00BC0237">
        <w:t>realizat în mai pu</w:t>
      </w:r>
      <w:r>
        <w:t>ț</w:t>
      </w:r>
      <w:r w:rsidRPr="00BC0237">
        <w:t>in de 10 minute.</w:t>
      </w:r>
    </w:p>
    <w:p w14:paraId="1DAF19C2" w14:textId="77777777" w:rsidR="00786F7F" w:rsidRDefault="00786F7F" w:rsidP="00786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17BE7EA" w14:textId="77777777" w:rsidR="00786F7F" w:rsidRDefault="00786F7F" w:rsidP="00786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Siguranța școlară </w:t>
      </w:r>
    </w:p>
    <w:p w14:paraId="697CDDF0" w14:textId="77777777" w:rsidR="00786F7F" w:rsidRDefault="00786F7F" w:rsidP="00786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65B2989" w14:textId="0119F1C2" w:rsidR="00786F7F" w:rsidRPr="00877F5D" w:rsidRDefault="00786F7F" w:rsidP="00786F7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330D2">
        <w:rPr>
          <w:rFonts w:ascii="Times New Roman" w:hAnsi="Times New Roman" w:cs="Times New Roman"/>
          <w:sz w:val="24"/>
          <w:szCs w:val="24"/>
          <w:lang w:val="ro-RO"/>
        </w:rPr>
        <w:t>La nivelul județului Covasna funcționează 317 unități de învățământ preuniversitar (101 în mediul urban și 216 în mediul rural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877F5D">
        <w:rPr>
          <w:rFonts w:ascii="Times New Roman" w:hAnsi="Times New Roman" w:cs="Times New Roman"/>
          <w:sz w:val="24"/>
          <w:szCs w:val="24"/>
          <w:lang w:val="ro-RO"/>
        </w:rPr>
        <w:t>În anul 2022, în județul Covasna au fost sesizate 28 de fapte penale în incinta sau în zona adiacentă unită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77F5D">
        <w:rPr>
          <w:rFonts w:ascii="Times New Roman" w:hAnsi="Times New Roman" w:cs="Times New Roman"/>
          <w:sz w:val="24"/>
          <w:szCs w:val="24"/>
          <w:lang w:val="ro-RO"/>
        </w:rPr>
        <w:t xml:space="preserve">ilor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77F5D">
        <w:rPr>
          <w:rFonts w:ascii="Times New Roman" w:hAnsi="Times New Roman" w:cs="Times New Roman"/>
          <w:sz w:val="24"/>
          <w:szCs w:val="24"/>
          <w:lang w:val="ro-RO"/>
        </w:rPr>
        <w:t>colare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 </w:t>
      </w:r>
    </w:p>
    <w:p w14:paraId="22555572" w14:textId="77777777" w:rsidR="00786F7F" w:rsidRDefault="00786F7F" w:rsidP="00786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EBBC6D0" w14:textId="77777777" w:rsidR="00786F7F" w:rsidRDefault="00786F7F" w:rsidP="00786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Siguranța rutieră </w:t>
      </w:r>
    </w:p>
    <w:p w14:paraId="44C6EF95" w14:textId="77777777" w:rsidR="00786F7F" w:rsidRDefault="00786F7F" w:rsidP="00786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EE1EEB0" w14:textId="77777777" w:rsidR="00786F7F" w:rsidRPr="00513EFA" w:rsidRDefault="00786F7F" w:rsidP="00786F7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cursul anului 2022, a</w:t>
      </w:r>
      <w:r w:rsidRPr="00513EFA">
        <w:rPr>
          <w:rFonts w:ascii="Times New Roman" w:hAnsi="Times New Roman" w:cs="Times New Roman"/>
          <w:sz w:val="24"/>
          <w:szCs w:val="24"/>
          <w:lang w:val="ro-RO"/>
        </w:rPr>
        <w:t xml:space="preserve">ctivitatea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polițiștilor din cadrul formațiunilor de poliție rutieră de </w:t>
      </w:r>
      <w:r w:rsidRPr="00513EFA">
        <w:rPr>
          <w:rFonts w:ascii="Times New Roman" w:hAnsi="Times New Roman" w:cs="Times New Roman"/>
          <w:sz w:val="24"/>
          <w:szCs w:val="24"/>
          <w:lang w:val="ro-RO"/>
        </w:rPr>
        <w:t>a vizat două sectoare de acțiune:</w:t>
      </w:r>
    </w:p>
    <w:p w14:paraId="5C8E9B52" w14:textId="77777777" w:rsidR="00786F7F" w:rsidRPr="00404D4A" w:rsidRDefault="00786F7F" w:rsidP="00786F7F">
      <w:pPr>
        <w:pStyle w:val="Listparagraf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Derularea </w:t>
      </w:r>
      <w:r w:rsidRPr="00404D4A">
        <w:rPr>
          <w:rFonts w:ascii="Times New Roman" w:hAnsi="Times New Roman" w:cs="Times New Roman"/>
          <w:sz w:val="24"/>
          <w:szCs w:val="24"/>
          <w:lang w:val="ro-RO"/>
        </w:rPr>
        <w:t>acțiunilor de impunere a legi</w:t>
      </w:r>
      <w:r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404D4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65E97A45" w14:textId="77777777" w:rsidR="00786F7F" w:rsidRPr="00404D4A" w:rsidRDefault="00786F7F" w:rsidP="00786F7F">
      <w:pPr>
        <w:pStyle w:val="Listparagraf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404D4A">
        <w:rPr>
          <w:rFonts w:ascii="Times New Roman" w:hAnsi="Times New Roman" w:cs="Times New Roman"/>
          <w:sz w:val="24"/>
          <w:szCs w:val="24"/>
          <w:lang w:val="ro-RO"/>
        </w:rPr>
        <w:t>ctivități preventiv – educative și intensificarea colaborării cu celelalte ins</w:t>
      </w:r>
      <w:r>
        <w:rPr>
          <w:rFonts w:ascii="Times New Roman" w:hAnsi="Times New Roman" w:cs="Times New Roman"/>
          <w:sz w:val="24"/>
          <w:szCs w:val="24"/>
          <w:lang w:val="ro-RO"/>
        </w:rPr>
        <w:t>tituții cu atribuții în domeniu.</w:t>
      </w:r>
      <w:r w:rsidRPr="00404D4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49048EF8" w14:textId="77777777" w:rsidR="00786F7F" w:rsidRPr="00513EFA" w:rsidRDefault="00786F7F" w:rsidP="00786F7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3EFA">
        <w:rPr>
          <w:rFonts w:ascii="Times New Roman" w:hAnsi="Times New Roman" w:cs="Times New Roman"/>
          <w:sz w:val="24"/>
          <w:szCs w:val="24"/>
          <w:lang w:val="ro-RO"/>
        </w:rPr>
        <w:t xml:space="preserve">În acest scop, efectivele de poliție rutieră au participat la campanii de prevenire și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au </w:t>
      </w:r>
      <w:r w:rsidRPr="00513EFA">
        <w:rPr>
          <w:rFonts w:ascii="Times New Roman" w:hAnsi="Times New Roman" w:cs="Times New Roman"/>
          <w:sz w:val="24"/>
          <w:szCs w:val="24"/>
          <w:lang w:val="ro-RO"/>
        </w:rPr>
        <w:t xml:space="preserve">desfășurat în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cursul anului 2022 un număr de </w:t>
      </w:r>
      <w:r w:rsidRPr="00513EFA">
        <w:rPr>
          <w:rFonts w:ascii="Times New Roman" w:hAnsi="Times New Roman" w:cs="Times New Roman"/>
          <w:sz w:val="24"/>
          <w:szCs w:val="24"/>
          <w:lang w:val="ro-RO"/>
        </w:rPr>
        <w:t>1506 acțiuni,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având ca rezultate</w:t>
      </w:r>
      <w:r w:rsidRPr="00513EFA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14:paraId="4EED9B22" w14:textId="77777777" w:rsidR="00786F7F" w:rsidRPr="00513EFA" w:rsidRDefault="00786F7F" w:rsidP="00786F7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513EFA">
        <w:rPr>
          <w:rFonts w:ascii="Times New Roman" w:hAnsi="Times New Roman" w:cs="Times New Roman"/>
          <w:sz w:val="24"/>
          <w:szCs w:val="24"/>
          <w:lang w:val="ro-RO"/>
        </w:rPr>
        <w:t>409 de  fapte penale constatate;</w:t>
      </w:r>
    </w:p>
    <w:p w14:paraId="0C65356E" w14:textId="77777777" w:rsidR="00786F7F" w:rsidRPr="00513EFA" w:rsidRDefault="00786F7F" w:rsidP="00786F7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- 14.212 </w:t>
      </w:r>
      <w:r w:rsidRPr="00513EFA">
        <w:rPr>
          <w:rFonts w:ascii="Times New Roman" w:hAnsi="Times New Roman" w:cs="Times New Roman"/>
          <w:sz w:val="24"/>
          <w:szCs w:val="24"/>
          <w:lang w:val="ro-RO"/>
        </w:rPr>
        <w:t>de sancțiuni contravenționale aplicate;</w:t>
      </w:r>
    </w:p>
    <w:p w14:paraId="21BF7AC7" w14:textId="77777777" w:rsidR="00786F7F" w:rsidRPr="00513EFA" w:rsidRDefault="00786F7F" w:rsidP="00786F7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513EFA">
        <w:rPr>
          <w:rFonts w:ascii="Times New Roman" w:hAnsi="Times New Roman" w:cs="Times New Roman"/>
          <w:sz w:val="24"/>
          <w:szCs w:val="24"/>
          <w:lang w:val="ro-RO"/>
        </w:rPr>
        <w:t>1.501 de permise de conducere reținute;</w:t>
      </w:r>
    </w:p>
    <w:p w14:paraId="49D5F883" w14:textId="77777777" w:rsidR="00786F7F" w:rsidRPr="00513EFA" w:rsidRDefault="00786F7F" w:rsidP="00786F7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513EFA">
        <w:rPr>
          <w:rFonts w:ascii="Times New Roman" w:hAnsi="Times New Roman" w:cs="Times New Roman"/>
          <w:sz w:val="24"/>
          <w:szCs w:val="24"/>
          <w:lang w:val="ro-RO"/>
        </w:rPr>
        <w:t>586 certificate de înmatriculare retrase</w:t>
      </w:r>
    </w:p>
    <w:p w14:paraId="30AB99B9" w14:textId="77777777" w:rsidR="00786F7F" w:rsidRPr="00513EFA" w:rsidRDefault="00786F7F" w:rsidP="00786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23529C5" w14:textId="77777777" w:rsidR="00786F7F" w:rsidRDefault="00786F7F" w:rsidP="00786F7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Poliția de proximitate </w:t>
      </w:r>
    </w:p>
    <w:p w14:paraId="0C90430F" w14:textId="77777777" w:rsidR="00786F7F" w:rsidRDefault="00786F7F" w:rsidP="00786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5695DC9" w14:textId="30A251E0" w:rsidR="00786F7F" w:rsidRPr="00513EFA" w:rsidRDefault="00786F7F" w:rsidP="00786F7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Polițiștii din cadrul </w:t>
      </w:r>
      <w:r w:rsidRPr="00513EFA">
        <w:rPr>
          <w:rFonts w:ascii="Times New Roman" w:hAnsi="Times New Roman" w:cs="Times New Roman"/>
          <w:sz w:val="24"/>
          <w:szCs w:val="24"/>
          <w:lang w:val="ro-RO"/>
        </w:rPr>
        <w:t>poli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13EFA">
        <w:rPr>
          <w:rFonts w:ascii="Times New Roman" w:hAnsi="Times New Roman" w:cs="Times New Roman"/>
          <w:sz w:val="24"/>
          <w:szCs w:val="24"/>
          <w:lang w:val="ro-RO"/>
        </w:rPr>
        <w:t>iei de proximitate au desfă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13EFA">
        <w:rPr>
          <w:rFonts w:ascii="Times New Roman" w:hAnsi="Times New Roman" w:cs="Times New Roman"/>
          <w:sz w:val="24"/>
          <w:szCs w:val="24"/>
          <w:lang w:val="ro-RO"/>
        </w:rPr>
        <w:t>urat o serie de activită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13EFA">
        <w:rPr>
          <w:rFonts w:ascii="Times New Roman" w:hAnsi="Times New Roman" w:cs="Times New Roman"/>
          <w:sz w:val="24"/>
          <w:szCs w:val="24"/>
          <w:lang w:val="ro-RO"/>
        </w:rPr>
        <w:t>i conform prevederilor dispozițiilor de linie, respectiv:</w:t>
      </w:r>
    </w:p>
    <w:p w14:paraId="063F9881" w14:textId="4F948FDF" w:rsidR="00786F7F" w:rsidRPr="00513EFA" w:rsidRDefault="00786F7F" w:rsidP="00786F7F">
      <w:pPr>
        <w:pStyle w:val="Listparagr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3EFA">
        <w:rPr>
          <w:rFonts w:ascii="Times New Roman" w:hAnsi="Times New Roman" w:cs="Times New Roman"/>
          <w:sz w:val="24"/>
          <w:szCs w:val="24"/>
          <w:lang w:val="ro-RO"/>
        </w:rPr>
        <w:t>activită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13EFA">
        <w:rPr>
          <w:rFonts w:ascii="Times New Roman" w:hAnsi="Times New Roman" w:cs="Times New Roman"/>
          <w:sz w:val="24"/>
          <w:szCs w:val="24"/>
          <w:lang w:val="ro-RO"/>
        </w:rPr>
        <w:t>i directe în comunitate – 571</w:t>
      </w:r>
    </w:p>
    <w:p w14:paraId="50CA2DFB" w14:textId="77777777" w:rsidR="00786F7F" w:rsidRPr="00513EFA" w:rsidRDefault="00786F7F" w:rsidP="00786F7F">
      <w:pPr>
        <w:pStyle w:val="Listparagr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3EFA">
        <w:rPr>
          <w:rFonts w:ascii="Times New Roman" w:hAnsi="Times New Roman" w:cs="Times New Roman"/>
          <w:sz w:val="24"/>
          <w:szCs w:val="24"/>
          <w:lang w:val="ro-RO"/>
        </w:rPr>
        <w:t>întâlniri cu persoane de vârsta a treia –243</w:t>
      </w:r>
    </w:p>
    <w:p w14:paraId="7752DAF6" w14:textId="77777777" w:rsidR="00786F7F" w:rsidRPr="00513EFA" w:rsidRDefault="00786F7F" w:rsidP="00786F7F">
      <w:pPr>
        <w:pStyle w:val="Listparagr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3EFA">
        <w:rPr>
          <w:rFonts w:ascii="Times New Roman" w:hAnsi="Times New Roman" w:cs="Times New Roman"/>
          <w:sz w:val="24"/>
          <w:szCs w:val="24"/>
          <w:lang w:val="ro-RO"/>
        </w:rPr>
        <w:t>persoane consiliate – 1508</w:t>
      </w:r>
    </w:p>
    <w:p w14:paraId="40A6F4F8" w14:textId="55B6CFD5" w:rsidR="00786F7F" w:rsidRPr="00513EFA" w:rsidRDefault="00786F7F" w:rsidP="00786F7F">
      <w:pPr>
        <w:pStyle w:val="Listparagr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3EFA">
        <w:rPr>
          <w:rFonts w:ascii="Times New Roman" w:hAnsi="Times New Roman" w:cs="Times New Roman"/>
          <w:sz w:val="24"/>
          <w:szCs w:val="24"/>
          <w:lang w:val="ro-RO"/>
        </w:rPr>
        <w:t>activită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13EFA">
        <w:rPr>
          <w:rFonts w:ascii="Times New Roman" w:hAnsi="Times New Roman" w:cs="Times New Roman"/>
          <w:sz w:val="24"/>
          <w:szCs w:val="24"/>
          <w:lang w:val="ro-RO"/>
        </w:rPr>
        <w:t>i în unită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13EFA">
        <w:rPr>
          <w:rFonts w:ascii="Times New Roman" w:hAnsi="Times New Roman" w:cs="Times New Roman"/>
          <w:sz w:val="24"/>
          <w:szCs w:val="24"/>
          <w:lang w:val="ro-RO"/>
        </w:rPr>
        <w:t>i de învă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13EFA">
        <w:rPr>
          <w:rFonts w:ascii="Times New Roman" w:hAnsi="Times New Roman" w:cs="Times New Roman"/>
          <w:sz w:val="24"/>
          <w:szCs w:val="24"/>
          <w:lang w:val="ro-RO"/>
        </w:rPr>
        <w:t>ământ – 179</w:t>
      </w:r>
    </w:p>
    <w:p w14:paraId="6010B39F" w14:textId="0E6C2EA2" w:rsidR="00786F7F" w:rsidRPr="00513EFA" w:rsidRDefault="00786F7F" w:rsidP="00786F7F">
      <w:pPr>
        <w:pStyle w:val="Listparagr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3EFA">
        <w:rPr>
          <w:rFonts w:ascii="Times New Roman" w:hAnsi="Times New Roman" w:cs="Times New Roman"/>
          <w:sz w:val="24"/>
          <w:szCs w:val="24"/>
          <w:lang w:val="ro-RO"/>
        </w:rPr>
        <w:t>activită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13EFA">
        <w:rPr>
          <w:rFonts w:ascii="Times New Roman" w:hAnsi="Times New Roman" w:cs="Times New Roman"/>
          <w:sz w:val="24"/>
          <w:szCs w:val="24"/>
          <w:lang w:val="ro-RO"/>
        </w:rPr>
        <w:t>i preventive la asocia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13EFA">
        <w:rPr>
          <w:rFonts w:ascii="Times New Roman" w:hAnsi="Times New Roman" w:cs="Times New Roman"/>
          <w:sz w:val="24"/>
          <w:szCs w:val="24"/>
          <w:lang w:val="ro-RO"/>
        </w:rPr>
        <w:t>ii de locatari – 18</w:t>
      </w:r>
    </w:p>
    <w:p w14:paraId="7BC7B951" w14:textId="77777777" w:rsidR="00786F7F" w:rsidRDefault="00786F7F" w:rsidP="00786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81D6178" w14:textId="77777777" w:rsidR="00786F7F" w:rsidRDefault="00786F7F" w:rsidP="00786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A311AF9" w14:textId="77777777" w:rsidR="00786F7F" w:rsidRPr="005C6697" w:rsidRDefault="00786F7F" w:rsidP="00786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6697">
        <w:rPr>
          <w:rFonts w:ascii="Times New Roman" w:hAnsi="Times New Roman" w:cs="Times New Roman"/>
          <w:b/>
          <w:sz w:val="24"/>
          <w:szCs w:val="24"/>
          <w:lang w:val="ro-RO"/>
        </w:rPr>
        <w:t>CONCLUZII</w:t>
      </w:r>
    </w:p>
    <w:p w14:paraId="4D0206E2" w14:textId="77777777" w:rsidR="00786F7F" w:rsidRPr="00E326C7" w:rsidRDefault="00786F7F" w:rsidP="00786F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66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5C6697">
        <w:rPr>
          <w:rFonts w:ascii="Times New Roman" w:hAnsi="Times New Roman" w:cs="Times New Roman"/>
          <w:sz w:val="24"/>
          <w:szCs w:val="24"/>
          <w:lang w:val="ro-RO"/>
        </w:rPr>
        <w:t>Cu o gamă largă de domenii preventive abordate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</w:t>
      </w:r>
      <w:r w:rsidRPr="005C6697">
        <w:rPr>
          <w:rFonts w:ascii="Times New Roman" w:hAnsi="Times New Roman" w:cs="Times New Roman"/>
          <w:sz w:val="24"/>
          <w:szCs w:val="24"/>
          <w:lang w:val="ro-RO"/>
        </w:rPr>
        <w:t xml:space="preserve"> o foarte bună colaborare cu partenerii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din județ</w:t>
      </w:r>
      <w:r w:rsidRPr="005C6697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>considerăm că activitățile preventive derulate</w:t>
      </w:r>
      <w:r w:rsidRPr="005C669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de polițiștii din județul Covasna </w:t>
      </w:r>
      <w:r w:rsidRPr="005C6697">
        <w:rPr>
          <w:rFonts w:ascii="Times New Roman" w:hAnsi="Times New Roman" w:cs="Times New Roman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u</w:t>
      </w:r>
      <w:r w:rsidRPr="005C6697">
        <w:rPr>
          <w:rFonts w:ascii="Times New Roman" w:hAnsi="Times New Roman" w:cs="Times New Roman"/>
          <w:sz w:val="24"/>
          <w:szCs w:val="24"/>
          <w:lang w:val="ro-RO"/>
        </w:rPr>
        <w:t xml:space="preserve"> contribuit semnificativ la îndeplinirea obiectivelor instituționale stabilite în anul 2022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având </w:t>
      </w:r>
      <w:r w:rsidRPr="005C6697">
        <w:rPr>
          <w:rFonts w:ascii="Times New Roman" w:hAnsi="Times New Roman" w:cs="Times New Roman"/>
          <w:sz w:val="24"/>
          <w:szCs w:val="24"/>
          <w:lang w:val="ro-RO"/>
        </w:rPr>
        <w:t xml:space="preserve">un impact pozitiv asupra creșterii gradului de siguranță al cetățenilor jud.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Covasna, fapt evidențiat și de evoluția </w:t>
      </w:r>
      <w:r w:rsidRPr="00E326C7">
        <w:rPr>
          <w:rFonts w:ascii="Times New Roman" w:hAnsi="Times New Roman" w:cs="Times New Roman"/>
          <w:sz w:val="24"/>
          <w:szCs w:val="24"/>
          <w:lang w:val="ro-RO"/>
        </w:rPr>
        <w:t>infracționalității sesizate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nivelul I.P.J Covasna,</w:t>
      </w:r>
      <w:r w:rsidRPr="00E326C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care </w:t>
      </w:r>
      <w:r w:rsidRPr="00E326C7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înregistrat scăderi în anul</w:t>
      </w:r>
      <w:r w:rsidRPr="00E326C7">
        <w:rPr>
          <w:rFonts w:ascii="Times New Roman" w:hAnsi="Times New Roman" w:cs="Times New Roman"/>
          <w:sz w:val="24"/>
          <w:szCs w:val="24"/>
          <w:lang w:val="ro-RO"/>
        </w:rPr>
        <w:t xml:space="preserve"> 2022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9268D8">
        <w:rPr>
          <w:rFonts w:ascii="Times New Roman" w:hAnsi="Times New Roman" w:cs="Times New Roman"/>
          <w:sz w:val="24"/>
          <w:szCs w:val="24"/>
          <w:lang w:val="ro-RO"/>
        </w:rPr>
        <w:t xml:space="preserve">dar și </w:t>
      </w:r>
      <w:r>
        <w:rPr>
          <w:rFonts w:ascii="Times New Roman" w:hAnsi="Times New Roman" w:cs="Times New Roman"/>
          <w:sz w:val="24"/>
          <w:szCs w:val="24"/>
          <w:lang w:val="ro-RO"/>
        </w:rPr>
        <w:t>de o tendința</w:t>
      </w:r>
      <w:r w:rsidRPr="009268D8">
        <w:rPr>
          <w:rFonts w:ascii="Times New Roman" w:hAnsi="Times New Roman" w:cs="Times New Roman"/>
          <w:sz w:val="24"/>
          <w:szCs w:val="24"/>
          <w:lang w:val="ro-RO"/>
        </w:rPr>
        <w:t xml:space="preserve"> vizibilă de scădere a numărului de infracțiuni constatate în flagrant. </w:t>
      </w:r>
    </w:p>
    <w:p w14:paraId="61CEEC62" w14:textId="77777777" w:rsidR="00786F7F" w:rsidRPr="009573D3" w:rsidRDefault="00786F7F" w:rsidP="00786F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573D3">
        <w:rPr>
          <w:rFonts w:ascii="Times New Roman" w:hAnsi="Times New Roman" w:cs="Times New Roman"/>
          <w:sz w:val="24"/>
          <w:szCs w:val="24"/>
          <w:lang w:val="ro-RO"/>
        </w:rPr>
        <w:t xml:space="preserve">În anul 2023, activitățile preventive vor fi orientate către reducerea numărului infracțiunilor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9573D3">
        <w:rPr>
          <w:rFonts w:ascii="Times New Roman" w:hAnsi="Times New Roman" w:cs="Times New Roman"/>
          <w:sz w:val="24"/>
          <w:szCs w:val="24"/>
          <w:lang w:val="ro-RO"/>
        </w:rPr>
        <w:t xml:space="preserve">a riscului de victimizare a </w:t>
      </w:r>
      <w:r>
        <w:rPr>
          <w:rFonts w:ascii="Times New Roman" w:hAnsi="Times New Roman" w:cs="Times New Roman"/>
          <w:sz w:val="24"/>
          <w:szCs w:val="24"/>
          <w:lang w:val="ro-RO"/>
        </w:rPr>
        <w:t>cetățenilor din județul Covasna</w:t>
      </w:r>
      <w:r w:rsidRPr="009573D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precum </w:t>
      </w:r>
      <w:r w:rsidRPr="009573D3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Pr="009573D3">
        <w:rPr>
          <w:rFonts w:ascii="Times New Roman" w:hAnsi="Times New Roman" w:cs="Times New Roman"/>
          <w:sz w:val="24"/>
          <w:szCs w:val="24"/>
          <w:lang w:val="ro-RO"/>
        </w:rPr>
        <w:t>asigurarea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unui </w:t>
      </w:r>
      <w:r w:rsidRPr="009573D3">
        <w:rPr>
          <w:rFonts w:ascii="Times New Roman" w:hAnsi="Times New Roman" w:cs="Times New Roman"/>
          <w:sz w:val="24"/>
          <w:szCs w:val="24"/>
          <w:lang w:val="ro-RO"/>
        </w:rPr>
        <w:t xml:space="preserve"> climat de siguranță publică </w:t>
      </w:r>
      <w:r>
        <w:rPr>
          <w:rFonts w:ascii="Times New Roman" w:hAnsi="Times New Roman" w:cs="Times New Roman"/>
          <w:sz w:val="24"/>
          <w:szCs w:val="24"/>
          <w:lang w:val="ro-RO"/>
        </w:rPr>
        <w:t>în județ .</w:t>
      </w:r>
    </w:p>
    <w:p w14:paraId="5A4F5519" w14:textId="77777777" w:rsidR="00786F7F" w:rsidRPr="005C6697" w:rsidRDefault="00786F7F" w:rsidP="00786F7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08096B2" w14:textId="77777777" w:rsidR="00786F7F" w:rsidRPr="00BF012A" w:rsidRDefault="00786F7F" w:rsidP="00786F7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021F2BF" w14:textId="77777777" w:rsidR="00786F7F" w:rsidRPr="005C6697" w:rsidRDefault="00786F7F" w:rsidP="00786F7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16A5930" w14:textId="77777777" w:rsidR="00786F7F" w:rsidRPr="005C6697" w:rsidRDefault="00786F7F" w:rsidP="00786F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Î. </w:t>
      </w:r>
      <w:r w:rsidRPr="005C6697">
        <w:rPr>
          <w:rFonts w:ascii="Times New Roman" w:hAnsi="Times New Roman" w:cs="Times New Roman"/>
          <w:b/>
          <w:sz w:val="24"/>
          <w:szCs w:val="24"/>
          <w:lang w:val="ro-RO"/>
        </w:rPr>
        <w:t>ȘEF AL INSPECTORATULUI</w:t>
      </w:r>
    </w:p>
    <w:p w14:paraId="27EC4B13" w14:textId="77777777" w:rsidR="00786F7F" w:rsidRPr="005C6697" w:rsidRDefault="00786F7F" w:rsidP="00786F7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5C6697">
        <w:rPr>
          <w:rFonts w:ascii="Times New Roman" w:hAnsi="Times New Roman" w:cs="Times New Roman"/>
          <w:i/>
          <w:sz w:val="24"/>
          <w:szCs w:val="24"/>
          <w:lang w:val="ro-RO"/>
        </w:rPr>
        <w:t>Comisar-șef de poliție</w:t>
      </w:r>
    </w:p>
    <w:p w14:paraId="2F08DA11" w14:textId="77777777" w:rsidR="00786F7F" w:rsidRPr="005C6697" w:rsidRDefault="00786F7F" w:rsidP="00786F7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581B4FAD" w14:textId="5B5C4A7C" w:rsidR="00786F7F" w:rsidRDefault="00786F7F" w:rsidP="00786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PAHONȚU Alin</w:t>
      </w:r>
    </w:p>
    <w:p w14:paraId="2ACC7FAF" w14:textId="77777777" w:rsidR="00786F7F" w:rsidRDefault="00786F7F" w:rsidP="00786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24B1C44" w14:textId="77777777" w:rsidR="00786F7F" w:rsidRDefault="00786F7F" w:rsidP="00786F7F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Întocmit,</w:t>
      </w:r>
    </w:p>
    <w:p w14:paraId="16881F51" w14:textId="77777777" w:rsidR="00786F7F" w:rsidRPr="005C6697" w:rsidRDefault="00786F7F" w:rsidP="00786F7F">
      <w:pPr>
        <w:spacing w:after="0" w:line="240" w:lineRule="auto"/>
        <w:ind w:left="648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66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Șeful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B.A.P.C.</w:t>
      </w:r>
    </w:p>
    <w:p w14:paraId="7F262C42" w14:textId="77777777" w:rsidR="00786F7F" w:rsidRPr="005C6697" w:rsidRDefault="00786F7F" w:rsidP="00786F7F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5C6697">
        <w:rPr>
          <w:rFonts w:ascii="Times New Roman" w:hAnsi="Times New Roman" w:cs="Times New Roman"/>
          <w:i/>
          <w:sz w:val="24"/>
          <w:szCs w:val="24"/>
          <w:lang w:val="ro-RO"/>
        </w:rPr>
        <w:t>Comisar de poliție</w:t>
      </w:r>
    </w:p>
    <w:p w14:paraId="767CDBE8" w14:textId="77777777" w:rsidR="00786F7F" w:rsidRPr="005C6697" w:rsidRDefault="00786F7F" w:rsidP="00786F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CC0911" w14:textId="2443268A" w:rsidR="00182AAE" w:rsidRDefault="00786F7F" w:rsidP="00786F7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  <w:r w:rsidRPr="005C66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5C6697">
        <w:rPr>
          <w:rFonts w:ascii="Times New Roman" w:hAnsi="Times New Roman" w:cs="Times New Roman"/>
          <w:b/>
          <w:sz w:val="24"/>
          <w:szCs w:val="24"/>
        </w:rPr>
        <w:t xml:space="preserve">STANCIU </w:t>
      </w:r>
      <w:proofErr w:type="spellStart"/>
      <w:r w:rsidRPr="005C6697">
        <w:rPr>
          <w:rFonts w:ascii="Times New Roman" w:hAnsi="Times New Roman" w:cs="Times New Roman"/>
          <w:b/>
          <w:sz w:val="24"/>
          <w:szCs w:val="24"/>
        </w:rPr>
        <w:t>Ruxandra</w:t>
      </w:r>
      <w:proofErr w:type="spellEnd"/>
      <w:r w:rsidRPr="005C6697">
        <w:rPr>
          <w:rFonts w:ascii="Times New Roman" w:hAnsi="Times New Roman" w:cs="Times New Roman"/>
          <w:b/>
          <w:sz w:val="24"/>
          <w:szCs w:val="24"/>
        </w:rPr>
        <w:t>-Maria</w:t>
      </w:r>
    </w:p>
    <w:p w14:paraId="25F743B8" w14:textId="242A8DF4" w:rsidR="00182AAE" w:rsidRDefault="00182AAE" w:rsidP="00C076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0F949AF1" w14:textId="5308C619" w:rsidR="008D6FE6" w:rsidRDefault="008D6FE6" w:rsidP="00C076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12A48FEA" w14:textId="4E31CDE3" w:rsidR="008D6FE6" w:rsidRDefault="008D6FE6" w:rsidP="00C076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67B45B0C" w14:textId="77777777" w:rsidR="008D6FE6" w:rsidRDefault="008D6FE6" w:rsidP="00C076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76B4B0D7" w14:textId="5E84C144" w:rsidR="00C07669" w:rsidRDefault="00C07669" w:rsidP="00C076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  <w:r w:rsidRPr="001262A1"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t xml:space="preserve">Punctul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t>3</w:t>
      </w:r>
    </w:p>
    <w:p w14:paraId="0453FC52" w14:textId="77777777" w:rsidR="00F30404" w:rsidRDefault="00F30404" w:rsidP="00C076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02DBC6BE" w14:textId="1287DD81" w:rsidR="00F30404" w:rsidRPr="00F30404" w:rsidRDefault="00F30404" w:rsidP="00F304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12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spacing w:val="12"/>
          <w:sz w:val="24"/>
          <w:szCs w:val="24"/>
          <w:lang w:val="ro-RO"/>
        </w:rPr>
        <w:t xml:space="preserve">OFICIUL DE CADASTRU </w:t>
      </w:r>
      <w:r w:rsidR="008D6FE6">
        <w:rPr>
          <w:rFonts w:ascii="Times New Roman" w:hAnsi="Times New Roman" w:cs="Times New Roman"/>
          <w:b/>
          <w:spacing w:val="12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b/>
          <w:spacing w:val="12"/>
          <w:sz w:val="24"/>
          <w:szCs w:val="24"/>
          <w:lang w:val="ro-RO"/>
        </w:rPr>
        <w:t>I PUBLICITATE IMOBILIARĂ COVASNA</w:t>
      </w:r>
    </w:p>
    <w:p w14:paraId="147EFE53" w14:textId="77777777" w:rsidR="00F30404" w:rsidRPr="00F30404" w:rsidRDefault="00F30404" w:rsidP="00F304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0C65F820" w14:textId="77777777" w:rsidR="00F30404" w:rsidRPr="00F30404" w:rsidRDefault="00F30404" w:rsidP="00F304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43A8C5FA" w14:textId="2F554CCF" w:rsidR="00F30404" w:rsidRPr="0046094D" w:rsidRDefault="009F57F7" w:rsidP="00F3040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6094D">
        <w:rPr>
          <w:rFonts w:ascii="Times New Roman" w:hAnsi="Times New Roman" w:cs="Times New Roman"/>
          <w:b/>
          <w:sz w:val="24"/>
          <w:szCs w:val="24"/>
          <w:lang w:val="ro-RO"/>
        </w:rPr>
        <w:t>Prezentarea stadiului activită</w:t>
      </w:r>
      <w:r w:rsidR="008D6FE6" w:rsidRPr="0046094D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46094D">
        <w:rPr>
          <w:rFonts w:ascii="Times New Roman" w:hAnsi="Times New Roman" w:cs="Times New Roman"/>
          <w:b/>
          <w:sz w:val="24"/>
          <w:szCs w:val="24"/>
          <w:lang w:val="ro-RO"/>
        </w:rPr>
        <w:t xml:space="preserve">ilor de cadastru </w:t>
      </w:r>
      <w:r w:rsidR="008D6FE6" w:rsidRPr="0046094D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46094D">
        <w:rPr>
          <w:rFonts w:ascii="Times New Roman" w:hAnsi="Times New Roman" w:cs="Times New Roman"/>
          <w:b/>
          <w:sz w:val="24"/>
          <w:szCs w:val="24"/>
          <w:lang w:val="ro-RO"/>
        </w:rPr>
        <w:t>i publicitate imobiliară din jude</w:t>
      </w:r>
      <w:r w:rsidR="008D6FE6" w:rsidRPr="0046094D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46094D">
        <w:rPr>
          <w:rFonts w:ascii="Times New Roman" w:hAnsi="Times New Roman" w:cs="Times New Roman"/>
          <w:b/>
          <w:sz w:val="24"/>
          <w:szCs w:val="24"/>
          <w:lang w:val="ro-RO"/>
        </w:rPr>
        <w:t>ul Covasna în anul 2022</w:t>
      </w:r>
    </w:p>
    <w:p w14:paraId="3CBFDF90" w14:textId="77777777" w:rsidR="00F30404" w:rsidRPr="0046094D" w:rsidRDefault="00F30404" w:rsidP="00F3040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7F065B0" w14:textId="120971F8" w:rsidR="00F30404" w:rsidRPr="00F30404" w:rsidRDefault="00F30404" w:rsidP="00F30404">
      <w:pPr>
        <w:spacing w:after="0" w:line="240" w:lineRule="auto"/>
        <w:ind w:left="-142" w:right="-314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La nivelul Oficiului de Cadastru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Publicitate Imobiliară Covasna, în cursul anului 2022 activitatea s-a desfă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urat cu respectarea realizării, la un nivel corespunzător de calitate, a atribu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iilor institu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iei publice stabilite în concordan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ă cu propria misiune, în condi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ii de regularitate, eficacitate, economicitate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eficien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ă prin protejarea fondurilor publice împotriva pierderilor datorate erorii, risipei, abuzului sau fraudei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 cu respectarea legii, a reglementărilor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deciziilor conducerii.</w:t>
      </w:r>
    </w:p>
    <w:p w14:paraId="4C79EAA0" w14:textId="6727964E" w:rsidR="00F30404" w:rsidRPr="00F30404" w:rsidRDefault="00F30404" w:rsidP="00F30404">
      <w:pPr>
        <w:spacing w:after="0" w:line="240" w:lineRule="auto"/>
        <w:ind w:left="-142" w:right="-314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>În cadrul institu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iei sunt determinate pe fiecare compartiment în parte Obiectivele calită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ii, care definesc scopurile entită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ii cu privire la Sistemul de management al calită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ii.</w:t>
      </w:r>
    </w:p>
    <w:p w14:paraId="7C2AE638" w14:textId="6962B2B3" w:rsidR="00F30404" w:rsidRPr="00F30404" w:rsidRDefault="00F30404" w:rsidP="00F30404">
      <w:pPr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ab/>
        <w:t xml:space="preserve">În plus prin Tabelele care cuprind obiectivele specifice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 riscurile inerente asociate întocmite la nivelul fiecărui compartiment, sunt definite obiective determinante la nivelul compartimentelor, legate de 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lastRenderedPageBreak/>
        <w:t>scopurile institu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iei, precum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cele complementare, legate de fiabilitatea informa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iilor, conformitatea cu legile, regulamentele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politicile interne. Obiectivele definite sunt comunicate tuturor salaria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ilor si ter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ilor interesa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i.</w:t>
      </w:r>
    </w:p>
    <w:p w14:paraId="14CEFA57" w14:textId="4B2BD917" w:rsidR="00F30404" w:rsidRPr="00F30404" w:rsidRDefault="00F30404" w:rsidP="00F30404">
      <w:pPr>
        <w:autoSpaceDE w:val="0"/>
        <w:autoSpaceDN w:val="0"/>
        <w:adjustRightInd w:val="0"/>
        <w:spacing w:after="0" w:line="240" w:lineRule="auto"/>
        <w:ind w:left="-142" w:right="-314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>Obiectivele generale sunt concordante cu misiunea institu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iei, sunt transpuse în obiective specifice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în rezultate a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teptate pentru fiecare activitate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sunt comunicate personalului.</w:t>
      </w:r>
    </w:p>
    <w:p w14:paraId="6366A928" w14:textId="0F758EA0" w:rsidR="00F30404" w:rsidRPr="00F30404" w:rsidRDefault="00F30404" w:rsidP="00F30404">
      <w:pPr>
        <w:spacing w:after="0" w:line="240" w:lineRule="auto"/>
        <w:ind w:left="-142" w:right="-314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>În cadrul institu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iei au fost stabilite în cursul anului diverse planuri prin care se pun în concordan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ă activită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ile necesare pentru atingerea obiectivelor cu resursele maxim posibil de alocat:</w:t>
      </w:r>
    </w:p>
    <w:p w14:paraId="74743D4B" w14:textId="4686D0CB" w:rsidR="00F30404" w:rsidRPr="00F30404" w:rsidRDefault="00F30404">
      <w:pPr>
        <w:numPr>
          <w:ilvl w:val="0"/>
          <w:numId w:val="3"/>
        </w:numPr>
        <w:spacing w:after="0" w:line="240" w:lineRule="auto"/>
        <w:ind w:right="-31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>Planul de achizi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ii publice;</w:t>
      </w:r>
    </w:p>
    <w:p w14:paraId="2A605751" w14:textId="7C0CFDF9" w:rsidR="00F30404" w:rsidRPr="00F30404" w:rsidRDefault="00F30404">
      <w:pPr>
        <w:numPr>
          <w:ilvl w:val="0"/>
          <w:numId w:val="3"/>
        </w:numPr>
        <w:spacing w:after="0" w:line="240" w:lineRule="auto"/>
        <w:ind w:right="-31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>Program anual al achizi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iilor publice;</w:t>
      </w:r>
    </w:p>
    <w:p w14:paraId="4D0275A6" w14:textId="77777777" w:rsidR="00F30404" w:rsidRPr="00F30404" w:rsidRDefault="00F30404">
      <w:pPr>
        <w:numPr>
          <w:ilvl w:val="0"/>
          <w:numId w:val="3"/>
        </w:numPr>
        <w:spacing w:after="0" w:line="240" w:lineRule="auto"/>
        <w:ind w:right="-31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>Proiectul de buget;</w:t>
      </w:r>
    </w:p>
    <w:p w14:paraId="7268361F" w14:textId="77777777" w:rsidR="00F30404" w:rsidRPr="00F30404" w:rsidRDefault="00F30404">
      <w:pPr>
        <w:numPr>
          <w:ilvl w:val="0"/>
          <w:numId w:val="3"/>
        </w:numPr>
        <w:spacing w:after="0" w:line="240" w:lineRule="auto"/>
        <w:ind w:right="-31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>Programarea concediilor;</w:t>
      </w:r>
    </w:p>
    <w:p w14:paraId="22F134C8" w14:textId="324BE8AD" w:rsidR="00F30404" w:rsidRPr="00F30404" w:rsidRDefault="00F30404">
      <w:pPr>
        <w:numPr>
          <w:ilvl w:val="0"/>
          <w:numId w:val="3"/>
        </w:numPr>
        <w:spacing w:after="0" w:line="240" w:lineRule="auto"/>
        <w:ind w:right="-31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Planul de instruiri interne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externe;</w:t>
      </w:r>
    </w:p>
    <w:p w14:paraId="1A829754" w14:textId="77777777" w:rsidR="00F30404" w:rsidRPr="00F30404" w:rsidRDefault="00F30404">
      <w:pPr>
        <w:numPr>
          <w:ilvl w:val="0"/>
          <w:numId w:val="3"/>
        </w:numPr>
        <w:spacing w:after="0" w:line="240" w:lineRule="auto"/>
        <w:ind w:right="-31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>Programul de dezvoltare a sistemului de control intern / managerial</w:t>
      </w:r>
    </w:p>
    <w:p w14:paraId="1EF42D9C" w14:textId="77777777" w:rsidR="00F30404" w:rsidRPr="00F30404" w:rsidRDefault="00F30404">
      <w:pPr>
        <w:numPr>
          <w:ilvl w:val="0"/>
          <w:numId w:val="3"/>
        </w:numPr>
        <w:spacing w:after="0" w:line="240" w:lineRule="auto"/>
        <w:ind w:right="-31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Programul de control intern </w:t>
      </w:r>
    </w:p>
    <w:p w14:paraId="18868713" w14:textId="53FC48ED" w:rsidR="00F30404" w:rsidRPr="00F30404" w:rsidRDefault="00F30404" w:rsidP="00F30404">
      <w:pPr>
        <w:autoSpaceDE w:val="0"/>
        <w:autoSpaceDN w:val="0"/>
        <w:adjustRightInd w:val="0"/>
        <w:spacing w:after="0" w:line="240" w:lineRule="auto"/>
        <w:ind w:left="-142" w:right="-314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>În vederea îndeplinirii obiectivelor definite, la nivelul institu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iei a fost elaborat Planul de ac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iune pentru anul 2022 al Oficiului de Cadastru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Publicitate Imobiliară Covasna.</w:t>
      </w:r>
    </w:p>
    <w:p w14:paraId="7BF8AFBA" w14:textId="61B49944" w:rsidR="00F30404" w:rsidRPr="00F30404" w:rsidRDefault="00F30404" w:rsidP="00F30404">
      <w:pPr>
        <w:spacing w:after="0" w:line="240" w:lineRule="auto"/>
        <w:ind w:left="-142" w:right="-314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>Planul de ac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iune pentru anul 2022 al Oficiului de Cadastru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Publicitate Imobiliară Covasna a fost conceput astfel încât să permită monitorizarea politicilor/ programelor/ac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iunilor cuprinse în acesta.</w:t>
      </w:r>
    </w:p>
    <w:p w14:paraId="0E7A6BE2" w14:textId="7677DD2A" w:rsidR="00F30404" w:rsidRPr="00F30404" w:rsidRDefault="00F30404" w:rsidP="00F30404">
      <w:pPr>
        <w:spacing w:after="0" w:line="240" w:lineRule="auto"/>
        <w:ind w:left="-142" w:right="-314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Consiliul de conducere a dezbătut problemele apărute în implementarea politicilor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 programelor cuprinse în plan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a supus aprobării directorului măsurile ce se impuneau a fi luate pentru îmbunătă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irea activită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ii oficiului.</w:t>
      </w:r>
    </w:p>
    <w:p w14:paraId="09897394" w14:textId="77777777" w:rsidR="00F30404" w:rsidRPr="00F30404" w:rsidRDefault="00F30404" w:rsidP="00F30404">
      <w:pPr>
        <w:spacing w:after="0" w:line="240" w:lineRule="auto"/>
        <w:ind w:left="-142" w:right="-314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>În Consiliul de Conducere au fost analizate periodic progresele înregistrate.</w:t>
      </w:r>
    </w:p>
    <w:p w14:paraId="7923AA43" w14:textId="0E362867" w:rsidR="00F30404" w:rsidRPr="00F30404" w:rsidRDefault="00F30404" w:rsidP="00F30404">
      <w:pPr>
        <w:spacing w:after="0" w:line="240" w:lineRule="auto"/>
        <w:ind w:left="-142" w:right="-314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Consiliul de Conducere a lucrat în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edin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e lunare sau ori de câte ori a fost nevoie, în coordonarea directorului institu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iei.</w:t>
      </w:r>
      <w:r w:rsidR="008F1A0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Acesta a fost elaborat prin raportare la Planul de ac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iune pentru anul 2022 al Agen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iei Na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ionale de Cadastru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Publicitate Imobiliară.</w:t>
      </w:r>
    </w:p>
    <w:p w14:paraId="6847C0B4" w14:textId="3E165A76" w:rsidR="00F30404" w:rsidRPr="00F30404" w:rsidRDefault="00F30404" w:rsidP="00F30404">
      <w:pPr>
        <w:spacing w:after="0" w:line="240" w:lineRule="auto"/>
        <w:ind w:left="-142" w:right="-314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>Planul de ac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iune pentru anul 2022 al Oficiului de Cadastru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Publicitate Imobiliară Covasna a fost structurat pe domenii, ac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iuni, responsabili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termene de realizare.</w:t>
      </w:r>
    </w:p>
    <w:p w14:paraId="23B896AE" w14:textId="61B63736" w:rsidR="00F30404" w:rsidRPr="00F30404" w:rsidRDefault="00F30404" w:rsidP="00F30404">
      <w:pPr>
        <w:autoSpaceDE w:val="0"/>
        <w:autoSpaceDN w:val="0"/>
        <w:adjustRightInd w:val="0"/>
        <w:spacing w:after="0" w:line="240" w:lineRule="auto"/>
        <w:ind w:left="-142" w:right="-314" w:firstLine="70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>Ansamblul proceselor de management public în România este reglementat de Codul Controlului Intern/Managerial al entită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ilor publice aprobat prin </w:t>
      </w:r>
      <w:r w:rsidRPr="00F30404">
        <w:rPr>
          <w:rFonts w:ascii="Times New Roman" w:hAnsi="Times New Roman" w:cs="Times New Roman"/>
          <w:iCs/>
          <w:sz w:val="24"/>
          <w:szCs w:val="24"/>
          <w:lang w:val="ro-RO"/>
        </w:rPr>
        <w:t>Ordinul Secretariatului General al Guvernului nr. 400/2015.</w:t>
      </w:r>
    </w:p>
    <w:p w14:paraId="7B794A27" w14:textId="77777777" w:rsidR="00F30404" w:rsidRPr="00F30404" w:rsidRDefault="00F30404" w:rsidP="00F30404">
      <w:pPr>
        <w:autoSpaceDE w:val="0"/>
        <w:autoSpaceDN w:val="0"/>
        <w:adjustRightInd w:val="0"/>
        <w:spacing w:after="0" w:line="240" w:lineRule="auto"/>
        <w:ind w:left="-142" w:right="-314" w:firstLine="70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iCs/>
          <w:sz w:val="24"/>
          <w:szCs w:val="24"/>
          <w:lang w:val="ro-RO"/>
        </w:rPr>
        <w:t>Standardele de control intern/managerial definesc un minimum de reguli de management pe care oficiile teritoriale trebuie să le urmeze.</w:t>
      </w:r>
    </w:p>
    <w:p w14:paraId="771EBC2A" w14:textId="31E3F9B0" w:rsidR="00F30404" w:rsidRPr="00F30404" w:rsidRDefault="00F30404" w:rsidP="00F30404">
      <w:pPr>
        <w:autoSpaceDE w:val="0"/>
        <w:autoSpaceDN w:val="0"/>
        <w:adjustRightInd w:val="0"/>
        <w:spacing w:after="0" w:line="240" w:lineRule="auto"/>
        <w:ind w:left="-142" w:right="-314" w:firstLine="70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Controlul intern la nivelul oficiilor teritoriale reprezintă ansamblul politicilor </w:t>
      </w:r>
      <w:r w:rsidR="008D6FE6">
        <w:rPr>
          <w:rFonts w:ascii="Times New Roman" w:hAnsi="Times New Roman" w:cs="Times New Roman"/>
          <w:iCs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i procedurilor concepute </w:t>
      </w:r>
      <w:r w:rsidR="008D6FE6">
        <w:rPr>
          <w:rFonts w:ascii="Times New Roman" w:hAnsi="Times New Roman" w:cs="Times New Roman"/>
          <w:iCs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i implementate de către conducerea </w:t>
      </w:r>
      <w:r w:rsidR="008D6FE6">
        <w:rPr>
          <w:rFonts w:ascii="Times New Roman" w:hAnsi="Times New Roman" w:cs="Times New Roman"/>
          <w:iCs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iCs/>
          <w:sz w:val="24"/>
          <w:szCs w:val="24"/>
          <w:lang w:val="ro-RO"/>
        </w:rPr>
        <w:t>i personalul institu</w:t>
      </w:r>
      <w:r w:rsidR="008D6FE6">
        <w:rPr>
          <w:rFonts w:ascii="Times New Roman" w:hAnsi="Times New Roman" w:cs="Times New Roman"/>
          <w:iCs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iCs/>
          <w:sz w:val="24"/>
          <w:szCs w:val="24"/>
          <w:lang w:val="ro-RO"/>
        </w:rPr>
        <w:t>iei, în vederea furnizării unei asigurări rezonabile pentru atingerea obiectivelor institu</w:t>
      </w:r>
      <w:r w:rsidR="008D6FE6">
        <w:rPr>
          <w:rFonts w:ascii="Times New Roman" w:hAnsi="Times New Roman" w:cs="Times New Roman"/>
          <w:iCs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iei într-un mod economic, eficient </w:t>
      </w:r>
      <w:r w:rsidR="008D6FE6">
        <w:rPr>
          <w:rFonts w:ascii="Times New Roman" w:hAnsi="Times New Roman" w:cs="Times New Roman"/>
          <w:iCs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i eficace; respectarea regulilor externe </w:t>
      </w:r>
      <w:r w:rsidR="008D6FE6">
        <w:rPr>
          <w:rFonts w:ascii="Times New Roman" w:hAnsi="Times New Roman" w:cs="Times New Roman"/>
          <w:iCs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i a politicilor </w:t>
      </w:r>
      <w:r w:rsidR="008D6FE6">
        <w:rPr>
          <w:rFonts w:ascii="Times New Roman" w:hAnsi="Times New Roman" w:cs="Times New Roman"/>
          <w:iCs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i regulilor managementului; protejarea bunurilor </w:t>
      </w:r>
      <w:r w:rsidR="008D6FE6">
        <w:rPr>
          <w:rFonts w:ascii="Times New Roman" w:hAnsi="Times New Roman" w:cs="Times New Roman"/>
          <w:iCs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iCs/>
          <w:sz w:val="24"/>
          <w:szCs w:val="24"/>
          <w:lang w:val="ro-RO"/>
        </w:rPr>
        <w:t>i a informa</w:t>
      </w:r>
      <w:r w:rsidR="008D6FE6">
        <w:rPr>
          <w:rFonts w:ascii="Times New Roman" w:hAnsi="Times New Roman" w:cs="Times New Roman"/>
          <w:iCs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iilor, prevenirea </w:t>
      </w:r>
      <w:r w:rsidR="008D6FE6">
        <w:rPr>
          <w:rFonts w:ascii="Times New Roman" w:hAnsi="Times New Roman" w:cs="Times New Roman"/>
          <w:iCs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i depistarea fraudelor </w:t>
      </w:r>
      <w:r w:rsidR="008D6FE6">
        <w:rPr>
          <w:rFonts w:ascii="Times New Roman" w:hAnsi="Times New Roman" w:cs="Times New Roman"/>
          <w:iCs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iCs/>
          <w:sz w:val="24"/>
          <w:szCs w:val="24"/>
          <w:lang w:val="ro-RO"/>
        </w:rPr>
        <w:t>i gre</w:t>
      </w:r>
      <w:r w:rsidR="008D6FE6">
        <w:rPr>
          <w:rFonts w:ascii="Times New Roman" w:hAnsi="Times New Roman" w:cs="Times New Roman"/>
          <w:iCs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elilor; calitatea documentelor </w:t>
      </w:r>
      <w:r w:rsidR="008D6FE6">
        <w:rPr>
          <w:rFonts w:ascii="Times New Roman" w:hAnsi="Times New Roman" w:cs="Times New Roman"/>
          <w:iCs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iCs/>
          <w:sz w:val="24"/>
          <w:szCs w:val="24"/>
          <w:lang w:val="ro-RO"/>
        </w:rPr>
        <w:t>i producerea în timp util de informa</w:t>
      </w:r>
      <w:r w:rsidR="008D6FE6">
        <w:rPr>
          <w:rFonts w:ascii="Times New Roman" w:hAnsi="Times New Roman" w:cs="Times New Roman"/>
          <w:iCs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ii de încredere, referitoare la segmentul financiar </w:t>
      </w:r>
      <w:r w:rsidR="008D6FE6">
        <w:rPr>
          <w:rFonts w:ascii="Times New Roman" w:hAnsi="Times New Roman" w:cs="Times New Roman"/>
          <w:iCs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iCs/>
          <w:sz w:val="24"/>
          <w:szCs w:val="24"/>
          <w:lang w:val="ro-RO"/>
        </w:rPr>
        <w:t>i de management.</w:t>
      </w:r>
    </w:p>
    <w:p w14:paraId="71259D27" w14:textId="38D2AA78" w:rsidR="00F30404" w:rsidRPr="00F30404" w:rsidRDefault="00F30404" w:rsidP="00F30404">
      <w:pPr>
        <w:autoSpaceDE w:val="0"/>
        <w:autoSpaceDN w:val="0"/>
        <w:adjustRightInd w:val="0"/>
        <w:spacing w:after="0" w:line="240" w:lineRule="auto"/>
        <w:ind w:left="-142" w:right="-314" w:firstLine="72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iCs/>
          <w:sz w:val="24"/>
          <w:szCs w:val="24"/>
          <w:lang w:val="ro-RO"/>
        </w:rPr>
        <w:t>Responsabilitatea managerială define</w:t>
      </w:r>
      <w:r w:rsidR="008D6FE6">
        <w:rPr>
          <w:rFonts w:ascii="Times New Roman" w:hAnsi="Times New Roman" w:cs="Times New Roman"/>
          <w:iCs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iCs/>
          <w:sz w:val="24"/>
          <w:szCs w:val="24"/>
          <w:lang w:val="ro-RO"/>
        </w:rPr>
        <w:t>te un raport juridic de obliga</w:t>
      </w:r>
      <w:r w:rsidR="008D6FE6">
        <w:rPr>
          <w:rFonts w:ascii="Times New Roman" w:hAnsi="Times New Roman" w:cs="Times New Roman"/>
          <w:iCs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ie a îndeplinirii sarcinilor de către conducerea oficiilor teritoriale care presupune să exercite managementul în limitele unor determinări interne </w:t>
      </w:r>
      <w:r w:rsidR="008D6FE6">
        <w:rPr>
          <w:rFonts w:ascii="Times New Roman" w:hAnsi="Times New Roman" w:cs="Times New Roman"/>
          <w:iCs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i externe, în scopul realizării eficace, eficiente </w:t>
      </w:r>
      <w:r w:rsidR="008D6FE6">
        <w:rPr>
          <w:rFonts w:ascii="Times New Roman" w:hAnsi="Times New Roman" w:cs="Times New Roman"/>
          <w:iCs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iCs/>
          <w:sz w:val="24"/>
          <w:szCs w:val="24"/>
          <w:lang w:val="ro-RO"/>
        </w:rPr>
        <w:t>i în conformitate cu dispozi</w:t>
      </w:r>
      <w:r w:rsidR="008D6FE6">
        <w:rPr>
          <w:rFonts w:ascii="Times New Roman" w:hAnsi="Times New Roman" w:cs="Times New Roman"/>
          <w:iCs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iile legale a obiectivelor stabilite, să comunice </w:t>
      </w:r>
      <w:r w:rsidR="008D6FE6">
        <w:rPr>
          <w:rFonts w:ascii="Times New Roman" w:hAnsi="Times New Roman" w:cs="Times New Roman"/>
          <w:iCs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iCs/>
          <w:sz w:val="24"/>
          <w:szCs w:val="24"/>
          <w:lang w:val="ro-RO"/>
        </w:rPr>
        <w:t>i să răspundă pentru neîndeplinirea obliga</w:t>
      </w:r>
      <w:r w:rsidR="008D6FE6">
        <w:rPr>
          <w:rFonts w:ascii="Times New Roman" w:hAnsi="Times New Roman" w:cs="Times New Roman"/>
          <w:iCs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iCs/>
          <w:sz w:val="24"/>
          <w:szCs w:val="24"/>
          <w:lang w:val="ro-RO"/>
        </w:rPr>
        <w:t>iilor manageriale în conformitate cu răspunderea juridică. Răspunderea managerială derivă din responsabilitatea managerului pentru toate cele 5 componente ale controlului intern/managerial în sectorul public: mediul de control; performan</w:t>
      </w:r>
      <w:r w:rsidR="008D6FE6">
        <w:rPr>
          <w:rFonts w:ascii="Times New Roman" w:hAnsi="Times New Roman" w:cs="Times New Roman"/>
          <w:iCs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a </w:t>
      </w:r>
      <w:r w:rsidR="008D6FE6">
        <w:rPr>
          <w:rFonts w:ascii="Times New Roman" w:hAnsi="Times New Roman" w:cs="Times New Roman"/>
          <w:iCs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i managementul riscului; informarea </w:t>
      </w:r>
      <w:r w:rsidR="008D6FE6">
        <w:rPr>
          <w:rFonts w:ascii="Times New Roman" w:hAnsi="Times New Roman" w:cs="Times New Roman"/>
          <w:iCs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iCs/>
          <w:sz w:val="24"/>
          <w:szCs w:val="24"/>
          <w:lang w:val="ro-RO"/>
        </w:rPr>
        <w:t>i comunicarea; activită</w:t>
      </w:r>
      <w:r w:rsidR="008D6FE6">
        <w:rPr>
          <w:rFonts w:ascii="Times New Roman" w:hAnsi="Times New Roman" w:cs="Times New Roman"/>
          <w:iCs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i de control; auditarea </w:t>
      </w:r>
      <w:r w:rsidR="008D6FE6">
        <w:rPr>
          <w:rFonts w:ascii="Times New Roman" w:hAnsi="Times New Roman" w:cs="Times New Roman"/>
          <w:iCs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iCs/>
          <w:sz w:val="24"/>
          <w:szCs w:val="24"/>
          <w:lang w:val="ro-RO"/>
        </w:rPr>
        <w:t>i evaluarea.</w:t>
      </w:r>
    </w:p>
    <w:p w14:paraId="4B0AD1C9" w14:textId="6DE2AA44" w:rsidR="00F30404" w:rsidRPr="00F30404" w:rsidRDefault="00F30404" w:rsidP="00F30404">
      <w:pPr>
        <w:spacing w:after="0" w:line="240" w:lineRule="auto"/>
        <w:ind w:left="-142" w:right="-314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Conducerea OCPI Covasna a organizat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edin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ele Consiliului de conducere în conformitate cu prevederile din ROF, ocazie cu care a analizat integral stadiul îndeplinirii obiectivelor pe baza indicatorilor de performan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ă cât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coordonarea deciziilor pentru activită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ile curente. Au fost întocmite procese verbale de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edin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ă.</w:t>
      </w:r>
    </w:p>
    <w:p w14:paraId="791EE628" w14:textId="77777777" w:rsidR="00F30404" w:rsidRPr="00F30404" w:rsidRDefault="00F30404" w:rsidP="00F30404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1707A14" w14:textId="77777777" w:rsidR="00F30404" w:rsidRPr="008F1A08" w:rsidRDefault="00F30404" w:rsidP="00F30404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F1A08">
        <w:rPr>
          <w:rFonts w:ascii="Times New Roman" w:hAnsi="Times New Roman" w:cs="Times New Roman"/>
          <w:b/>
          <w:sz w:val="26"/>
          <w:szCs w:val="26"/>
        </w:rPr>
        <w:t>Obiectivele</w:t>
      </w:r>
      <w:proofErr w:type="spellEnd"/>
      <w:r w:rsidRPr="008F1A0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F1A08">
        <w:rPr>
          <w:rFonts w:ascii="Times New Roman" w:hAnsi="Times New Roman" w:cs="Times New Roman"/>
          <w:b/>
          <w:sz w:val="26"/>
          <w:szCs w:val="26"/>
        </w:rPr>
        <w:t>stabilite</w:t>
      </w:r>
      <w:proofErr w:type="spellEnd"/>
      <w:r w:rsidRPr="008F1A08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486"/>
        <w:gridCol w:w="2616"/>
        <w:gridCol w:w="5264"/>
      </w:tblGrid>
      <w:tr w:rsidR="00F30404" w:rsidRPr="00036597" w14:paraId="39732609" w14:textId="77777777" w:rsidTr="002261AF">
        <w:tc>
          <w:tcPr>
            <w:tcW w:w="557" w:type="dxa"/>
            <w:shd w:val="clear" w:color="auto" w:fill="auto"/>
          </w:tcPr>
          <w:p w14:paraId="28E69973" w14:textId="77777777" w:rsidR="00F30404" w:rsidRPr="00F30404" w:rsidRDefault="00F30404" w:rsidP="00226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3040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lastRenderedPageBreak/>
              <w:t>Nr. crt.</w:t>
            </w:r>
          </w:p>
        </w:tc>
        <w:tc>
          <w:tcPr>
            <w:tcW w:w="1486" w:type="dxa"/>
            <w:shd w:val="clear" w:color="auto" w:fill="auto"/>
          </w:tcPr>
          <w:p w14:paraId="3199AC91" w14:textId="77777777" w:rsidR="00F30404" w:rsidRPr="00F30404" w:rsidRDefault="00F30404" w:rsidP="00226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3040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Obiective generale (strategice)</w:t>
            </w:r>
          </w:p>
        </w:tc>
        <w:tc>
          <w:tcPr>
            <w:tcW w:w="2616" w:type="dxa"/>
            <w:shd w:val="clear" w:color="auto" w:fill="auto"/>
          </w:tcPr>
          <w:p w14:paraId="6F7DFDB5" w14:textId="77777777" w:rsidR="00F30404" w:rsidRPr="00F30404" w:rsidRDefault="00F30404" w:rsidP="00226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3040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Obiective specifice</w:t>
            </w:r>
          </w:p>
        </w:tc>
        <w:tc>
          <w:tcPr>
            <w:tcW w:w="5264" w:type="dxa"/>
            <w:shd w:val="clear" w:color="auto" w:fill="auto"/>
          </w:tcPr>
          <w:p w14:paraId="4F7AEA16" w14:textId="53393973" w:rsidR="00F30404" w:rsidRPr="00F30404" w:rsidRDefault="00F30404" w:rsidP="00226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3040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Activită</w:t>
            </w:r>
            <w:r w:rsidR="008D6FE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ț</w:t>
            </w:r>
            <w:r w:rsidRPr="00F3040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</w:t>
            </w:r>
          </w:p>
        </w:tc>
      </w:tr>
      <w:tr w:rsidR="00F30404" w:rsidRPr="00036597" w14:paraId="7C67FB83" w14:textId="77777777" w:rsidTr="002261AF">
        <w:trPr>
          <w:trHeight w:val="270"/>
        </w:trPr>
        <w:tc>
          <w:tcPr>
            <w:tcW w:w="557" w:type="dxa"/>
            <w:vMerge w:val="restart"/>
            <w:shd w:val="clear" w:color="auto" w:fill="auto"/>
          </w:tcPr>
          <w:p w14:paraId="1186EB28" w14:textId="77777777" w:rsidR="00F30404" w:rsidRPr="00F30404" w:rsidRDefault="00F30404" w:rsidP="002261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</w:t>
            </w:r>
          </w:p>
        </w:tc>
        <w:tc>
          <w:tcPr>
            <w:tcW w:w="1486" w:type="dxa"/>
            <w:vMerge w:val="restart"/>
            <w:shd w:val="clear" w:color="auto" w:fill="auto"/>
          </w:tcPr>
          <w:p w14:paraId="7FF826BC" w14:textId="17D088BD" w:rsidR="00F30404" w:rsidRPr="00F30404" w:rsidRDefault="00F30404" w:rsidP="002261AF">
            <w:pPr>
              <w:pStyle w:val="Titlu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ro-RO"/>
              </w:rPr>
            </w:pPr>
            <w:r w:rsidRPr="00F30404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ro-RO"/>
              </w:rPr>
              <w:t>Îmbunătă</w:t>
            </w:r>
            <w:r w:rsidR="008D6FE6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ro-RO"/>
              </w:rPr>
              <w:t>ț</w:t>
            </w:r>
            <w:r w:rsidRPr="00F30404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ro-RO"/>
              </w:rPr>
              <w:t>irea calită</w:t>
            </w:r>
            <w:r w:rsidR="008D6FE6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ro-RO"/>
              </w:rPr>
              <w:t>ț</w:t>
            </w:r>
            <w:r w:rsidRPr="00F30404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ro-RO"/>
              </w:rPr>
              <w:t xml:space="preserve">ii serviciilor publice </w:t>
            </w:r>
            <w:r w:rsidR="008D6FE6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ro-RO"/>
              </w:rPr>
              <w:t>ș</w:t>
            </w:r>
            <w:r w:rsidRPr="00F30404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ro-RO"/>
              </w:rPr>
              <w:t>i facilitarea accesului la acestea pentru cetă</w:t>
            </w:r>
            <w:r w:rsidR="008D6FE6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ro-RO"/>
              </w:rPr>
              <w:t>ț</w:t>
            </w:r>
            <w:r w:rsidRPr="00F30404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ro-RO"/>
              </w:rPr>
              <w:t>eni</w:t>
            </w:r>
          </w:p>
        </w:tc>
        <w:tc>
          <w:tcPr>
            <w:tcW w:w="2616" w:type="dxa"/>
            <w:vMerge w:val="restart"/>
            <w:shd w:val="clear" w:color="auto" w:fill="auto"/>
          </w:tcPr>
          <w:p w14:paraId="6DF2E5E4" w14:textId="2DEEF2AD" w:rsidR="00F30404" w:rsidRPr="00F30404" w:rsidRDefault="00F30404" w:rsidP="002261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1.1. Simplificarea accesului cetă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enilor la serviciile publice</w:t>
            </w:r>
          </w:p>
        </w:tc>
        <w:tc>
          <w:tcPr>
            <w:tcW w:w="5264" w:type="dxa"/>
            <w:shd w:val="clear" w:color="auto" w:fill="auto"/>
          </w:tcPr>
          <w:p w14:paraId="1A6A55BD" w14:textId="3D8CCB4C" w:rsidR="00F30404" w:rsidRPr="00F30404" w:rsidRDefault="00F30404" w:rsidP="002261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1.1.1. Completarea sistemului</w:t>
            </w:r>
            <w:r w:rsidRPr="00F30404">
              <w:rPr>
                <w:rStyle w:val="shorttext"/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de plată</w:t>
            </w:r>
            <w:r w:rsidRPr="00F30404">
              <w:rPr>
                <w:rStyle w:val="shorttext"/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F30404">
              <w:rPr>
                <w:rStyle w:val="hpsatn"/>
                <w:rFonts w:ascii="Times New Roman" w:hAnsi="Times New Roman" w:cs="Times New Roman"/>
                <w:sz w:val="20"/>
                <w:szCs w:val="20"/>
                <w:lang w:val="ro-RO"/>
              </w:rPr>
              <w:t>on-</w:t>
            </w:r>
            <w:r w:rsidRPr="00F30404">
              <w:rPr>
                <w:rStyle w:val="shorttext"/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line cu noi </w:t>
            </w:r>
            <w:proofErr w:type="spellStart"/>
            <w:r w:rsidRPr="00F30404">
              <w:rPr>
                <w:rStyle w:val="shorttext"/>
                <w:rFonts w:ascii="Times New Roman" w:hAnsi="Times New Roman" w:cs="Times New Roman"/>
                <w:sz w:val="20"/>
                <w:szCs w:val="20"/>
                <w:lang w:val="ro-RO"/>
              </w:rPr>
              <w:t>func</w:t>
            </w:r>
            <w:r w:rsidR="008D6FE6">
              <w:rPr>
                <w:rStyle w:val="shorttext"/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Style w:val="shorttext"/>
                <w:rFonts w:ascii="Times New Roman" w:hAnsi="Times New Roman" w:cs="Times New Roman"/>
                <w:sz w:val="20"/>
                <w:szCs w:val="20"/>
                <w:lang w:val="ro-RO"/>
              </w:rPr>
              <w:t>ionaltă</w:t>
            </w:r>
            <w:r w:rsidR="008D6FE6">
              <w:rPr>
                <w:rStyle w:val="shorttext"/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Style w:val="shorttext"/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  <w:proofErr w:type="spellEnd"/>
          </w:p>
        </w:tc>
      </w:tr>
      <w:tr w:rsidR="00F30404" w:rsidRPr="00036597" w14:paraId="47545B5D" w14:textId="77777777" w:rsidTr="002261AF">
        <w:trPr>
          <w:trHeight w:val="270"/>
        </w:trPr>
        <w:tc>
          <w:tcPr>
            <w:tcW w:w="557" w:type="dxa"/>
            <w:vMerge/>
            <w:shd w:val="clear" w:color="auto" w:fill="auto"/>
          </w:tcPr>
          <w:p w14:paraId="3C28D836" w14:textId="77777777" w:rsidR="00F30404" w:rsidRPr="00F30404" w:rsidRDefault="00F30404" w:rsidP="002261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14:paraId="05FB60C5" w14:textId="77777777" w:rsidR="00F30404" w:rsidRPr="00F30404" w:rsidRDefault="00F30404" w:rsidP="002261AF">
            <w:pPr>
              <w:pStyle w:val="Titlu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ro-RO"/>
              </w:rPr>
            </w:pPr>
          </w:p>
        </w:tc>
        <w:tc>
          <w:tcPr>
            <w:tcW w:w="2616" w:type="dxa"/>
            <w:vMerge/>
            <w:shd w:val="clear" w:color="auto" w:fill="auto"/>
          </w:tcPr>
          <w:p w14:paraId="17BC0E2E" w14:textId="77777777" w:rsidR="00F30404" w:rsidRPr="00F30404" w:rsidRDefault="00F30404" w:rsidP="002261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264" w:type="dxa"/>
            <w:shd w:val="clear" w:color="auto" w:fill="auto"/>
          </w:tcPr>
          <w:p w14:paraId="2478BF6C" w14:textId="77777777" w:rsidR="00F30404" w:rsidRPr="00F30404" w:rsidRDefault="00F30404" w:rsidP="002261AF">
            <w:pPr>
              <w:jc w:val="both"/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1.1.2. Facilitarea înregistrării on-line a cererilor de către parteneri (notari, persoane fizice autorizate)</w:t>
            </w:r>
          </w:p>
        </w:tc>
      </w:tr>
      <w:tr w:rsidR="00F30404" w:rsidRPr="00036597" w14:paraId="1CB7AE76" w14:textId="77777777" w:rsidTr="002261AF">
        <w:trPr>
          <w:trHeight w:val="1907"/>
        </w:trPr>
        <w:tc>
          <w:tcPr>
            <w:tcW w:w="557" w:type="dxa"/>
            <w:vMerge/>
            <w:shd w:val="clear" w:color="auto" w:fill="auto"/>
          </w:tcPr>
          <w:p w14:paraId="0A41E36B" w14:textId="77777777" w:rsidR="00F30404" w:rsidRPr="00F30404" w:rsidRDefault="00F30404" w:rsidP="002261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14:paraId="1CBE312D" w14:textId="77777777" w:rsidR="00F30404" w:rsidRPr="00F30404" w:rsidRDefault="00F30404" w:rsidP="002261AF">
            <w:pPr>
              <w:pStyle w:val="Titlu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ro-RO"/>
              </w:rPr>
            </w:pPr>
          </w:p>
        </w:tc>
        <w:tc>
          <w:tcPr>
            <w:tcW w:w="2616" w:type="dxa"/>
            <w:vMerge/>
            <w:shd w:val="clear" w:color="auto" w:fill="auto"/>
          </w:tcPr>
          <w:p w14:paraId="477152C1" w14:textId="77777777" w:rsidR="00F30404" w:rsidRPr="00F30404" w:rsidRDefault="00F30404" w:rsidP="002261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264" w:type="dxa"/>
            <w:shd w:val="clear" w:color="auto" w:fill="auto"/>
          </w:tcPr>
          <w:p w14:paraId="618093EC" w14:textId="53C51638" w:rsidR="00F30404" w:rsidRPr="00F30404" w:rsidRDefault="00F30404" w:rsidP="002261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1.1.3. Asigurarea pentru institu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iile publice, notarii publici, exper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ii judiciari, persoanele autorizate să realizeze lucrări de cadastru, geodezie, cartografie 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 </w:t>
            </w:r>
            <w:proofErr w:type="spellStart"/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fotogrametrie</w:t>
            </w:r>
            <w:proofErr w:type="spellEnd"/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executorii judecătore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 a accesului on-line la con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inutul căr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ilor funciare în format electronic, în vederea consultării căr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ilor funciare în format electronic 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ob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inerii pe cale electronică a extraselor de carte funciară 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transmiterii actelor instrumentate în vederea înscrierii acestora în cartea funciară.</w:t>
            </w:r>
          </w:p>
        </w:tc>
      </w:tr>
      <w:tr w:rsidR="00F30404" w:rsidRPr="00036597" w14:paraId="5B671F42" w14:textId="77777777" w:rsidTr="002261AF">
        <w:trPr>
          <w:trHeight w:val="1187"/>
        </w:trPr>
        <w:tc>
          <w:tcPr>
            <w:tcW w:w="557" w:type="dxa"/>
            <w:vMerge/>
            <w:shd w:val="clear" w:color="auto" w:fill="auto"/>
          </w:tcPr>
          <w:p w14:paraId="4DACA3A8" w14:textId="77777777" w:rsidR="00F30404" w:rsidRPr="00F30404" w:rsidRDefault="00F30404" w:rsidP="002261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14:paraId="730F461C" w14:textId="77777777" w:rsidR="00F30404" w:rsidRPr="00F30404" w:rsidRDefault="00F30404" w:rsidP="002261AF">
            <w:pPr>
              <w:pStyle w:val="Titlu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ro-RO"/>
              </w:rPr>
            </w:pPr>
          </w:p>
        </w:tc>
        <w:tc>
          <w:tcPr>
            <w:tcW w:w="2616" w:type="dxa"/>
            <w:vMerge/>
            <w:shd w:val="clear" w:color="auto" w:fill="auto"/>
          </w:tcPr>
          <w:p w14:paraId="2C019776" w14:textId="77777777" w:rsidR="00F30404" w:rsidRPr="00F30404" w:rsidRDefault="00F30404" w:rsidP="002261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264" w:type="dxa"/>
            <w:shd w:val="clear" w:color="auto" w:fill="auto"/>
          </w:tcPr>
          <w:p w14:paraId="541C43F0" w14:textId="4E75F7C6" w:rsidR="00F30404" w:rsidRPr="00F30404" w:rsidRDefault="00F30404" w:rsidP="002261AF">
            <w:pPr>
              <w:jc w:val="both"/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1.1.4. Implementarea procedurii comunicării  </w:t>
            </w:r>
            <w:r w:rsidRPr="00F30404">
              <w:rPr>
                <w:rStyle w:val="hpsatn"/>
                <w:rFonts w:ascii="Times New Roman" w:hAnsi="Times New Roman" w:cs="Times New Roman"/>
                <w:sz w:val="20"/>
                <w:szCs w:val="20"/>
                <w:lang w:val="ro-RO"/>
              </w:rPr>
              <w:t>on-</w:t>
            </w:r>
            <w:r w:rsidRPr="00F30404">
              <w:rPr>
                <w:rStyle w:val="shorttext"/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line a actelor către birourile teritoriale care se va stabili prin protocoale de colaborare aprobate prin hotărâre a Consiliului UNNPR respectiv a Consiliului UNEJ </w:t>
            </w:r>
            <w:r w:rsidR="008D6FE6">
              <w:rPr>
                <w:rStyle w:val="shorttext"/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F30404">
              <w:rPr>
                <w:rStyle w:val="shorttext"/>
                <w:rFonts w:ascii="Times New Roman" w:hAnsi="Times New Roman" w:cs="Times New Roman"/>
                <w:sz w:val="20"/>
                <w:szCs w:val="20"/>
                <w:lang w:val="ro-RO"/>
              </w:rPr>
              <w:t>i prin Ordinul Directorului General al ANCPI.</w:t>
            </w:r>
          </w:p>
        </w:tc>
      </w:tr>
      <w:tr w:rsidR="00F30404" w:rsidRPr="00036597" w14:paraId="2246936F" w14:textId="77777777" w:rsidTr="002261AF">
        <w:trPr>
          <w:trHeight w:val="290"/>
        </w:trPr>
        <w:tc>
          <w:tcPr>
            <w:tcW w:w="557" w:type="dxa"/>
            <w:vMerge/>
            <w:shd w:val="clear" w:color="auto" w:fill="auto"/>
          </w:tcPr>
          <w:p w14:paraId="1E271559" w14:textId="77777777" w:rsidR="00F30404" w:rsidRPr="00F30404" w:rsidRDefault="00F30404" w:rsidP="002261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14:paraId="5C6AC029" w14:textId="77777777" w:rsidR="00F30404" w:rsidRPr="00F30404" w:rsidRDefault="00F30404" w:rsidP="002261AF">
            <w:pPr>
              <w:pStyle w:val="Titlu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ro-RO"/>
              </w:rPr>
            </w:pPr>
          </w:p>
        </w:tc>
        <w:tc>
          <w:tcPr>
            <w:tcW w:w="2616" w:type="dxa"/>
            <w:shd w:val="clear" w:color="auto" w:fill="auto"/>
          </w:tcPr>
          <w:p w14:paraId="065AD404" w14:textId="77777777" w:rsidR="00F30404" w:rsidRPr="00F30404" w:rsidRDefault="00F30404" w:rsidP="002261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264" w:type="dxa"/>
            <w:shd w:val="clear" w:color="auto" w:fill="auto"/>
          </w:tcPr>
          <w:p w14:paraId="65845F3D" w14:textId="4CAAA9D6" w:rsidR="00F30404" w:rsidRPr="00F30404" w:rsidRDefault="00F30404" w:rsidP="002261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1.1.5 Respectarea termenelor de solu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ionare a cererilor </w:t>
            </w:r>
          </w:p>
        </w:tc>
      </w:tr>
      <w:tr w:rsidR="00F30404" w:rsidRPr="00036597" w14:paraId="54EA50EF" w14:textId="77777777" w:rsidTr="002261AF">
        <w:trPr>
          <w:trHeight w:val="290"/>
        </w:trPr>
        <w:tc>
          <w:tcPr>
            <w:tcW w:w="557" w:type="dxa"/>
            <w:vMerge/>
            <w:shd w:val="clear" w:color="auto" w:fill="auto"/>
          </w:tcPr>
          <w:p w14:paraId="0892CEDD" w14:textId="77777777" w:rsidR="00F30404" w:rsidRPr="00F30404" w:rsidRDefault="00F30404" w:rsidP="002261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14:paraId="031696FB" w14:textId="77777777" w:rsidR="00F30404" w:rsidRPr="00F30404" w:rsidRDefault="00F30404" w:rsidP="002261AF">
            <w:pPr>
              <w:pStyle w:val="Titlu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ro-RO"/>
              </w:rPr>
            </w:pPr>
          </w:p>
        </w:tc>
        <w:tc>
          <w:tcPr>
            <w:tcW w:w="2616" w:type="dxa"/>
            <w:shd w:val="clear" w:color="auto" w:fill="auto"/>
          </w:tcPr>
          <w:p w14:paraId="14AAD27C" w14:textId="77777777" w:rsidR="00F30404" w:rsidRPr="00F30404" w:rsidRDefault="00F30404" w:rsidP="002261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264" w:type="dxa"/>
            <w:shd w:val="clear" w:color="auto" w:fill="auto"/>
          </w:tcPr>
          <w:p w14:paraId="78599478" w14:textId="6EE900FA" w:rsidR="00F30404" w:rsidRPr="00F30404" w:rsidRDefault="00F30404" w:rsidP="002261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1.1.6 Organizarea de întâlniri periodice, în vederea interpretării unitare a legisla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iei, cu:</w:t>
            </w:r>
          </w:p>
          <w:p w14:paraId="1FA1C3FF" w14:textId="123AA74F" w:rsidR="00F30404" w:rsidRPr="00F30404" w:rsidRDefault="00F30404" w:rsidP="002261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reprezentan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 filialelor teritoriale ale Uniunii Geodezilor din România</w:t>
            </w:r>
          </w:p>
          <w:p w14:paraId="1BE8BF9E" w14:textId="552E43EE" w:rsidR="00F30404" w:rsidRPr="00F30404" w:rsidRDefault="00F30404" w:rsidP="002261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reprezentan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 Uniunii Na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ionale a Notarilor Publici</w:t>
            </w:r>
          </w:p>
          <w:p w14:paraId="4B0BC9CB" w14:textId="5B8A9A4C" w:rsidR="00F30404" w:rsidRPr="00F30404" w:rsidRDefault="00F30404" w:rsidP="002261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reprezentan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 Institu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iei Prefectului</w:t>
            </w:r>
          </w:p>
          <w:p w14:paraId="1E494FD5" w14:textId="75283656" w:rsidR="00F30404" w:rsidRPr="00F30404" w:rsidRDefault="00F30404" w:rsidP="002261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reprezentan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ii </w:t>
            </w:r>
            <w:proofErr w:type="spellStart"/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Consililor</w:t>
            </w:r>
            <w:proofErr w:type="spellEnd"/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Jude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ene</w:t>
            </w:r>
          </w:p>
          <w:p w14:paraId="7D88651C" w14:textId="41180AA1" w:rsidR="00F30404" w:rsidRPr="00F30404" w:rsidRDefault="00F30404" w:rsidP="002261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reprezentan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 Consiliilor locale</w:t>
            </w:r>
          </w:p>
          <w:p w14:paraId="749BCEFE" w14:textId="3F21D3A1" w:rsidR="00F30404" w:rsidRPr="00F30404" w:rsidRDefault="00F30404" w:rsidP="002261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reprezentan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 Instan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elor judecătore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 când situa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 o impune</w:t>
            </w:r>
          </w:p>
          <w:p w14:paraId="1860CECD" w14:textId="32C5AEDC" w:rsidR="00F30404" w:rsidRPr="00F30404" w:rsidRDefault="00F30404" w:rsidP="002261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reprezentan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 altor institu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 când situa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 o impune</w:t>
            </w:r>
          </w:p>
        </w:tc>
      </w:tr>
      <w:tr w:rsidR="00F30404" w:rsidRPr="00036597" w14:paraId="18B7BC43" w14:textId="77777777" w:rsidTr="002261AF">
        <w:trPr>
          <w:trHeight w:val="450"/>
        </w:trPr>
        <w:tc>
          <w:tcPr>
            <w:tcW w:w="557" w:type="dxa"/>
            <w:vMerge/>
            <w:shd w:val="clear" w:color="auto" w:fill="auto"/>
          </w:tcPr>
          <w:p w14:paraId="3C2FBF16" w14:textId="77777777" w:rsidR="00F30404" w:rsidRPr="00F30404" w:rsidRDefault="00F30404" w:rsidP="002261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14:paraId="0EC275CE" w14:textId="77777777" w:rsidR="00F30404" w:rsidRPr="00F30404" w:rsidRDefault="00F30404" w:rsidP="002261AF">
            <w:pPr>
              <w:pStyle w:val="Titlu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ro-RO"/>
              </w:rPr>
            </w:pPr>
          </w:p>
        </w:tc>
        <w:tc>
          <w:tcPr>
            <w:tcW w:w="2616" w:type="dxa"/>
            <w:vMerge w:val="restart"/>
            <w:shd w:val="clear" w:color="auto" w:fill="auto"/>
          </w:tcPr>
          <w:p w14:paraId="552E05E6" w14:textId="2C0E53C5" w:rsidR="00F30404" w:rsidRPr="00F30404" w:rsidRDefault="00F30404" w:rsidP="002261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1.2. Cre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terea gradului de transparen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a activită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ilor de rela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 cu publicul</w:t>
            </w:r>
          </w:p>
        </w:tc>
        <w:tc>
          <w:tcPr>
            <w:tcW w:w="5264" w:type="dxa"/>
            <w:vMerge w:val="restart"/>
            <w:shd w:val="clear" w:color="auto" w:fill="auto"/>
          </w:tcPr>
          <w:p w14:paraId="61A52CE2" w14:textId="59B12601" w:rsidR="00F30404" w:rsidRPr="00F30404" w:rsidRDefault="00F30404" w:rsidP="002261AF">
            <w:pPr>
              <w:jc w:val="both"/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1.2.1. Actualizarea listei informa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iilor de interes public comunicate din oficiu de către oficiile teritoriale urmare a modificărilor legislative </w:t>
            </w:r>
          </w:p>
        </w:tc>
      </w:tr>
      <w:tr w:rsidR="00F30404" w:rsidRPr="00036597" w14:paraId="0AB789BD" w14:textId="77777777" w:rsidTr="002261AF">
        <w:trPr>
          <w:trHeight w:val="411"/>
        </w:trPr>
        <w:tc>
          <w:tcPr>
            <w:tcW w:w="557" w:type="dxa"/>
            <w:vMerge/>
            <w:shd w:val="clear" w:color="auto" w:fill="auto"/>
          </w:tcPr>
          <w:p w14:paraId="5BBE07DE" w14:textId="77777777" w:rsidR="00F30404" w:rsidRPr="00F30404" w:rsidRDefault="00F30404" w:rsidP="002261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14:paraId="2440ABF6" w14:textId="77777777" w:rsidR="00F30404" w:rsidRPr="00F30404" w:rsidRDefault="00F30404" w:rsidP="002261AF">
            <w:pPr>
              <w:pStyle w:val="Titlu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ro-RO"/>
              </w:rPr>
            </w:pPr>
          </w:p>
        </w:tc>
        <w:tc>
          <w:tcPr>
            <w:tcW w:w="2616" w:type="dxa"/>
            <w:vMerge/>
            <w:shd w:val="clear" w:color="auto" w:fill="auto"/>
          </w:tcPr>
          <w:p w14:paraId="6011CDD0" w14:textId="77777777" w:rsidR="00F30404" w:rsidRPr="00F30404" w:rsidRDefault="00F30404" w:rsidP="002261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264" w:type="dxa"/>
            <w:vMerge/>
            <w:shd w:val="clear" w:color="auto" w:fill="auto"/>
          </w:tcPr>
          <w:p w14:paraId="26118F6A" w14:textId="77777777" w:rsidR="00F30404" w:rsidRPr="00F30404" w:rsidRDefault="00F30404" w:rsidP="002261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F30404" w:rsidRPr="00036597" w14:paraId="7D25735D" w14:textId="77777777" w:rsidTr="002261AF">
        <w:trPr>
          <w:trHeight w:val="411"/>
        </w:trPr>
        <w:tc>
          <w:tcPr>
            <w:tcW w:w="557" w:type="dxa"/>
            <w:vMerge/>
            <w:shd w:val="clear" w:color="auto" w:fill="auto"/>
          </w:tcPr>
          <w:p w14:paraId="3E2BBBED" w14:textId="77777777" w:rsidR="00F30404" w:rsidRPr="00F30404" w:rsidRDefault="00F30404" w:rsidP="002261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14:paraId="2ED549A4" w14:textId="77777777" w:rsidR="00F30404" w:rsidRPr="00F30404" w:rsidRDefault="00F30404" w:rsidP="002261AF">
            <w:pPr>
              <w:pStyle w:val="Titlu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ro-RO"/>
              </w:rPr>
            </w:pPr>
          </w:p>
        </w:tc>
        <w:tc>
          <w:tcPr>
            <w:tcW w:w="2616" w:type="dxa"/>
            <w:vMerge/>
            <w:shd w:val="clear" w:color="auto" w:fill="auto"/>
          </w:tcPr>
          <w:p w14:paraId="4776EA8D" w14:textId="77777777" w:rsidR="00F30404" w:rsidRPr="00F30404" w:rsidRDefault="00F30404" w:rsidP="002261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264" w:type="dxa"/>
            <w:vMerge w:val="restart"/>
            <w:shd w:val="clear" w:color="auto" w:fill="auto"/>
          </w:tcPr>
          <w:p w14:paraId="3810F21F" w14:textId="10553FAC" w:rsidR="00F30404" w:rsidRPr="00F30404" w:rsidRDefault="00F30404" w:rsidP="002261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1.2.2. Întocmirea de rapoarte periodice privind activitatea de solu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ionare a peti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iilor 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accesul la informa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iile de interes public </w:t>
            </w:r>
          </w:p>
        </w:tc>
      </w:tr>
      <w:tr w:rsidR="00F30404" w:rsidRPr="00036597" w14:paraId="7DDF7875" w14:textId="77777777" w:rsidTr="002261AF">
        <w:trPr>
          <w:trHeight w:val="411"/>
        </w:trPr>
        <w:tc>
          <w:tcPr>
            <w:tcW w:w="557" w:type="dxa"/>
            <w:vMerge/>
            <w:shd w:val="clear" w:color="auto" w:fill="auto"/>
          </w:tcPr>
          <w:p w14:paraId="20C7AA67" w14:textId="77777777" w:rsidR="00F30404" w:rsidRPr="00F30404" w:rsidRDefault="00F30404" w:rsidP="002261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14:paraId="26E0EF63" w14:textId="77777777" w:rsidR="00F30404" w:rsidRPr="00F30404" w:rsidRDefault="00F30404" w:rsidP="002261AF">
            <w:pPr>
              <w:pStyle w:val="Titlu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ro-RO"/>
              </w:rPr>
            </w:pPr>
          </w:p>
        </w:tc>
        <w:tc>
          <w:tcPr>
            <w:tcW w:w="2616" w:type="dxa"/>
            <w:vMerge/>
            <w:shd w:val="clear" w:color="auto" w:fill="auto"/>
          </w:tcPr>
          <w:p w14:paraId="1E4C64C3" w14:textId="77777777" w:rsidR="00F30404" w:rsidRPr="00F30404" w:rsidRDefault="00F30404" w:rsidP="002261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264" w:type="dxa"/>
            <w:vMerge/>
            <w:shd w:val="clear" w:color="auto" w:fill="auto"/>
          </w:tcPr>
          <w:p w14:paraId="73C23E5D" w14:textId="77777777" w:rsidR="00F30404" w:rsidRPr="00F30404" w:rsidRDefault="00F30404" w:rsidP="002261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F30404" w:rsidRPr="00036597" w14:paraId="490AB88E" w14:textId="77777777" w:rsidTr="002261AF">
        <w:trPr>
          <w:trHeight w:val="411"/>
        </w:trPr>
        <w:tc>
          <w:tcPr>
            <w:tcW w:w="557" w:type="dxa"/>
            <w:vMerge/>
            <w:shd w:val="clear" w:color="auto" w:fill="auto"/>
          </w:tcPr>
          <w:p w14:paraId="011D1852" w14:textId="77777777" w:rsidR="00F30404" w:rsidRPr="00F30404" w:rsidRDefault="00F30404" w:rsidP="002261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14:paraId="543A9FFC" w14:textId="77777777" w:rsidR="00F30404" w:rsidRPr="00F30404" w:rsidRDefault="00F30404" w:rsidP="002261AF">
            <w:pPr>
              <w:pStyle w:val="Titlu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ro-RO"/>
              </w:rPr>
            </w:pPr>
          </w:p>
        </w:tc>
        <w:tc>
          <w:tcPr>
            <w:tcW w:w="2616" w:type="dxa"/>
            <w:vMerge/>
            <w:shd w:val="clear" w:color="auto" w:fill="auto"/>
          </w:tcPr>
          <w:p w14:paraId="6818681A" w14:textId="77777777" w:rsidR="00F30404" w:rsidRPr="00F30404" w:rsidRDefault="00F30404" w:rsidP="002261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264" w:type="dxa"/>
            <w:vMerge/>
            <w:shd w:val="clear" w:color="auto" w:fill="auto"/>
          </w:tcPr>
          <w:p w14:paraId="0B5EA5C9" w14:textId="77777777" w:rsidR="00F30404" w:rsidRPr="00F30404" w:rsidRDefault="00F30404" w:rsidP="002261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F30404" w:rsidRPr="00036597" w14:paraId="38E40D3D" w14:textId="77777777" w:rsidTr="002261AF">
        <w:trPr>
          <w:trHeight w:val="548"/>
        </w:trPr>
        <w:tc>
          <w:tcPr>
            <w:tcW w:w="557" w:type="dxa"/>
            <w:vMerge/>
            <w:shd w:val="clear" w:color="auto" w:fill="auto"/>
          </w:tcPr>
          <w:p w14:paraId="3B5703B1" w14:textId="77777777" w:rsidR="00F30404" w:rsidRPr="00F30404" w:rsidRDefault="00F30404" w:rsidP="002261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14:paraId="14356A8E" w14:textId="77777777" w:rsidR="00F30404" w:rsidRPr="00F30404" w:rsidRDefault="00F30404" w:rsidP="002261AF">
            <w:pPr>
              <w:pStyle w:val="Titlu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ro-RO"/>
              </w:rPr>
            </w:pPr>
          </w:p>
        </w:tc>
        <w:tc>
          <w:tcPr>
            <w:tcW w:w="2616" w:type="dxa"/>
            <w:shd w:val="clear" w:color="auto" w:fill="auto"/>
          </w:tcPr>
          <w:p w14:paraId="6045877A" w14:textId="75504FF8" w:rsidR="00F30404" w:rsidRPr="00F30404" w:rsidRDefault="00F30404" w:rsidP="002261AF">
            <w:pPr>
              <w:jc w:val="both"/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1.3. Crearea</w:t>
            </w:r>
            <w:r w:rsidRPr="00F30404">
              <w:rPr>
                <w:rStyle w:val="shorttext"/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de date </w:t>
            </w:r>
            <w:r w:rsidR="008D6FE6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  <w:r w:rsidRPr="00F30404">
              <w:rPr>
                <w:rStyle w:val="shorttext"/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servicii geo</w:t>
            </w:r>
            <w:r w:rsidRPr="00F30404">
              <w:rPr>
                <w:rStyle w:val="atn"/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  <w:r w:rsidRPr="00F30404">
              <w:rPr>
                <w:rStyle w:val="shorttext"/>
                <w:rFonts w:ascii="Times New Roman" w:hAnsi="Times New Roman" w:cs="Times New Roman"/>
                <w:sz w:val="20"/>
                <w:szCs w:val="20"/>
                <w:lang w:val="ro-RO"/>
              </w:rPr>
              <w:t>spa</w:t>
            </w:r>
            <w:r w:rsidR="008D6FE6">
              <w:rPr>
                <w:rStyle w:val="shorttext"/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Style w:val="shorttext"/>
                <w:rFonts w:ascii="Times New Roman" w:hAnsi="Times New Roman" w:cs="Times New Roman"/>
                <w:sz w:val="20"/>
                <w:szCs w:val="20"/>
                <w:lang w:val="ro-RO"/>
              </w:rPr>
              <w:t>iale</w:t>
            </w:r>
          </w:p>
        </w:tc>
        <w:tc>
          <w:tcPr>
            <w:tcW w:w="5264" w:type="dxa"/>
            <w:shd w:val="clear" w:color="auto" w:fill="auto"/>
          </w:tcPr>
          <w:p w14:paraId="666B2E82" w14:textId="472D9013" w:rsidR="00F30404" w:rsidRPr="00F30404" w:rsidRDefault="00F30404" w:rsidP="002261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Actualizarea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limitelor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administrative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la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nivelul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F30404">
              <w:rPr>
                <w:rStyle w:val="hpsatn"/>
                <w:rFonts w:ascii="Times New Roman" w:hAnsi="Times New Roman" w:cs="Times New Roman"/>
                <w:sz w:val="20"/>
                <w:szCs w:val="20"/>
                <w:lang w:val="ro-RO"/>
              </w:rPr>
              <w:t>unită</w:t>
            </w:r>
            <w:r w:rsidR="008D6FE6">
              <w:rPr>
                <w:rStyle w:val="hpsatn"/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Style w:val="hpsatn"/>
                <w:rFonts w:ascii="Times New Roman" w:hAnsi="Times New Roman" w:cs="Times New Roman"/>
                <w:sz w:val="20"/>
                <w:szCs w:val="20"/>
                <w:lang w:val="ro-RO"/>
              </w:rPr>
              <w:t>ii administrativ-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teritoriale</w:t>
            </w:r>
          </w:p>
        </w:tc>
      </w:tr>
      <w:tr w:rsidR="00F30404" w:rsidRPr="00036597" w14:paraId="0AC123E7" w14:textId="77777777" w:rsidTr="002261AF">
        <w:trPr>
          <w:trHeight w:val="683"/>
        </w:trPr>
        <w:tc>
          <w:tcPr>
            <w:tcW w:w="557" w:type="dxa"/>
            <w:vMerge/>
            <w:shd w:val="clear" w:color="auto" w:fill="auto"/>
          </w:tcPr>
          <w:p w14:paraId="1FDCB919" w14:textId="77777777" w:rsidR="00F30404" w:rsidRPr="00F30404" w:rsidRDefault="00F30404" w:rsidP="00226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14:paraId="71B5C90C" w14:textId="77777777" w:rsidR="00F30404" w:rsidRPr="00F30404" w:rsidRDefault="00F30404" w:rsidP="00226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616" w:type="dxa"/>
            <w:vMerge w:val="restart"/>
            <w:shd w:val="clear" w:color="auto" w:fill="auto"/>
          </w:tcPr>
          <w:p w14:paraId="65EED0CF" w14:textId="1C7B011B" w:rsidR="00F30404" w:rsidRPr="00F30404" w:rsidRDefault="00F30404" w:rsidP="002261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1.4. Transmiterea de propuneri de modificare </w:t>
            </w:r>
            <w:r w:rsidR="008D6FE6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i actualizare a</w:t>
            </w:r>
            <w:r w:rsidRPr="00F30404">
              <w:rPr>
                <w:rStyle w:val="shorttext"/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cadrului juridic specific </w:t>
            </w:r>
            <w:r w:rsidR="008D6FE6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i implementarea unitară a actelor normative .</w:t>
            </w:r>
          </w:p>
        </w:tc>
        <w:tc>
          <w:tcPr>
            <w:tcW w:w="5264" w:type="dxa"/>
            <w:shd w:val="clear" w:color="auto" w:fill="auto"/>
          </w:tcPr>
          <w:p w14:paraId="15CD945B" w14:textId="3CD48860" w:rsidR="00F30404" w:rsidRPr="00F30404" w:rsidRDefault="00F30404" w:rsidP="002261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hr-HR"/>
              </w:rPr>
            </w:pPr>
            <w:r w:rsidRPr="00F30404">
              <w:rPr>
                <w:rFonts w:ascii="Times New Roman" w:hAnsi="Times New Roman" w:cs="Times New Roman"/>
                <w:sz w:val="20"/>
                <w:szCs w:val="20"/>
                <w:lang w:val="ro-RO" w:eastAsia="hr-HR"/>
              </w:rPr>
              <w:t xml:space="preserve">1.4.1. Propuneri de actualizare a Legii cadastrului 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 w:eastAsia="hr-HR"/>
              </w:rPr>
              <w:t>ș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 w:eastAsia="hr-HR"/>
              </w:rPr>
              <w:t>i publicită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 w:eastAsia="hr-HR"/>
              </w:rPr>
              <w:t>ț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 w:eastAsia="hr-HR"/>
              </w:rPr>
              <w:t xml:space="preserve">ii imobiliare nr. 7/1996, republicată cu modificările 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 w:eastAsia="hr-HR"/>
              </w:rPr>
              <w:t>ș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 w:eastAsia="hr-HR"/>
              </w:rPr>
              <w:t>i completările ulterioare</w:t>
            </w:r>
          </w:p>
        </w:tc>
      </w:tr>
      <w:tr w:rsidR="00F30404" w:rsidRPr="00036597" w14:paraId="4DAACD24" w14:textId="77777777" w:rsidTr="002261AF">
        <w:trPr>
          <w:trHeight w:val="320"/>
        </w:trPr>
        <w:tc>
          <w:tcPr>
            <w:tcW w:w="557" w:type="dxa"/>
            <w:vMerge/>
            <w:shd w:val="clear" w:color="auto" w:fill="auto"/>
          </w:tcPr>
          <w:p w14:paraId="2E8B1B47" w14:textId="77777777" w:rsidR="00F30404" w:rsidRPr="00F30404" w:rsidRDefault="00F30404" w:rsidP="002261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14:paraId="29A23BC6" w14:textId="77777777" w:rsidR="00F30404" w:rsidRPr="00F30404" w:rsidRDefault="00F30404" w:rsidP="002261AF">
            <w:pPr>
              <w:pStyle w:val="Titlu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ro-RO"/>
              </w:rPr>
            </w:pPr>
          </w:p>
        </w:tc>
        <w:tc>
          <w:tcPr>
            <w:tcW w:w="2616" w:type="dxa"/>
            <w:vMerge/>
            <w:shd w:val="clear" w:color="auto" w:fill="auto"/>
          </w:tcPr>
          <w:p w14:paraId="4FDBF19F" w14:textId="77777777" w:rsidR="00F30404" w:rsidRPr="00F30404" w:rsidRDefault="00F30404" w:rsidP="002261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264" w:type="dxa"/>
            <w:shd w:val="clear" w:color="auto" w:fill="auto"/>
          </w:tcPr>
          <w:p w14:paraId="43D140AC" w14:textId="77777777" w:rsidR="00F30404" w:rsidRPr="00F30404" w:rsidRDefault="00F30404" w:rsidP="002261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hr-HR"/>
              </w:rPr>
            </w:pP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1.4.2. Propuneri de actualizare a Ordinului cu privire la tarifele ANCPI </w:t>
            </w:r>
          </w:p>
        </w:tc>
      </w:tr>
      <w:tr w:rsidR="00F30404" w:rsidRPr="00036597" w14:paraId="6671ADCB" w14:textId="77777777" w:rsidTr="002261AF">
        <w:trPr>
          <w:trHeight w:val="962"/>
        </w:trPr>
        <w:tc>
          <w:tcPr>
            <w:tcW w:w="557" w:type="dxa"/>
            <w:vMerge/>
            <w:shd w:val="clear" w:color="auto" w:fill="auto"/>
          </w:tcPr>
          <w:p w14:paraId="2C8CC2EF" w14:textId="77777777" w:rsidR="00F30404" w:rsidRPr="00F30404" w:rsidRDefault="00F30404" w:rsidP="002261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14:paraId="2F1F1109" w14:textId="77777777" w:rsidR="00F30404" w:rsidRPr="00F30404" w:rsidRDefault="00F30404" w:rsidP="002261AF">
            <w:pPr>
              <w:pStyle w:val="Titlu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ro-RO"/>
              </w:rPr>
            </w:pPr>
          </w:p>
        </w:tc>
        <w:tc>
          <w:tcPr>
            <w:tcW w:w="2616" w:type="dxa"/>
            <w:vMerge/>
            <w:shd w:val="clear" w:color="auto" w:fill="auto"/>
          </w:tcPr>
          <w:p w14:paraId="55DD4150" w14:textId="77777777" w:rsidR="00F30404" w:rsidRPr="00F30404" w:rsidRDefault="00F30404" w:rsidP="002261AF">
            <w:pPr>
              <w:jc w:val="both"/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264" w:type="dxa"/>
            <w:shd w:val="clear" w:color="auto" w:fill="auto"/>
          </w:tcPr>
          <w:p w14:paraId="241F7900" w14:textId="1F2555B8" w:rsidR="00F30404" w:rsidRPr="00F30404" w:rsidRDefault="00F30404" w:rsidP="002261A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</w:pP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1.4.3  Implementarea unitară a prevederilor Regulamentului privind avizarea, recep</w:t>
            </w:r>
            <w:r w:rsidR="008D6FE6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ia </w:t>
            </w:r>
            <w:r w:rsidR="008D6FE6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 înscrierea în cartea funciară </w:t>
            </w:r>
            <w:r w:rsidR="008D6FE6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 transmiterea propunerilor de actualizare </w:t>
            </w:r>
            <w:r w:rsidR="008D6FE6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i  modificare a regulamentului către ANCPI .</w:t>
            </w:r>
          </w:p>
        </w:tc>
      </w:tr>
      <w:tr w:rsidR="00F30404" w:rsidRPr="00036597" w14:paraId="3D97144F" w14:textId="77777777" w:rsidTr="002261AF">
        <w:trPr>
          <w:trHeight w:val="980"/>
        </w:trPr>
        <w:tc>
          <w:tcPr>
            <w:tcW w:w="557" w:type="dxa"/>
            <w:vMerge/>
            <w:shd w:val="clear" w:color="auto" w:fill="auto"/>
          </w:tcPr>
          <w:p w14:paraId="322538D0" w14:textId="77777777" w:rsidR="00F30404" w:rsidRPr="00F30404" w:rsidRDefault="00F30404" w:rsidP="002261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14:paraId="590144E6" w14:textId="77777777" w:rsidR="00F30404" w:rsidRPr="00F30404" w:rsidRDefault="00F30404" w:rsidP="002261AF">
            <w:pPr>
              <w:pStyle w:val="Titlu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ro-RO"/>
              </w:rPr>
            </w:pPr>
          </w:p>
        </w:tc>
        <w:tc>
          <w:tcPr>
            <w:tcW w:w="2616" w:type="dxa"/>
            <w:shd w:val="clear" w:color="auto" w:fill="auto"/>
          </w:tcPr>
          <w:p w14:paraId="20BD1462" w14:textId="77777777" w:rsidR="00F30404" w:rsidRPr="00F30404" w:rsidRDefault="00F30404" w:rsidP="002261AF">
            <w:pPr>
              <w:jc w:val="both"/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264" w:type="dxa"/>
            <w:shd w:val="clear" w:color="auto" w:fill="auto"/>
          </w:tcPr>
          <w:p w14:paraId="10C3AB80" w14:textId="6347B7C4" w:rsidR="00F30404" w:rsidRPr="00F30404" w:rsidRDefault="00F30404" w:rsidP="002261AF">
            <w:pPr>
              <w:jc w:val="both"/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1.4.4 Formularea de propuneri de simplificare a proceselor ca urmare a evaluării </w:t>
            </w:r>
            <w:r w:rsidR="008D6FE6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i eviden</w:t>
            </w:r>
            <w:r w:rsidR="008D6FE6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ierii activită</w:t>
            </w:r>
            <w:r w:rsidR="008D6FE6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ilor inutile, redundante sau lipsite de efect prevăzute în reglementările legale aplicabile la nivelul institu</w:t>
            </w:r>
            <w:r w:rsidR="008D6FE6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iei.</w:t>
            </w:r>
          </w:p>
        </w:tc>
      </w:tr>
      <w:tr w:rsidR="00F30404" w:rsidRPr="00036597" w14:paraId="61E0A20D" w14:textId="77777777" w:rsidTr="002261AF">
        <w:trPr>
          <w:trHeight w:val="287"/>
        </w:trPr>
        <w:tc>
          <w:tcPr>
            <w:tcW w:w="557" w:type="dxa"/>
            <w:vMerge/>
            <w:shd w:val="clear" w:color="auto" w:fill="auto"/>
          </w:tcPr>
          <w:p w14:paraId="67F2E720" w14:textId="77777777" w:rsidR="00F30404" w:rsidRPr="00F30404" w:rsidRDefault="00F30404" w:rsidP="002261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14:paraId="6C999AF4" w14:textId="77777777" w:rsidR="00F30404" w:rsidRPr="00F30404" w:rsidRDefault="00F30404" w:rsidP="002261AF">
            <w:pPr>
              <w:pStyle w:val="Titlu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ro-RO"/>
              </w:rPr>
            </w:pPr>
          </w:p>
        </w:tc>
        <w:tc>
          <w:tcPr>
            <w:tcW w:w="2616" w:type="dxa"/>
            <w:vMerge w:val="restart"/>
            <w:shd w:val="clear" w:color="auto" w:fill="auto"/>
          </w:tcPr>
          <w:p w14:paraId="5BDA64CC" w14:textId="4E4B5979" w:rsidR="00F30404" w:rsidRPr="00F30404" w:rsidRDefault="00F30404" w:rsidP="002261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1.5.Consolidarea capacită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 institu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ionale a oficiilor teritoriale</w:t>
            </w:r>
          </w:p>
        </w:tc>
        <w:tc>
          <w:tcPr>
            <w:tcW w:w="5264" w:type="dxa"/>
            <w:shd w:val="clear" w:color="auto" w:fill="auto"/>
          </w:tcPr>
          <w:p w14:paraId="6459BE26" w14:textId="77777777" w:rsidR="00F30404" w:rsidRPr="00F30404" w:rsidRDefault="00F30404" w:rsidP="002261AF">
            <w:pPr>
              <w:jc w:val="both"/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1.5.1. Implementarea procedurilor de lucru standardizate</w:t>
            </w:r>
          </w:p>
        </w:tc>
      </w:tr>
      <w:tr w:rsidR="00F30404" w:rsidRPr="00036597" w14:paraId="3B4BAB91" w14:textId="77777777" w:rsidTr="002261AF">
        <w:trPr>
          <w:trHeight w:val="380"/>
        </w:trPr>
        <w:tc>
          <w:tcPr>
            <w:tcW w:w="557" w:type="dxa"/>
            <w:vMerge/>
            <w:shd w:val="clear" w:color="auto" w:fill="auto"/>
          </w:tcPr>
          <w:p w14:paraId="01B5BC4C" w14:textId="77777777" w:rsidR="00F30404" w:rsidRPr="00F30404" w:rsidRDefault="00F30404" w:rsidP="002261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14:paraId="34054E7B" w14:textId="77777777" w:rsidR="00F30404" w:rsidRPr="00F30404" w:rsidRDefault="00F30404" w:rsidP="002261AF">
            <w:pPr>
              <w:pStyle w:val="Titlu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ro-RO"/>
              </w:rPr>
            </w:pPr>
          </w:p>
        </w:tc>
        <w:tc>
          <w:tcPr>
            <w:tcW w:w="2616" w:type="dxa"/>
            <w:vMerge/>
            <w:shd w:val="clear" w:color="auto" w:fill="auto"/>
          </w:tcPr>
          <w:p w14:paraId="4AA0983B" w14:textId="77777777" w:rsidR="00F30404" w:rsidRPr="00F30404" w:rsidRDefault="00F30404" w:rsidP="002261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264" w:type="dxa"/>
            <w:shd w:val="clear" w:color="auto" w:fill="auto"/>
          </w:tcPr>
          <w:p w14:paraId="0DFCEE39" w14:textId="11D119A9" w:rsidR="00F30404" w:rsidRPr="00F30404" w:rsidRDefault="00F30404" w:rsidP="002261AF">
            <w:pPr>
              <w:jc w:val="both"/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1.5.2. Implementarea măsurilor care se impun urmare a modificării Regulamentului de organizare </w:t>
            </w:r>
            <w:r w:rsidR="008D6FE6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i func</w:t>
            </w:r>
            <w:r w:rsidR="008D6FE6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ionare al ANCPI </w:t>
            </w:r>
          </w:p>
        </w:tc>
      </w:tr>
      <w:tr w:rsidR="00F30404" w:rsidRPr="00036597" w14:paraId="3BC63A47" w14:textId="77777777" w:rsidTr="002261AF">
        <w:trPr>
          <w:trHeight w:val="323"/>
        </w:trPr>
        <w:tc>
          <w:tcPr>
            <w:tcW w:w="557" w:type="dxa"/>
            <w:vMerge/>
            <w:shd w:val="clear" w:color="auto" w:fill="auto"/>
          </w:tcPr>
          <w:p w14:paraId="6101AF9E" w14:textId="77777777" w:rsidR="00F30404" w:rsidRPr="00F30404" w:rsidRDefault="00F30404" w:rsidP="002261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14:paraId="18BB275A" w14:textId="77777777" w:rsidR="00F30404" w:rsidRPr="00F30404" w:rsidRDefault="00F30404" w:rsidP="002261AF">
            <w:pPr>
              <w:pStyle w:val="Titlu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ro-RO"/>
              </w:rPr>
            </w:pPr>
          </w:p>
        </w:tc>
        <w:tc>
          <w:tcPr>
            <w:tcW w:w="2616" w:type="dxa"/>
            <w:vMerge/>
            <w:shd w:val="clear" w:color="auto" w:fill="auto"/>
          </w:tcPr>
          <w:p w14:paraId="5EE17133" w14:textId="77777777" w:rsidR="00F30404" w:rsidRPr="00F30404" w:rsidRDefault="00F30404" w:rsidP="002261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264" w:type="dxa"/>
            <w:shd w:val="clear" w:color="auto" w:fill="auto"/>
          </w:tcPr>
          <w:p w14:paraId="09C092A3" w14:textId="77777777" w:rsidR="00F30404" w:rsidRPr="00F30404" w:rsidRDefault="00F30404" w:rsidP="002261AF">
            <w:pPr>
              <w:jc w:val="both"/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1.5.3. Implementarea ROF-ului actualizat al OCPI </w:t>
            </w:r>
          </w:p>
        </w:tc>
      </w:tr>
      <w:tr w:rsidR="00F30404" w:rsidRPr="00036597" w14:paraId="038FD37D" w14:textId="77777777" w:rsidTr="002261AF">
        <w:trPr>
          <w:trHeight w:val="200"/>
        </w:trPr>
        <w:tc>
          <w:tcPr>
            <w:tcW w:w="557" w:type="dxa"/>
            <w:vMerge/>
            <w:shd w:val="clear" w:color="auto" w:fill="auto"/>
          </w:tcPr>
          <w:p w14:paraId="3EB67F13" w14:textId="77777777" w:rsidR="00F30404" w:rsidRPr="00F30404" w:rsidRDefault="00F30404" w:rsidP="002261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14:paraId="7A35C81A" w14:textId="77777777" w:rsidR="00F30404" w:rsidRPr="00F30404" w:rsidRDefault="00F30404" w:rsidP="002261AF">
            <w:pPr>
              <w:pStyle w:val="Titlu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ro-RO"/>
              </w:rPr>
            </w:pPr>
          </w:p>
        </w:tc>
        <w:tc>
          <w:tcPr>
            <w:tcW w:w="2616" w:type="dxa"/>
            <w:vMerge/>
            <w:shd w:val="clear" w:color="auto" w:fill="auto"/>
          </w:tcPr>
          <w:p w14:paraId="7C4A833B" w14:textId="77777777" w:rsidR="00F30404" w:rsidRPr="00F30404" w:rsidRDefault="00F30404" w:rsidP="002261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264" w:type="dxa"/>
            <w:shd w:val="clear" w:color="auto" w:fill="auto"/>
          </w:tcPr>
          <w:p w14:paraId="51995CF4" w14:textId="3974FC89" w:rsidR="00F30404" w:rsidRPr="00F30404" w:rsidRDefault="00F30404" w:rsidP="002261AF">
            <w:pPr>
              <w:jc w:val="both"/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1.5.4. Actualizarea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regulamentului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intern </w:t>
            </w:r>
            <w:r w:rsidR="008D6FE6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i a codului de conduită al personalului din cadrul OCPI</w:t>
            </w:r>
          </w:p>
        </w:tc>
      </w:tr>
      <w:tr w:rsidR="00F30404" w:rsidRPr="00036597" w14:paraId="7DA7649D" w14:textId="77777777" w:rsidTr="002261AF">
        <w:trPr>
          <w:trHeight w:val="368"/>
        </w:trPr>
        <w:tc>
          <w:tcPr>
            <w:tcW w:w="557" w:type="dxa"/>
            <w:vMerge/>
            <w:shd w:val="clear" w:color="auto" w:fill="auto"/>
          </w:tcPr>
          <w:p w14:paraId="3FB10387" w14:textId="77777777" w:rsidR="00F30404" w:rsidRPr="00F30404" w:rsidRDefault="00F30404" w:rsidP="002261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14:paraId="04E136D3" w14:textId="77777777" w:rsidR="00F30404" w:rsidRPr="00F30404" w:rsidRDefault="00F30404" w:rsidP="002261AF">
            <w:pPr>
              <w:pStyle w:val="Titlu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ro-RO"/>
              </w:rPr>
            </w:pPr>
          </w:p>
        </w:tc>
        <w:tc>
          <w:tcPr>
            <w:tcW w:w="2616" w:type="dxa"/>
            <w:vMerge/>
            <w:shd w:val="clear" w:color="auto" w:fill="auto"/>
          </w:tcPr>
          <w:p w14:paraId="4F00FBE4" w14:textId="77777777" w:rsidR="00F30404" w:rsidRPr="00F30404" w:rsidRDefault="00F30404" w:rsidP="002261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264" w:type="dxa"/>
            <w:shd w:val="clear" w:color="auto" w:fill="auto"/>
          </w:tcPr>
          <w:p w14:paraId="73CC3F5A" w14:textId="77777777" w:rsidR="00F30404" w:rsidRPr="00F30404" w:rsidRDefault="00F30404" w:rsidP="002261AF">
            <w:pPr>
              <w:jc w:val="both"/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1.5.5. Formarea profesională a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personalului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OCPI </w:t>
            </w:r>
          </w:p>
        </w:tc>
      </w:tr>
      <w:tr w:rsidR="00F30404" w:rsidRPr="00036597" w14:paraId="11C91AFC" w14:textId="77777777" w:rsidTr="002261AF">
        <w:trPr>
          <w:trHeight w:val="285"/>
        </w:trPr>
        <w:tc>
          <w:tcPr>
            <w:tcW w:w="557" w:type="dxa"/>
            <w:vMerge/>
            <w:shd w:val="clear" w:color="auto" w:fill="auto"/>
          </w:tcPr>
          <w:p w14:paraId="19CBE43B" w14:textId="77777777" w:rsidR="00F30404" w:rsidRPr="00F30404" w:rsidRDefault="00F30404" w:rsidP="002261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14:paraId="3DFF7563" w14:textId="77777777" w:rsidR="00F30404" w:rsidRPr="00F30404" w:rsidRDefault="00F30404" w:rsidP="002261AF">
            <w:pPr>
              <w:pStyle w:val="Titlu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ro-RO"/>
              </w:rPr>
            </w:pPr>
          </w:p>
        </w:tc>
        <w:tc>
          <w:tcPr>
            <w:tcW w:w="2616" w:type="dxa"/>
            <w:vMerge/>
            <w:shd w:val="clear" w:color="auto" w:fill="auto"/>
          </w:tcPr>
          <w:p w14:paraId="0C473B86" w14:textId="77777777" w:rsidR="00F30404" w:rsidRPr="00F30404" w:rsidRDefault="00F30404" w:rsidP="002261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264" w:type="dxa"/>
            <w:shd w:val="clear" w:color="auto" w:fill="auto"/>
          </w:tcPr>
          <w:p w14:paraId="23C32E04" w14:textId="3108349C" w:rsidR="00F30404" w:rsidRPr="00F30404" w:rsidRDefault="00F30404" w:rsidP="002261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1.5.6. Men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inerea 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îmbunătă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irea continuă a Sistemului de Management al Calită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</w:t>
            </w:r>
          </w:p>
        </w:tc>
      </w:tr>
      <w:tr w:rsidR="00F30404" w:rsidRPr="00036597" w14:paraId="03252C3E" w14:textId="77777777" w:rsidTr="002261AF">
        <w:trPr>
          <w:trHeight w:val="350"/>
        </w:trPr>
        <w:tc>
          <w:tcPr>
            <w:tcW w:w="557" w:type="dxa"/>
            <w:vMerge/>
            <w:shd w:val="clear" w:color="auto" w:fill="auto"/>
          </w:tcPr>
          <w:p w14:paraId="6B1CEC9E" w14:textId="77777777" w:rsidR="00F30404" w:rsidRPr="00F30404" w:rsidRDefault="00F30404" w:rsidP="002261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14:paraId="4FAE56A5" w14:textId="77777777" w:rsidR="00F30404" w:rsidRPr="00F30404" w:rsidRDefault="00F30404" w:rsidP="002261AF">
            <w:pPr>
              <w:pStyle w:val="Titlu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ro-RO"/>
              </w:rPr>
            </w:pPr>
          </w:p>
        </w:tc>
        <w:tc>
          <w:tcPr>
            <w:tcW w:w="2616" w:type="dxa"/>
            <w:vMerge/>
            <w:shd w:val="clear" w:color="auto" w:fill="auto"/>
          </w:tcPr>
          <w:p w14:paraId="6E3ECB7C" w14:textId="77777777" w:rsidR="00F30404" w:rsidRPr="00F30404" w:rsidRDefault="00F30404" w:rsidP="002261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264" w:type="dxa"/>
            <w:shd w:val="clear" w:color="auto" w:fill="auto"/>
            <w:vAlign w:val="center"/>
          </w:tcPr>
          <w:p w14:paraId="7A114230" w14:textId="77777777" w:rsidR="00F30404" w:rsidRPr="00F30404" w:rsidRDefault="00F30404" w:rsidP="002261AF">
            <w:pPr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1.5.7. Dezvoltarea sistemului de control intern/managerial</w:t>
            </w:r>
          </w:p>
        </w:tc>
      </w:tr>
      <w:tr w:rsidR="00F30404" w:rsidRPr="00036597" w14:paraId="688DB6E2" w14:textId="77777777" w:rsidTr="002261AF">
        <w:trPr>
          <w:trHeight w:val="260"/>
        </w:trPr>
        <w:tc>
          <w:tcPr>
            <w:tcW w:w="557" w:type="dxa"/>
            <w:vMerge w:val="restart"/>
            <w:shd w:val="clear" w:color="auto" w:fill="auto"/>
          </w:tcPr>
          <w:p w14:paraId="441F034A" w14:textId="77777777" w:rsidR="00F30404" w:rsidRPr="00F30404" w:rsidRDefault="00F30404" w:rsidP="002261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</w:t>
            </w:r>
          </w:p>
        </w:tc>
        <w:tc>
          <w:tcPr>
            <w:tcW w:w="1486" w:type="dxa"/>
            <w:vMerge w:val="restart"/>
            <w:shd w:val="clear" w:color="auto" w:fill="auto"/>
          </w:tcPr>
          <w:p w14:paraId="74CE13A3" w14:textId="093C6D09" w:rsidR="00F30404" w:rsidRPr="00F30404" w:rsidRDefault="00F30404" w:rsidP="002261AF">
            <w:pPr>
              <w:pStyle w:val="Titlu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ro-RO"/>
              </w:rPr>
            </w:pPr>
            <w:r w:rsidRPr="00F30404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ro-RO"/>
              </w:rPr>
              <w:t xml:space="preserve">Administrarea </w:t>
            </w:r>
            <w:r w:rsidR="008D6FE6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ro-RO"/>
              </w:rPr>
              <w:t>ș</w:t>
            </w:r>
            <w:r w:rsidRPr="00F30404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ro-RO"/>
              </w:rPr>
              <w:t>i conservarea infrastructurii necesare pentru asigurarea dreptului de proprietate</w:t>
            </w:r>
          </w:p>
        </w:tc>
        <w:tc>
          <w:tcPr>
            <w:tcW w:w="2616" w:type="dxa"/>
            <w:vMerge w:val="restart"/>
            <w:shd w:val="clear" w:color="auto" w:fill="auto"/>
          </w:tcPr>
          <w:p w14:paraId="20D43852" w14:textId="77777777" w:rsidR="00F30404" w:rsidRPr="00F30404" w:rsidRDefault="00F30404" w:rsidP="002261AF">
            <w:pPr>
              <w:jc w:val="both"/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2.1.Dezvoltarea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sistemului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integrat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de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cadastru si carte funciară</w:t>
            </w:r>
          </w:p>
        </w:tc>
        <w:tc>
          <w:tcPr>
            <w:tcW w:w="5264" w:type="dxa"/>
            <w:shd w:val="clear" w:color="auto" w:fill="auto"/>
          </w:tcPr>
          <w:p w14:paraId="08816F0B" w14:textId="30527A9D" w:rsidR="00F30404" w:rsidRPr="00F30404" w:rsidRDefault="00F30404" w:rsidP="002261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2.1.1. Coordonarea activită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 de implementare a aplica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iilor informatice 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transmiterea de propuneri concrete de îmbunătă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ire a acestora către ANCPI</w:t>
            </w:r>
          </w:p>
        </w:tc>
      </w:tr>
      <w:tr w:rsidR="00F30404" w:rsidRPr="00036597" w14:paraId="75F4B0E3" w14:textId="77777777" w:rsidTr="002261AF">
        <w:trPr>
          <w:trHeight w:val="210"/>
        </w:trPr>
        <w:tc>
          <w:tcPr>
            <w:tcW w:w="557" w:type="dxa"/>
            <w:vMerge/>
            <w:shd w:val="clear" w:color="auto" w:fill="auto"/>
          </w:tcPr>
          <w:p w14:paraId="1FADFDA8" w14:textId="77777777" w:rsidR="00F30404" w:rsidRPr="00F30404" w:rsidRDefault="00F30404" w:rsidP="002261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14:paraId="70E8CBAD" w14:textId="77777777" w:rsidR="00F30404" w:rsidRPr="00F30404" w:rsidRDefault="00F30404" w:rsidP="002261AF">
            <w:pPr>
              <w:pStyle w:val="Titlu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ro-RO"/>
              </w:rPr>
            </w:pPr>
          </w:p>
        </w:tc>
        <w:tc>
          <w:tcPr>
            <w:tcW w:w="2616" w:type="dxa"/>
            <w:vMerge/>
            <w:shd w:val="clear" w:color="auto" w:fill="auto"/>
          </w:tcPr>
          <w:p w14:paraId="2DDAAE26" w14:textId="77777777" w:rsidR="00F30404" w:rsidRPr="00F30404" w:rsidRDefault="00F30404" w:rsidP="002261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264" w:type="dxa"/>
            <w:shd w:val="clear" w:color="auto" w:fill="auto"/>
          </w:tcPr>
          <w:p w14:paraId="3957BCD9" w14:textId="36488644" w:rsidR="00F30404" w:rsidRPr="00F30404" w:rsidRDefault="00F30404" w:rsidP="002261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2.1.2. Între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inerea, actualizarea 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 dezvoltarea infrastructurii hardware 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software</w:t>
            </w:r>
          </w:p>
        </w:tc>
      </w:tr>
      <w:tr w:rsidR="00F30404" w:rsidRPr="00036597" w14:paraId="679047AD" w14:textId="77777777" w:rsidTr="002261AF">
        <w:trPr>
          <w:trHeight w:val="512"/>
        </w:trPr>
        <w:tc>
          <w:tcPr>
            <w:tcW w:w="557" w:type="dxa"/>
            <w:vMerge/>
            <w:shd w:val="clear" w:color="auto" w:fill="auto"/>
          </w:tcPr>
          <w:p w14:paraId="4732EF6C" w14:textId="77777777" w:rsidR="00F30404" w:rsidRPr="00F30404" w:rsidRDefault="00F30404" w:rsidP="002261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14:paraId="0817DEED" w14:textId="77777777" w:rsidR="00F30404" w:rsidRPr="00F30404" w:rsidRDefault="00F30404" w:rsidP="002261AF">
            <w:pPr>
              <w:pStyle w:val="Titlu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ro-RO"/>
              </w:rPr>
            </w:pPr>
          </w:p>
        </w:tc>
        <w:tc>
          <w:tcPr>
            <w:tcW w:w="2616" w:type="dxa"/>
            <w:vMerge w:val="restart"/>
            <w:shd w:val="clear" w:color="auto" w:fill="auto"/>
          </w:tcPr>
          <w:p w14:paraId="16CFD1AA" w14:textId="017CA271" w:rsidR="00F30404" w:rsidRPr="00F30404" w:rsidRDefault="00F30404" w:rsidP="002261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2.2.Înregistrarea sistematică a proprietă</w:t>
            </w:r>
            <w:r w:rsidR="008D6FE6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ilor imobiliare</w:t>
            </w:r>
          </w:p>
        </w:tc>
        <w:tc>
          <w:tcPr>
            <w:tcW w:w="5264" w:type="dxa"/>
            <w:shd w:val="clear" w:color="auto" w:fill="auto"/>
          </w:tcPr>
          <w:p w14:paraId="3DAB16A3" w14:textId="64B7179F" w:rsidR="00F30404" w:rsidRPr="00F30404" w:rsidRDefault="00F30404" w:rsidP="002261A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2.2.1. Lucrări sistematice de cadastru în  unită</w:t>
            </w:r>
            <w:r w:rsidR="008D6FE6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i administrativ-teritoriale – Proiect CESAR</w:t>
            </w:r>
          </w:p>
        </w:tc>
      </w:tr>
      <w:tr w:rsidR="00F30404" w:rsidRPr="00036597" w14:paraId="142150B2" w14:textId="77777777" w:rsidTr="002261AF">
        <w:trPr>
          <w:trHeight w:val="350"/>
        </w:trPr>
        <w:tc>
          <w:tcPr>
            <w:tcW w:w="557" w:type="dxa"/>
            <w:vMerge/>
            <w:shd w:val="clear" w:color="auto" w:fill="auto"/>
          </w:tcPr>
          <w:p w14:paraId="251A973C" w14:textId="77777777" w:rsidR="00F30404" w:rsidRPr="00F30404" w:rsidRDefault="00F30404" w:rsidP="00226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14:paraId="0828950B" w14:textId="77777777" w:rsidR="00F30404" w:rsidRPr="00F30404" w:rsidRDefault="00F30404" w:rsidP="00226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616" w:type="dxa"/>
            <w:vMerge/>
            <w:shd w:val="clear" w:color="auto" w:fill="auto"/>
          </w:tcPr>
          <w:p w14:paraId="17EA7BF9" w14:textId="77777777" w:rsidR="00F30404" w:rsidRPr="00F30404" w:rsidRDefault="00F30404" w:rsidP="002261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5264" w:type="dxa"/>
            <w:shd w:val="clear" w:color="auto" w:fill="auto"/>
          </w:tcPr>
          <w:p w14:paraId="19A2C30C" w14:textId="57764F63" w:rsidR="00F30404" w:rsidRPr="00F30404" w:rsidRDefault="00F30404" w:rsidP="002261AF">
            <w:pPr>
              <w:jc w:val="both"/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2.2.2 Lucrări sistematice de cadastru în  unită</w:t>
            </w:r>
            <w:r w:rsidR="008D6FE6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ile administrativ teritoriale cuprinse în Programul na</w:t>
            </w:r>
            <w:r w:rsidR="008D6FE6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ional de cadastru </w:t>
            </w:r>
            <w:r w:rsidR="008D6FE6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i Programul opera</w:t>
            </w:r>
            <w:r w:rsidR="008D6FE6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ional regional 2014-2021</w:t>
            </w:r>
          </w:p>
        </w:tc>
      </w:tr>
      <w:tr w:rsidR="00F30404" w:rsidRPr="00036597" w14:paraId="26B112CC" w14:textId="77777777" w:rsidTr="002261AF">
        <w:trPr>
          <w:trHeight w:val="1021"/>
        </w:trPr>
        <w:tc>
          <w:tcPr>
            <w:tcW w:w="557" w:type="dxa"/>
            <w:vMerge/>
            <w:shd w:val="clear" w:color="auto" w:fill="auto"/>
          </w:tcPr>
          <w:p w14:paraId="5D216C04" w14:textId="77777777" w:rsidR="00F30404" w:rsidRPr="00F30404" w:rsidRDefault="00F30404" w:rsidP="00226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14:paraId="6639CDDC" w14:textId="77777777" w:rsidR="00F30404" w:rsidRPr="00F30404" w:rsidRDefault="00F30404" w:rsidP="00226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616" w:type="dxa"/>
            <w:shd w:val="clear" w:color="auto" w:fill="auto"/>
          </w:tcPr>
          <w:p w14:paraId="529B6D27" w14:textId="24F6D195" w:rsidR="00F30404" w:rsidRPr="00F30404" w:rsidRDefault="00F30404" w:rsidP="002261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30404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2.3.Crearea </w:t>
            </w:r>
            <w:r w:rsidR="008D6FE6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ș</w:t>
            </w:r>
            <w:r w:rsidRPr="00F30404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i dezvoltarea unui sistem electronic de gestionarea documentelor / Realizarea unei baze de date electronice</w:t>
            </w:r>
          </w:p>
        </w:tc>
        <w:tc>
          <w:tcPr>
            <w:tcW w:w="5264" w:type="dxa"/>
            <w:shd w:val="clear" w:color="auto" w:fill="auto"/>
          </w:tcPr>
          <w:p w14:paraId="2FB75127" w14:textId="06769E7C" w:rsidR="00F30404" w:rsidRPr="00F30404" w:rsidRDefault="00F30404" w:rsidP="002261AF">
            <w:pPr>
              <w:jc w:val="both"/>
              <w:rPr>
                <w:rStyle w:val="hps"/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Conversia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în format digital a tuturor căr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ilor funciare de hârtie </w:t>
            </w:r>
          </w:p>
        </w:tc>
      </w:tr>
      <w:tr w:rsidR="00F30404" w:rsidRPr="00036597" w14:paraId="1AEA3BC3" w14:textId="77777777" w:rsidTr="002261AF">
        <w:trPr>
          <w:trHeight w:val="360"/>
        </w:trPr>
        <w:tc>
          <w:tcPr>
            <w:tcW w:w="557" w:type="dxa"/>
            <w:vMerge/>
            <w:shd w:val="clear" w:color="auto" w:fill="auto"/>
          </w:tcPr>
          <w:p w14:paraId="722AD67A" w14:textId="77777777" w:rsidR="00F30404" w:rsidRPr="00F30404" w:rsidRDefault="00F30404" w:rsidP="00226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14:paraId="7072F343" w14:textId="77777777" w:rsidR="00F30404" w:rsidRPr="00F30404" w:rsidRDefault="00F30404" w:rsidP="00226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616" w:type="dxa"/>
            <w:shd w:val="clear" w:color="auto" w:fill="auto"/>
          </w:tcPr>
          <w:p w14:paraId="04EB55BE" w14:textId="5951B535" w:rsidR="00F30404" w:rsidRPr="00F30404" w:rsidRDefault="00F30404" w:rsidP="002261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30404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2.4. Crearea unor arhive  analogice </w:t>
            </w:r>
            <w:r w:rsidR="008D6FE6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ș</w:t>
            </w:r>
            <w:r w:rsidRPr="00F30404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i digitale</w:t>
            </w:r>
          </w:p>
        </w:tc>
        <w:tc>
          <w:tcPr>
            <w:tcW w:w="5264" w:type="dxa"/>
            <w:shd w:val="clear" w:color="auto" w:fill="auto"/>
          </w:tcPr>
          <w:p w14:paraId="53450C00" w14:textId="21F61C5B" w:rsidR="00F30404" w:rsidRPr="00F30404" w:rsidRDefault="00F30404" w:rsidP="002261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Conversia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documenta</w:t>
            </w:r>
            <w:r w:rsidR="008D6FE6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iilor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</w:t>
            </w: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cadastru</w:t>
            </w:r>
          </w:p>
        </w:tc>
      </w:tr>
      <w:tr w:rsidR="00F30404" w:rsidRPr="00036597" w14:paraId="4E6A56A8" w14:textId="77777777" w:rsidTr="002261AF">
        <w:trPr>
          <w:trHeight w:val="1097"/>
        </w:trPr>
        <w:tc>
          <w:tcPr>
            <w:tcW w:w="557" w:type="dxa"/>
            <w:shd w:val="clear" w:color="auto" w:fill="auto"/>
          </w:tcPr>
          <w:p w14:paraId="27036090" w14:textId="77777777" w:rsidR="00F30404" w:rsidRPr="00F30404" w:rsidRDefault="00F30404" w:rsidP="002261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</w:t>
            </w:r>
          </w:p>
        </w:tc>
        <w:tc>
          <w:tcPr>
            <w:tcW w:w="1486" w:type="dxa"/>
            <w:shd w:val="clear" w:color="auto" w:fill="auto"/>
          </w:tcPr>
          <w:p w14:paraId="479C3B0B" w14:textId="1D4D5438" w:rsidR="00F30404" w:rsidRPr="00F30404" w:rsidRDefault="00F30404" w:rsidP="002261AF">
            <w:pPr>
              <w:pStyle w:val="Titlu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ro-RO"/>
              </w:rPr>
            </w:pPr>
            <w:r w:rsidRPr="00F30404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ro-RO"/>
              </w:rPr>
              <w:t>Sprijin pentru dezvoltarea pie</w:t>
            </w:r>
            <w:r w:rsidR="008D6FE6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ro-RO"/>
              </w:rPr>
              <w:t>ț</w:t>
            </w:r>
            <w:r w:rsidRPr="00F30404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ro-RO"/>
              </w:rPr>
              <w:t xml:space="preserve">ei imobiliare </w:t>
            </w:r>
            <w:r w:rsidR="008D6FE6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ro-RO"/>
              </w:rPr>
              <w:t>ș</w:t>
            </w:r>
            <w:r w:rsidRPr="00F30404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ro-RO"/>
              </w:rPr>
              <w:t xml:space="preserve">i ipotecare </w:t>
            </w:r>
          </w:p>
        </w:tc>
        <w:tc>
          <w:tcPr>
            <w:tcW w:w="2616" w:type="dxa"/>
            <w:shd w:val="clear" w:color="auto" w:fill="auto"/>
          </w:tcPr>
          <w:p w14:paraId="4F9200D1" w14:textId="5B9DEF0F" w:rsidR="00F30404" w:rsidRPr="00F30404" w:rsidRDefault="00F30404" w:rsidP="002261AF">
            <w:pPr>
              <w:jc w:val="both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Realizarea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infrastructurii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necesare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pentru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înregistrarea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</w:t>
            </w: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proprietă</w:t>
            </w:r>
            <w:r w:rsidR="008D6FE6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Style w:val="hps"/>
                <w:rFonts w:ascii="Times New Roman" w:hAnsi="Times New Roman" w:cs="Times New Roman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4" w:type="dxa"/>
            <w:shd w:val="clear" w:color="auto" w:fill="auto"/>
          </w:tcPr>
          <w:p w14:paraId="2F363A61" w14:textId="66571C1A" w:rsidR="00F30404" w:rsidRPr="00F30404" w:rsidRDefault="00F30404" w:rsidP="002261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Recep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ionarea planurilor parcelare 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a planurilor de încadrare în tarla la nivel jude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ean cu atribuire de numere cadastrale imobilelor </w:t>
            </w:r>
            <w:r w:rsidR="008D6F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F304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înscrierea din oficiu a titlurilor de proprietate în cartea funciară</w:t>
            </w:r>
          </w:p>
        </w:tc>
      </w:tr>
    </w:tbl>
    <w:p w14:paraId="608B4671" w14:textId="77777777" w:rsidR="00F30404" w:rsidRDefault="00F30404" w:rsidP="00F30404">
      <w:pPr>
        <w:spacing w:line="276" w:lineRule="auto"/>
        <w:ind w:left="-284" w:right="-314"/>
        <w:jc w:val="both"/>
        <w:rPr>
          <w:rFonts w:ascii="Trebuchet MS" w:hAnsi="Trebuchet MS" w:cs="Arial"/>
        </w:rPr>
      </w:pPr>
    </w:p>
    <w:p w14:paraId="03C36038" w14:textId="77777777" w:rsidR="00F30404" w:rsidRPr="00F30404" w:rsidRDefault="00F30404" w:rsidP="00F30404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>Constatări</w:t>
      </w:r>
    </w:p>
    <w:p w14:paraId="63D3F87D" w14:textId="77777777" w:rsidR="00F30404" w:rsidRPr="00F30404" w:rsidRDefault="00F30404" w:rsidP="00F30404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5F0B557" w14:textId="77777777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>Obiectivul general (strategic) numărul 1</w:t>
      </w:r>
    </w:p>
    <w:p w14:paraId="0E69B3F5" w14:textId="75B0A0AA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i/>
          <w:sz w:val="24"/>
          <w:szCs w:val="24"/>
          <w:lang w:val="ro-RO"/>
        </w:rPr>
        <w:t>Îmbunătă</w:t>
      </w:r>
      <w:r w:rsidR="008D6FE6"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/>
          <w:i/>
          <w:sz w:val="24"/>
          <w:szCs w:val="24"/>
          <w:lang w:val="ro-RO"/>
        </w:rPr>
        <w:t>irea calită</w:t>
      </w:r>
      <w:r w:rsidR="008D6FE6"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ii serviciilor publice </w:t>
      </w:r>
      <w:r w:rsidR="008D6FE6">
        <w:rPr>
          <w:rFonts w:ascii="Times New Roman" w:hAnsi="Times New Roman" w:cs="Times New Roman"/>
          <w:b/>
          <w:i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b/>
          <w:i/>
          <w:sz w:val="24"/>
          <w:szCs w:val="24"/>
          <w:lang w:val="ro-RO"/>
        </w:rPr>
        <w:t>i facilitarea accesului la acestea pentru cetă</w:t>
      </w:r>
      <w:r w:rsidR="008D6FE6"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/>
          <w:i/>
          <w:sz w:val="24"/>
          <w:szCs w:val="24"/>
          <w:lang w:val="ro-RO"/>
        </w:rPr>
        <w:t>eni</w:t>
      </w:r>
    </w:p>
    <w:p w14:paraId="08298052" w14:textId="77777777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B2C73C0" w14:textId="77777777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proofErr w:type="spellStart"/>
      <w:r w:rsidRPr="00F30404">
        <w:rPr>
          <w:rFonts w:ascii="Times New Roman" w:hAnsi="Times New Roman" w:cs="Times New Roman"/>
          <w:sz w:val="24"/>
          <w:szCs w:val="24"/>
          <w:u w:val="single"/>
          <w:lang w:val="ro-RO"/>
        </w:rPr>
        <w:t>Obiecivul</w:t>
      </w:r>
      <w:proofErr w:type="spellEnd"/>
      <w:r w:rsidRPr="00F30404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specific numărul 1.1</w:t>
      </w:r>
    </w:p>
    <w:p w14:paraId="33615BCD" w14:textId="59F55AE0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u w:val="single"/>
          <w:lang w:val="ro-RO"/>
        </w:rPr>
        <w:lastRenderedPageBreak/>
        <w:t>Simplificarea accesului cetă</w:t>
      </w:r>
      <w:r w:rsidR="008D6FE6">
        <w:rPr>
          <w:rFonts w:ascii="Times New Roman" w:hAnsi="Times New Roman" w:cs="Times New Roman"/>
          <w:sz w:val="24"/>
          <w:szCs w:val="24"/>
          <w:u w:val="single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u w:val="single"/>
          <w:lang w:val="ro-RO"/>
        </w:rPr>
        <w:t>enilor la serviciile publice</w:t>
      </w:r>
    </w:p>
    <w:p w14:paraId="390B9327" w14:textId="77777777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C19042E" w14:textId="77777777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Style w:val="hps"/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Style w:val="hps"/>
          <w:rFonts w:ascii="Times New Roman" w:hAnsi="Times New Roman" w:cs="Times New Roman"/>
          <w:b/>
          <w:sz w:val="24"/>
          <w:szCs w:val="24"/>
          <w:lang w:val="ro-RO"/>
        </w:rPr>
        <w:t xml:space="preserve">Activitatea 1.1.1. </w:t>
      </w:r>
    </w:p>
    <w:p w14:paraId="36C2175A" w14:textId="77777777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Style w:val="shorttext"/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Style w:val="hps"/>
          <w:rFonts w:ascii="Times New Roman" w:hAnsi="Times New Roman" w:cs="Times New Roman"/>
          <w:b/>
          <w:sz w:val="24"/>
          <w:szCs w:val="24"/>
          <w:lang w:val="ro-RO"/>
        </w:rPr>
        <w:t>Implementarea</w:t>
      </w:r>
      <w:r w:rsidRPr="00F30404">
        <w:rPr>
          <w:rStyle w:val="shorttext"/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30404">
        <w:rPr>
          <w:rStyle w:val="hps"/>
          <w:rFonts w:ascii="Times New Roman" w:hAnsi="Times New Roman" w:cs="Times New Roman"/>
          <w:b/>
          <w:sz w:val="24"/>
          <w:szCs w:val="24"/>
          <w:lang w:val="ro-RO"/>
        </w:rPr>
        <w:t>sistemului</w:t>
      </w:r>
      <w:r w:rsidRPr="00F30404">
        <w:rPr>
          <w:rStyle w:val="shorttext"/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30404">
        <w:rPr>
          <w:rStyle w:val="hps"/>
          <w:rFonts w:ascii="Times New Roman" w:hAnsi="Times New Roman" w:cs="Times New Roman"/>
          <w:b/>
          <w:sz w:val="24"/>
          <w:szCs w:val="24"/>
          <w:lang w:val="ro-RO"/>
        </w:rPr>
        <w:t>de plată</w:t>
      </w:r>
      <w:r w:rsidRPr="00F30404">
        <w:rPr>
          <w:rStyle w:val="shorttext"/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30404">
        <w:rPr>
          <w:rStyle w:val="hpsatn"/>
          <w:rFonts w:ascii="Times New Roman" w:hAnsi="Times New Roman" w:cs="Times New Roman"/>
          <w:sz w:val="24"/>
          <w:szCs w:val="24"/>
          <w:lang w:val="ro-RO"/>
        </w:rPr>
        <w:t>on-</w:t>
      </w:r>
      <w:r w:rsidRPr="00F30404">
        <w:rPr>
          <w:rStyle w:val="shorttext"/>
          <w:rFonts w:ascii="Times New Roman" w:hAnsi="Times New Roman" w:cs="Times New Roman"/>
          <w:b/>
          <w:sz w:val="24"/>
          <w:szCs w:val="24"/>
          <w:lang w:val="ro-RO"/>
        </w:rPr>
        <w:t xml:space="preserve">line </w:t>
      </w:r>
    </w:p>
    <w:p w14:paraId="4F06ABD7" w14:textId="14889E04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Aplica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ia informatică a fost func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ională pentru eliberarea extraselor de carte funciară iar situa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ia solicitărilor înregistrate, prin folosirea acestei facilită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i, în cursul anului 2022 se prezintă astfel:</w:t>
      </w:r>
    </w:p>
    <w:p w14:paraId="3877A6C0" w14:textId="77777777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144EBDD" w14:textId="46A18159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>S-au solu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ionat 9048 cereri de extrase CF de informare plătite on-line în 2022.</w:t>
      </w:r>
    </w:p>
    <w:p w14:paraId="2C196E81" w14:textId="46D641C0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>Oficiul teritorial va continua activită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ile de mediatizare în vederea cre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terii numărului de cereri de extrase de carte funciară on-line.</w:t>
      </w:r>
    </w:p>
    <w:p w14:paraId="66B10FF2" w14:textId="77777777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1BDA2E3" w14:textId="77777777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Activitatea 1.1.2 </w:t>
      </w:r>
    </w:p>
    <w:p w14:paraId="531EAE7D" w14:textId="77777777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Style w:val="hps"/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Style w:val="hps"/>
          <w:rFonts w:ascii="Times New Roman" w:hAnsi="Times New Roman" w:cs="Times New Roman"/>
          <w:b/>
          <w:sz w:val="24"/>
          <w:szCs w:val="24"/>
          <w:lang w:val="ro-RO"/>
        </w:rPr>
        <w:t xml:space="preserve">Facilitarea înregistrării on-line a cererilor de către parteneri (notari, persoane </w:t>
      </w:r>
    </w:p>
    <w:p w14:paraId="5B18CAF3" w14:textId="77777777" w:rsidR="00F30404" w:rsidRPr="00F30404" w:rsidRDefault="00F30404" w:rsidP="00F30404">
      <w:pPr>
        <w:spacing w:after="0" w:line="240" w:lineRule="auto"/>
        <w:ind w:left="-142" w:right="-284"/>
        <w:jc w:val="both"/>
        <w:rPr>
          <w:rStyle w:val="hps"/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Style w:val="hps"/>
          <w:rFonts w:ascii="Times New Roman" w:hAnsi="Times New Roman" w:cs="Times New Roman"/>
          <w:b/>
          <w:sz w:val="24"/>
          <w:szCs w:val="24"/>
          <w:lang w:val="ro-RO"/>
        </w:rPr>
        <w:t>fizice autorizate).</w:t>
      </w:r>
    </w:p>
    <w:p w14:paraId="612EA870" w14:textId="0F37E974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>Cererile de înscriere, recep</w:t>
      </w:r>
      <w:r w:rsidR="008D6FE6">
        <w:rPr>
          <w:rStyle w:val="l5def1"/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 xml:space="preserve">ie sau avizare se  depun online prin intermediul sistemului informatic de cadastru </w:t>
      </w:r>
      <w:r w:rsidR="008D6FE6">
        <w:rPr>
          <w:rStyle w:val="l5def1"/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 xml:space="preserve">i carte funciară ca urmare a modificărilor aduse de </w:t>
      </w:r>
      <w:r w:rsidRPr="00F30404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Ordonan</w:t>
      </w:r>
      <w:r w:rsidR="008D6FE6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a de urgen</w:t>
      </w:r>
      <w:r w:rsidR="008D6FE6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ă nr. 61/2020 privind completarea Legii cadastrului </w:t>
      </w:r>
      <w:r w:rsidR="008D6FE6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i a publicită</w:t>
      </w:r>
      <w:r w:rsidR="008D6FE6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ii imobiliare nr. 7/1996 </w:t>
      </w:r>
      <w:r w:rsidR="008D6FE6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i pentru modificarea </w:t>
      </w:r>
      <w:r w:rsidR="008D6FE6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i completarea Ordonan</w:t>
      </w:r>
      <w:r w:rsidR="008D6FE6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ei de urgen</w:t>
      </w:r>
      <w:r w:rsidR="008D6FE6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ă a Guvernului nr. 57/2019 privind Codul administrativ</w:t>
      </w:r>
      <w:r w:rsidRPr="00F30404">
        <w:rPr>
          <w:rStyle w:val="hps"/>
          <w:rFonts w:ascii="Times New Roman" w:hAnsi="Times New Roman" w:cs="Times New Roman"/>
          <w:sz w:val="24"/>
          <w:szCs w:val="24"/>
          <w:lang w:val="ro-RO"/>
        </w:rPr>
        <w:t>. </w:t>
      </w:r>
      <w:r w:rsidRPr="00F3040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Ca urmare a măsurilor dispuse de către ANCPI </w:t>
      </w:r>
      <w:r w:rsidR="008D6FE6">
        <w:rPr>
          <w:rFonts w:ascii="Times New Roman" w:hAnsi="Times New Roman" w:cs="Times New Roman"/>
          <w:color w:val="000000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i oficiile teritoriale persoanele autorizate </w:t>
      </w:r>
      <w:r w:rsidR="008D6FE6">
        <w:rPr>
          <w:rFonts w:ascii="Times New Roman" w:hAnsi="Times New Roman" w:cs="Times New Roman"/>
          <w:color w:val="000000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i notarii publici au înregistrat  on-line cererile  pentru prestarea serviciilor de cadastru, de publicitate imobiliară, avize </w:t>
      </w:r>
      <w:r w:rsidR="008D6FE6">
        <w:rPr>
          <w:rFonts w:ascii="Times New Roman" w:hAnsi="Times New Roman" w:cs="Times New Roman"/>
          <w:color w:val="000000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color w:val="000000"/>
          <w:sz w:val="24"/>
          <w:szCs w:val="24"/>
          <w:lang w:val="ro-RO"/>
        </w:rPr>
        <w:t>i recep</w:t>
      </w:r>
      <w:r w:rsidR="008D6FE6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ii tehnice, precum </w:t>
      </w:r>
      <w:r w:rsidR="008D6FE6">
        <w:rPr>
          <w:rFonts w:ascii="Times New Roman" w:hAnsi="Times New Roman" w:cs="Times New Roman"/>
          <w:color w:val="000000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color w:val="000000"/>
          <w:sz w:val="24"/>
          <w:szCs w:val="24"/>
          <w:lang w:val="ro-RO"/>
        </w:rPr>
        <w:t>i documentele ata</w:t>
      </w:r>
      <w:r w:rsidR="008D6FE6">
        <w:rPr>
          <w:rFonts w:ascii="Times New Roman" w:hAnsi="Times New Roman" w:cs="Times New Roman"/>
          <w:color w:val="000000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color w:val="000000"/>
          <w:sz w:val="24"/>
          <w:szCs w:val="24"/>
          <w:lang w:val="ro-RO"/>
        </w:rPr>
        <w:t>ate acestora care au fost semnate cu semnătură electronică calificată.</w:t>
      </w:r>
    </w:p>
    <w:p w14:paraId="5600BA8F" w14:textId="77777777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501F309" w14:textId="77777777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>Activitatea 1.1.3</w:t>
      </w:r>
    </w:p>
    <w:p w14:paraId="66D5A078" w14:textId="39E46ACF" w:rsidR="00F30404" w:rsidRPr="00F30404" w:rsidRDefault="00F30404" w:rsidP="00F30404">
      <w:pPr>
        <w:pStyle w:val="Default"/>
        <w:ind w:left="-142" w:right="-284" w:firstLine="708"/>
        <w:jc w:val="both"/>
        <w:rPr>
          <w:rFonts w:ascii="Times New Roman" w:hAnsi="Times New Roman" w:cs="Times New Roman"/>
          <w:b/>
          <w:color w:val="auto"/>
          <w:lang w:val="ro-RO"/>
        </w:rPr>
      </w:pPr>
      <w:r w:rsidRPr="00F30404">
        <w:rPr>
          <w:rFonts w:ascii="Times New Roman" w:hAnsi="Times New Roman" w:cs="Times New Roman"/>
          <w:b/>
          <w:color w:val="auto"/>
          <w:lang w:val="ro-RO"/>
        </w:rPr>
        <w:t xml:space="preserve">Asigurarea accesului gratuit, direct, permanent, personal sau prin reprezentant, la platforma </w:t>
      </w:r>
      <w:r w:rsidR="008D6FE6">
        <w:rPr>
          <w:rFonts w:ascii="Times New Roman" w:hAnsi="Times New Roman" w:cs="Times New Roman"/>
          <w:b/>
          <w:color w:val="auto"/>
          <w:lang w:val="ro-RO"/>
        </w:rPr>
        <w:t>ș</w:t>
      </w:r>
      <w:r w:rsidRPr="00F30404">
        <w:rPr>
          <w:rFonts w:ascii="Times New Roman" w:hAnsi="Times New Roman" w:cs="Times New Roman"/>
          <w:b/>
          <w:color w:val="auto"/>
          <w:lang w:val="ro-RO"/>
        </w:rPr>
        <w:t xml:space="preserve">i serviciile  on-line ale sistemului integrat de cadastru </w:t>
      </w:r>
      <w:r w:rsidR="008D6FE6">
        <w:rPr>
          <w:rFonts w:ascii="Times New Roman" w:hAnsi="Times New Roman" w:cs="Times New Roman"/>
          <w:b/>
          <w:color w:val="auto"/>
          <w:lang w:val="ro-RO"/>
        </w:rPr>
        <w:t>ș</w:t>
      </w:r>
      <w:r w:rsidRPr="00F30404">
        <w:rPr>
          <w:rFonts w:ascii="Times New Roman" w:hAnsi="Times New Roman" w:cs="Times New Roman"/>
          <w:b/>
          <w:color w:val="auto"/>
          <w:lang w:val="ro-RO"/>
        </w:rPr>
        <w:t>i carte funciară, în condi</w:t>
      </w:r>
      <w:r w:rsidR="008D6FE6">
        <w:rPr>
          <w:rFonts w:ascii="Times New Roman" w:hAnsi="Times New Roman" w:cs="Times New Roman"/>
          <w:b/>
          <w:color w:val="auto"/>
          <w:lang w:val="ro-RO"/>
        </w:rPr>
        <w:t>ț</w:t>
      </w:r>
      <w:r w:rsidRPr="00F30404">
        <w:rPr>
          <w:rFonts w:ascii="Times New Roman" w:hAnsi="Times New Roman" w:cs="Times New Roman"/>
          <w:b/>
          <w:color w:val="auto"/>
          <w:lang w:val="ro-RO"/>
        </w:rPr>
        <w:t>iile reglementate prin ordin al directorului general al ANCPI, pentru autorită</w:t>
      </w:r>
      <w:r w:rsidR="008D6FE6">
        <w:rPr>
          <w:rFonts w:ascii="Times New Roman" w:hAnsi="Times New Roman" w:cs="Times New Roman"/>
          <w:b/>
          <w:color w:val="auto"/>
          <w:lang w:val="ro-RO"/>
        </w:rPr>
        <w:t>ț</w:t>
      </w:r>
      <w:r w:rsidRPr="00F30404">
        <w:rPr>
          <w:rFonts w:ascii="Times New Roman" w:hAnsi="Times New Roman" w:cs="Times New Roman"/>
          <w:b/>
          <w:color w:val="auto"/>
          <w:lang w:val="ro-RO"/>
        </w:rPr>
        <w:t xml:space="preserve">ile publice centrale </w:t>
      </w:r>
      <w:r w:rsidR="008D6FE6">
        <w:rPr>
          <w:rFonts w:ascii="Times New Roman" w:hAnsi="Times New Roman" w:cs="Times New Roman"/>
          <w:b/>
          <w:color w:val="auto"/>
          <w:lang w:val="ro-RO"/>
        </w:rPr>
        <w:t>ș</w:t>
      </w:r>
      <w:r w:rsidRPr="00F30404">
        <w:rPr>
          <w:rFonts w:ascii="Times New Roman" w:hAnsi="Times New Roman" w:cs="Times New Roman"/>
          <w:b/>
          <w:color w:val="auto"/>
          <w:lang w:val="ro-RO"/>
        </w:rPr>
        <w:t>i locale, institu</w:t>
      </w:r>
      <w:r w:rsidR="008D6FE6">
        <w:rPr>
          <w:rFonts w:ascii="Times New Roman" w:hAnsi="Times New Roman" w:cs="Times New Roman"/>
          <w:b/>
          <w:color w:val="auto"/>
          <w:lang w:val="ro-RO"/>
        </w:rPr>
        <w:t>ț</w:t>
      </w:r>
      <w:r w:rsidRPr="00F30404">
        <w:rPr>
          <w:rFonts w:ascii="Times New Roman" w:hAnsi="Times New Roman" w:cs="Times New Roman"/>
          <w:b/>
          <w:color w:val="auto"/>
          <w:lang w:val="ro-RO"/>
        </w:rPr>
        <w:t>iile publice, instan</w:t>
      </w:r>
      <w:r w:rsidR="008D6FE6">
        <w:rPr>
          <w:rFonts w:ascii="Times New Roman" w:hAnsi="Times New Roman" w:cs="Times New Roman"/>
          <w:b/>
          <w:color w:val="auto"/>
          <w:lang w:val="ro-RO"/>
        </w:rPr>
        <w:t>ț</w:t>
      </w:r>
      <w:r w:rsidRPr="00F30404">
        <w:rPr>
          <w:rFonts w:ascii="Times New Roman" w:hAnsi="Times New Roman" w:cs="Times New Roman"/>
          <w:b/>
          <w:color w:val="auto"/>
          <w:lang w:val="ro-RO"/>
        </w:rPr>
        <w:t>ele judecătore</w:t>
      </w:r>
      <w:r w:rsidR="008D6FE6">
        <w:rPr>
          <w:rFonts w:ascii="Times New Roman" w:hAnsi="Times New Roman" w:cs="Times New Roman"/>
          <w:b/>
          <w:color w:val="auto"/>
          <w:lang w:val="ro-RO"/>
        </w:rPr>
        <w:t>ș</w:t>
      </w:r>
      <w:r w:rsidRPr="00F30404">
        <w:rPr>
          <w:rFonts w:ascii="Times New Roman" w:hAnsi="Times New Roman" w:cs="Times New Roman"/>
          <w:b/>
          <w:color w:val="auto"/>
          <w:lang w:val="ro-RO"/>
        </w:rPr>
        <w:t>ti, notarii publici, exper</w:t>
      </w:r>
      <w:r w:rsidR="008D6FE6">
        <w:rPr>
          <w:rFonts w:ascii="Times New Roman" w:hAnsi="Times New Roman" w:cs="Times New Roman"/>
          <w:b/>
          <w:color w:val="auto"/>
          <w:lang w:val="ro-RO"/>
        </w:rPr>
        <w:t>ț</w:t>
      </w:r>
      <w:r w:rsidRPr="00F30404">
        <w:rPr>
          <w:rFonts w:ascii="Times New Roman" w:hAnsi="Times New Roman" w:cs="Times New Roman"/>
          <w:b/>
          <w:color w:val="auto"/>
          <w:lang w:val="ro-RO"/>
        </w:rPr>
        <w:t xml:space="preserve">ii judiciari, persoanele autorizate să realizeze lucrări de cadastru, geodezie, cartografie </w:t>
      </w:r>
      <w:r w:rsidR="008D6FE6">
        <w:rPr>
          <w:rFonts w:ascii="Times New Roman" w:hAnsi="Times New Roman" w:cs="Times New Roman"/>
          <w:b/>
          <w:color w:val="auto"/>
          <w:lang w:val="ro-RO"/>
        </w:rPr>
        <w:t>ș</w:t>
      </w:r>
      <w:r w:rsidRPr="00F30404">
        <w:rPr>
          <w:rFonts w:ascii="Times New Roman" w:hAnsi="Times New Roman" w:cs="Times New Roman"/>
          <w:b/>
          <w:color w:val="auto"/>
          <w:lang w:val="ro-RO"/>
        </w:rPr>
        <w:t xml:space="preserve">i fotogrammetrie </w:t>
      </w:r>
      <w:r w:rsidR="008D6FE6">
        <w:rPr>
          <w:rFonts w:ascii="Times New Roman" w:hAnsi="Times New Roman" w:cs="Times New Roman"/>
          <w:b/>
          <w:color w:val="auto"/>
          <w:lang w:val="ro-RO"/>
        </w:rPr>
        <w:t>ș</w:t>
      </w:r>
      <w:r w:rsidRPr="00F30404">
        <w:rPr>
          <w:rFonts w:ascii="Times New Roman" w:hAnsi="Times New Roman" w:cs="Times New Roman"/>
          <w:b/>
          <w:color w:val="auto"/>
          <w:lang w:val="ro-RO"/>
        </w:rPr>
        <w:t>i executorii judecătore</w:t>
      </w:r>
      <w:r w:rsidR="008D6FE6">
        <w:rPr>
          <w:rFonts w:ascii="Times New Roman" w:hAnsi="Times New Roman" w:cs="Times New Roman"/>
          <w:b/>
          <w:color w:val="auto"/>
          <w:lang w:val="ro-RO"/>
        </w:rPr>
        <w:t>ș</w:t>
      </w:r>
      <w:r w:rsidRPr="00F30404">
        <w:rPr>
          <w:rFonts w:ascii="Times New Roman" w:hAnsi="Times New Roman" w:cs="Times New Roman"/>
          <w:b/>
          <w:color w:val="auto"/>
          <w:lang w:val="ro-RO"/>
        </w:rPr>
        <w:t>ti.</w:t>
      </w:r>
    </w:p>
    <w:p w14:paraId="2C7A13B5" w14:textId="4A9022C6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Anterior modificărilor aduse Legii nr. 7 din 1996 prin Legea nr. 264 din 2021 la  art. 3, alin.(6), din Legea cadastrului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a publicită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ii imobiliare nr. 7/1996 era precizat că  ANCPI va asigura până la data de 31 decembrie 2017, accesul gratuit, direct, permanent, personal sau prin reprezentant, la platforma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 serviciile on-line ale sistemului integrat de cadastru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carte funciară, în condi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iile reglementate prin ordin al directorului general al ANCPI, pentru autorită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ile publice centrale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locale, institu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iile publice, instan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ele judecătore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ti, notarii publici, exper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ii judiciari, persoanele autorizate să realizeze lucrări de cadastru, geodezie, cartografie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 fotogrammetrie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executorii judecătore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ti.</w:t>
      </w:r>
    </w:p>
    <w:p w14:paraId="6252C0BF" w14:textId="418EDACC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ab/>
        <w:t>Aplica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ia nu a fost implementată pentru că nu au fost reglementate condi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iile prin ordin al directorului general al ANCPI.</w:t>
      </w:r>
    </w:p>
    <w:p w14:paraId="1BB94FDB" w14:textId="7877C0B9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Ca urmare a  modificărilor aduse Legii nr. 7 din 1996 prin Legea nr. 264 din 2021 la art. 3 alin. </w:t>
      </w:r>
      <w:r w:rsidRPr="00F30404">
        <w:rPr>
          <w:rFonts w:ascii="Times New Roman" w:hAnsi="Times New Roman" w:cs="Times New Roman"/>
          <w:b/>
          <w:bCs/>
          <w:sz w:val="24"/>
          <w:szCs w:val="24"/>
          <w:lang w:val="ro-RO"/>
        </w:rPr>
        <w:t>(6)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>Pentru îndeplinirea obliga</w:t>
      </w:r>
      <w:r w:rsidR="008D6FE6">
        <w:rPr>
          <w:rStyle w:val="l5def1"/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>iilor sale, Agen</w:t>
      </w:r>
      <w:r w:rsidR="008D6FE6">
        <w:rPr>
          <w:rStyle w:val="l5def1"/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>ia Na</w:t>
      </w:r>
      <w:r w:rsidR="008D6FE6">
        <w:rPr>
          <w:rStyle w:val="l5def1"/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 xml:space="preserve">ională acordă gratuit acces online la seturile de date administrate de aceasta </w:t>
      </w:r>
      <w:r w:rsidR="008D6FE6">
        <w:rPr>
          <w:rStyle w:val="l5def1"/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>i institu</w:t>
      </w:r>
      <w:r w:rsidR="008D6FE6">
        <w:rPr>
          <w:rStyle w:val="l5def1"/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>iile sale subordonate, în func</w:t>
      </w:r>
      <w:r w:rsidR="008D6FE6">
        <w:rPr>
          <w:rStyle w:val="l5def1"/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>ie de disponibilitatea datelor în format electronic, notarilor publici, avoca</w:t>
      </w:r>
      <w:r w:rsidR="008D6FE6">
        <w:rPr>
          <w:rStyle w:val="l5def1"/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>ilor, executorilor judecătore</w:t>
      </w:r>
      <w:r w:rsidR="008D6FE6">
        <w:rPr>
          <w:rStyle w:val="l5def1"/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 xml:space="preserve">ti, persoanelor fizice </w:t>
      </w:r>
      <w:r w:rsidR="008D6FE6">
        <w:rPr>
          <w:rStyle w:val="l5def1"/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>i juridice autorizate să efectueze lucrări de cadastru, geodezie, cartografie, exper</w:t>
      </w:r>
      <w:r w:rsidR="008D6FE6">
        <w:rPr>
          <w:rStyle w:val="l5def1"/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>ilor judiciari, institu</w:t>
      </w:r>
      <w:r w:rsidR="008D6FE6">
        <w:rPr>
          <w:rStyle w:val="l5def1"/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 xml:space="preserve">iilor </w:t>
      </w:r>
      <w:r w:rsidR="008D6FE6">
        <w:rPr>
          <w:rStyle w:val="l5def1"/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>i autorită</w:t>
      </w:r>
      <w:r w:rsidR="008D6FE6">
        <w:rPr>
          <w:rStyle w:val="l5def1"/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 xml:space="preserve">ilor publice, precum </w:t>
      </w:r>
      <w:r w:rsidR="008D6FE6">
        <w:rPr>
          <w:rStyle w:val="l5def1"/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>i altor entită</w:t>
      </w:r>
      <w:r w:rsidR="008D6FE6">
        <w:rPr>
          <w:rStyle w:val="l5def1"/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>i care îndeplinesc un serviciu public, în scopul îndeplinirii atribu</w:t>
      </w:r>
      <w:r w:rsidR="008D6FE6">
        <w:rPr>
          <w:rStyle w:val="l5def1"/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>iilor acestora, în condi</w:t>
      </w:r>
      <w:r w:rsidR="008D6FE6">
        <w:rPr>
          <w:rStyle w:val="l5def1"/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>iile stabilite prin ordin al directorului general al Agen</w:t>
      </w:r>
      <w:r w:rsidR="008D6FE6">
        <w:rPr>
          <w:rStyle w:val="l5def1"/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>iei Na</w:t>
      </w:r>
      <w:r w:rsidR="008D6FE6">
        <w:rPr>
          <w:rStyle w:val="l5def1"/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>ionale.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  </w:t>
      </w:r>
    </w:p>
    <w:p w14:paraId="2F3950B0" w14:textId="1D822E9D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>   </w:t>
      </w:r>
      <w:r w:rsidRPr="00F30404">
        <w:rPr>
          <w:rFonts w:ascii="Times New Roman" w:hAnsi="Times New Roman" w:cs="Times New Roman"/>
          <w:b/>
          <w:bCs/>
          <w:sz w:val="24"/>
          <w:szCs w:val="24"/>
          <w:lang w:val="ro-RO"/>
        </w:rPr>
        <w:t>(6</w:t>
      </w:r>
      <w:r w:rsidRPr="00F30404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ro-RO"/>
        </w:rPr>
        <w:t>1</w:t>
      </w:r>
      <w:r w:rsidRPr="00F30404">
        <w:rPr>
          <w:rFonts w:ascii="Times New Roman" w:hAnsi="Times New Roman" w:cs="Times New Roman"/>
          <w:b/>
          <w:bCs/>
          <w:sz w:val="24"/>
          <w:szCs w:val="24"/>
          <w:lang w:val="ro-RO"/>
        </w:rPr>
        <w:t>)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>Prin ordin al directorului general al Agen</w:t>
      </w:r>
      <w:r w:rsidR="008D6FE6">
        <w:rPr>
          <w:rStyle w:val="l5def1"/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>iei Na</w:t>
      </w:r>
      <w:r w:rsidR="008D6FE6">
        <w:rPr>
          <w:rStyle w:val="l5def1"/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>ionale dreptul de acces se poate revoca, fără un aviz prealabil, pentru nerespectarea condi</w:t>
      </w:r>
      <w:r w:rsidR="008D6FE6">
        <w:rPr>
          <w:rStyle w:val="l5def1"/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>iilor în baza cărora a fost acordat accesul la seturile de date.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  </w:t>
      </w:r>
    </w:p>
    <w:p w14:paraId="44D93865" w14:textId="055D6A9B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>   </w:t>
      </w:r>
      <w:r w:rsidRPr="00F30404">
        <w:rPr>
          <w:rFonts w:ascii="Times New Roman" w:hAnsi="Times New Roman" w:cs="Times New Roman"/>
          <w:b/>
          <w:bCs/>
          <w:sz w:val="24"/>
          <w:szCs w:val="24"/>
          <w:lang w:val="ro-RO"/>
        </w:rPr>
        <w:t>(6</w:t>
      </w:r>
      <w:r w:rsidRPr="00F30404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ro-RO"/>
        </w:rPr>
        <w:t>2</w:t>
      </w:r>
      <w:r w:rsidRPr="00F30404">
        <w:rPr>
          <w:rFonts w:ascii="Times New Roman" w:hAnsi="Times New Roman" w:cs="Times New Roman"/>
          <w:b/>
          <w:bCs/>
          <w:sz w:val="24"/>
          <w:szCs w:val="24"/>
          <w:lang w:val="ro-RO"/>
        </w:rPr>
        <w:t>)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 xml:space="preserve">Seturile de date disponibile, forma acestora, modalitatea de accesare </w:t>
      </w:r>
      <w:r w:rsidR="008D6FE6">
        <w:rPr>
          <w:rStyle w:val="l5def1"/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 xml:space="preserve">i ghidurile de utilizare se publică </w:t>
      </w:r>
      <w:r w:rsidR="008D6FE6">
        <w:rPr>
          <w:rStyle w:val="l5def1"/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>i se actualizează permanent pe pagina web a Agen</w:t>
      </w:r>
      <w:r w:rsidR="008D6FE6">
        <w:rPr>
          <w:rStyle w:val="l5def1"/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>iei Na</w:t>
      </w:r>
      <w:r w:rsidR="008D6FE6">
        <w:rPr>
          <w:rStyle w:val="l5def1"/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 xml:space="preserve">ionale </w:t>
      </w:r>
      <w:r w:rsidR="008D6FE6">
        <w:rPr>
          <w:rStyle w:val="l5def1"/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>i se pot comunica utilizatorilor, după caz, prin alte mijloace de comunicare.</w:t>
      </w:r>
      <w:r w:rsidRPr="00F3040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 </w:t>
      </w:r>
    </w:p>
    <w:p w14:paraId="5C5546F8" w14:textId="2BABB468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>   </w:t>
      </w:r>
      <w:r w:rsidRPr="00F30404">
        <w:rPr>
          <w:rFonts w:ascii="Times New Roman" w:hAnsi="Times New Roman" w:cs="Times New Roman"/>
          <w:b/>
          <w:bCs/>
          <w:sz w:val="24"/>
          <w:szCs w:val="24"/>
          <w:lang w:val="ro-RO"/>
        </w:rPr>
        <w:t>(6</w:t>
      </w:r>
      <w:r w:rsidRPr="00F30404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ro-RO"/>
        </w:rPr>
        <w:t>3</w:t>
      </w:r>
      <w:r w:rsidRPr="00F30404">
        <w:rPr>
          <w:rFonts w:ascii="Times New Roman" w:hAnsi="Times New Roman" w:cs="Times New Roman"/>
          <w:b/>
          <w:bCs/>
          <w:sz w:val="24"/>
          <w:szCs w:val="24"/>
          <w:lang w:val="ro-RO"/>
        </w:rPr>
        <w:t>)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 xml:space="preserve">Ordinul prevăzut la </w:t>
      </w:r>
      <w:hyperlink r:id="rId9" w:history="1">
        <w:r w:rsidRPr="00F30404">
          <w:rPr>
            <w:rStyle w:val="l5def1"/>
            <w:rFonts w:ascii="Times New Roman" w:hAnsi="Times New Roman" w:cs="Times New Roman"/>
            <w:sz w:val="24"/>
            <w:szCs w:val="24"/>
            <w:lang w:val="ro-RO"/>
          </w:rPr>
          <w:t>alin. (6)</w:t>
        </w:r>
      </w:hyperlink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 xml:space="preserve"> se publică în Monitorul Oficial al României, Partea I, </w:t>
      </w:r>
      <w:r w:rsidR="008D6FE6">
        <w:rPr>
          <w:rStyle w:val="l5def1"/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>i pe pagina de internet a Agen</w:t>
      </w:r>
      <w:r w:rsidR="008D6FE6">
        <w:rPr>
          <w:rStyle w:val="l5def1"/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>iei Na</w:t>
      </w:r>
      <w:r w:rsidR="008D6FE6">
        <w:rPr>
          <w:rStyle w:val="l5def1"/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>ionale.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  </w:t>
      </w:r>
    </w:p>
    <w:p w14:paraId="4E906E7C" w14:textId="5825C6D9" w:rsidR="00F30404" w:rsidRPr="00F30404" w:rsidRDefault="00F30404" w:rsidP="00F30404">
      <w:pPr>
        <w:spacing w:after="0" w:line="240" w:lineRule="auto"/>
        <w:ind w:left="-142" w:right="-284"/>
        <w:jc w:val="both"/>
        <w:rPr>
          <w:rStyle w:val="l5def1"/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       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>Accesul online la seturile de date administrate în func</w:t>
      </w:r>
      <w:r w:rsidR="008D6FE6">
        <w:rPr>
          <w:rStyle w:val="l5def1"/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>ie de disponibilitatea datelor în format electronic va fi asigurat în condi</w:t>
      </w:r>
      <w:r w:rsidR="008D6FE6">
        <w:rPr>
          <w:rStyle w:val="l5def1"/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>iile stabilite prin ordinul  directorului general al ANCPI nr. 813/2022 care s-a publicat în Monitorul Oficial al României, Partea I nr.744/25.07.2022.</w:t>
      </w:r>
    </w:p>
    <w:p w14:paraId="15EB7573" w14:textId="77777777" w:rsidR="00F30404" w:rsidRPr="00F30404" w:rsidRDefault="00F30404" w:rsidP="00F30404">
      <w:pPr>
        <w:spacing w:after="0" w:line="240" w:lineRule="auto"/>
        <w:ind w:left="-142" w:right="-284"/>
        <w:jc w:val="both"/>
        <w:rPr>
          <w:rStyle w:val="l5def1"/>
          <w:rFonts w:ascii="Times New Roman" w:hAnsi="Times New Roman" w:cs="Times New Roman"/>
          <w:sz w:val="24"/>
          <w:szCs w:val="24"/>
          <w:lang w:val="ro-RO"/>
        </w:rPr>
      </w:pPr>
    </w:p>
    <w:p w14:paraId="05056D8F" w14:textId="77777777" w:rsidR="00F30404" w:rsidRPr="00F30404" w:rsidRDefault="00F30404" w:rsidP="00F30404">
      <w:pPr>
        <w:spacing w:after="0" w:line="240" w:lineRule="auto"/>
        <w:ind w:left="-142" w:right="-284"/>
        <w:jc w:val="both"/>
        <w:rPr>
          <w:rStyle w:val="l5def1"/>
          <w:rFonts w:ascii="Times New Roman" w:hAnsi="Times New Roman" w:cs="Times New Roman"/>
          <w:sz w:val="24"/>
          <w:szCs w:val="24"/>
          <w:lang w:val="ro-RO"/>
        </w:rPr>
      </w:pPr>
    </w:p>
    <w:p w14:paraId="3C48C3F1" w14:textId="77777777" w:rsidR="00F30404" w:rsidRPr="00F30404" w:rsidRDefault="00F30404" w:rsidP="00F30404">
      <w:pPr>
        <w:spacing w:after="0" w:line="240" w:lineRule="auto"/>
        <w:ind w:left="-142" w:right="-284"/>
        <w:jc w:val="both"/>
        <w:rPr>
          <w:rStyle w:val="l5def1"/>
          <w:rFonts w:ascii="Times New Roman" w:hAnsi="Times New Roman" w:cs="Times New Roman"/>
          <w:sz w:val="24"/>
          <w:szCs w:val="24"/>
          <w:lang w:val="ro-RO"/>
        </w:rPr>
      </w:pPr>
    </w:p>
    <w:p w14:paraId="4E91C8D8" w14:textId="77777777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9D2ED92" w14:textId="77777777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Activitatea 1.1.4 </w:t>
      </w:r>
    </w:p>
    <w:p w14:paraId="3BF0D17B" w14:textId="1EBDFE9F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Implementarea procedurii comunicării on-line a actelor către birourile teritoriale care se va stabili prin protocoale de colaborare aprobate prin hotărârea  Consiliului UNNPR respectiv a Consiliului UNEJ </w:t>
      </w:r>
      <w:r w:rsidR="008D6FE6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>i prin Ordinul Directorului General al ANCPI.</w:t>
      </w:r>
    </w:p>
    <w:p w14:paraId="20A1348D" w14:textId="24D36A55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>Ca urmare a  modificărilor aduse Legii nr. 7 din 1996 prin Legea nr. 264 din 2021 la art. 3 alin.</w:t>
      </w:r>
      <w:r w:rsidRPr="00F30404">
        <w:rPr>
          <w:rFonts w:ascii="Times New Roman" w:hAnsi="Times New Roman" w:cs="Times New Roman"/>
          <w:b/>
          <w:bCs/>
          <w:sz w:val="24"/>
          <w:szCs w:val="24"/>
          <w:lang w:val="ro-RO"/>
        </w:rPr>
        <w:t>(6</w:t>
      </w:r>
      <w:r w:rsidRPr="00F30404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ro-RO"/>
        </w:rPr>
        <w:t>4</w:t>
      </w:r>
      <w:r w:rsidRPr="00F30404">
        <w:rPr>
          <w:rFonts w:ascii="Times New Roman" w:hAnsi="Times New Roman" w:cs="Times New Roman"/>
          <w:b/>
          <w:bCs/>
          <w:sz w:val="24"/>
          <w:szCs w:val="24"/>
          <w:lang w:val="ro-RO"/>
        </w:rPr>
        <w:t>)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>Procedura comunicării actelor către birourile teritoriale se va stabili prin protocoale de colaborare aprobate prin hotărâre a Consiliului Uniunii Na</w:t>
      </w:r>
      <w:r w:rsidR="008D6FE6">
        <w:rPr>
          <w:rStyle w:val="l5def1"/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>ionale a Notarilor Publici din România, respectiv prin hotărâre a Consiliului Uniunii Na</w:t>
      </w:r>
      <w:r w:rsidR="008D6FE6">
        <w:rPr>
          <w:rStyle w:val="l5def1"/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>ionale a Executorilor Judecătore</w:t>
      </w:r>
      <w:r w:rsidR="008D6FE6">
        <w:rPr>
          <w:rStyle w:val="l5def1"/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 xml:space="preserve">ti, </w:t>
      </w:r>
      <w:r w:rsidR="008D6FE6">
        <w:rPr>
          <w:rStyle w:val="l5def1"/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>i prin ordin cu caracter normativ al directorului general al Agen</w:t>
      </w:r>
      <w:r w:rsidR="008D6FE6">
        <w:rPr>
          <w:rStyle w:val="l5def1"/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>iei Na</w:t>
      </w:r>
      <w:r w:rsidR="008D6FE6">
        <w:rPr>
          <w:rStyle w:val="l5def1"/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>ionale, protocoale care se vor publica în Monitorul Oficial al României, Partea I.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  </w:t>
      </w:r>
    </w:p>
    <w:p w14:paraId="6369C908" w14:textId="61F5A9E6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bCs/>
          <w:sz w:val="24"/>
          <w:szCs w:val="24"/>
          <w:lang w:val="ro-RO"/>
        </w:rPr>
        <w:t>(7)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 xml:space="preserve">Furnizarea on-line a serviciilor de cadastru </w:t>
      </w:r>
      <w:r w:rsidR="008D6FE6">
        <w:rPr>
          <w:rStyle w:val="l5def1"/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>i publicitate imobiliară poate fi pusă la dispozi</w:t>
      </w:r>
      <w:r w:rsidR="008D6FE6">
        <w:rPr>
          <w:rStyle w:val="l5def1"/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 xml:space="preserve">ia altor persoane fizice </w:t>
      </w:r>
      <w:r w:rsidR="008D6FE6">
        <w:rPr>
          <w:rStyle w:val="l5def1"/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>i juridice interesate, conform unor proceduri stabilite prin ordin cu caracter normativ al directorului general al Agen</w:t>
      </w:r>
      <w:r w:rsidR="008D6FE6">
        <w:rPr>
          <w:rStyle w:val="l5def1"/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>iei Na</w:t>
      </w:r>
      <w:r w:rsidR="008D6FE6">
        <w:rPr>
          <w:rStyle w:val="l5def1"/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>ionale.</w:t>
      </w:r>
      <w:r w:rsidRPr="00F3040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 </w:t>
      </w:r>
    </w:p>
    <w:p w14:paraId="6C522081" w14:textId="77777777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Procedura va fi implementată după publicarea </w:t>
      </w:r>
      <w:r w:rsidRPr="00F30404">
        <w:rPr>
          <w:rStyle w:val="l5def1"/>
          <w:rFonts w:ascii="Times New Roman" w:hAnsi="Times New Roman" w:cs="Times New Roman"/>
          <w:sz w:val="24"/>
          <w:szCs w:val="24"/>
          <w:lang w:val="ro-RO"/>
        </w:rPr>
        <w:t>protocoalelor în Monitorul Oficial al României, Partea I.</w:t>
      </w:r>
    </w:p>
    <w:p w14:paraId="25B5E495" w14:textId="77777777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E0EFB60" w14:textId="77777777" w:rsidR="00F30404" w:rsidRPr="00F30404" w:rsidRDefault="00F30404" w:rsidP="00F30404">
      <w:pPr>
        <w:tabs>
          <w:tab w:val="left" w:pos="561"/>
        </w:tabs>
        <w:spacing w:after="0" w:line="240" w:lineRule="auto"/>
        <w:ind w:left="-142" w:right="-284"/>
        <w:jc w:val="both"/>
        <w:rPr>
          <w:rStyle w:val="SubsolCaracter"/>
          <w:rFonts w:ascii="Times New Roman" w:hAnsi="Times New Roman"/>
          <w:b/>
          <w:szCs w:val="24"/>
          <w:lang w:val="ro-RO"/>
        </w:rPr>
      </w:pP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Activitatea 1.1.5.</w:t>
      </w:r>
      <w:r w:rsidRPr="00F30404">
        <w:rPr>
          <w:rStyle w:val="SubsolCaracter"/>
          <w:rFonts w:ascii="Times New Roman" w:hAnsi="Times New Roman"/>
          <w:szCs w:val="24"/>
          <w:lang w:val="ro-RO"/>
        </w:rPr>
        <w:t xml:space="preserve"> </w:t>
      </w:r>
    </w:p>
    <w:p w14:paraId="2FCE6426" w14:textId="60A2AABB" w:rsidR="00F30404" w:rsidRPr="00F30404" w:rsidRDefault="00F30404" w:rsidP="00F30404">
      <w:pPr>
        <w:tabs>
          <w:tab w:val="left" w:pos="561"/>
        </w:tabs>
        <w:spacing w:after="0" w:line="240" w:lineRule="auto"/>
        <w:ind w:left="-142" w:right="-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Respectarea termenelor de solu</w:t>
      </w:r>
      <w:r w:rsidR="008D6FE6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ionare a cererilor. </w:t>
      </w:r>
    </w:p>
    <w:p w14:paraId="1BE4CA37" w14:textId="5B142F89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i/>
          <w:sz w:val="24"/>
          <w:szCs w:val="24"/>
          <w:lang w:val="ro-RO"/>
        </w:rPr>
        <w:tab/>
        <w:t xml:space="preserve">        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OCPI COVASNA -  158 restan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e la 23.12.2022</w:t>
      </w:r>
    </w:p>
    <w:p w14:paraId="332E739A" w14:textId="77777777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1815A9B3" w14:textId="77777777" w:rsidR="00F30404" w:rsidRPr="00F30404" w:rsidRDefault="00F30404" w:rsidP="00F30404">
      <w:pPr>
        <w:spacing w:after="0" w:line="240" w:lineRule="auto"/>
        <w:ind w:left="-142" w:right="-284"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Activitatea 1.1.6. </w:t>
      </w:r>
    </w:p>
    <w:p w14:paraId="121BE7D6" w14:textId="667567FD" w:rsidR="00F30404" w:rsidRPr="00F30404" w:rsidRDefault="00F30404" w:rsidP="00F30404">
      <w:pPr>
        <w:tabs>
          <w:tab w:val="left" w:pos="561"/>
        </w:tabs>
        <w:spacing w:after="0" w:line="240" w:lineRule="auto"/>
        <w:ind w:left="-142" w:right="-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Organizarea de întâlniri periodice, în vederea interpretării unitare a legisla</w:t>
      </w:r>
      <w:r w:rsidR="008D6FE6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iei, </w:t>
      </w:r>
    </w:p>
    <w:p w14:paraId="5399ABDF" w14:textId="77777777" w:rsidR="00F30404" w:rsidRPr="00F30404" w:rsidRDefault="00F30404" w:rsidP="00F30404">
      <w:pPr>
        <w:tabs>
          <w:tab w:val="left" w:pos="561"/>
        </w:tabs>
        <w:spacing w:after="0" w:line="240" w:lineRule="auto"/>
        <w:ind w:left="-142" w:right="-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cu:</w:t>
      </w:r>
    </w:p>
    <w:p w14:paraId="49636D84" w14:textId="7E242927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ab/>
        <w:t>- reprezentan</w:t>
      </w:r>
      <w:r w:rsidR="008D6FE6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>ii filialelor teritoriale ale Uniunii Geodezilor din România</w:t>
      </w:r>
    </w:p>
    <w:p w14:paraId="066D4330" w14:textId="397EB073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ab/>
        <w:t>- reprezentan</w:t>
      </w:r>
      <w:r w:rsidR="008D6FE6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>ii Uniunii Na</w:t>
      </w:r>
      <w:r w:rsidR="008D6FE6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>ionale a Notarilor Publici</w:t>
      </w:r>
    </w:p>
    <w:p w14:paraId="28B740EF" w14:textId="47CD046C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ab/>
        <w:t>- reprezentan</w:t>
      </w:r>
      <w:r w:rsidR="008D6FE6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>ii Institu</w:t>
      </w:r>
      <w:r w:rsidR="008D6FE6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>iei Prefectului</w:t>
      </w:r>
    </w:p>
    <w:p w14:paraId="1942E904" w14:textId="5B6F39D2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ab/>
        <w:t>- reprezentan</w:t>
      </w:r>
      <w:r w:rsidR="008D6FE6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ii </w:t>
      </w:r>
      <w:proofErr w:type="spellStart"/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>Consililor</w:t>
      </w:r>
      <w:proofErr w:type="spellEnd"/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Jude</w:t>
      </w:r>
      <w:r w:rsidR="008D6FE6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>ene</w:t>
      </w:r>
    </w:p>
    <w:p w14:paraId="36F21047" w14:textId="7EF0D570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ab/>
        <w:t>-  reprezentan</w:t>
      </w:r>
      <w:r w:rsidR="008D6FE6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>ii Consiliilor locale</w:t>
      </w:r>
    </w:p>
    <w:p w14:paraId="7F6734C1" w14:textId="75B2FA51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ab/>
        <w:t>- reprezentan</w:t>
      </w:r>
      <w:r w:rsidR="008D6FE6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>ii Instan</w:t>
      </w:r>
      <w:r w:rsidR="008D6FE6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>elor judecătore</w:t>
      </w:r>
      <w:r w:rsidR="008D6FE6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>ti când situa</w:t>
      </w:r>
      <w:r w:rsidR="008D6FE6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>ia o impune</w:t>
      </w:r>
    </w:p>
    <w:p w14:paraId="355FBC76" w14:textId="4FBF2CD4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ab/>
        <w:t>- reprezentan</w:t>
      </w:r>
      <w:r w:rsidR="008D6FE6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>ii altor institu</w:t>
      </w:r>
      <w:r w:rsidR="008D6FE6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>ii când situa</w:t>
      </w:r>
      <w:r w:rsidR="008D6FE6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>ia o impune</w:t>
      </w:r>
    </w:p>
    <w:p w14:paraId="34CDC785" w14:textId="77777777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556C0C30" w14:textId="0C4B2C68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>Am răspuns de fiecare dată la solicitările Institu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iei Prefectului, Consiliului Jude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ean, Tribunalului Covasna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ale altor institu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ii publice, referitoare la interpretarea unitară a legisla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iei.</w:t>
      </w:r>
    </w:p>
    <w:p w14:paraId="2D1C633B" w14:textId="02DE5843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>Au fost primi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în audien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ă reprezenta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ii comisiilor locale de fond funciar în vederea interpretării unitare a legisla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iei referitoare la întocmirea planurilor parcelare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la con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inutul documenta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iilor necesare pentru redactarea titlurilor de proprietate.</w:t>
      </w:r>
    </w:p>
    <w:p w14:paraId="3517A773" w14:textId="2CC92FD7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Au avut loc întâlniri de lucru cu persoanele autorizate având ca obiect </w:t>
      </w:r>
      <w:r w:rsidRPr="00F30404">
        <w:rPr>
          <w:rFonts w:ascii="Times New Roman" w:hAnsi="Times New Roman" w:cs="Times New Roman"/>
          <w:bCs/>
          <w:sz w:val="24"/>
          <w:szCs w:val="24"/>
          <w:lang w:val="ro-RO"/>
        </w:rPr>
        <w:t>modalită</w:t>
      </w:r>
      <w:r w:rsidR="008D6FE6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 de lucru </w:t>
      </w:r>
      <w:r w:rsidR="008D6FE6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bCs/>
          <w:sz w:val="24"/>
          <w:szCs w:val="24"/>
          <w:lang w:val="ro-RO"/>
        </w:rPr>
        <w:t>i respectiv de finan</w:t>
      </w:r>
      <w:r w:rsidR="008D6FE6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Cs/>
          <w:sz w:val="24"/>
          <w:szCs w:val="24"/>
          <w:lang w:val="ro-RO"/>
        </w:rPr>
        <w:t>are în cadrul Programului na</w:t>
      </w:r>
      <w:r w:rsidR="008D6FE6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ional de cadastru </w:t>
      </w:r>
      <w:r w:rsidR="008D6FE6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bCs/>
          <w:sz w:val="24"/>
          <w:szCs w:val="24"/>
          <w:lang w:val="ro-RO"/>
        </w:rPr>
        <w:t>i carte funciară a lucrărilor de înregistrare sistematică ini</w:t>
      </w:r>
      <w:r w:rsidR="008D6FE6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Cs/>
          <w:sz w:val="24"/>
          <w:szCs w:val="24"/>
          <w:lang w:val="ro-RO"/>
        </w:rPr>
        <w:t>iate de unită</w:t>
      </w:r>
      <w:r w:rsidR="008D6FE6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Cs/>
          <w:sz w:val="24"/>
          <w:szCs w:val="24"/>
          <w:lang w:val="ro-RO"/>
        </w:rPr>
        <w:t>i administrativ-teritoriale pentru sectoare cadastrale.</w:t>
      </w:r>
    </w:p>
    <w:p w14:paraId="677FB886" w14:textId="77777777" w:rsidR="00F30404" w:rsidRPr="00F30404" w:rsidRDefault="00F30404" w:rsidP="00F30404">
      <w:pPr>
        <w:spacing w:after="0" w:line="240" w:lineRule="auto"/>
        <w:ind w:left="-142" w:right="-284"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</w:p>
    <w:p w14:paraId="29D6CD0A" w14:textId="77777777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u w:val="single"/>
          <w:lang w:val="ro-RO"/>
        </w:rPr>
        <w:t>Obiectivul specific nr. 1.2.</w:t>
      </w:r>
      <w:r w:rsidRPr="00F30404">
        <w:rPr>
          <w:rFonts w:ascii="Times New Roman" w:hAnsi="Times New Roman" w:cs="Times New Roman"/>
          <w:bCs/>
          <w:sz w:val="24"/>
          <w:szCs w:val="24"/>
          <w:u w:val="single"/>
          <w:lang w:val="ro-RO"/>
        </w:rPr>
        <w:t xml:space="preserve"> </w:t>
      </w:r>
    </w:p>
    <w:p w14:paraId="3084C2BD" w14:textId="1C6613B7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Cs/>
          <w:sz w:val="24"/>
          <w:szCs w:val="24"/>
          <w:lang w:val="ro-RO"/>
        </w:rPr>
        <w:t>Cre</w:t>
      </w:r>
      <w:r w:rsidR="008D6FE6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bCs/>
          <w:sz w:val="24"/>
          <w:szCs w:val="24"/>
          <w:lang w:val="ro-RO"/>
        </w:rPr>
        <w:t>terea gradului de transparen</w:t>
      </w:r>
      <w:r w:rsidR="008D6FE6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Cs/>
          <w:sz w:val="24"/>
          <w:szCs w:val="24"/>
          <w:lang w:val="ro-RO"/>
        </w:rPr>
        <w:t>ă a activită</w:t>
      </w:r>
      <w:r w:rsidR="008D6FE6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Cs/>
          <w:sz w:val="24"/>
          <w:szCs w:val="24"/>
          <w:lang w:val="ro-RO"/>
        </w:rPr>
        <w:t>ilor de rela</w:t>
      </w:r>
      <w:r w:rsidR="008D6FE6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Cs/>
          <w:sz w:val="24"/>
          <w:szCs w:val="24"/>
          <w:lang w:val="ro-RO"/>
        </w:rPr>
        <w:t>ii cu publicul.</w:t>
      </w:r>
    </w:p>
    <w:p w14:paraId="702F98C9" w14:textId="77777777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D0545D6" w14:textId="77777777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>Activitatea 1.2.1.</w:t>
      </w:r>
    </w:p>
    <w:p w14:paraId="7E551574" w14:textId="4259D8E0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>Actualizarea listei informa</w:t>
      </w:r>
      <w:r w:rsidR="008D6FE6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>iilor de interes public comunicate din oficiu de către oficiile teritoriale urmare a modificărilor legislative.</w:t>
      </w: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212506F1" w14:textId="2553B298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lastRenderedPageBreak/>
        <w:tab/>
        <w:t xml:space="preserve">        S-a actualizat lista informa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iilor de interes public comunicate din oficiu cu noile organigrame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atribu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ii rezultate după aprobarea prin Ordinul directorului general al ANCPI nr. 1445/2016 a organigramei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 Regulamentului de organizare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func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ionare al oficiilor de cadastru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publicitate imobiliară.</w:t>
      </w:r>
    </w:p>
    <w:p w14:paraId="24881283" w14:textId="25892CD5" w:rsidR="00F30404" w:rsidRPr="00F30404" w:rsidRDefault="00F30404" w:rsidP="00F30404">
      <w:pPr>
        <w:spacing w:after="0" w:line="240" w:lineRule="auto"/>
        <w:ind w:left="-142" w:right="-284" w:firstLine="86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- Ordinul Directorului General al ANCPI nr.16/2019 privind aprobarea tarifelor pentru serviciile furnizate de ANCPI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institu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iile sale subordonate cu modificările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completările ulterioare;</w:t>
      </w:r>
    </w:p>
    <w:p w14:paraId="133ADF98" w14:textId="634B01B5" w:rsidR="00F30404" w:rsidRPr="00F30404" w:rsidRDefault="00F30404" w:rsidP="00F30404">
      <w:pPr>
        <w:spacing w:after="0" w:line="240" w:lineRule="auto"/>
        <w:ind w:left="-142" w:right="-284" w:firstLine="862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F3040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Ordinul 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Directorului General al ANCPI </w:t>
      </w:r>
      <w:r w:rsidRPr="00F3040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nr. 1764/2019 privind aprobarea termenelor de eliberare a documentelor </w:t>
      </w:r>
      <w:r w:rsidR="008D6FE6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bCs/>
          <w:sz w:val="24"/>
          <w:szCs w:val="24"/>
          <w:lang w:val="ro-RO"/>
        </w:rPr>
        <w:t>i datelor rezultate din furnizarea serviciilor de către Agen</w:t>
      </w:r>
      <w:r w:rsidR="008D6FE6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Cs/>
          <w:sz w:val="24"/>
          <w:szCs w:val="24"/>
          <w:lang w:val="ro-RO"/>
        </w:rPr>
        <w:t>ia Na</w:t>
      </w:r>
      <w:r w:rsidR="008D6FE6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ională de Cadastru </w:t>
      </w:r>
      <w:r w:rsidR="008D6FE6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 Publicitate Imobiliară </w:t>
      </w:r>
      <w:r w:rsidR="008D6FE6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bCs/>
          <w:sz w:val="24"/>
          <w:szCs w:val="24"/>
          <w:lang w:val="ro-RO"/>
        </w:rPr>
        <w:t>i unită</w:t>
      </w:r>
      <w:r w:rsidR="008D6FE6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Cs/>
          <w:sz w:val="24"/>
          <w:szCs w:val="24"/>
          <w:lang w:val="ro-RO"/>
        </w:rPr>
        <w:t>ile sale subordinate;</w:t>
      </w:r>
    </w:p>
    <w:p w14:paraId="54A07FF1" w14:textId="7CB89175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>- alte informa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ii.</w:t>
      </w:r>
    </w:p>
    <w:p w14:paraId="2C592375" w14:textId="77777777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2B21059" w14:textId="77777777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Activitatea 1.2.2. </w:t>
      </w:r>
    </w:p>
    <w:p w14:paraId="342A2629" w14:textId="79746603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>Întocmirea de rapoarte periodice privind activitatea de solu</w:t>
      </w:r>
      <w:r w:rsidR="008D6FE6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>ionare a peti</w:t>
      </w:r>
      <w:r w:rsidR="008D6FE6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iilor </w:t>
      </w:r>
      <w:r w:rsidR="008D6FE6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>i accesul la informa</w:t>
      </w:r>
      <w:r w:rsidR="008D6FE6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>iile de interes public.</w:t>
      </w:r>
    </w:p>
    <w:p w14:paraId="5006C83D" w14:textId="77777777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F3CA1BB" w14:textId="0839E28A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>În cursul anului au fost înregistrate 9 peti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ii, 1 de solicitări de informa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ii de interes public, solu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ionate în termen legal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au fost primi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în audien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e 46 de solicitan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i.</w:t>
      </w:r>
    </w:p>
    <w:p w14:paraId="4415470B" w14:textId="77777777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Obiectivul specific nr. 1.3. </w:t>
      </w:r>
    </w:p>
    <w:p w14:paraId="7F534F1A" w14:textId="3841F501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i/>
          <w:sz w:val="24"/>
          <w:szCs w:val="24"/>
          <w:lang w:val="ro-RO"/>
        </w:rPr>
        <w:t xml:space="preserve">Crearea de date </w:t>
      </w:r>
      <w:r w:rsidR="008D6FE6">
        <w:rPr>
          <w:rFonts w:ascii="Times New Roman" w:hAnsi="Times New Roman" w:cs="Times New Roman"/>
          <w:i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i/>
          <w:sz w:val="24"/>
          <w:szCs w:val="24"/>
          <w:lang w:val="ro-RO"/>
        </w:rPr>
        <w:t>i servicii geospa</w:t>
      </w:r>
      <w:r w:rsidR="008D6FE6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i/>
          <w:sz w:val="24"/>
          <w:szCs w:val="24"/>
          <w:lang w:val="ro-RO"/>
        </w:rPr>
        <w:t xml:space="preserve">iale. </w:t>
      </w:r>
    </w:p>
    <w:p w14:paraId="3A0E9E0B" w14:textId="77777777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5DD1E0BD" w14:textId="77777777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Activitatea 1.3.1. </w:t>
      </w:r>
    </w:p>
    <w:p w14:paraId="57A79D35" w14:textId="0189E6D5" w:rsidR="00F30404" w:rsidRPr="00F30404" w:rsidRDefault="00F30404" w:rsidP="00F30404">
      <w:pPr>
        <w:spacing w:after="0" w:line="240" w:lineRule="auto"/>
        <w:ind w:right="-284" w:firstLine="41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Actualizarea limitelor administrative la nivelul unită</w:t>
      </w:r>
      <w:r w:rsidR="008D6FE6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>ii administrativ-teritoriale.</w:t>
      </w:r>
    </w:p>
    <w:p w14:paraId="5446DF55" w14:textId="77777777" w:rsidR="00F30404" w:rsidRPr="00F30404" w:rsidRDefault="00F30404" w:rsidP="00F30404">
      <w:pPr>
        <w:pStyle w:val="Default"/>
        <w:ind w:left="-142" w:right="-284" w:firstLine="561"/>
        <w:jc w:val="both"/>
        <w:rPr>
          <w:rFonts w:ascii="Times New Roman" w:hAnsi="Times New Roman" w:cs="Times New Roman"/>
          <w:color w:val="auto"/>
          <w:lang w:val="ro-RO"/>
        </w:rPr>
      </w:pPr>
      <w:r w:rsidRPr="00F30404">
        <w:rPr>
          <w:rFonts w:ascii="Times New Roman" w:hAnsi="Times New Roman" w:cs="Times New Roman"/>
          <w:color w:val="auto"/>
          <w:lang w:val="ro-RO"/>
        </w:rPr>
        <w:t xml:space="preserve">  Nu au fost actualizate limite administrativ teritoriale .</w:t>
      </w:r>
    </w:p>
    <w:p w14:paraId="3DF29AFE" w14:textId="77777777" w:rsidR="00F30404" w:rsidRPr="00F30404" w:rsidRDefault="00F30404" w:rsidP="00F30404">
      <w:pPr>
        <w:pStyle w:val="Default"/>
        <w:ind w:left="-142" w:right="-284" w:firstLine="561"/>
        <w:jc w:val="both"/>
        <w:rPr>
          <w:rFonts w:ascii="Times New Roman" w:hAnsi="Times New Roman" w:cs="Times New Roman"/>
          <w:color w:val="auto"/>
          <w:lang w:val="ro-RO"/>
        </w:rPr>
      </w:pPr>
    </w:p>
    <w:p w14:paraId="1F30D752" w14:textId="77777777" w:rsidR="00F30404" w:rsidRPr="00F30404" w:rsidRDefault="00F30404" w:rsidP="00F30404">
      <w:pPr>
        <w:tabs>
          <w:tab w:val="left" w:pos="561"/>
        </w:tabs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Obiectivul specific nr. 1.4. </w:t>
      </w:r>
    </w:p>
    <w:p w14:paraId="2FC11E7C" w14:textId="2DC2742D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i/>
          <w:sz w:val="24"/>
          <w:szCs w:val="24"/>
          <w:lang w:val="ro-RO"/>
        </w:rPr>
        <w:t xml:space="preserve">Transmiterea de propuneri de modificare </w:t>
      </w:r>
      <w:r w:rsidR="008D6FE6">
        <w:rPr>
          <w:rFonts w:ascii="Times New Roman" w:hAnsi="Times New Roman" w:cs="Times New Roman"/>
          <w:i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i/>
          <w:sz w:val="24"/>
          <w:szCs w:val="24"/>
          <w:lang w:val="ro-RO"/>
        </w:rPr>
        <w:t xml:space="preserve">i actualizare a cadrului juridic specific </w:t>
      </w:r>
      <w:r w:rsidR="008D6FE6">
        <w:rPr>
          <w:rFonts w:ascii="Times New Roman" w:hAnsi="Times New Roman" w:cs="Times New Roman"/>
          <w:i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i/>
          <w:sz w:val="24"/>
          <w:szCs w:val="24"/>
          <w:lang w:val="ro-RO"/>
        </w:rPr>
        <w:t>i implementarea unitară a actelor normative .</w:t>
      </w:r>
    </w:p>
    <w:p w14:paraId="1EBB4FA5" w14:textId="77777777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12EB2331" w14:textId="77777777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Activitatea 1.4.1. </w:t>
      </w:r>
    </w:p>
    <w:p w14:paraId="61B1D5C2" w14:textId="35893AA6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Propuneri de actualizare a Legii cadastrului </w:t>
      </w:r>
      <w:r w:rsidR="008D6FE6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>i publicită</w:t>
      </w:r>
      <w:r w:rsidR="008D6FE6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ii imobiliare nr. 7/1996, republicată cu modificările </w:t>
      </w:r>
      <w:r w:rsidR="008D6FE6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>i completările ulterioare.</w:t>
      </w:r>
    </w:p>
    <w:p w14:paraId="1C510D32" w14:textId="0A3B33A9" w:rsidR="00F30404" w:rsidRPr="008F1A08" w:rsidRDefault="00F30404" w:rsidP="008F1A08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Rapoartele de activitate pentru trimestrele I, II III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IV întocmite de către directorul OCPI Covasna con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in propuneri de modificare a Legii cadastrului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publicită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ii imobiliare nr. 7/1996, republicată cu modificările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completările ulterioare.</w:t>
      </w:r>
    </w:p>
    <w:p w14:paraId="6C73F3C7" w14:textId="77777777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>Activitatea 1.4.2.</w:t>
      </w:r>
    </w:p>
    <w:p w14:paraId="375C1779" w14:textId="77777777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>Propuneri de actualizare a Ordinului cu privire la tarifele ANCPI.</w:t>
      </w:r>
    </w:p>
    <w:p w14:paraId="62FD524C" w14:textId="77777777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>Nu au mai fost formulate propuneri de actualizare.</w:t>
      </w:r>
    </w:p>
    <w:p w14:paraId="2B4B298B" w14:textId="77777777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Activitatea </w:t>
      </w: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1.4.3. </w:t>
      </w:r>
    </w:p>
    <w:p w14:paraId="7D857D9A" w14:textId="658EC67E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>Implementarea unitară a prevederilor Regulamentului privind avizarea, recep</w:t>
      </w:r>
      <w:r w:rsidR="008D6FE6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ia </w:t>
      </w:r>
      <w:r w:rsidR="008D6FE6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înscrierea în cartea funciară </w:t>
      </w:r>
      <w:r w:rsidR="008D6FE6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transmiterea propunerilor de actualizare </w:t>
      </w:r>
      <w:r w:rsidR="008D6FE6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>i modificare a regulamentului către ANCPI.</w:t>
      </w:r>
    </w:p>
    <w:p w14:paraId="0530816C" w14:textId="75FAD1B1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Rapoartele de activitate pentru trimestrele I, II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III întocmite de către directorul OCPI Covasna con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in propuneri de modificare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i/sau completare a Regulamentului de avizare, recep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ie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înscriere în eviden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ele de cadastru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carte funciară aprobat prin ODG al ANCPI nr. 700/2014.</w:t>
      </w:r>
    </w:p>
    <w:p w14:paraId="30E1C51B" w14:textId="77777777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053717A" w14:textId="77777777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Style w:val="hps"/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Activitatea </w:t>
      </w:r>
      <w:r w:rsidRPr="00F30404">
        <w:rPr>
          <w:rStyle w:val="hps"/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1.4.4. </w:t>
      </w:r>
    </w:p>
    <w:p w14:paraId="7C3538E6" w14:textId="51BD083D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Style w:val="hps"/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30404">
        <w:rPr>
          <w:rStyle w:val="hps"/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Formularea de propuneri de simplificare a proceselor ca urmare a evaluării </w:t>
      </w:r>
      <w:r w:rsidR="008D6FE6">
        <w:rPr>
          <w:rStyle w:val="hps"/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F30404">
        <w:rPr>
          <w:rStyle w:val="hps"/>
          <w:rFonts w:ascii="Times New Roman" w:hAnsi="Times New Roman" w:cs="Times New Roman"/>
          <w:b/>
          <w:bCs/>
          <w:sz w:val="24"/>
          <w:szCs w:val="24"/>
          <w:lang w:val="ro-RO"/>
        </w:rPr>
        <w:t>i eviden</w:t>
      </w:r>
      <w:r w:rsidR="008D6FE6">
        <w:rPr>
          <w:rStyle w:val="hps"/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F30404">
        <w:rPr>
          <w:rStyle w:val="hps"/>
          <w:rFonts w:ascii="Times New Roman" w:hAnsi="Times New Roman" w:cs="Times New Roman"/>
          <w:b/>
          <w:bCs/>
          <w:sz w:val="24"/>
          <w:szCs w:val="24"/>
          <w:lang w:val="ro-RO"/>
        </w:rPr>
        <w:t>ierii activită</w:t>
      </w:r>
      <w:r w:rsidR="008D6FE6">
        <w:rPr>
          <w:rStyle w:val="hps"/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F30404">
        <w:rPr>
          <w:rStyle w:val="hps"/>
          <w:rFonts w:ascii="Times New Roman" w:hAnsi="Times New Roman" w:cs="Times New Roman"/>
          <w:b/>
          <w:bCs/>
          <w:sz w:val="24"/>
          <w:szCs w:val="24"/>
          <w:lang w:val="ro-RO"/>
        </w:rPr>
        <w:t>ilor inutile, redundante sau lipsite de efect prevăzute în reglementările legale aplicabile la nivelul institu</w:t>
      </w:r>
      <w:r w:rsidR="008D6FE6">
        <w:rPr>
          <w:rStyle w:val="hps"/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F30404">
        <w:rPr>
          <w:rStyle w:val="hps"/>
          <w:rFonts w:ascii="Times New Roman" w:hAnsi="Times New Roman" w:cs="Times New Roman"/>
          <w:b/>
          <w:bCs/>
          <w:sz w:val="24"/>
          <w:szCs w:val="24"/>
          <w:lang w:val="ro-RO"/>
        </w:rPr>
        <w:t>iei.</w:t>
      </w:r>
    </w:p>
    <w:p w14:paraId="20D4B8C2" w14:textId="3EEBC7CA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>Propunerile de ac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iuni, termenele de implementare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persoanele responsabile pentru aplicarea legisla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iei în domeniul cadastrului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căr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ii funciare în mod unitar au fost stabilite în cadrul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edin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elor Consiliului de conducere.</w:t>
      </w:r>
    </w:p>
    <w:p w14:paraId="1BC09EDB" w14:textId="77777777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79AE9C3" w14:textId="77777777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Obiectivul specific nr. 1.5. </w:t>
      </w:r>
    </w:p>
    <w:p w14:paraId="1D06AC24" w14:textId="2FCFC113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i/>
          <w:sz w:val="24"/>
          <w:szCs w:val="24"/>
          <w:lang w:val="ro-RO"/>
        </w:rPr>
        <w:lastRenderedPageBreak/>
        <w:t>Consolidarea capacită</w:t>
      </w:r>
      <w:r w:rsidR="008D6FE6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i/>
          <w:sz w:val="24"/>
          <w:szCs w:val="24"/>
          <w:lang w:val="ro-RO"/>
        </w:rPr>
        <w:t xml:space="preserve">ii </w:t>
      </w:r>
      <w:proofErr w:type="spellStart"/>
      <w:r w:rsidRPr="00F30404">
        <w:rPr>
          <w:rFonts w:ascii="Times New Roman" w:hAnsi="Times New Roman" w:cs="Times New Roman"/>
          <w:i/>
          <w:sz w:val="24"/>
          <w:szCs w:val="24"/>
          <w:lang w:val="ro-RO"/>
        </w:rPr>
        <w:t>instu</w:t>
      </w:r>
      <w:r w:rsidR="008D6FE6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i/>
          <w:sz w:val="24"/>
          <w:szCs w:val="24"/>
          <w:lang w:val="ro-RO"/>
        </w:rPr>
        <w:t>ionale</w:t>
      </w:r>
      <w:proofErr w:type="spellEnd"/>
      <w:r w:rsidRPr="00F3040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a oficiilor teritoriale.</w:t>
      </w:r>
    </w:p>
    <w:p w14:paraId="2406B3CD" w14:textId="77777777" w:rsidR="00F30404" w:rsidRPr="00F30404" w:rsidRDefault="00F30404" w:rsidP="00F30404">
      <w:pPr>
        <w:spacing w:after="0" w:line="240" w:lineRule="auto"/>
        <w:ind w:left="-142" w:right="-284" w:hanging="7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02C8755" w14:textId="77777777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Activitatea 1.5.1. </w:t>
      </w:r>
    </w:p>
    <w:p w14:paraId="375082C6" w14:textId="77777777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>Implementarea procedurilor de lucru standardizate.</w:t>
      </w:r>
    </w:p>
    <w:p w14:paraId="26B5B6EE" w14:textId="77777777" w:rsidR="00F30404" w:rsidRPr="00F30404" w:rsidRDefault="00F30404" w:rsidP="00F30404">
      <w:pPr>
        <w:pStyle w:val="Subtitlu"/>
        <w:ind w:left="-142" w:right="-284" w:firstLine="708"/>
        <w:jc w:val="both"/>
        <w:rPr>
          <w:rFonts w:ascii="Times New Roman" w:hAnsi="Times New Roman" w:cs="Times New Roman"/>
          <w:szCs w:val="24"/>
          <w:lang w:val="ro-RO"/>
        </w:rPr>
      </w:pPr>
      <w:r w:rsidRPr="00F30404">
        <w:rPr>
          <w:rFonts w:ascii="Times New Roman" w:hAnsi="Times New Roman" w:cs="Times New Roman"/>
          <w:szCs w:val="24"/>
          <w:lang w:val="ro-RO"/>
        </w:rPr>
        <w:t>Procedurile transmise de către ANCPI pe parcursul anului au fost implementate la nivelul OCPI Covasna.</w:t>
      </w:r>
    </w:p>
    <w:p w14:paraId="24378980" w14:textId="77777777" w:rsidR="00F30404" w:rsidRPr="00F30404" w:rsidRDefault="00F30404" w:rsidP="00F30404">
      <w:pPr>
        <w:tabs>
          <w:tab w:val="left" w:pos="9911"/>
        </w:tabs>
        <w:spacing w:after="0" w:line="240" w:lineRule="auto"/>
        <w:ind w:left="-142" w:right="-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Activitatea 1.5.2. </w:t>
      </w:r>
    </w:p>
    <w:p w14:paraId="01A2C075" w14:textId="2C101E49" w:rsidR="00F30404" w:rsidRPr="00F30404" w:rsidRDefault="00F30404" w:rsidP="00F30404">
      <w:pPr>
        <w:tabs>
          <w:tab w:val="left" w:pos="561"/>
        </w:tabs>
        <w:spacing w:after="0" w:line="240" w:lineRule="auto"/>
        <w:ind w:left="-142" w:right="-284" w:firstLine="56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Implementarea măsurilor care se impun urmare a modificării Regulamentului de organizare </w:t>
      </w:r>
      <w:r w:rsidR="008D6FE6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>i func</w:t>
      </w:r>
      <w:r w:rsidR="008D6FE6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>ionare ANCPI.</w:t>
      </w:r>
    </w:p>
    <w:p w14:paraId="5BBDEA85" w14:textId="3189EAA4" w:rsidR="00F30404" w:rsidRPr="00F30404" w:rsidRDefault="00F30404" w:rsidP="00F30404">
      <w:pPr>
        <w:spacing w:after="0" w:line="240" w:lineRule="auto"/>
        <w:ind w:left="-142" w:right="-284" w:firstLine="561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Au fost implementate măsurile care se impun urmare a publicării H.G nr. 380/2016 pentru modificarea </w:t>
      </w:r>
      <w:r w:rsidR="008D6FE6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 completarea Regulamentului de organizare </w:t>
      </w:r>
      <w:r w:rsidR="008D6FE6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bCs/>
          <w:sz w:val="24"/>
          <w:szCs w:val="24"/>
          <w:lang w:val="ro-RO"/>
        </w:rPr>
        <w:t>i func</w:t>
      </w:r>
      <w:r w:rsidR="008D6FE6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Cs/>
          <w:sz w:val="24"/>
          <w:szCs w:val="24"/>
          <w:lang w:val="ro-RO"/>
        </w:rPr>
        <w:t>ionare a Agen</w:t>
      </w:r>
      <w:r w:rsidR="008D6FE6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Cs/>
          <w:sz w:val="24"/>
          <w:szCs w:val="24"/>
          <w:lang w:val="ro-RO"/>
        </w:rPr>
        <w:t>iei Na</w:t>
      </w:r>
      <w:r w:rsidR="008D6FE6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ionale de Cadastru </w:t>
      </w:r>
      <w:r w:rsidR="008D6FE6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bCs/>
          <w:sz w:val="24"/>
          <w:szCs w:val="24"/>
          <w:lang w:val="ro-RO"/>
        </w:rPr>
        <w:t>i Publicitate Imobiliară, aprobat prin Hotărârea Guvernului nr. 1.288/2012.</w:t>
      </w:r>
    </w:p>
    <w:p w14:paraId="1FDADBFE" w14:textId="77777777" w:rsidR="00F30404" w:rsidRPr="00F30404" w:rsidRDefault="00F30404" w:rsidP="00F30404">
      <w:pPr>
        <w:spacing w:after="0" w:line="240" w:lineRule="auto"/>
        <w:ind w:left="-142" w:right="-284" w:firstLine="561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2A365EE4" w14:textId="77777777" w:rsidR="00F30404" w:rsidRPr="00F30404" w:rsidRDefault="00F30404" w:rsidP="00F30404">
      <w:pPr>
        <w:spacing w:after="0" w:line="240" w:lineRule="auto"/>
        <w:ind w:left="-142" w:right="-284" w:firstLine="56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Activitatea 1.5.3. </w:t>
      </w:r>
    </w:p>
    <w:p w14:paraId="02E30C7A" w14:textId="77777777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Implementarea ROF – ului actualizat al OCPI.</w:t>
      </w:r>
    </w:p>
    <w:p w14:paraId="5B6247E9" w14:textId="20D7C33C" w:rsidR="00F30404" w:rsidRPr="00F30404" w:rsidRDefault="00F30404" w:rsidP="00F30404">
      <w:pPr>
        <w:pStyle w:val="Listparagraf"/>
        <w:spacing w:after="0" w:line="240" w:lineRule="auto"/>
        <w:ind w:left="-142" w:right="-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S-au aprobat noile organigrame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s-au actualizat fi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ele posturilor angaja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ilor cu atribu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iile rezultate după aprobarea prin Ordinul directorului general al ANCPI nr. 1445/2016 a organigramei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 a Regulamentului de organizare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func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ionare al oficiilor de cadastru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publicitate imobiliară.</w:t>
      </w:r>
    </w:p>
    <w:p w14:paraId="646D9A33" w14:textId="77777777" w:rsidR="00F30404" w:rsidRPr="00F30404" w:rsidRDefault="00F30404" w:rsidP="00F30404">
      <w:pPr>
        <w:spacing w:after="0" w:line="240" w:lineRule="auto"/>
        <w:ind w:left="-142" w:right="-284" w:firstLine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BC17E3A" w14:textId="77777777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Activitatea 1.5.4. </w:t>
      </w:r>
    </w:p>
    <w:p w14:paraId="29145FE6" w14:textId="50ECCD51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</w:t>
      </w: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Actualizarea regulamentului intern </w:t>
      </w:r>
      <w:r w:rsidR="008D6FE6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>i a codului de conduită al personalului</w:t>
      </w:r>
    </w:p>
    <w:p w14:paraId="0DAFB274" w14:textId="77777777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din cadrul OCPI. </w:t>
      </w:r>
    </w:p>
    <w:p w14:paraId="285DD2F3" w14:textId="5C4AE492" w:rsidR="00F30404" w:rsidRPr="00F30404" w:rsidRDefault="00F30404" w:rsidP="00F30404">
      <w:pPr>
        <w:spacing w:after="0" w:line="240" w:lineRule="auto"/>
        <w:ind w:left="-142" w:right="-284" w:firstLine="56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S-a elaborat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 aprobat prin Decizia directorului OCPI Covasna nr. 22 din 18.05.2017 Regulamentul intern al Oficiului de Cadastru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Publicitate Imobiliară Covasna.</w:t>
      </w:r>
    </w:p>
    <w:p w14:paraId="327280B5" w14:textId="77777777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DC05DB8" w14:textId="77777777" w:rsidR="00F30404" w:rsidRPr="00F30404" w:rsidRDefault="00F30404" w:rsidP="00F30404">
      <w:pPr>
        <w:spacing w:after="0" w:line="240" w:lineRule="auto"/>
        <w:ind w:left="-142" w:right="-284" w:firstLine="56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Activitatea 1.5.5. </w:t>
      </w:r>
    </w:p>
    <w:p w14:paraId="07D83E01" w14:textId="77777777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>Formarea profesională a personalului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DCF5E0B" w14:textId="77777777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>În cursul anului 2022 au fost organizate 89 instruiri interne. Instruirile s-au finalizat cu procese verbale de instruire SMC.</w:t>
      </w:r>
    </w:p>
    <w:p w14:paraId="67578FE1" w14:textId="77777777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ro-RO"/>
        </w:rPr>
      </w:pPr>
    </w:p>
    <w:p w14:paraId="25379A4F" w14:textId="77777777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Activitatea 1.5.6. </w:t>
      </w:r>
    </w:p>
    <w:p w14:paraId="61278DEE" w14:textId="45B49EFA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>Men</w:t>
      </w:r>
      <w:r w:rsidR="008D6FE6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inerea </w:t>
      </w:r>
      <w:r w:rsidR="008D6FE6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>i îmbunătă</w:t>
      </w:r>
      <w:r w:rsidR="008D6FE6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>irea continuă a Sistemului de Management al Calită</w:t>
      </w:r>
      <w:r w:rsidR="008D6FE6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>ii.</w:t>
      </w:r>
    </w:p>
    <w:p w14:paraId="457CDD5F" w14:textId="25E858F1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          Sistemul de Management al Calită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ii al OCPI Covasna nu are neconformită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 fapt constatat urmare a auditurilor interne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de supraveghere.</w:t>
      </w:r>
    </w:p>
    <w:p w14:paraId="17B3108A" w14:textId="77777777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B8E2CE3" w14:textId="77777777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Activitatea 1.5.7. </w:t>
      </w:r>
    </w:p>
    <w:p w14:paraId="285CE77E" w14:textId="77777777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>Dezvoltarea sistemului de control intern/managerial.</w:t>
      </w:r>
    </w:p>
    <w:p w14:paraId="0F299D40" w14:textId="5EBF75CE" w:rsidR="00F30404" w:rsidRPr="00F30404" w:rsidRDefault="00F30404" w:rsidP="00F30404">
      <w:pPr>
        <w:autoSpaceDE w:val="0"/>
        <w:autoSpaceDN w:val="0"/>
        <w:adjustRightInd w:val="0"/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>Ca urmare a solicitării Agen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iei Na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ionale de Cadastru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Publicitate Imobiliară nr. 6394/11.02.2019, în temeiul OSGG nr. 600/2018</w:t>
      </w:r>
      <w:r w:rsidRPr="00F3040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,la nivelul 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oficiilor teritoriale din zona 7 au fost elaborate Programele de dezvoltare a sistemului de control intern/managerial pentru anul 2022.</w:t>
      </w:r>
    </w:p>
    <w:p w14:paraId="4A8256DF" w14:textId="15DC96EF" w:rsidR="00F30404" w:rsidRPr="00F30404" w:rsidRDefault="00F30404" w:rsidP="00F30404">
      <w:pPr>
        <w:autoSpaceDE w:val="0"/>
        <w:autoSpaceDN w:val="0"/>
        <w:adjustRightInd w:val="0"/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Comisiile de monitorizare, coordonare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 îndrumare metodologică a implementării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dezvoltării sistemului de control intern managerial vor face analiza cu privire la stadiul implementării tuturor ac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iunilor cuprinse în Programul de dezvoltare a sistemului de control intern, managerial aprobat la nivelul institu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iei pentru anul 2022 .</w:t>
      </w:r>
    </w:p>
    <w:p w14:paraId="054B92D0" w14:textId="77777777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3F4BFB52" w14:textId="6175D040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Standardele de control intern managerial a căror implementare </w:t>
      </w:r>
      <w:r w:rsidR="008D6FE6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bCs/>
          <w:sz w:val="24"/>
          <w:szCs w:val="24"/>
          <w:lang w:val="ro-RO"/>
        </w:rPr>
        <w:t>i men</w:t>
      </w:r>
      <w:r w:rsidR="008D6FE6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Cs/>
          <w:sz w:val="24"/>
          <w:szCs w:val="24"/>
          <w:lang w:val="ro-RO"/>
        </w:rPr>
        <w:t>inere prezintă dificultă</w:t>
      </w:r>
      <w:r w:rsidR="008D6FE6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Cs/>
          <w:sz w:val="24"/>
          <w:szCs w:val="24"/>
          <w:lang w:val="ro-RO"/>
        </w:rPr>
        <w:t>i respectiv nr. 3 Competen</w:t>
      </w:r>
      <w:r w:rsidR="008D6FE6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Cs/>
          <w:sz w:val="24"/>
          <w:szCs w:val="24"/>
          <w:lang w:val="ro-RO"/>
        </w:rPr>
        <w:t>ă performan</w:t>
      </w:r>
      <w:r w:rsidR="008D6FE6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Cs/>
          <w:sz w:val="24"/>
          <w:szCs w:val="24"/>
          <w:lang w:val="ro-RO"/>
        </w:rPr>
        <w:t>ă, nr. 5 Obiective, nr. 6 Planificarea, nr. 7 Monitorizarea performan</w:t>
      </w:r>
      <w:r w:rsidR="008D6FE6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Cs/>
          <w:sz w:val="24"/>
          <w:szCs w:val="24"/>
          <w:lang w:val="ro-RO"/>
        </w:rPr>
        <w:t>elor, nr. 9 Proceduri, nr. 10 Supravegherea, nr. 13 Gestionarea Documentelor.</w:t>
      </w:r>
    </w:p>
    <w:p w14:paraId="60F556BF" w14:textId="77777777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3F0DD50C" w14:textId="52AE2BA1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i/>
          <w:sz w:val="24"/>
          <w:szCs w:val="24"/>
          <w:lang w:val="ro-RO"/>
        </w:rPr>
        <w:t>Standardul 1 – Competen</w:t>
      </w:r>
      <w:r w:rsidR="008D6FE6"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/>
          <w:i/>
          <w:sz w:val="24"/>
          <w:szCs w:val="24"/>
          <w:lang w:val="ro-RO"/>
        </w:rPr>
        <w:t>ă performan</w:t>
      </w:r>
      <w:r w:rsidR="008D6FE6"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/>
          <w:i/>
          <w:sz w:val="24"/>
          <w:szCs w:val="24"/>
          <w:lang w:val="ro-RO"/>
        </w:rPr>
        <w:t>ă</w:t>
      </w:r>
    </w:p>
    <w:p w14:paraId="10B30A46" w14:textId="0D19DB0D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Ca urmare a solicitării ANCPI </w:t>
      </w:r>
      <w:r w:rsidRPr="00F30404">
        <w:rPr>
          <w:rFonts w:ascii="Times New Roman" w:hAnsi="Times New Roman" w:cs="Times New Roman"/>
          <w:bCs/>
          <w:sz w:val="24"/>
          <w:szCs w:val="24"/>
          <w:lang w:val="ro-RO"/>
        </w:rPr>
        <w:t>în cursul lunii septembrie 2022 am transmis planurile pentru pregătirea profesională pentru anul 2022 către ANCPI în aten</w:t>
      </w:r>
      <w:r w:rsidR="008D6FE6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Cs/>
          <w:sz w:val="24"/>
          <w:szCs w:val="24"/>
          <w:lang w:val="ro-RO"/>
        </w:rPr>
        <w:t>ia Centrului de Pregătire Profesională.</w:t>
      </w:r>
    </w:p>
    <w:p w14:paraId="3F9DDBE6" w14:textId="7B0086CE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Ca urmare a solicitării ANCPI nr. 39415/16.09.2019 </w:t>
      </w:r>
      <w:r w:rsidRPr="00F3040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am transmis la ANCPI temele prioritare pentru anul 2022 </w:t>
      </w:r>
      <w:r w:rsidR="008D6FE6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 persoanele interesate în domeniile de instruire prevăzute în cadrul subcomponentei </w:t>
      </w:r>
      <w:r w:rsidRPr="00F30404">
        <w:rPr>
          <w:rFonts w:ascii="Times New Roman" w:hAnsi="Times New Roman" w:cs="Times New Roman"/>
          <w:bCs/>
          <w:i/>
          <w:sz w:val="24"/>
          <w:szCs w:val="24"/>
          <w:lang w:val="ro-RO"/>
        </w:rPr>
        <w:lastRenderedPageBreak/>
        <w:t>Cre</w:t>
      </w:r>
      <w:r w:rsidR="008D6FE6">
        <w:rPr>
          <w:rFonts w:ascii="Times New Roman" w:hAnsi="Times New Roman" w:cs="Times New Roman"/>
          <w:bCs/>
          <w:i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bCs/>
          <w:i/>
          <w:sz w:val="24"/>
          <w:szCs w:val="24"/>
          <w:lang w:val="ro-RO"/>
        </w:rPr>
        <w:t>terea capacită</w:t>
      </w:r>
      <w:r w:rsidR="008D6FE6">
        <w:rPr>
          <w:rFonts w:ascii="Times New Roman" w:hAnsi="Times New Roman" w:cs="Times New Roman"/>
          <w:bCs/>
          <w:i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Cs/>
          <w:i/>
          <w:sz w:val="24"/>
          <w:szCs w:val="24"/>
          <w:lang w:val="ro-RO"/>
        </w:rPr>
        <w:t>ii institu</w:t>
      </w:r>
      <w:r w:rsidR="008D6FE6">
        <w:rPr>
          <w:rFonts w:ascii="Times New Roman" w:hAnsi="Times New Roman" w:cs="Times New Roman"/>
          <w:bCs/>
          <w:i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ionale a ANCPI, OCPI, </w:t>
      </w:r>
      <w:r w:rsidR="008D6FE6">
        <w:rPr>
          <w:rFonts w:ascii="Times New Roman" w:hAnsi="Times New Roman" w:cs="Times New Roman"/>
          <w:bCs/>
          <w:i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bCs/>
          <w:i/>
          <w:sz w:val="24"/>
          <w:szCs w:val="24"/>
          <w:lang w:val="ro-RO"/>
        </w:rPr>
        <w:t>i CNC din proiectul major Cre</w:t>
      </w:r>
      <w:r w:rsidR="008D6FE6">
        <w:rPr>
          <w:rFonts w:ascii="Times New Roman" w:hAnsi="Times New Roman" w:cs="Times New Roman"/>
          <w:bCs/>
          <w:i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terea gradului de acoperire </w:t>
      </w:r>
      <w:r w:rsidR="008D6FE6">
        <w:rPr>
          <w:rFonts w:ascii="Times New Roman" w:hAnsi="Times New Roman" w:cs="Times New Roman"/>
          <w:bCs/>
          <w:i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bCs/>
          <w:i/>
          <w:sz w:val="24"/>
          <w:szCs w:val="24"/>
          <w:lang w:val="ro-RO"/>
        </w:rPr>
        <w:t>i incluziune a sistemului de înregistrare a proprietă</w:t>
      </w:r>
      <w:r w:rsidR="008D6FE6">
        <w:rPr>
          <w:rFonts w:ascii="Times New Roman" w:hAnsi="Times New Roman" w:cs="Times New Roman"/>
          <w:bCs/>
          <w:i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Cs/>
          <w:i/>
          <w:sz w:val="24"/>
          <w:szCs w:val="24"/>
          <w:lang w:val="ro-RO"/>
        </w:rPr>
        <w:t>ilor în zonele rurale din România.</w:t>
      </w:r>
    </w:p>
    <w:p w14:paraId="2609D070" w14:textId="77777777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618E0FE8" w14:textId="77777777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i/>
          <w:sz w:val="24"/>
          <w:szCs w:val="24"/>
          <w:lang w:val="ro-RO"/>
        </w:rPr>
        <w:t>Standardul 5 - Obiective</w:t>
      </w:r>
    </w:p>
    <w:p w14:paraId="22053277" w14:textId="7863A14E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>Obiectivele generale la nivelul oficiilor teritoriale sunt stabilite astfel încât acestea să fie în concordan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ă cu misiunea OCPI, </w:t>
      </w:r>
      <w:proofErr w:type="spellStart"/>
      <w:r w:rsidRPr="00F30404">
        <w:rPr>
          <w:rFonts w:ascii="Times New Roman" w:hAnsi="Times New Roman" w:cs="Times New Roman"/>
          <w:sz w:val="24"/>
          <w:szCs w:val="24"/>
          <w:lang w:val="ro-RO"/>
        </w:rPr>
        <w:t>deasemenea</w:t>
      </w:r>
      <w:proofErr w:type="spellEnd"/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obiectivele complementare, legate de fiabilitatea informa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iilor, conformitatea cu legile, regulamentele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 politicile interne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 acestea sunt comunicate către salaria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ter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ii interesa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i.  </w:t>
      </w:r>
    </w:p>
    <w:p w14:paraId="3C6DCA62" w14:textId="77777777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AF9F28F" w14:textId="4E58CF70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Standardul  6 – Planificarea </w:t>
      </w:r>
      <w:r w:rsidR="008D6FE6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i Standardul  7 Monitorizarea performan</w:t>
      </w:r>
      <w:r w:rsidR="008D6FE6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elor</w:t>
      </w:r>
    </w:p>
    <w:p w14:paraId="41DB3370" w14:textId="003D2A22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Pentru atingerea obiectivelor, conducerea OCPI Covasna asigură coordonarea deciziilor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ac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iunilor compartimentelor entită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organizează consultări prealabile atât în cadrul compartimentelor entită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ii, cât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între compartimentele respective.</w:t>
      </w:r>
    </w:p>
    <w:p w14:paraId="11512136" w14:textId="69E09F5E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>A fost asigurată monitorizarea performan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elor, pentru fiecare obiectiv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 activitate, prin intermediul unor indicatori cantitativi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calitativi relevan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i, inclusiv cu privire la economicitate, eficien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eficacitate urmare a ac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iunii de monitorizare </w:t>
      </w:r>
    </w:p>
    <w:p w14:paraId="7073E011" w14:textId="1FB5EECD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Conducerea OCPI Covasna a organizat 12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edin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e a Consiliului de conducere în conformitate cu prevederile din ROF. Au fost întocmite procese verbale de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edin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ă.</w:t>
      </w:r>
    </w:p>
    <w:p w14:paraId="2867E902" w14:textId="77777777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3562BCE1" w14:textId="77777777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Standardul 8 –Managementul riscului     </w:t>
      </w:r>
    </w:p>
    <w:p w14:paraId="27F4E4B3" w14:textId="39605FA9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>OCPI Covasna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 în baza propunerilor transmise de către responsabilii de risc din cadrul compartimentelor, la nivelul Comisiei de monitorizare a fost întocmit </w:t>
      </w: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>Registrul de riscuri al institu</w:t>
      </w:r>
      <w:r w:rsidR="008D6FE6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>iei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 anul 2023 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– conform P-6.1./F-03, înregistrat sub </w:t>
      </w: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>nr. 8060/19.12.2022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Planul de implementare a măsurilor de control pentru riscurile semnificative pe anul 2023 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– conform P -6.1./F-04, înregistrat sub</w:t>
      </w: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nr. 8061/19.12.2022.</w:t>
      </w:r>
    </w:p>
    <w:p w14:paraId="78F65C26" w14:textId="77777777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E3A15B1" w14:textId="77777777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i/>
          <w:sz w:val="24"/>
          <w:szCs w:val="24"/>
          <w:lang w:val="ro-RO"/>
        </w:rPr>
        <w:t>Standardul 9 -  Proceduri</w:t>
      </w:r>
    </w:p>
    <w:p w14:paraId="355EF2C1" w14:textId="7EFEC715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>OCPI Covasna nu are acoperit numărul de activită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proofErr w:type="spellStart"/>
      <w:r w:rsidRPr="00F30404">
        <w:rPr>
          <w:rFonts w:ascii="Times New Roman" w:hAnsi="Times New Roman" w:cs="Times New Roman"/>
          <w:sz w:val="24"/>
          <w:szCs w:val="24"/>
          <w:lang w:val="ro-RO"/>
        </w:rPr>
        <w:t>procedurabile</w:t>
      </w:r>
      <w:proofErr w:type="spellEnd"/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 cu proceduri opera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ionale. Atât întocmirea procedurilor cât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 revizuirea acestora datorită modificării repetate a cadrului normativ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 a altor premise presupune un efort suplimentar cu alocarea de timp corespunzător atât pentru personalul de conducere cât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pentru cel de execu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ie care trebuie să participe la această activitate. Lipsa de timp se datorează în primul rând deficitului de personal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gradului mare de încărcare cu activită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curente a personalului existent.</w:t>
      </w:r>
    </w:p>
    <w:p w14:paraId="1693AC95" w14:textId="77777777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3A509B22" w14:textId="77777777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Pr="00F30404">
        <w:rPr>
          <w:rFonts w:ascii="Times New Roman" w:hAnsi="Times New Roman" w:cs="Times New Roman"/>
          <w:b/>
          <w:i/>
          <w:sz w:val="24"/>
          <w:szCs w:val="24"/>
          <w:lang w:val="ro-RO"/>
        </w:rPr>
        <w:t>Standardul 10 – Supravegherea</w:t>
      </w:r>
    </w:p>
    <w:p w14:paraId="415C3A5F" w14:textId="66513C74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>Urmare a ac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iunii de monitorizare, pentru anul 2022, a modului cum sunt verificate activită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ile salaria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ilor pentru a se asigura minimizarea erorilor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 pierderilor, eliminarea neregulilor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fraudei, respectarea legisla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iei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în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elegerea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aplicarea corectă a instruc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iunilor au rezultat următoarele:</w:t>
      </w:r>
    </w:p>
    <w:p w14:paraId="0A38323F" w14:textId="77777777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>La nivelul OCPI Covasna au fost efectuate 88 controale ierarhice consemnate în registrul controalelor ierarhice.</w:t>
      </w:r>
    </w:p>
    <w:p w14:paraId="28EC454C" w14:textId="12204B58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>Efectuarea controalelor ierarhice asupra tuturor activită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ilor inventariate la nivelul oficiului teritorial presupune un efort suplimentar cu alocarea de timp corespunzător atât pentru personalul de conducere cât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pentru cel de execu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ie care trebuie să participe la această activitate. Lipsa de timp se datorează în primul rând deficitului de personal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gradului mare de încărcare cu activită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curente a personalului existent.</w:t>
      </w:r>
    </w:p>
    <w:p w14:paraId="0B2B471C" w14:textId="048C7CE7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>Personalul de conducere din cadrul oficiului teritorial alocă majoritatea timpului activită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ii de coordonare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foarte pu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in timp activită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ii de control ierarhic existând riscul apari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iei erorilor, pierderilor, neregulilor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fraudei.</w:t>
      </w:r>
    </w:p>
    <w:p w14:paraId="1653B020" w14:textId="2F4AF416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Cs/>
          <w:sz w:val="24"/>
          <w:szCs w:val="24"/>
          <w:lang w:val="ro-RO"/>
        </w:rPr>
        <w:t>Directorul a solicitat personalului de conducere ca toate activită</w:t>
      </w:r>
      <w:r w:rsidR="008D6FE6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Cs/>
          <w:sz w:val="24"/>
          <w:szCs w:val="24"/>
          <w:lang w:val="ro-RO"/>
        </w:rPr>
        <w:t>ile să fie verificate cel pu</w:t>
      </w:r>
      <w:r w:rsidR="008D6FE6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in o dată pe an </w:t>
      </w:r>
      <w:r w:rsidR="008D6FE6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bCs/>
          <w:sz w:val="24"/>
          <w:szCs w:val="24"/>
          <w:lang w:val="ro-RO"/>
        </w:rPr>
        <w:t>i cele care sunt expuse la riscuri de mai multe ori.</w:t>
      </w:r>
    </w:p>
    <w:p w14:paraId="239882E2" w14:textId="77777777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CE1E7FA" w14:textId="77777777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30404">
        <w:rPr>
          <w:rFonts w:ascii="Times New Roman" w:hAnsi="Times New Roman" w:cs="Times New Roman"/>
          <w:b/>
          <w:i/>
          <w:sz w:val="24"/>
          <w:szCs w:val="24"/>
          <w:lang w:val="ro-RO"/>
        </w:rPr>
        <w:t>Standardul 13 – Gestionarea documentelor</w:t>
      </w:r>
    </w:p>
    <w:p w14:paraId="718D2D6C" w14:textId="569783CE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ab/>
        <w:t>Institu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ia asigură stabilirea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urmărirea aplicării în practică a măsurilor de securitate pentru protejarea documentelor împotriva distrugerii, furtului, pierderii, incendiului etc.</w:t>
      </w:r>
    </w:p>
    <w:p w14:paraId="50146CA3" w14:textId="0B2D049E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lastRenderedPageBreak/>
        <w:tab/>
        <w:t xml:space="preserve">Obiectivele generale sunt concordante cu misiunea Oficiilor de Cadastru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 Publicitate Imobiliară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cu Obiectivele Agen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iei Na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ionale de Cadastru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Publicitate Imobiliară 2022-2026.</w:t>
      </w:r>
    </w:p>
    <w:p w14:paraId="3A989257" w14:textId="6C932340" w:rsidR="00F30404" w:rsidRPr="00F30404" w:rsidRDefault="00F30404" w:rsidP="00F30404">
      <w:pPr>
        <w:spacing w:after="0" w:line="240" w:lineRule="auto"/>
        <w:ind w:left="-142" w:right="-284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Oficiul de Cadastru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 Publicitate Imobiliară a transpus obiectivele generale în obiective specifice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în rezultate a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teptate pentru fiecare activitate.</w:t>
      </w:r>
    </w:p>
    <w:p w14:paraId="0A32E761" w14:textId="3D6F9CE9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OCPI COVASNA a stabilit Obiectivele generale, obiectivele specifice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indicatorii de performan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ă la nivelul Oficiului de Cadastru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Publicitate Imobiliară pentru perioada 2022-2026, având numărul de înregistrare 1123 din 10.03.2022, urmând ca după elaborarea Strategiei Agen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iei Na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ionale de Cadastru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 Publicitate Imobiliară, Obiectivelor generale, obiectivelor specifice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indicatorilor de performan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ă ai Agen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iei Na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ionale de Cadastru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Publicitate Imobiliară pentru perioada 2022-2026 să se opereze revizuirea acestora dacă va fi cazul.</w:t>
      </w:r>
    </w:p>
    <w:p w14:paraId="5DE32A8F" w14:textId="77777777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E4A43C" w14:textId="77777777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>Obiectivul general (strategic) numărul 2</w:t>
      </w:r>
    </w:p>
    <w:p w14:paraId="547D8E67" w14:textId="24B6A3DC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Administrarea </w:t>
      </w:r>
      <w:r w:rsidR="008D6FE6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>i conservarea infrastructurii necesare pentru asigurarea dreptului de proprietate.</w:t>
      </w:r>
    </w:p>
    <w:p w14:paraId="6FCCE1F4" w14:textId="77777777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220533FF" w14:textId="57388E4D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u w:val="single"/>
          <w:lang w:val="ro-RO"/>
        </w:rPr>
        <w:t>Obiec</w:t>
      </w:r>
      <w:r w:rsidR="008F1A08">
        <w:rPr>
          <w:rFonts w:ascii="Times New Roman" w:hAnsi="Times New Roman" w:cs="Times New Roman"/>
          <w:sz w:val="24"/>
          <w:szCs w:val="24"/>
          <w:u w:val="single"/>
          <w:lang w:val="ro-RO"/>
        </w:rPr>
        <w:t>t</w:t>
      </w:r>
      <w:r w:rsidRPr="00F30404">
        <w:rPr>
          <w:rFonts w:ascii="Times New Roman" w:hAnsi="Times New Roman" w:cs="Times New Roman"/>
          <w:sz w:val="24"/>
          <w:szCs w:val="24"/>
          <w:u w:val="single"/>
          <w:lang w:val="ro-RO"/>
        </w:rPr>
        <w:t>ivul specific numărul 2.1</w:t>
      </w:r>
    </w:p>
    <w:p w14:paraId="3CA875E9" w14:textId="77777777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u w:val="single"/>
          <w:lang w:val="ro-RO"/>
        </w:rPr>
        <w:t>Dezvoltarea sistemului integrat de cadastru si carte funciară</w:t>
      </w:r>
    </w:p>
    <w:p w14:paraId="25C02EEF" w14:textId="77777777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58D53EA5" w14:textId="77777777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Activitatea 2.1.1. </w:t>
      </w:r>
    </w:p>
    <w:p w14:paraId="07D12626" w14:textId="12D8586E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>Coordonarea activită</w:t>
      </w:r>
      <w:r w:rsidR="008D6FE6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>ii de implementare a aplica</w:t>
      </w:r>
      <w:r w:rsidR="008D6FE6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iilor informatice </w:t>
      </w:r>
      <w:r w:rsidR="008D6FE6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>i transmiterea de propuneri concrete de îmbunătă</w:t>
      </w:r>
      <w:r w:rsidR="008D6FE6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>ire a acestora către ANCPI.</w:t>
      </w:r>
    </w:p>
    <w:p w14:paraId="7DB129FC" w14:textId="772AB4FD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ab/>
        <w:t>Oficiul teritorial nu a făcut pe parcursul anului 2022 propuneri pentru actualizarea aplica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iilor informatice integrate.</w:t>
      </w:r>
    </w:p>
    <w:p w14:paraId="10A4B2DE" w14:textId="77777777" w:rsidR="00F30404" w:rsidRPr="00F30404" w:rsidRDefault="00F30404" w:rsidP="00F30404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6EAE1E" w14:textId="77777777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Implementarea la nivelul oficiului teritorial a sistemului informatic dezvoltat în baza contractului nr. 21757/29.12.2014 </w:t>
      </w:r>
      <w:r w:rsidRPr="00F30404">
        <w:rPr>
          <w:rFonts w:ascii="Times New Roman" w:hAnsi="Times New Roman" w:cs="Times New Roman"/>
          <w:b/>
          <w:i/>
          <w:sz w:val="24"/>
          <w:szCs w:val="24"/>
          <w:lang w:val="ro-RO"/>
        </w:rPr>
        <w:t>“</w:t>
      </w:r>
      <w:proofErr w:type="spellStart"/>
      <w:r w:rsidRPr="00F30404">
        <w:rPr>
          <w:rFonts w:ascii="Times New Roman" w:hAnsi="Times New Roman" w:cs="Times New Roman"/>
          <w:b/>
          <w:i/>
          <w:sz w:val="24"/>
          <w:szCs w:val="24"/>
          <w:lang w:val="ro-RO"/>
        </w:rPr>
        <w:t>Upgradarea</w:t>
      </w:r>
      <w:proofErr w:type="spellEnd"/>
      <w:r w:rsidRPr="00F30404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sistemului E-Terra 3 în vederea asigurării suportului compatibil cu Directiva INSPIRE pentru implementarea instrumentelor structurale”</w:t>
      </w:r>
    </w:p>
    <w:p w14:paraId="461A629B" w14:textId="77777777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color w:val="000000"/>
          <w:sz w:val="24"/>
          <w:szCs w:val="24"/>
          <w:lang w:val="ro-RO"/>
        </w:rPr>
        <w:t>Principalele probleme generate de implementarea E-TERRA 3:</w:t>
      </w:r>
    </w:p>
    <w:p w14:paraId="7D45A680" w14:textId="6C9558DA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>Nu apare mesaj în cazul în care construc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ia depă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te terenul.</w:t>
      </w:r>
    </w:p>
    <w:p w14:paraId="741186AA" w14:textId="2023D340" w:rsidR="00F30404" w:rsidRPr="00F30404" w:rsidRDefault="00F30404" w:rsidP="00F30404">
      <w:pPr>
        <w:spacing w:after="0" w:line="240" w:lineRule="auto"/>
        <w:ind w:left="-142" w:right="-284"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F30404">
        <w:rPr>
          <w:rFonts w:ascii="Times New Roman" w:hAnsi="Times New Roman" w:cs="Times New Roman"/>
          <w:sz w:val="24"/>
          <w:szCs w:val="24"/>
          <w:lang w:val="ro-RO"/>
        </w:rPr>
        <w:t>Nu apare mesaj în cazul în care există diferen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ă de suprafa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ă la suprafa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 xml:space="preserve">a din act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i respectiv suprafa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30404">
        <w:rPr>
          <w:rFonts w:ascii="Times New Roman" w:hAnsi="Times New Roman" w:cs="Times New Roman"/>
          <w:sz w:val="24"/>
          <w:szCs w:val="24"/>
          <w:lang w:val="ro-RO"/>
        </w:rPr>
        <w:t>a din coordonate.</w:t>
      </w:r>
    </w:p>
    <w:p w14:paraId="5F6825DC" w14:textId="77777777" w:rsidR="00F30404" w:rsidRDefault="00F30404" w:rsidP="00F30404">
      <w:pPr>
        <w:spacing w:before="120"/>
        <w:jc w:val="both"/>
        <w:rPr>
          <w:rFonts w:ascii="Trebuchet MS" w:hAnsi="Trebuchet MS" w:cs="Arial"/>
          <w:b/>
          <w:u w:val="single"/>
        </w:rPr>
        <w:sectPr w:rsidR="00F30404" w:rsidSect="00E9793F">
          <w:headerReference w:type="even" r:id="rId10"/>
          <w:headerReference w:type="default" r:id="rId11"/>
          <w:footerReference w:type="even" r:id="rId12"/>
          <w:footerReference w:type="default" r:id="rId13"/>
          <w:pgSz w:w="11907" w:h="16839" w:code="9"/>
          <w:pgMar w:top="568" w:right="1134" w:bottom="851" w:left="1134" w:header="680" w:footer="510" w:gutter="0"/>
          <w:pgNumType w:start="1"/>
          <w:cols w:space="720"/>
          <w:docGrid w:linePitch="360"/>
        </w:sectPr>
      </w:pPr>
    </w:p>
    <w:p w14:paraId="39815DBC" w14:textId="2A330497" w:rsidR="00F30404" w:rsidRPr="008F1A08" w:rsidRDefault="00F30404" w:rsidP="00F30404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8F1A0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lastRenderedPageBreak/>
        <w:t>Stadiul opera</w:t>
      </w:r>
      <w:r w:rsidR="008D6FE6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ț</w:t>
      </w:r>
      <w:r w:rsidRPr="008F1A0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ionalizării sistemelor Registrul Electronic Na</w:t>
      </w:r>
      <w:r w:rsidR="008D6FE6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ț</w:t>
      </w:r>
      <w:r w:rsidRPr="008F1A0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ional al Nomenclaturii Stradale </w:t>
      </w:r>
      <w:r w:rsidR="008D6FE6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ș</w:t>
      </w:r>
      <w:r w:rsidRPr="008F1A0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 Registrul Agricol Na</w:t>
      </w:r>
      <w:r w:rsidR="008D6FE6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ț</w:t>
      </w:r>
      <w:r w:rsidRPr="008F1A0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ional .</w:t>
      </w:r>
    </w:p>
    <w:p w14:paraId="32F5D5F5" w14:textId="77777777" w:rsidR="00F30404" w:rsidRPr="00036597" w:rsidRDefault="00F30404" w:rsidP="00F30404">
      <w:pPr>
        <w:jc w:val="both"/>
        <w:rPr>
          <w:rFonts w:ascii="Trebuchet MS" w:hAnsi="Trebuchet MS"/>
          <w:b/>
        </w:rPr>
      </w:pPr>
    </w:p>
    <w:tbl>
      <w:tblPr>
        <w:tblpPr w:leftFromText="180" w:rightFromText="180" w:vertAnchor="text" w:tblpX="36" w:tblpY="1"/>
        <w:tblOverlap w:val="never"/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395"/>
        <w:gridCol w:w="1159"/>
        <w:gridCol w:w="892"/>
        <w:gridCol w:w="1027"/>
        <w:gridCol w:w="4881"/>
        <w:gridCol w:w="1180"/>
        <w:gridCol w:w="1177"/>
        <w:gridCol w:w="1177"/>
        <w:gridCol w:w="840"/>
      </w:tblGrid>
      <w:tr w:rsidR="00F30404" w:rsidRPr="00036597" w14:paraId="3987D448" w14:textId="77777777" w:rsidTr="002261AF">
        <w:trPr>
          <w:cantSplit/>
          <w:trHeight w:val="1882"/>
        </w:trPr>
        <w:tc>
          <w:tcPr>
            <w:tcW w:w="196" w:type="pct"/>
            <w:shd w:val="clear" w:color="auto" w:fill="auto"/>
            <w:textDirection w:val="btLr"/>
            <w:vAlign w:val="center"/>
          </w:tcPr>
          <w:p w14:paraId="1C1DD79F" w14:textId="77777777" w:rsidR="00F30404" w:rsidRPr="00036597" w:rsidRDefault="00F30404" w:rsidP="002261AF">
            <w:pPr>
              <w:ind w:left="113" w:right="113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036597">
              <w:rPr>
                <w:rFonts w:ascii="Trebuchet MS" w:hAnsi="Trebuchet MS"/>
                <w:b/>
                <w:bCs/>
                <w:sz w:val="16"/>
                <w:szCs w:val="16"/>
              </w:rPr>
              <w:t>crt</w:t>
            </w:r>
            <w:proofErr w:type="spellEnd"/>
          </w:p>
        </w:tc>
        <w:tc>
          <w:tcPr>
            <w:tcW w:w="781" w:type="pct"/>
            <w:shd w:val="clear" w:color="auto" w:fill="auto"/>
            <w:textDirection w:val="btLr"/>
            <w:vAlign w:val="center"/>
          </w:tcPr>
          <w:p w14:paraId="3FE5AA68" w14:textId="77777777" w:rsidR="00F30404" w:rsidRPr="00036597" w:rsidRDefault="00F30404" w:rsidP="002261AF">
            <w:pPr>
              <w:ind w:left="113" w:right="113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/>
                <w:b/>
                <w:bCs/>
                <w:sz w:val="16"/>
                <w:szCs w:val="16"/>
              </w:rPr>
              <w:t>DENUMIRE UAT</w:t>
            </w:r>
          </w:p>
        </w:tc>
        <w:tc>
          <w:tcPr>
            <w:tcW w:w="378" w:type="pct"/>
            <w:shd w:val="clear" w:color="auto" w:fill="auto"/>
            <w:textDirection w:val="btLr"/>
            <w:vAlign w:val="center"/>
          </w:tcPr>
          <w:p w14:paraId="68C721BC" w14:textId="77777777" w:rsidR="00F30404" w:rsidRPr="00036597" w:rsidRDefault="00F30404" w:rsidP="002261AF">
            <w:pPr>
              <w:ind w:left="113" w:right="113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/>
                <w:b/>
                <w:bCs/>
                <w:sz w:val="16"/>
                <w:szCs w:val="16"/>
              </w:rPr>
              <w:t>SIRUTA UAT</w:t>
            </w:r>
          </w:p>
        </w:tc>
        <w:tc>
          <w:tcPr>
            <w:tcW w:w="291" w:type="pct"/>
            <w:shd w:val="clear" w:color="auto" w:fill="auto"/>
            <w:textDirection w:val="btLr"/>
            <w:vAlign w:val="center"/>
          </w:tcPr>
          <w:p w14:paraId="3A660DDA" w14:textId="77777777" w:rsidR="00F30404" w:rsidRPr="00036597" w:rsidRDefault="00F30404" w:rsidP="002261AF">
            <w:pPr>
              <w:ind w:left="113" w:right="113"/>
              <w:jc w:val="center"/>
              <w:rPr>
                <w:rFonts w:ascii="Trebuchet MS" w:hAnsi="Trebuchet MS"/>
                <w:b/>
                <w:bCs/>
                <w:sz w:val="16"/>
                <w:szCs w:val="16"/>
                <w:lang w:val="fr-FR"/>
              </w:rPr>
            </w:pPr>
            <w:r w:rsidRPr="00036597">
              <w:rPr>
                <w:rFonts w:ascii="Trebuchet MS" w:hAnsi="Trebuchet MS"/>
                <w:b/>
                <w:bCs/>
                <w:sz w:val="16"/>
                <w:szCs w:val="16"/>
                <w:lang w:val="fr-FR"/>
              </w:rPr>
              <w:t>NR.UTILIZATORI ACTIVI RAN     (</w:t>
            </w:r>
            <w:proofErr w:type="spellStart"/>
            <w:r w:rsidRPr="00036597">
              <w:rPr>
                <w:rFonts w:ascii="Trebuchet MS" w:hAnsi="Trebuchet MS"/>
                <w:b/>
                <w:bCs/>
                <w:sz w:val="16"/>
                <w:szCs w:val="16"/>
                <w:lang w:val="fr-FR"/>
              </w:rPr>
              <w:t>minim</w:t>
            </w:r>
            <w:proofErr w:type="spellEnd"/>
            <w:r w:rsidRPr="00036597">
              <w:rPr>
                <w:rFonts w:ascii="Trebuchet MS" w:hAnsi="Trebuchet MS"/>
                <w:b/>
                <w:bCs/>
                <w:sz w:val="16"/>
                <w:szCs w:val="16"/>
                <w:lang w:val="fr-FR"/>
              </w:rPr>
              <w:t xml:space="preserve"> 1)</w:t>
            </w:r>
          </w:p>
        </w:tc>
        <w:tc>
          <w:tcPr>
            <w:tcW w:w="335" w:type="pct"/>
            <w:shd w:val="clear" w:color="auto" w:fill="auto"/>
            <w:textDirection w:val="btLr"/>
            <w:vAlign w:val="center"/>
          </w:tcPr>
          <w:p w14:paraId="782E34E4" w14:textId="77777777" w:rsidR="00F30404" w:rsidRPr="00036597" w:rsidRDefault="00F30404" w:rsidP="002261AF">
            <w:pPr>
              <w:ind w:left="113" w:right="113"/>
              <w:jc w:val="center"/>
              <w:rPr>
                <w:rFonts w:ascii="Trebuchet MS" w:hAnsi="Trebuchet MS"/>
                <w:b/>
                <w:bCs/>
                <w:sz w:val="16"/>
                <w:szCs w:val="16"/>
                <w:lang w:val="fr-FR"/>
              </w:rPr>
            </w:pPr>
            <w:r w:rsidRPr="00036597">
              <w:rPr>
                <w:rFonts w:ascii="Trebuchet MS" w:hAnsi="Trebuchet MS"/>
                <w:b/>
                <w:bCs/>
                <w:sz w:val="16"/>
                <w:szCs w:val="16"/>
                <w:lang w:val="fr-FR"/>
              </w:rPr>
              <w:t>NR.UTILIZATORI ACTIVI RENNS  (</w:t>
            </w:r>
            <w:proofErr w:type="spellStart"/>
            <w:r w:rsidRPr="00036597">
              <w:rPr>
                <w:rFonts w:ascii="Trebuchet MS" w:hAnsi="Trebuchet MS"/>
                <w:b/>
                <w:bCs/>
                <w:sz w:val="16"/>
                <w:szCs w:val="16"/>
                <w:lang w:val="fr-FR"/>
              </w:rPr>
              <w:t>minim</w:t>
            </w:r>
            <w:proofErr w:type="spellEnd"/>
            <w:r w:rsidRPr="00036597">
              <w:rPr>
                <w:rFonts w:ascii="Trebuchet MS" w:hAnsi="Trebuchet MS"/>
                <w:b/>
                <w:bCs/>
                <w:sz w:val="16"/>
                <w:szCs w:val="16"/>
                <w:lang w:val="fr-FR"/>
              </w:rPr>
              <w:t xml:space="preserve"> 4)</w:t>
            </w:r>
          </w:p>
        </w:tc>
        <w:tc>
          <w:tcPr>
            <w:tcW w:w="1592" w:type="pct"/>
            <w:shd w:val="clear" w:color="auto" w:fill="auto"/>
            <w:textDirection w:val="btLr"/>
            <w:vAlign w:val="center"/>
          </w:tcPr>
          <w:p w14:paraId="1FB000B9" w14:textId="0894AFF0" w:rsidR="00F30404" w:rsidRPr="00036597" w:rsidRDefault="00F30404" w:rsidP="002261AF">
            <w:pPr>
              <w:ind w:left="113" w:right="113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/>
                <w:b/>
                <w:bCs/>
                <w:sz w:val="16"/>
                <w:szCs w:val="16"/>
                <w:lang w:val="fr-FR"/>
              </w:rPr>
              <w:t>MOTIVARE (</w:t>
            </w:r>
            <w:proofErr w:type="spellStart"/>
            <w:r w:rsidRPr="00036597">
              <w:rPr>
                <w:rFonts w:ascii="Trebuchet MS" w:hAnsi="Trebuchet MS"/>
                <w:b/>
                <w:bCs/>
                <w:sz w:val="16"/>
                <w:szCs w:val="16"/>
                <w:lang w:val="fr-FR"/>
              </w:rPr>
              <w:t>în</w:t>
            </w:r>
            <w:proofErr w:type="spellEnd"/>
            <w:r w:rsidRPr="00036597">
              <w:rPr>
                <w:rFonts w:ascii="Trebuchet MS" w:hAnsi="Trebuchet MS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36597">
              <w:rPr>
                <w:rFonts w:ascii="Trebuchet MS" w:hAnsi="Trebuchet MS"/>
                <w:b/>
                <w:bCs/>
                <w:sz w:val="16"/>
                <w:szCs w:val="16"/>
                <w:lang w:val="fr-FR"/>
              </w:rPr>
              <w:t>cazul</w:t>
            </w:r>
            <w:proofErr w:type="spellEnd"/>
            <w:r w:rsidRPr="00036597">
              <w:rPr>
                <w:rFonts w:ascii="Trebuchet MS" w:hAnsi="Trebuchet MS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36597">
              <w:rPr>
                <w:rFonts w:ascii="Trebuchet MS" w:hAnsi="Trebuchet MS"/>
                <w:b/>
                <w:bCs/>
                <w:sz w:val="16"/>
                <w:szCs w:val="16"/>
                <w:lang w:val="fr-FR"/>
              </w:rPr>
              <w:t>în</w:t>
            </w:r>
            <w:proofErr w:type="spellEnd"/>
            <w:r w:rsidRPr="00036597">
              <w:rPr>
                <w:rFonts w:ascii="Trebuchet MS" w:hAnsi="Trebuchet MS"/>
                <w:b/>
                <w:bCs/>
                <w:sz w:val="16"/>
                <w:szCs w:val="16"/>
                <w:lang w:val="fr-FR"/>
              </w:rPr>
              <w:t xml:space="preserve"> care nu este </w:t>
            </w:r>
            <w:proofErr w:type="spellStart"/>
            <w:r w:rsidRPr="00036597">
              <w:rPr>
                <w:rFonts w:ascii="Trebuchet MS" w:hAnsi="Trebuchet MS"/>
                <w:b/>
                <w:bCs/>
                <w:sz w:val="16"/>
                <w:szCs w:val="16"/>
                <w:lang w:val="fr-FR"/>
              </w:rPr>
              <w:t>atins</w:t>
            </w:r>
            <w:proofErr w:type="spellEnd"/>
            <w:r w:rsidRPr="00036597">
              <w:rPr>
                <w:rFonts w:ascii="Trebuchet MS" w:hAnsi="Trebuchet MS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36597">
              <w:rPr>
                <w:rFonts w:ascii="Trebuchet MS" w:hAnsi="Trebuchet MS"/>
                <w:b/>
                <w:bCs/>
                <w:sz w:val="16"/>
                <w:szCs w:val="16"/>
                <w:lang w:val="fr-FR"/>
              </w:rPr>
              <w:t>nr.minim</w:t>
            </w:r>
            <w:proofErr w:type="spellEnd"/>
            <w:r w:rsidRPr="00036597">
              <w:rPr>
                <w:rFonts w:ascii="Trebuchet MS" w:hAnsi="Trebuchet MS"/>
                <w:b/>
                <w:bCs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036597">
              <w:rPr>
                <w:rFonts w:ascii="Trebuchet MS" w:hAnsi="Trebuchet MS"/>
                <w:b/>
                <w:bCs/>
                <w:sz w:val="16"/>
                <w:szCs w:val="16"/>
                <w:lang w:val="fr-FR"/>
              </w:rPr>
              <w:t>utilizatori</w:t>
            </w:r>
            <w:proofErr w:type="spellEnd"/>
            <w:r w:rsidRPr="00036597">
              <w:rPr>
                <w:rFonts w:ascii="Trebuchet MS" w:hAnsi="Trebuchet MS"/>
                <w:b/>
                <w:bCs/>
                <w:sz w:val="16"/>
                <w:szCs w:val="16"/>
                <w:lang w:val="fr-FR"/>
              </w:rPr>
              <w:t xml:space="preserve"> pt. </w:t>
            </w:r>
            <w:r w:rsidRPr="00036597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RAN </w:t>
            </w:r>
            <w:proofErr w:type="spellStart"/>
            <w:r w:rsidR="008D6FE6">
              <w:rPr>
                <w:rFonts w:ascii="Trebuchet MS" w:hAnsi="Trebuchet MS"/>
                <w:b/>
                <w:bCs/>
                <w:sz w:val="16"/>
                <w:szCs w:val="16"/>
              </w:rPr>
              <w:t>ș</w:t>
            </w:r>
            <w:r w:rsidRPr="00036597">
              <w:rPr>
                <w:rFonts w:ascii="Trebuchet MS" w:hAnsi="Trebuchet MS"/>
                <w:b/>
                <w:bCs/>
                <w:sz w:val="16"/>
                <w:szCs w:val="16"/>
              </w:rPr>
              <w:t>i</w:t>
            </w:r>
            <w:proofErr w:type="spellEnd"/>
            <w:r w:rsidRPr="00036597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RENNS)</w:t>
            </w:r>
          </w:p>
        </w:tc>
        <w:tc>
          <w:tcPr>
            <w:tcW w:w="385" w:type="pct"/>
            <w:shd w:val="clear" w:color="auto" w:fill="auto"/>
            <w:textDirection w:val="btLr"/>
            <w:vAlign w:val="center"/>
          </w:tcPr>
          <w:p w14:paraId="3E187048" w14:textId="77777777" w:rsidR="00F30404" w:rsidRPr="00036597" w:rsidRDefault="00F30404" w:rsidP="002261AF">
            <w:pPr>
              <w:ind w:left="113" w:right="113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/>
                <w:b/>
                <w:bCs/>
                <w:sz w:val="16"/>
                <w:szCs w:val="16"/>
              </w:rPr>
              <w:t>NR. TOTAL  GOSPODĂRII RAN</w:t>
            </w:r>
          </w:p>
        </w:tc>
        <w:tc>
          <w:tcPr>
            <w:tcW w:w="384" w:type="pct"/>
            <w:shd w:val="clear" w:color="auto" w:fill="auto"/>
            <w:textDirection w:val="btLr"/>
            <w:vAlign w:val="center"/>
          </w:tcPr>
          <w:p w14:paraId="4A98410A" w14:textId="77777777" w:rsidR="00F30404" w:rsidRPr="00036597" w:rsidRDefault="00F30404" w:rsidP="002261AF">
            <w:pPr>
              <w:ind w:left="113" w:right="113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/>
                <w:b/>
                <w:bCs/>
                <w:sz w:val="16"/>
                <w:szCs w:val="16"/>
              </w:rPr>
              <w:t>NR. GOSPODĂRII ÎNCĂRCATE ÎN RAN</w:t>
            </w:r>
          </w:p>
        </w:tc>
        <w:tc>
          <w:tcPr>
            <w:tcW w:w="384" w:type="pct"/>
            <w:shd w:val="clear" w:color="auto" w:fill="auto"/>
            <w:textDirection w:val="btLr"/>
            <w:vAlign w:val="center"/>
          </w:tcPr>
          <w:p w14:paraId="4E03F007" w14:textId="77777777" w:rsidR="00F30404" w:rsidRPr="00036597" w:rsidRDefault="00F30404" w:rsidP="002261AF">
            <w:pPr>
              <w:ind w:left="113" w:right="113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/>
                <w:b/>
                <w:bCs/>
                <w:sz w:val="16"/>
                <w:szCs w:val="16"/>
              </w:rPr>
              <w:t>NR. ADRESE ÎNCĂRCATE ÎN RENNS</w:t>
            </w:r>
          </w:p>
        </w:tc>
        <w:tc>
          <w:tcPr>
            <w:tcW w:w="275" w:type="pct"/>
            <w:shd w:val="clear" w:color="auto" w:fill="auto"/>
            <w:textDirection w:val="btLr"/>
            <w:vAlign w:val="center"/>
          </w:tcPr>
          <w:p w14:paraId="081C1CC1" w14:textId="77777777" w:rsidR="00F30404" w:rsidRPr="00036597" w:rsidRDefault="00F30404" w:rsidP="002261AF">
            <w:pPr>
              <w:ind w:left="113" w:right="113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/>
                <w:b/>
                <w:bCs/>
                <w:sz w:val="16"/>
                <w:szCs w:val="16"/>
              </w:rPr>
              <w:t>MOTIVARE/PROBLEME ÎNTÂMPINATE</w:t>
            </w:r>
          </w:p>
        </w:tc>
      </w:tr>
      <w:tr w:rsidR="00F30404" w:rsidRPr="00036597" w14:paraId="3342EE56" w14:textId="77777777" w:rsidTr="002261AF">
        <w:trPr>
          <w:trHeight w:val="255"/>
        </w:trPr>
        <w:tc>
          <w:tcPr>
            <w:tcW w:w="196" w:type="pct"/>
            <w:shd w:val="clear" w:color="auto" w:fill="auto"/>
            <w:noWrap/>
            <w:vAlign w:val="center"/>
          </w:tcPr>
          <w:p w14:paraId="2AE7A28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14:paraId="1352DCC1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AITA MARE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6CEB851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63777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225CDCC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5F8EA50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5</w:t>
            </w:r>
          </w:p>
        </w:tc>
        <w:tc>
          <w:tcPr>
            <w:tcW w:w="1592" w:type="pct"/>
            <w:shd w:val="clear" w:color="auto" w:fill="auto"/>
            <w:noWrap/>
            <w:vAlign w:val="center"/>
          </w:tcPr>
          <w:p w14:paraId="7E5D8BC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5C83EC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1044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4E1CA73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478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3C47C3C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282F2248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30404" w:rsidRPr="00036597" w14:paraId="609DA6D2" w14:textId="77777777" w:rsidTr="002261AF">
        <w:trPr>
          <w:trHeight w:val="255"/>
        </w:trPr>
        <w:tc>
          <w:tcPr>
            <w:tcW w:w="196" w:type="pct"/>
            <w:shd w:val="clear" w:color="auto" w:fill="auto"/>
            <w:noWrap/>
            <w:vAlign w:val="center"/>
          </w:tcPr>
          <w:p w14:paraId="29BE2C5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2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14:paraId="7FB7C9F0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ARCUS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48CAEF3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65113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2C4770D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4BC09E8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4</w:t>
            </w:r>
          </w:p>
        </w:tc>
        <w:tc>
          <w:tcPr>
            <w:tcW w:w="1592" w:type="pct"/>
            <w:shd w:val="clear" w:color="auto" w:fill="auto"/>
            <w:noWrap/>
            <w:vAlign w:val="center"/>
          </w:tcPr>
          <w:p w14:paraId="378D8FC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4CD0D79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1502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02EBE56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706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2ECD15B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566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0CC79B4E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30404" w:rsidRPr="00036597" w14:paraId="77E45901" w14:textId="77777777" w:rsidTr="002261AF">
        <w:trPr>
          <w:trHeight w:val="255"/>
        </w:trPr>
        <w:tc>
          <w:tcPr>
            <w:tcW w:w="196" w:type="pct"/>
            <w:shd w:val="clear" w:color="auto" w:fill="auto"/>
            <w:noWrap/>
            <w:vAlign w:val="center"/>
          </w:tcPr>
          <w:p w14:paraId="1B15BBE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3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14:paraId="2BD753AF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BARAOLT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7EB2193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63447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117E5F7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38216E9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1592" w:type="pct"/>
            <w:shd w:val="clear" w:color="auto" w:fill="auto"/>
            <w:noWrap/>
            <w:vAlign w:val="center"/>
          </w:tcPr>
          <w:p w14:paraId="759D45B6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Nu au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răspuns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numeroaselor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solicitări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transmise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de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către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OCPI Covasna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pentru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creare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celor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4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useri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>.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2D885EA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3218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63A469D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2314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357E0F6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40221DF7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30404" w:rsidRPr="00036597" w14:paraId="6A8DC3AA" w14:textId="77777777" w:rsidTr="002261AF">
        <w:trPr>
          <w:trHeight w:val="255"/>
        </w:trPr>
        <w:tc>
          <w:tcPr>
            <w:tcW w:w="196" w:type="pct"/>
            <w:shd w:val="clear" w:color="auto" w:fill="auto"/>
            <w:noWrap/>
            <w:vAlign w:val="center"/>
          </w:tcPr>
          <w:p w14:paraId="0E37781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4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14:paraId="01080160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BARCANI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2B2977A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63633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70DEEDF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335D2FC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3</w:t>
            </w:r>
          </w:p>
        </w:tc>
        <w:tc>
          <w:tcPr>
            <w:tcW w:w="1592" w:type="pct"/>
            <w:shd w:val="clear" w:color="auto" w:fill="auto"/>
            <w:noWrap/>
            <w:vAlign w:val="center"/>
          </w:tcPr>
          <w:p w14:paraId="18FFE41B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Nu au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răspuns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numeroaselor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solicitări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transmise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de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către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OCPI Covasna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pentru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creare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celor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4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useri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>.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2BDE935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1600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14C8091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960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5910801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1358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690E743A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30404" w:rsidRPr="00036597" w14:paraId="50729734" w14:textId="77777777" w:rsidTr="002261AF">
        <w:trPr>
          <w:trHeight w:val="255"/>
        </w:trPr>
        <w:tc>
          <w:tcPr>
            <w:tcW w:w="196" w:type="pct"/>
            <w:shd w:val="clear" w:color="auto" w:fill="auto"/>
            <w:noWrap/>
            <w:vAlign w:val="center"/>
          </w:tcPr>
          <w:p w14:paraId="5B982E7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5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14:paraId="783C7A87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BATANI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4335765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63802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7508E33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710143A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5</w:t>
            </w:r>
          </w:p>
        </w:tc>
        <w:tc>
          <w:tcPr>
            <w:tcW w:w="1592" w:type="pct"/>
            <w:shd w:val="clear" w:color="auto" w:fill="auto"/>
            <w:noWrap/>
            <w:vAlign w:val="center"/>
          </w:tcPr>
          <w:p w14:paraId="588DC1AC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514BD97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2567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65E3BA3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2334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6C6B00E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2014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600F9276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30404" w:rsidRPr="00036597" w14:paraId="5B8A358C" w14:textId="77777777" w:rsidTr="002261AF">
        <w:trPr>
          <w:trHeight w:val="255"/>
        </w:trPr>
        <w:tc>
          <w:tcPr>
            <w:tcW w:w="196" w:type="pct"/>
            <w:shd w:val="clear" w:color="auto" w:fill="auto"/>
            <w:noWrap/>
            <w:vAlign w:val="center"/>
          </w:tcPr>
          <w:p w14:paraId="571F73A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14:paraId="6CA52F6D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BELIN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18194D4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63866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1DB7619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1F2860F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7</w:t>
            </w:r>
          </w:p>
        </w:tc>
        <w:tc>
          <w:tcPr>
            <w:tcW w:w="1592" w:type="pct"/>
            <w:shd w:val="clear" w:color="auto" w:fill="auto"/>
            <w:noWrap/>
            <w:vAlign w:val="center"/>
          </w:tcPr>
          <w:p w14:paraId="6B1C753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DC898A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1722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53949C2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1471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07365B9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4B642271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30404" w:rsidRPr="00036597" w14:paraId="003AF91F" w14:textId="77777777" w:rsidTr="002261AF">
        <w:trPr>
          <w:trHeight w:val="255"/>
        </w:trPr>
        <w:tc>
          <w:tcPr>
            <w:tcW w:w="196" w:type="pct"/>
            <w:shd w:val="clear" w:color="auto" w:fill="auto"/>
            <w:noWrap/>
            <w:vAlign w:val="center"/>
          </w:tcPr>
          <w:p w14:paraId="6035164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7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14:paraId="6FA544A9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BIXAD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32480C8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65121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111601C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144FA5A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0</w:t>
            </w:r>
          </w:p>
        </w:tc>
        <w:tc>
          <w:tcPr>
            <w:tcW w:w="1592" w:type="pct"/>
            <w:shd w:val="clear" w:color="auto" w:fill="auto"/>
            <w:noWrap/>
            <w:vAlign w:val="center"/>
          </w:tcPr>
          <w:p w14:paraId="4E9300DC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Nu au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răspuns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numeroaselor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solicitări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transmise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de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către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OCPI Covasna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pentru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creare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celor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4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useri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>.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7894E82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900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039B70D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793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7D44E35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118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56D338E8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30404" w:rsidRPr="00036597" w14:paraId="359EDD29" w14:textId="77777777" w:rsidTr="002261AF">
        <w:trPr>
          <w:trHeight w:val="296"/>
        </w:trPr>
        <w:tc>
          <w:tcPr>
            <w:tcW w:w="196" w:type="pct"/>
            <w:shd w:val="clear" w:color="auto" w:fill="auto"/>
            <w:noWrap/>
            <w:vAlign w:val="center"/>
          </w:tcPr>
          <w:p w14:paraId="7173CFC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8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14:paraId="02F639D9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BODOC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3B15D8C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63893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502A24C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7BD2F3D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9</w:t>
            </w:r>
          </w:p>
        </w:tc>
        <w:tc>
          <w:tcPr>
            <w:tcW w:w="1592" w:type="pct"/>
            <w:shd w:val="clear" w:color="auto" w:fill="auto"/>
            <w:noWrap/>
            <w:vAlign w:val="center"/>
          </w:tcPr>
          <w:p w14:paraId="66E236E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F604E9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1678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7CB41CE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1023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24C56AD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967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449F7D83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30404" w:rsidRPr="00036597" w14:paraId="14A7117A" w14:textId="77777777" w:rsidTr="002261AF">
        <w:trPr>
          <w:trHeight w:val="440"/>
        </w:trPr>
        <w:tc>
          <w:tcPr>
            <w:tcW w:w="196" w:type="pct"/>
            <w:shd w:val="clear" w:color="auto" w:fill="auto"/>
            <w:noWrap/>
            <w:vAlign w:val="center"/>
          </w:tcPr>
          <w:p w14:paraId="2A974E2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9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14:paraId="099EFDDA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BOROSNEU MARE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337D3E1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63937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66C373B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733ADCE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3</w:t>
            </w:r>
          </w:p>
        </w:tc>
        <w:tc>
          <w:tcPr>
            <w:tcW w:w="1592" w:type="pct"/>
            <w:shd w:val="clear" w:color="auto" w:fill="auto"/>
            <w:noWrap/>
            <w:vAlign w:val="center"/>
          </w:tcPr>
          <w:p w14:paraId="3439E802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Nu au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răspuns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numeroaselor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solicitări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transmise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de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către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OCPI Covasna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pentru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creare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celor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4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useri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>.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2C8656E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2208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38C02B3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1246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3F46B44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1125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167EAC5C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30404" w:rsidRPr="00036597" w14:paraId="26F68607" w14:textId="77777777" w:rsidTr="002261AF">
        <w:trPr>
          <w:trHeight w:val="255"/>
        </w:trPr>
        <w:tc>
          <w:tcPr>
            <w:tcW w:w="196" w:type="pct"/>
            <w:shd w:val="clear" w:color="auto" w:fill="auto"/>
            <w:noWrap/>
            <w:vAlign w:val="center"/>
          </w:tcPr>
          <w:p w14:paraId="685636C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10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14:paraId="4E817399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BRADUT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573C8A9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64041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489DFD8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7013033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0</w:t>
            </w:r>
          </w:p>
        </w:tc>
        <w:tc>
          <w:tcPr>
            <w:tcW w:w="1592" w:type="pct"/>
            <w:shd w:val="clear" w:color="auto" w:fill="auto"/>
            <w:noWrap/>
            <w:vAlign w:val="center"/>
          </w:tcPr>
          <w:p w14:paraId="2470695F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Nu au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răspuns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numeroaselor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solicitări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transmise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de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către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OCPI Covasna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pentru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creare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celor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4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useri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>.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787212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2116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660EAAA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2249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5BB4D2C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43080D64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30404" w:rsidRPr="00036597" w14:paraId="7119C4DB" w14:textId="77777777" w:rsidTr="002261AF">
        <w:trPr>
          <w:trHeight w:val="255"/>
        </w:trPr>
        <w:tc>
          <w:tcPr>
            <w:tcW w:w="196" w:type="pct"/>
            <w:shd w:val="clear" w:color="auto" w:fill="auto"/>
            <w:noWrap/>
            <w:vAlign w:val="center"/>
          </w:tcPr>
          <w:p w14:paraId="5A80861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11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14:paraId="0FA43DFA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BRATES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2AEA66B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64005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7D72DAC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3A40313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4</w:t>
            </w:r>
          </w:p>
        </w:tc>
        <w:tc>
          <w:tcPr>
            <w:tcW w:w="1592" w:type="pct"/>
            <w:shd w:val="clear" w:color="auto" w:fill="auto"/>
            <w:noWrap/>
            <w:vAlign w:val="center"/>
          </w:tcPr>
          <w:p w14:paraId="4BAD609A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555FC85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750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5694932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601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1CDD52A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733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71B969B9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30404" w:rsidRPr="00036597" w14:paraId="5B09E0FB" w14:textId="77777777" w:rsidTr="002261AF">
        <w:trPr>
          <w:trHeight w:val="255"/>
        </w:trPr>
        <w:tc>
          <w:tcPr>
            <w:tcW w:w="196" w:type="pct"/>
            <w:shd w:val="clear" w:color="auto" w:fill="auto"/>
            <w:noWrap/>
            <w:vAlign w:val="center"/>
          </w:tcPr>
          <w:p w14:paraId="04A2001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12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14:paraId="55E9656A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BRETCU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75E47A2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64096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592F4AE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0658D82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8</w:t>
            </w:r>
          </w:p>
        </w:tc>
        <w:tc>
          <w:tcPr>
            <w:tcW w:w="1592" w:type="pct"/>
            <w:shd w:val="clear" w:color="auto" w:fill="auto"/>
            <w:noWrap/>
            <w:vAlign w:val="center"/>
          </w:tcPr>
          <w:p w14:paraId="196858E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5326A95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1868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0D3B8D9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760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40B437B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1065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5CCA6176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30404" w:rsidRPr="00036597" w14:paraId="661A2512" w14:textId="77777777" w:rsidTr="002261AF">
        <w:trPr>
          <w:trHeight w:val="255"/>
        </w:trPr>
        <w:tc>
          <w:tcPr>
            <w:tcW w:w="196" w:type="pct"/>
            <w:shd w:val="clear" w:color="auto" w:fill="auto"/>
            <w:noWrap/>
            <w:vAlign w:val="center"/>
          </w:tcPr>
          <w:p w14:paraId="2508D35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13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14:paraId="5EA0F930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CATALINA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608489F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64130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57ACC4C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1A060B8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4</w:t>
            </w:r>
          </w:p>
        </w:tc>
        <w:tc>
          <w:tcPr>
            <w:tcW w:w="1592" w:type="pct"/>
            <w:shd w:val="clear" w:color="auto" w:fill="auto"/>
            <w:noWrap/>
            <w:vAlign w:val="center"/>
          </w:tcPr>
          <w:p w14:paraId="74F49F2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78A204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2832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390491A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2526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7F55131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1517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7DCABF4F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30404" w:rsidRPr="00036597" w14:paraId="2B28718B" w14:textId="77777777" w:rsidTr="002261AF">
        <w:trPr>
          <w:trHeight w:val="255"/>
        </w:trPr>
        <w:tc>
          <w:tcPr>
            <w:tcW w:w="196" w:type="pct"/>
            <w:shd w:val="clear" w:color="auto" w:fill="auto"/>
            <w:noWrap/>
            <w:vAlign w:val="center"/>
          </w:tcPr>
          <w:p w14:paraId="140D089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14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14:paraId="53107083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CERNAT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38B926A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64194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320BF4E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0FBF633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5</w:t>
            </w:r>
          </w:p>
        </w:tc>
        <w:tc>
          <w:tcPr>
            <w:tcW w:w="1592" w:type="pct"/>
            <w:shd w:val="clear" w:color="auto" w:fill="auto"/>
            <w:noWrap/>
            <w:vAlign w:val="center"/>
          </w:tcPr>
          <w:p w14:paraId="3C4EF7C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C842DE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2914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35E137D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2150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1C279C1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2459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369C745A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30404" w:rsidRPr="00036597" w14:paraId="5972B867" w14:textId="77777777" w:rsidTr="002261AF">
        <w:trPr>
          <w:trHeight w:val="255"/>
        </w:trPr>
        <w:tc>
          <w:tcPr>
            <w:tcW w:w="196" w:type="pct"/>
            <w:shd w:val="clear" w:color="auto" w:fill="auto"/>
            <w:noWrap/>
            <w:vAlign w:val="center"/>
          </w:tcPr>
          <w:p w14:paraId="4998BAF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15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14:paraId="03494491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CHICHIS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2CD80FF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64238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77E8834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2E00BC1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</w:t>
            </w:r>
          </w:p>
        </w:tc>
        <w:tc>
          <w:tcPr>
            <w:tcW w:w="1592" w:type="pct"/>
            <w:shd w:val="clear" w:color="auto" w:fill="auto"/>
            <w:noWrap/>
            <w:vAlign w:val="center"/>
          </w:tcPr>
          <w:p w14:paraId="6D3BB576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26AD4F2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1434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61C34CF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1466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1C6D3F0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836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2616F2F0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30404" w:rsidRPr="00036597" w14:paraId="136AE030" w14:textId="77777777" w:rsidTr="002261AF">
        <w:trPr>
          <w:trHeight w:val="255"/>
        </w:trPr>
        <w:tc>
          <w:tcPr>
            <w:tcW w:w="196" w:type="pct"/>
            <w:shd w:val="clear" w:color="auto" w:fill="auto"/>
            <w:noWrap/>
            <w:vAlign w:val="center"/>
          </w:tcPr>
          <w:p w14:paraId="211931B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14:paraId="5E961632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COMANDAU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3EDE63A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63553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74A15E7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6DB318C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0</w:t>
            </w:r>
          </w:p>
        </w:tc>
        <w:tc>
          <w:tcPr>
            <w:tcW w:w="1592" w:type="pct"/>
            <w:shd w:val="clear" w:color="auto" w:fill="auto"/>
            <w:noWrap/>
            <w:vAlign w:val="center"/>
          </w:tcPr>
          <w:p w14:paraId="0AC9B69A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Nu au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răspuns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numeroaselor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solicitări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transmise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de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către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OCPI Covasna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pentru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creare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celor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4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useri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>.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776EE99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635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75052AA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374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624294B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404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2F4F61E2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30404" w:rsidRPr="00036597" w14:paraId="68A2D04C" w14:textId="77777777" w:rsidTr="002261AF">
        <w:trPr>
          <w:trHeight w:val="255"/>
        </w:trPr>
        <w:tc>
          <w:tcPr>
            <w:tcW w:w="196" w:type="pct"/>
            <w:shd w:val="clear" w:color="auto" w:fill="auto"/>
            <w:noWrap/>
            <w:vAlign w:val="center"/>
          </w:tcPr>
          <w:p w14:paraId="0627570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17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14:paraId="2E433762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COVASNA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63B0842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63526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05CA353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39694F0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3</w:t>
            </w:r>
          </w:p>
        </w:tc>
        <w:tc>
          <w:tcPr>
            <w:tcW w:w="1592" w:type="pct"/>
            <w:shd w:val="clear" w:color="auto" w:fill="auto"/>
            <w:noWrap/>
            <w:vAlign w:val="center"/>
          </w:tcPr>
          <w:p w14:paraId="1809D900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Nu au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răspuns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numeroaselor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solicitări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transmise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de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către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OCPI Covasna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pentru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creare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celor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4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useri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>.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4CD6887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4000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5D3E81F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2904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420DC6A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2662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258B35FC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30404" w:rsidRPr="00036597" w14:paraId="7F2FA623" w14:textId="77777777" w:rsidTr="002261AF">
        <w:trPr>
          <w:trHeight w:val="255"/>
        </w:trPr>
        <w:tc>
          <w:tcPr>
            <w:tcW w:w="196" w:type="pct"/>
            <w:shd w:val="clear" w:color="auto" w:fill="auto"/>
            <w:noWrap/>
            <w:vAlign w:val="center"/>
          </w:tcPr>
          <w:p w14:paraId="491DE5F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18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14:paraId="1B0B7C2A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DALNIC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22A7056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65147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7C87892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76A5683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5</w:t>
            </w:r>
          </w:p>
        </w:tc>
        <w:tc>
          <w:tcPr>
            <w:tcW w:w="1592" w:type="pct"/>
            <w:shd w:val="clear" w:color="auto" w:fill="auto"/>
            <w:noWrap/>
            <w:vAlign w:val="center"/>
          </w:tcPr>
          <w:p w14:paraId="429D1307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1EEFBAC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624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6DDE1A5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419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7CA593E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77291C4D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30404" w:rsidRPr="00036597" w14:paraId="33A45A71" w14:textId="77777777" w:rsidTr="002261AF">
        <w:trPr>
          <w:trHeight w:val="269"/>
        </w:trPr>
        <w:tc>
          <w:tcPr>
            <w:tcW w:w="196" w:type="pct"/>
            <w:shd w:val="clear" w:color="auto" w:fill="auto"/>
            <w:noWrap/>
            <w:vAlign w:val="center"/>
          </w:tcPr>
          <w:p w14:paraId="620589C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19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14:paraId="09832A8E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DOBARLAU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080430D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64265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23D2D59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6A57E24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4</w:t>
            </w:r>
          </w:p>
        </w:tc>
        <w:tc>
          <w:tcPr>
            <w:tcW w:w="1592" w:type="pct"/>
            <w:shd w:val="clear" w:color="auto" w:fill="auto"/>
            <w:noWrap/>
            <w:vAlign w:val="center"/>
          </w:tcPr>
          <w:p w14:paraId="488FDBDD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51F2779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1530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5DE3A31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1455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00F3A5A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1E260541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30404" w:rsidRPr="00036597" w14:paraId="5B618D54" w14:textId="77777777" w:rsidTr="002261AF">
        <w:trPr>
          <w:trHeight w:val="255"/>
        </w:trPr>
        <w:tc>
          <w:tcPr>
            <w:tcW w:w="196" w:type="pct"/>
            <w:shd w:val="clear" w:color="auto" w:fill="auto"/>
            <w:noWrap/>
            <w:vAlign w:val="center"/>
          </w:tcPr>
          <w:p w14:paraId="432E7F7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20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14:paraId="69DE168B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ESTELNIC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0813CE2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65154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7AD7969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3BB8E71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4</w:t>
            </w:r>
          </w:p>
        </w:tc>
        <w:tc>
          <w:tcPr>
            <w:tcW w:w="1592" w:type="pct"/>
            <w:shd w:val="clear" w:color="auto" w:fill="auto"/>
            <w:noWrap/>
            <w:vAlign w:val="center"/>
          </w:tcPr>
          <w:p w14:paraId="3F8614B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15D6065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959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4EBD876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450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5801424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606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43597EC8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30404" w:rsidRPr="00036597" w14:paraId="6EBAA64D" w14:textId="77777777" w:rsidTr="002261AF">
        <w:trPr>
          <w:trHeight w:val="255"/>
        </w:trPr>
        <w:tc>
          <w:tcPr>
            <w:tcW w:w="196" w:type="pct"/>
            <w:shd w:val="clear" w:color="auto" w:fill="auto"/>
            <w:noWrap/>
            <w:vAlign w:val="center"/>
          </w:tcPr>
          <w:p w14:paraId="4877C51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21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14:paraId="35D069E1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GHELINTA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177ABFD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64318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5B1F8D6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6480758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4</w:t>
            </w:r>
          </w:p>
        </w:tc>
        <w:tc>
          <w:tcPr>
            <w:tcW w:w="1592" w:type="pct"/>
            <w:shd w:val="clear" w:color="auto" w:fill="auto"/>
            <w:noWrap/>
            <w:vAlign w:val="center"/>
          </w:tcPr>
          <w:p w14:paraId="2F2945A3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5D613B4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2656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762C146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14182FD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7EF09615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30404" w:rsidRPr="00036597" w14:paraId="14E58816" w14:textId="77777777" w:rsidTr="002261AF">
        <w:trPr>
          <w:trHeight w:val="255"/>
        </w:trPr>
        <w:tc>
          <w:tcPr>
            <w:tcW w:w="196" w:type="pct"/>
            <w:shd w:val="clear" w:color="auto" w:fill="auto"/>
            <w:noWrap/>
            <w:vAlign w:val="center"/>
          </w:tcPr>
          <w:p w14:paraId="098ACFC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22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14:paraId="2D521695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GHIDFALAU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41390D5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64345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44C0EFA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38B6FD5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0</w:t>
            </w:r>
          </w:p>
        </w:tc>
        <w:tc>
          <w:tcPr>
            <w:tcW w:w="1592" w:type="pct"/>
            <w:shd w:val="clear" w:color="auto" w:fill="auto"/>
            <w:noWrap/>
            <w:vAlign w:val="center"/>
          </w:tcPr>
          <w:p w14:paraId="5F20B483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Nu au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răspuns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numeroaselor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solicitări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transmise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de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către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OCPI Covasna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pentru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creare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celor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4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useri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>.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4B9E64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1657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6AC2E4D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503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51D2D44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20270B34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30404" w:rsidRPr="00036597" w14:paraId="378A8882" w14:textId="77777777" w:rsidTr="002261AF">
        <w:trPr>
          <w:trHeight w:val="255"/>
        </w:trPr>
        <w:tc>
          <w:tcPr>
            <w:tcW w:w="196" w:type="pct"/>
            <w:shd w:val="clear" w:color="auto" w:fill="auto"/>
            <w:noWrap/>
            <w:vAlign w:val="center"/>
          </w:tcPr>
          <w:p w14:paraId="44A25E5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23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14:paraId="2409880C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HAGHIG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1CB4EB6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64390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63B8C83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42E56CA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4</w:t>
            </w:r>
          </w:p>
        </w:tc>
        <w:tc>
          <w:tcPr>
            <w:tcW w:w="1592" w:type="pct"/>
            <w:shd w:val="clear" w:color="auto" w:fill="auto"/>
            <w:noWrap/>
            <w:vAlign w:val="center"/>
          </w:tcPr>
          <w:p w14:paraId="7685FC82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D35102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1365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47B849B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956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03F0736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1098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3A891229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30404" w:rsidRPr="00036597" w14:paraId="0A3A16B9" w14:textId="77777777" w:rsidTr="002261AF">
        <w:trPr>
          <w:trHeight w:val="255"/>
        </w:trPr>
        <w:tc>
          <w:tcPr>
            <w:tcW w:w="196" w:type="pct"/>
            <w:shd w:val="clear" w:color="auto" w:fill="auto"/>
            <w:noWrap/>
            <w:vAlign w:val="center"/>
          </w:tcPr>
          <w:p w14:paraId="58A3C65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24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14:paraId="1DFD76D0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ILIENI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1FC3D6A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64425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370F0E1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579BD25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7</w:t>
            </w:r>
          </w:p>
        </w:tc>
        <w:tc>
          <w:tcPr>
            <w:tcW w:w="1592" w:type="pct"/>
            <w:shd w:val="clear" w:color="auto" w:fill="auto"/>
            <w:noWrap/>
            <w:vAlign w:val="center"/>
          </w:tcPr>
          <w:p w14:paraId="0FE0E22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4150620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2078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43CEB14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1192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6B73530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1160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4245C8ED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30404" w:rsidRPr="00036597" w14:paraId="430B8BE7" w14:textId="77777777" w:rsidTr="002261AF">
        <w:trPr>
          <w:trHeight w:val="255"/>
        </w:trPr>
        <w:tc>
          <w:tcPr>
            <w:tcW w:w="196" w:type="pct"/>
            <w:shd w:val="clear" w:color="auto" w:fill="auto"/>
            <w:noWrap/>
            <w:vAlign w:val="center"/>
          </w:tcPr>
          <w:p w14:paraId="71867CE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25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14:paraId="4F720DD2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INTORSURA BUZAULUI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658906C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63580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54D60A2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2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3250A92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4</w:t>
            </w:r>
          </w:p>
        </w:tc>
        <w:tc>
          <w:tcPr>
            <w:tcW w:w="1592" w:type="pct"/>
            <w:shd w:val="clear" w:color="auto" w:fill="auto"/>
            <w:noWrap/>
            <w:vAlign w:val="center"/>
          </w:tcPr>
          <w:p w14:paraId="5B750F7C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4DFE03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3970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0BAA55F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2707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20B1658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2291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50901892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30404" w:rsidRPr="00036597" w14:paraId="111C0C34" w14:textId="77777777" w:rsidTr="002261AF">
        <w:trPr>
          <w:trHeight w:val="255"/>
        </w:trPr>
        <w:tc>
          <w:tcPr>
            <w:tcW w:w="196" w:type="pct"/>
            <w:shd w:val="clear" w:color="auto" w:fill="auto"/>
            <w:noWrap/>
            <w:vAlign w:val="center"/>
          </w:tcPr>
          <w:p w14:paraId="2D03083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26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14:paraId="685F0403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LEMNIA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2029E5B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64461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025E9CA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02ABD61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1592" w:type="pct"/>
            <w:shd w:val="clear" w:color="auto" w:fill="auto"/>
            <w:noWrap/>
            <w:vAlign w:val="center"/>
          </w:tcPr>
          <w:p w14:paraId="153FC3D0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Nu au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răspuns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numeroaselor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solicitări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transmise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de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către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OCPI Covasna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pentru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creare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celor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4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useri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>.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4A47BC2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1391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3D0AF6B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706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68A78F1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7F2A340E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30404" w:rsidRPr="00036597" w14:paraId="154EC0CB" w14:textId="77777777" w:rsidTr="002261AF">
        <w:trPr>
          <w:trHeight w:val="255"/>
        </w:trPr>
        <w:tc>
          <w:tcPr>
            <w:tcW w:w="196" w:type="pct"/>
            <w:shd w:val="clear" w:color="auto" w:fill="auto"/>
            <w:noWrap/>
            <w:vAlign w:val="center"/>
          </w:tcPr>
          <w:p w14:paraId="7C0CD7F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27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14:paraId="13C61DF6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MALNAS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32782A5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64504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46FCA8B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65E04F6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3</w:t>
            </w:r>
          </w:p>
        </w:tc>
        <w:tc>
          <w:tcPr>
            <w:tcW w:w="1592" w:type="pct"/>
            <w:shd w:val="clear" w:color="auto" w:fill="auto"/>
            <w:noWrap/>
            <w:vAlign w:val="center"/>
          </w:tcPr>
          <w:p w14:paraId="6953696D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Nu au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răspuns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numeroaselor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solicitări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transmise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de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către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OCPI Covasna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pentru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creare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celor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4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useri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>.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4000653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780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6A38016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759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019A305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490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133C8F36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30404" w:rsidRPr="00036597" w14:paraId="53B4B676" w14:textId="77777777" w:rsidTr="002261AF">
        <w:trPr>
          <w:trHeight w:val="255"/>
        </w:trPr>
        <w:tc>
          <w:tcPr>
            <w:tcW w:w="196" w:type="pct"/>
            <w:shd w:val="clear" w:color="auto" w:fill="auto"/>
            <w:noWrap/>
            <w:vAlign w:val="center"/>
          </w:tcPr>
          <w:p w14:paraId="0946F73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28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14:paraId="0287A5EF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MERENI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28F5779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65105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6BF988B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5EFE33F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5</w:t>
            </w:r>
          </w:p>
        </w:tc>
        <w:tc>
          <w:tcPr>
            <w:tcW w:w="1592" w:type="pct"/>
            <w:shd w:val="clear" w:color="auto" w:fill="auto"/>
            <w:noWrap/>
            <w:vAlign w:val="center"/>
          </w:tcPr>
          <w:p w14:paraId="591DB4B2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3AA028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891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0C30DF0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374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49E8B01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713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7EB72934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30404" w:rsidRPr="00036597" w14:paraId="530E3BDD" w14:textId="77777777" w:rsidTr="002261AF">
        <w:trPr>
          <w:trHeight w:val="255"/>
        </w:trPr>
        <w:tc>
          <w:tcPr>
            <w:tcW w:w="196" w:type="pct"/>
            <w:shd w:val="clear" w:color="auto" w:fill="auto"/>
            <w:noWrap/>
            <w:vAlign w:val="center"/>
          </w:tcPr>
          <w:p w14:paraId="56C8AF6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29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14:paraId="6BFDB06C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MICFALAU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7E660D4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65139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2C193CB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5F3BB23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4</w:t>
            </w:r>
          </w:p>
        </w:tc>
        <w:tc>
          <w:tcPr>
            <w:tcW w:w="1592" w:type="pct"/>
            <w:shd w:val="clear" w:color="auto" w:fill="auto"/>
            <w:noWrap/>
            <w:vAlign w:val="center"/>
          </w:tcPr>
          <w:p w14:paraId="1030D17C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BE12BE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1077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485F37E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966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07F08F1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240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32ADDD44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30404" w:rsidRPr="00036597" w14:paraId="0B049614" w14:textId="77777777" w:rsidTr="002261AF">
        <w:trPr>
          <w:trHeight w:val="255"/>
        </w:trPr>
        <w:tc>
          <w:tcPr>
            <w:tcW w:w="196" w:type="pct"/>
            <w:shd w:val="clear" w:color="auto" w:fill="auto"/>
            <w:noWrap/>
            <w:vAlign w:val="center"/>
          </w:tcPr>
          <w:p w14:paraId="641B760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30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14:paraId="0C8C0E91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MOACSA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7417753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64568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42F9979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7C38CA5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4</w:t>
            </w:r>
          </w:p>
        </w:tc>
        <w:tc>
          <w:tcPr>
            <w:tcW w:w="1592" w:type="pct"/>
            <w:shd w:val="clear" w:color="auto" w:fill="auto"/>
            <w:noWrap/>
            <w:vAlign w:val="center"/>
          </w:tcPr>
          <w:p w14:paraId="29B6CFE2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551E32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830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1183FEA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882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0FCDEC7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69F58538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30404" w:rsidRPr="00036597" w14:paraId="4D250B13" w14:textId="77777777" w:rsidTr="002261AF">
        <w:trPr>
          <w:trHeight w:val="255"/>
        </w:trPr>
        <w:tc>
          <w:tcPr>
            <w:tcW w:w="196" w:type="pct"/>
            <w:shd w:val="clear" w:color="auto" w:fill="auto"/>
            <w:noWrap/>
            <w:vAlign w:val="center"/>
          </w:tcPr>
          <w:p w14:paraId="49FE43D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31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14:paraId="3A7DB9B8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OJDULA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044A922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64602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3BD6830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2F6D12E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1592" w:type="pct"/>
            <w:shd w:val="clear" w:color="auto" w:fill="auto"/>
            <w:noWrap/>
            <w:vAlign w:val="center"/>
          </w:tcPr>
          <w:p w14:paraId="067B420D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Nu au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răspuns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numeroaselor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solicitări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transmise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de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către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OCPI Covasna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pentru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creare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celor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4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useri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>.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41A1923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2266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6E720E6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2087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289EA25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68C79ED4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30404" w:rsidRPr="00036597" w14:paraId="2F8C091E" w14:textId="77777777" w:rsidTr="002261AF">
        <w:trPr>
          <w:trHeight w:val="255"/>
        </w:trPr>
        <w:tc>
          <w:tcPr>
            <w:tcW w:w="196" w:type="pct"/>
            <w:shd w:val="clear" w:color="auto" w:fill="auto"/>
            <w:noWrap/>
            <w:vAlign w:val="center"/>
          </w:tcPr>
          <w:p w14:paraId="2126AC8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32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14:paraId="63B460BF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OZUN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19F06CB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64639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3787361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5933F8F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9</w:t>
            </w:r>
          </w:p>
        </w:tc>
        <w:tc>
          <w:tcPr>
            <w:tcW w:w="1592" w:type="pct"/>
            <w:shd w:val="clear" w:color="auto" w:fill="auto"/>
            <w:noWrap/>
            <w:vAlign w:val="center"/>
          </w:tcPr>
          <w:p w14:paraId="39E3BE7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710E38F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3369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49AD1B6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2542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1100073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1971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4921C4E9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30404" w:rsidRPr="00036597" w14:paraId="5FE7155D" w14:textId="77777777" w:rsidTr="002261AF">
        <w:trPr>
          <w:trHeight w:val="255"/>
        </w:trPr>
        <w:tc>
          <w:tcPr>
            <w:tcW w:w="196" w:type="pct"/>
            <w:shd w:val="clear" w:color="auto" w:fill="auto"/>
            <w:noWrap/>
            <w:vAlign w:val="center"/>
          </w:tcPr>
          <w:p w14:paraId="2A46A20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33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14:paraId="72C205F5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POIAN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186B830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64719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6F8ED3F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5567D4C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4</w:t>
            </w:r>
          </w:p>
        </w:tc>
        <w:tc>
          <w:tcPr>
            <w:tcW w:w="1592" w:type="pct"/>
            <w:shd w:val="clear" w:color="auto" w:fill="auto"/>
            <w:noWrap/>
            <w:vAlign w:val="center"/>
          </w:tcPr>
          <w:p w14:paraId="0B5A8294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2A5028A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1412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6034740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1368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5754C0F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736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697C481B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30404" w:rsidRPr="00036597" w14:paraId="297CA571" w14:textId="77777777" w:rsidTr="002261AF">
        <w:trPr>
          <w:trHeight w:val="255"/>
        </w:trPr>
        <w:tc>
          <w:tcPr>
            <w:tcW w:w="196" w:type="pct"/>
            <w:shd w:val="clear" w:color="auto" w:fill="auto"/>
            <w:noWrap/>
            <w:vAlign w:val="center"/>
          </w:tcPr>
          <w:p w14:paraId="3F2B7DA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34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14:paraId="02806CF4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RECI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13E074B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64773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24EAE43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6242820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8</w:t>
            </w:r>
          </w:p>
        </w:tc>
        <w:tc>
          <w:tcPr>
            <w:tcW w:w="1592" w:type="pct"/>
            <w:shd w:val="clear" w:color="auto" w:fill="auto"/>
            <w:noWrap/>
            <w:vAlign w:val="center"/>
          </w:tcPr>
          <w:p w14:paraId="2C8405A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5FDA158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1534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4C790D3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1479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5AFE19F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943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613781D5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30404" w:rsidRPr="00036597" w14:paraId="288F35F6" w14:textId="77777777" w:rsidTr="002261AF">
        <w:trPr>
          <w:trHeight w:val="255"/>
        </w:trPr>
        <w:tc>
          <w:tcPr>
            <w:tcW w:w="196" w:type="pct"/>
            <w:shd w:val="clear" w:color="auto" w:fill="auto"/>
            <w:noWrap/>
            <w:vAlign w:val="center"/>
          </w:tcPr>
          <w:p w14:paraId="2DE3AA7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35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14:paraId="120F0C25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SANZIENI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66519F6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64826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645D734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701C7FD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4</w:t>
            </w:r>
          </w:p>
        </w:tc>
        <w:tc>
          <w:tcPr>
            <w:tcW w:w="1592" w:type="pct"/>
            <w:shd w:val="clear" w:color="auto" w:fill="auto"/>
            <w:noWrap/>
            <w:vAlign w:val="center"/>
          </w:tcPr>
          <w:p w14:paraId="1060A65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6DACFB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2874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735EA2F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2700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109E227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2184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1D9CEF26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30404" w:rsidRPr="00036597" w14:paraId="56684BBC" w14:textId="77777777" w:rsidTr="002261AF">
        <w:trPr>
          <w:trHeight w:val="255"/>
        </w:trPr>
        <w:tc>
          <w:tcPr>
            <w:tcW w:w="196" w:type="pct"/>
            <w:shd w:val="clear" w:color="auto" w:fill="auto"/>
            <w:noWrap/>
            <w:vAlign w:val="center"/>
          </w:tcPr>
          <w:p w14:paraId="1915D7D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36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14:paraId="760612CB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SFANTU GHEORGHE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620BDEB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63394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7C6C251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5BD8B56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</w:t>
            </w:r>
          </w:p>
        </w:tc>
        <w:tc>
          <w:tcPr>
            <w:tcW w:w="1592" w:type="pct"/>
            <w:shd w:val="clear" w:color="auto" w:fill="auto"/>
            <w:noWrap/>
            <w:vAlign w:val="center"/>
          </w:tcPr>
          <w:p w14:paraId="23B52C62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787462E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3132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2402ED5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2918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1F58101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7094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106D9135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30404" w:rsidRPr="00036597" w14:paraId="1EA950CC" w14:textId="77777777" w:rsidTr="002261AF">
        <w:trPr>
          <w:trHeight w:val="255"/>
        </w:trPr>
        <w:tc>
          <w:tcPr>
            <w:tcW w:w="196" w:type="pct"/>
            <w:shd w:val="clear" w:color="auto" w:fill="auto"/>
            <w:noWrap/>
            <w:vAlign w:val="center"/>
          </w:tcPr>
          <w:p w14:paraId="7A2E4EF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37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14:paraId="5D97B072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SITA BUZAULUI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1F58DC1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63688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2F00D7B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4E60748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4</w:t>
            </w:r>
          </w:p>
        </w:tc>
        <w:tc>
          <w:tcPr>
            <w:tcW w:w="1592" w:type="pct"/>
            <w:shd w:val="clear" w:color="auto" w:fill="auto"/>
            <w:noWrap/>
            <w:vAlign w:val="center"/>
          </w:tcPr>
          <w:p w14:paraId="6562375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3F2644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2214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04FD661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1960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08431F1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1644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120D2DF8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30404" w:rsidRPr="00036597" w14:paraId="791BB998" w14:textId="77777777" w:rsidTr="002261AF">
        <w:trPr>
          <w:trHeight w:val="255"/>
        </w:trPr>
        <w:tc>
          <w:tcPr>
            <w:tcW w:w="196" w:type="pct"/>
            <w:shd w:val="clear" w:color="auto" w:fill="auto"/>
            <w:noWrap/>
            <w:vAlign w:val="center"/>
          </w:tcPr>
          <w:p w14:paraId="608D637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lastRenderedPageBreak/>
              <w:t>38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14:paraId="2B2CF53E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TARGU SECUIESC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76C9036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63740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18950D0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29222B8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7</w:t>
            </w:r>
          </w:p>
        </w:tc>
        <w:tc>
          <w:tcPr>
            <w:tcW w:w="1592" w:type="pct"/>
            <w:shd w:val="clear" w:color="auto" w:fill="auto"/>
            <w:noWrap/>
            <w:vAlign w:val="center"/>
          </w:tcPr>
          <w:p w14:paraId="1EEB927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4E5D8A5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3131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7591C3A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2004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740D0FB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3346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342135DA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30404" w:rsidRPr="00036597" w14:paraId="646652FC" w14:textId="77777777" w:rsidTr="002261AF">
        <w:trPr>
          <w:trHeight w:val="255"/>
        </w:trPr>
        <w:tc>
          <w:tcPr>
            <w:tcW w:w="196" w:type="pct"/>
            <w:shd w:val="clear" w:color="auto" w:fill="auto"/>
            <w:noWrap/>
            <w:vAlign w:val="center"/>
          </w:tcPr>
          <w:p w14:paraId="37ABEE6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39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14:paraId="59E60517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TURIA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685E201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64871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7E02F3C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524F84D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</w:t>
            </w:r>
          </w:p>
        </w:tc>
        <w:tc>
          <w:tcPr>
            <w:tcW w:w="1592" w:type="pct"/>
            <w:shd w:val="clear" w:color="auto" w:fill="auto"/>
            <w:noWrap/>
            <w:vAlign w:val="center"/>
          </w:tcPr>
          <w:p w14:paraId="4FA9157C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24AA11E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2B7DE5A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2958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17DFC82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1644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7F0E5881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30404" w:rsidRPr="00036597" w14:paraId="07C3B3E3" w14:textId="77777777" w:rsidTr="002261AF">
        <w:trPr>
          <w:trHeight w:val="255"/>
        </w:trPr>
        <w:tc>
          <w:tcPr>
            <w:tcW w:w="196" w:type="pct"/>
            <w:shd w:val="clear" w:color="auto" w:fill="auto"/>
            <w:noWrap/>
            <w:vAlign w:val="center"/>
          </w:tcPr>
          <w:p w14:paraId="448A6CC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40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14:paraId="0D7C0954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VALCELE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6A7E98B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64942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15B6272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08081E1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4</w:t>
            </w:r>
          </w:p>
        </w:tc>
        <w:tc>
          <w:tcPr>
            <w:tcW w:w="1592" w:type="pct"/>
            <w:shd w:val="clear" w:color="auto" w:fill="auto"/>
            <w:noWrap/>
            <w:vAlign w:val="center"/>
          </w:tcPr>
          <w:p w14:paraId="3A7730EC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99C9C0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1997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581AD7F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926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18DCF32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816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6F681A3E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30404" w:rsidRPr="00036597" w14:paraId="74EE7995" w14:textId="77777777" w:rsidTr="002261AF">
        <w:trPr>
          <w:trHeight w:val="255"/>
        </w:trPr>
        <w:tc>
          <w:tcPr>
            <w:tcW w:w="196" w:type="pct"/>
            <w:shd w:val="clear" w:color="auto" w:fill="auto"/>
            <w:noWrap/>
            <w:vAlign w:val="center"/>
          </w:tcPr>
          <w:p w14:paraId="79D8CC9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41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14:paraId="0D2D1DB0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VALEA CRISULUI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16D8AD3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64906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1179433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7414459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0</w:t>
            </w:r>
          </w:p>
        </w:tc>
        <w:tc>
          <w:tcPr>
            <w:tcW w:w="1592" w:type="pct"/>
            <w:shd w:val="clear" w:color="auto" w:fill="auto"/>
            <w:noWrap/>
            <w:vAlign w:val="center"/>
          </w:tcPr>
          <w:p w14:paraId="48BF4717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Nu au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răspuns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numeroaselor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solicitări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transmise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de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către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OCPI Covasna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pentru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creare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celor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4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useri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>.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D1719E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1536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2A49262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1377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534A915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6EB6C69D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30404" w:rsidRPr="00036597" w14:paraId="39C0B6C1" w14:textId="77777777" w:rsidTr="002261AF">
        <w:trPr>
          <w:trHeight w:val="255"/>
        </w:trPr>
        <w:tc>
          <w:tcPr>
            <w:tcW w:w="196" w:type="pct"/>
            <w:shd w:val="clear" w:color="auto" w:fill="auto"/>
            <w:noWrap/>
            <w:vAlign w:val="center"/>
          </w:tcPr>
          <w:p w14:paraId="7BBB2F6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42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14:paraId="5716805F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VALEA MARE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1547A36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65099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7853F5D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480C048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4</w:t>
            </w:r>
          </w:p>
        </w:tc>
        <w:tc>
          <w:tcPr>
            <w:tcW w:w="1592" w:type="pct"/>
            <w:shd w:val="clear" w:color="auto" w:fill="auto"/>
            <w:noWrap/>
            <w:vAlign w:val="center"/>
          </w:tcPr>
          <w:p w14:paraId="1015FEB8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6D9864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355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520021E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6A22C21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365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527DA8C7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30404" w:rsidRPr="00036597" w14:paraId="60C66346" w14:textId="77777777" w:rsidTr="002261AF">
        <w:trPr>
          <w:trHeight w:val="255"/>
        </w:trPr>
        <w:tc>
          <w:tcPr>
            <w:tcW w:w="196" w:type="pct"/>
            <w:shd w:val="clear" w:color="auto" w:fill="auto"/>
            <w:noWrap/>
            <w:vAlign w:val="center"/>
          </w:tcPr>
          <w:p w14:paraId="312FE98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43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14:paraId="161D8FBF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VARGHIS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0720475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64997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7C5E7E5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5022D63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3</w:t>
            </w:r>
          </w:p>
        </w:tc>
        <w:tc>
          <w:tcPr>
            <w:tcW w:w="1592" w:type="pct"/>
            <w:shd w:val="clear" w:color="auto" w:fill="auto"/>
            <w:noWrap/>
            <w:vAlign w:val="center"/>
          </w:tcPr>
          <w:p w14:paraId="6380850C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Nu au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răspuns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numeroaselor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solicitări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transmise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de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către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OCPI Covasna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pentru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creare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celor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4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useri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>.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547CF66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1215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5904929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1083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1F79BE1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653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1C7F755E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30404" w:rsidRPr="00036597" w14:paraId="5844EC98" w14:textId="77777777" w:rsidTr="002261AF">
        <w:trPr>
          <w:trHeight w:val="255"/>
        </w:trPr>
        <w:tc>
          <w:tcPr>
            <w:tcW w:w="196" w:type="pct"/>
            <w:shd w:val="clear" w:color="auto" w:fill="auto"/>
            <w:noWrap/>
            <w:vAlign w:val="center"/>
          </w:tcPr>
          <w:p w14:paraId="35DB634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44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14:paraId="3C7B5A87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ZABALA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634CC36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65048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12F263B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77E8875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4</w:t>
            </w:r>
          </w:p>
        </w:tc>
        <w:tc>
          <w:tcPr>
            <w:tcW w:w="1592" w:type="pct"/>
            <w:shd w:val="clear" w:color="auto" w:fill="auto"/>
            <w:noWrap/>
            <w:vAlign w:val="center"/>
          </w:tcPr>
          <w:p w14:paraId="2E9D44B0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260E86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1984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3ABFC64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1993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6A2660F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2334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5D63C9E3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30404" w:rsidRPr="00036597" w14:paraId="6F22FE06" w14:textId="77777777" w:rsidTr="002261AF">
        <w:trPr>
          <w:trHeight w:val="255"/>
        </w:trPr>
        <w:tc>
          <w:tcPr>
            <w:tcW w:w="196" w:type="pct"/>
            <w:shd w:val="clear" w:color="auto" w:fill="auto"/>
            <w:noWrap/>
            <w:vAlign w:val="center"/>
          </w:tcPr>
          <w:p w14:paraId="673568F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45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14:paraId="0708E590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ZAGON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7B5B754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65011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7EAE952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0A9C14B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5</w:t>
            </w:r>
          </w:p>
        </w:tc>
        <w:tc>
          <w:tcPr>
            <w:tcW w:w="1592" w:type="pct"/>
            <w:shd w:val="clear" w:color="auto" w:fill="auto"/>
            <w:noWrap/>
            <w:vAlign w:val="center"/>
          </w:tcPr>
          <w:p w14:paraId="20D28DF7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489CF10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3070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47D7918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2436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33F5D44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2066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78DDC6DD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30404" w:rsidRPr="00036597" w14:paraId="64D308BF" w14:textId="77777777" w:rsidTr="002261AF">
        <w:trPr>
          <w:trHeight w:val="318"/>
        </w:trPr>
        <w:tc>
          <w:tcPr>
            <w:tcW w:w="196" w:type="pct"/>
            <w:shd w:val="clear" w:color="auto" w:fill="auto"/>
            <w:noWrap/>
            <w:vAlign w:val="center"/>
          </w:tcPr>
          <w:p w14:paraId="2C78223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81" w:type="pct"/>
            <w:shd w:val="clear" w:color="auto" w:fill="auto"/>
            <w:noWrap/>
            <w:vAlign w:val="center"/>
          </w:tcPr>
          <w:p w14:paraId="17C48EF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TOTAL COVASNA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6AAC5E8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71B477D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fldChar w:fldCharType="begin"/>
            </w: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instrText xml:space="preserve"> =SUM(ABOVE) </w:instrText>
            </w: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fldChar w:fldCharType="separate"/>
            </w:r>
            <w:r w:rsidRPr="00036597">
              <w:rPr>
                <w:rFonts w:ascii="Trebuchet MS" w:hAnsi="Trebuchet MS" w:cs="Arial"/>
                <w:b/>
                <w:bCs/>
                <w:noProof/>
                <w:sz w:val="16"/>
                <w:szCs w:val="16"/>
              </w:rPr>
              <w:t>4</w:t>
            </w: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fldChar w:fldCharType="end"/>
            </w: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3365DEB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185</w:t>
            </w:r>
          </w:p>
        </w:tc>
        <w:tc>
          <w:tcPr>
            <w:tcW w:w="1592" w:type="pct"/>
            <w:shd w:val="clear" w:color="auto" w:fill="auto"/>
            <w:noWrap/>
            <w:vAlign w:val="center"/>
          </w:tcPr>
          <w:p w14:paraId="661E4FD2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3E92BB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sz w:val="16"/>
                <w:szCs w:val="16"/>
              </w:rPr>
              <w:t>82885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133EF20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sz w:val="16"/>
                <w:szCs w:val="16"/>
              </w:rPr>
              <w:t>63555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70D8F679" w14:textId="77777777" w:rsidR="00F30404" w:rsidRPr="00036597" w:rsidRDefault="00F30404" w:rsidP="002261AF">
            <w:pPr>
              <w:ind w:left="-1188" w:firstLine="118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sz w:val="16"/>
                <w:szCs w:val="16"/>
              </w:rPr>
              <w:t>48218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4E7475AB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14:paraId="0F03693F" w14:textId="77777777" w:rsidR="00F30404" w:rsidRPr="00036597" w:rsidRDefault="00F30404" w:rsidP="00F30404">
      <w:pPr>
        <w:jc w:val="both"/>
        <w:rPr>
          <w:rFonts w:ascii="Trebuchet MS" w:hAnsi="Trebuchet MS" w:cs="Arial"/>
          <w:b/>
          <w:color w:val="FF0000"/>
        </w:rPr>
      </w:pPr>
    </w:p>
    <w:p w14:paraId="10E951E8" w14:textId="77777777" w:rsidR="00F30404" w:rsidRDefault="00F30404" w:rsidP="00F30404">
      <w:pPr>
        <w:ind w:firstLine="720"/>
        <w:jc w:val="both"/>
        <w:rPr>
          <w:rFonts w:ascii="Trebuchet MS" w:eastAsia="Arial" w:hAnsi="Trebuchet MS" w:cs="Arial"/>
          <w:b/>
        </w:rPr>
      </w:pPr>
    </w:p>
    <w:p w14:paraId="61F7F7B6" w14:textId="77777777" w:rsidR="00F30404" w:rsidRDefault="00F30404" w:rsidP="00F30404">
      <w:pPr>
        <w:ind w:firstLine="720"/>
        <w:jc w:val="both"/>
        <w:rPr>
          <w:rFonts w:ascii="Trebuchet MS" w:eastAsia="Arial" w:hAnsi="Trebuchet MS" w:cs="Arial"/>
          <w:b/>
        </w:rPr>
      </w:pPr>
    </w:p>
    <w:p w14:paraId="00E6F76F" w14:textId="77777777" w:rsidR="00F30404" w:rsidRDefault="00F30404" w:rsidP="00F30404">
      <w:pPr>
        <w:ind w:firstLine="720"/>
        <w:jc w:val="both"/>
        <w:rPr>
          <w:rFonts w:ascii="Trebuchet MS" w:eastAsia="Arial" w:hAnsi="Trebuchet MS" w:cs="Arial"/>
          <w:b/>
        </w:rPr>
      </w:pPr>
    </w:p>
    <w:p w14:paraId="37AF0988" w14:textId="77777777" w:rsidR="00F30404" w:rsidRDefault="00F30404" w:rsidP="00F30404">
      <w:pPr>
        <w:ind w:firstLine="720"/>
        <w:jc w:val="both"/>
        <w:rPr>
          <w:rFonts w:ascii="Trebuchet MS" w:eastAsia="Arial" w:hAnsi="Trebuchet MS" w:cs="Arial"/>
          <w:b/>
        </w:rPr>
      </w:pPr>
    </w:p>
    <w:p w14:paraId="510D86B1" w14:textId="77777777" w:rsidR="00F30404" w:rsidRDefault="00F30404" w:rsidP="00F30404">
      <w:pPr>
        <w:ind w:firstLine="720"/>
        <w:jc w:val="both"/>
        <w:rPr>
          <w:rFonts w:ascii="Trebuchet MS" w:eastAsia="Arial" w:hAnsi="Trebuchet MS" w:cs="Arial"/>
          <w:b/>
        </w:rPr>
      </w:pPr>
    </w:p>
    <w:p w14:paraId="0EF502E7" w14:textId="77777777" w:rsidR="00F30404" w:rsidRDefault="00F30404" w:rsidP="00F30404">
      <w:pPr>
        <w:ind w:firstLine="720"/>
        <w:jc w:val="both"/>
        <w:rPr>
          <w:rFonts w:ascii="Trebuchet MS" w:eastAsia="Arial" w:hAnsi="Trebuchet MS" w:cs="Arial"/>
          <w:b/>
        </w:rPr>
      </w:pPr>
    </w:p>
    <w:p w14:paraId="687D2026" w14:textId="77777777" w:rsidR="00F30404" w:rsidRDefault="00F30404" w:rsidP="00F30404">
      <w:pPr>
        <w:ind w:firstLine="720"/>
        <w:jc w:val="both"/>
        <w:rPr>
          <w:rFonts w:ascii="Trebuchet MS" w:eastAsia="Arial" w:hAnsi="Trebuchet MS" w:cs="Arial"/>
          <w:b/>
        </w:rPr>
      </w:pPr>
    </w:p>
    <w:p w14:paraId="23472F8B" w14:textId="77777777" w:rsidR="00F30404" w:rsidRDefault="00F30404" w:rsidP="00F30404">
      <w:pPr>
        <w:ind w:firstLine="720"/>
        <w:jc w:val="both"/>
        <w:rPr>
          <w:rFonts w:ascii="Trebuchet MS" w:eastAsia="Arial" w:hAnsi="Trebuchet MS" w:cs="Arial"/>
          <w:b/>
        </w:rPr>
      </w:pPr>
    </w:p>
    <w:p w14:paraId="7CF7A3E3" w14:textId="77777777" w:rsidR="00F30404" w:rsidRDefault="00F30404" w:rsidP="00F30404">
      <w:pPr>
        <w:ind w:firstLine="720"/>
        <w:jc w:val="both"/>
        <w:rPr>
          <w:rFonts w:ascii="Trebuchet MS" w:eastAsia="Arial" w:hAnsi="Trebuchet MS" w:cs="Arial"/>
          <w:b/>
        </w:rPr>
      </w:pPr>
    </w:p>
    <w:p w14:paraId="435724BD" w14:textId="77777777" w:rsidR="00F30404" w:rsidRDefault="00F30404" w:rsidP="00F30404">
      <w:pPr>
        <w:ind w:firstLine="720"/>
        <w:jc w:val="both"/>
        <w:rPr>
          <w:rFonts w:ascii="Trebuchet MS" w:eastAsia="Arial" w:hAnsi="Trebuchet MS" w:cs="Arial"/>
          <w:b/>
        </w:rPr>
      </w:pPr>
    </w:p>
    <w:p w14:paraId="01294872" w14:textId="77777777" w:rsidR="00F30404" w:rsidRDefault="00F30404" w:rsidP="00F30404">
      <w:pPr>
        <w:ind w:firstLine="720"/>
        <w:jc w:val="both"/>
        <w:rPr>
          <w:rFonts w:ascii="Trebuchet MS" w:eastAsia="Arial" w:hAnsi="Trebuchet MS" w:cs="Arial"/>
          <w:b/>
        </w:rPr>
      </w:pPr>
    </w:p>
    <w:p w14:paraId="3C47E07F" w14:textId="2E202CB6" w:rsidR="00F30404" w:rsidRDefault="00F30404" w:rsidP="008F1A08">
      <w:pPr>
        <w:jc w:val="both"/>
        <w:rPr>
          <w:rFonts w:ascii="Trebuchet MS" w:eastAsia="Arial" w:hAnsi="Trebuchet MS" w:cs="Arial"/>
          <w:b/>
        </w:rPr>
        <w:sectPr w:rsidR="00F30404" w:rsidSect="001A4F54">
          <w:pgSz w:w="16839" w:h="11907" w:orient="landscape" w:code="9"/>
          <w:pgMar w:top="1134" w:right="851" w:bottom="1134" w:left="851" w:header="680" w:footer="454" w:gutter="0"/>
          <w:pgNumType w:start="1"/>
          <w:cols w:space="720"/>
          <w:docGrid w:linePitch="360"/>
        </w:sectPr>
      </w:pPr>
    </w:p>
    <w:p w14:paraId="2C7C4DBE" w14:textId="77777777" w:rsidR="00F30404" w:rsidRPr="008F1A08" w:rsidRDefault="00F30404" w:rsidP="008F1A0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1A08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Activitatea 2.1.2.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7BF3130" w14:textId="7E0FEF0C" w:rsidR="00F30404" w:rsidRPr="008F1A08" w:rsidRDefault="00F30404" w:rsidP="008F1A0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F1A08">
        <w:rPr>
          <w:rFonts w:ascii="Times New Roman" w:hAnsi="Times New Roman" w:cs="Times New Roman"/>
          <w:b/>
          <w:i/>
          <w:sz w:val="24"/>
          <w:szCs w:val="24"/>
          <w:lang w:val="ro-RO"/>
        </w:rPr>
        <w:t>Între</w:t>
      </w:r>
      <w:r w:rsidR="008D6FE6"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inerea, actualizarea </w:t>
      </w:r>
      <w:r w:rsidR="008D6FE6">
        <w:rPr>
          <w:rFonts w:ascii="Times New Roman" w:hAnsi="Times New Roman" w:cs="Times New Roman"/>
          <w:b/>
          <w:i/>
          <w:sz w:val="24"/>
          <w:szCs w:val="24"/>
          <w:lang w:val="ro-RO"/>
        </w:rPr>
        <w:t>ș</w:t>
      </w:r>
      <w:r w:rsidRPr="008F1A0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i dezvoltarea infrastructurii hardware </w:t>
      </w:r>
      <w:r w:rsidR="008D6FE6">
        <w:rPr>
          <w:rFonts w:ascii="Times New Roman" w:hAnsi="Times New Roman" w:cs="Times New Roman"/>
          <w:b/>
          <w:i/>
          <w:sz w:val="24"/>
          <w:szCs w:val="24"/>
          <w:lang w:val="ro-RO"/>
        </w:rPr>
        <w:t>ș</w:t>
      </w:r>
      <w:r w:rsidRPr="008F1A08">
        <w:rPr>
          <w:rFonts w:ascii="Times New Roman" w:hAnsi="Times New Roman" w:cs="Times New Roman"/>
          <w:b/>
          <w:i/>
          <w:sz w:val="24"/>
          <w:szCs w:val="24"/>
          <w:lang w:val="ro-RO"/>
        </w:rPr>
        <w:t>i software</w:t>
      </w:r>
    </w:p>
    <w:p w14:paraId="3CCEDCFF" w14:textId="77777777" w:rsidR="00F30404" w:rsidRPr="008F1A08" w:rsidRDefault="00F30404" w:rsidP="008F1A0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67010551" w14:textId="2F5BD006" w:rsidR="00F30404" w:rsidRPr="008F1A08" w:rsidRDefault="00F30404" w:rsidP="008F1A0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1A08">
        <w:rPr>
          <w:rFonts w:ascii="Times New Roman" w:hAnsi="Times New Roman" w:cs="Times New Roman"/>
          <w:sz w:val="24"/>
          <w:szCs w:val="24"/>
          <w:lang w:val="ro-RO"/>
        </w:rPr>
        <w:t>Problemele apărute în aplica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ia e-</w:t>
      </w:r>
      <w:proofErr w:type="spellStart"/>
      <w:r w:rsidRPr="008F1A08">
        <w:rPr>
          <w:rFonts w:ascii="Times New Roman" w:hAnsi="Times New Roman" w:cs="Times New Roman"/>
          <w:sz w:val="24"/>
          <w:szCs w:val="24"/>
          <w:lang w:val="ro-RO"/>
        </w:rPr>
        <w:t>terra</w:t>
      </w:r>
      <w:proofErr w:type="spellEnd"/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 au fost raportate pe </w:t>
      </w:r>
      <w:proofErr w:type="spellStart"/>
      <w:r w:rsidRPr="008F1A08">
        <w:rPr>
          <w:rFonts w:ascii="Times New Roman" w:hAnsi="Times New Roman" w:cs="Times New Roman"/>
          <w:sz w:val="24"/>
          <w:szCs w:val="24"/>
          <w:lang w:val="ro-RO"/>
        </w:rPr>
        <w:t>Mantis</w:t>
      </w:r>
      <w:proofErr w:type="spellEnd"/>
      <w:r w:rsidRPr="008F1A0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D35D6BC" w14:textId="77777777" w:rsidR="00F30404" w:rsidRPr="008F1A08" w:rsidRDefault="00F30404" w:rsidP="008F1A0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1A08">
        <w:rPr>
          <w:rFonts w:ascii="Times New Roman" w:hAnsi="Times New Roman" w:cs="Times New Roman"/>
          <w:sz w:val="24"/>
          <w:szCs w:val="24"/>
          <w:lang w:val="ro-RO"/>
        </w:rPr>
        <w:t>Au fost 46 incidente pe parcursul anului 2022.</w:t>
      </w:r>
    </w:p>
    <w:p w14:paraId="057BA9C4" w14:textId="77777777" w:rsidR="00F30404" w:rsidRPr="008F1A08" w:rsidRDefault="00F30404" w:rsidP="008F1A08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</w:p>
    <w:p w14:paraId="742C71E8" w14:textId="77777777" w:rsidR="00F30404" w:rsidRPr="008F1A08" w:rsidRDefault="00F30404" w:rsidP="008F1A0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proofErr w:type="spellStart"/>
      <w:r w:rsidRPr="008F1A08">
        <w:rPr>
          <w:rFonts w:ascii="Times New Roman" w:hAnsi="Times New Roman" w:cs="Times New Roman"/>
          <w:sz w:val="24"/>
          <w:szCs w:val="24"/>
          <w:u w:val="single"/>
          <w:lang w:val="ro-RO"/>
        </w:rPr>
        <w:t>Obiecivul</w:t>
      </w:r>
      <w:proofErr w:type="spellEnd"/>
      <w:r w:rsidRPr="008F1A08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specific numărul 2.2</w:t>
      </w:r>
    </w:p>
    <w:p w14:paraId="681AC9D7" w14:textId="219CFCB5" w:rsidR="00F30404" w:rsidRPr="008F1A08" w:rsidRDefault="00F30404" w:rsidP="008F1A0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8F1A08">
        <w:rPr>
          <w:rFonts w:ascii="Times New Roman" w:hAnsi="Times New Roman" w:cs="Times New Roman"/>
          <w:sz w:val="24"/>
          <w:szCs w:val="24"/>
          <w:u w:val="single"/>
          <w:lang w:val="ro-RO"/>
        </w:rPr>
        <w:t>Înregistrarea sistematică a proprietă</w:t>
      </w:r>
      <w:r w:rsidR="008D6FE6">
        <w:rPr>
          <w:rFonts w:ascii="Times New Roman" w:hAnsi="Times New Roman" w:cs="Times New Roman"/>
          <w:sz w:val="24"/>
          <w:szCs w:val="24"/>
          <w:u w:val="single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u w:val="single"/>
          <w:lang w:val="ro-RO"/>
        </w:rPr>
        <w:t>ilor imobiliare</w:t>
      </w:r>
    </w:p>
    <w:p w14:paraId="66BE20FC" w14:textId="77777777" w:rsidR="00F30404" w:rsidRPr="008F1A08" w:rsidRDefault="00F30404" w:rsidP="008F1A0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7044242" w14:textId="77777777" w:rsidR="00F30404" w:rsidRPr="008F1A08" w:rsidRDefault="00F30404" w:rsidP="008F1A0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F1A08">
        <w:rPr>
          <w:rFonts w:ascii="Times New Roman" w:hAnsi="Times New Roman" w:cs="Times New Roman"/>
          <w:b/>
          <w:sz w:val="24"/>
          <w:szCs w:val="24"/>
          <w:lang w:val="ro-RO"/>
        </w:rPr>
        <w:t xml:space="preserve">Activitatea 2.2.1. </w:t>
      </w:r>
    </w:p>
    <w:p w14:paraId="696EA83A" w14:textId="30442B12" w:rsidR="00F30404" w:rsidRPr="008F1A08" w:rsidRDefault="00F30404" w:rsidP="008F1A0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F1A08">
        <w:rPr>
          <w:rFonts w:ascii="Times New Roman" w:hAnsi="Times New Roman" w:cs="Times New Roman"/>
          <w:b/>
          <w:i/>
          <w:sz w:val="24"/>
          <w:szCs w:val="24"/>
          <w:lang w:val="ro-RO"/>
        </w:rPr>
        <w:t>Lucrări sistematice de cadastru în  unită</w:t>
      </w:r>
      <w:r w:rsidR="008D6FE6"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b/>
          <w:i/>
          <w:sz w:val="24"/>
          <w:szCs w:val="24"/>
          <w:lang w:val="ro-RO"/>
        </w:rPr>
        <w:t>i administrativ-teritoriale – Proiect CESAR.</w:t>
      </w:r>
    </w:p>
    <w:p w14:paraId="5538B97F" w14:textId="77777777" w:rsidR="00F30404" w:rsidRPr="008F1A08" w:rsidRDefault="00F30404" w:rsidP="008F1A0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1A08">
        <w:rPr>
          <w:rFonts w:ascii="Times New Roman" w:hAnsi="Times New Roman" w:cs="Times New Roman"/>
          <w:b/>
          <w:i/>
          <w:sz w:val="24"/>
          <w:szCs w:val="24"/>
          <w:lang w:val="ro-RO"/>
        </w:rPr>
        <w:t>Nu am avut contracte cu Proiectul Cesar.</w:t>
      </w:r>
    </w:p>
    <w:p w14:paraId="7C3123B6" w14:textId="77777777" w:rsidR="00F30404" w:rsidRPr="008F1A08" w:rsidRDefault="00F30404" w:rsidP="008F1A08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</w:p>
    <w:p w14:paraId="0433F083" w14:textId="77777777" w:rsidR="00F30404" w:rsidRPr="008F1A08" w:rsidRDefault="00F30404" w:rsidP="008F1A0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F1A08">
        <w:rPr>
          <w:rFonts w:ascii="Times New Roman" w:hAnsi="Times New Roman" w:cs="Times New Roman"/>
          <w:b/>
          <w:sz w:val="24"/>
          <w:szCs w:val="24"/>
          <w:lang w:val="ro-RO"/>
        </w:rPr>
        <w:t>Activitatea 2.2.2</w:t>
      </w:r>
    </w:p>
    <w:p w14:paraId="579E7A93" w14:textId="7BBB99A1" w:rsidR="00F30404" w:rsidRPr="008F1A08" w:rsidRDefault="00F30404" w:rsidP="008F1A0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F1A08">
        <w:rPr>
          <w:rFonts w:ascii="Times New Roman" w:hAnsi="Times New Roman" w:cs="Times New Roman"/>
          <w:b/>
          <w:i/>
          <w:sz w:val="24"/>
          <w:szCs w:val="24"/>
          <w:lang w:val="ro-RO"/>
        </w:rPr>
        <w:t>Lucrări sistematice de cadastru în  unită</w:t>
      </w:r>
      <w:r w:rsidR="008D6FE6"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b/>
          <w:i/>
          <w:sz w:val="24"/>
          <w:szCs w:val="24"/>
          <w:lang w:val="ro-RO"/>
        </w:rPr>
        <w:t>ile administrativ cuprinse în Programul na</w:t>
      </w:r>
      <w:r w:rsidR="008D6FE6"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b/>
          <w:i/>
          <w:sz w:val="24"/>
          <w:szCs w:val="24"/>
          <w:lang w:val="ro-RO"/>
        </w:rPr>
        <w:t>ional de cadastru, programul opera</w:t>
      </w:r>
      <w:r w:rsidR="008D6FE6"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ional regional 2014-2021 </w:t>
      </w:r>
      <w:r w:rsidR="008D6FE6">
        <w:rPr>
          <w:rFonts w:ascii="Times New Roman" w:hAnsi="Times New Roman" w:cs="Times New Roman"/>
          <w:b/>
          <w:i/>
          <w:sz w:val="24"/>
          <w:szCs w:val="24"/>
          <w:lang w:val="ro-RO"/>
        </w:rPr>
        <w:t>ș</w:t>
      </w:r>
      <w:r w:rsidRPr="008F1A0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i în cele care au încheiat protocoale cadru de colaborare cu ANCPI </w:t>
      </w:r>
      <w:r w:rsidR="008D6FE6">
        <w:rPr>
          <w:rFonts w:ascii="Times New Roman" w:hAnsi="Times New Roman" w:cs="Times New Roman"/>
          <w:b/>
          <w:i/>
          <w:sz w:val="24"/>
          <w:szCs w:val="24"/>
          <w:lang w:val="ro-RO"/>
        </w:rPr>
        <w:t>ș</w:t>
      </w:r>
      <w:r w:rsidRPr="008F1A0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i contracte în derulare. </w:t>
      </w:r>
    </w:p>
    <w:p w14:paraId="75D140F3" w14:textId="77777777" w:rsidR="00F30404" w:rsidRPr="008F1A08" w:rsidRDefault="00F30404" w:rsidP="008F1A0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7B5AB87" w14:textId="0F877700" w:rsidR="00F30404" w:rsidRPr="008F1A08" w:rsidRDefault="00F30404" w:rsidP="008F1A0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F1A0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La OCPI Covasna a fost comunicat în data de 06.06.2018 în baza Acordului Cadru nr. 24239/03.10.2017 Contractul subsecvent nr. 2/13328/29.05.2018 semnat de către ANCPI cu SC CORNEL&amp;CORNEL TOPOEXIM SRL, ce are ca obiect Servicii de înregistrare sistematică în Sistemul integrat de Cadastru </w:t>
      </w:r>
      <w:r w:rsidR="008D6FE6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8F1A08">
        <w:rPr>
          <w:rFonts w:ascii="Times New Roman" w:hAnsi="Times New Roman" w:cs="Times New Roman"/>
          <w:bCs/>
          <w:sz w:val="24"/>
          <w:szCs w:val="24"/>
          <w:lang w:val="ro-RO"/>
        </w:rPr>
        <w:t>i Carte funciară a imobilelor situate în UAT Cernat, lot 7.</w:t>
      </w:r>
    </w:p>
    <w:p w14:paraId="0F8240A0" w14:textId="4D1E4028" w:rsidR="00F30404" w:rsidRPr="008F1A08" w:rsidRDefault="00F30404" w:rsidP="008F1A0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A fost redepusă integral lucrarea pe UAT Cernat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i se lucrează la verificarea imobilelor.</w:t>
      </w:r>
    </w:p>
    <w:p w14:paraId="12F5E0DE" w14:textId="3FB23C4F" w:rsidR="00F30404" w:rsidRPr="008F1A08" w:rsidRDefault="00F30404" w:rsidP="008F1A0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1A08">
        <w:rPr>
          <w:rFonts w:ascii="Times New Roman" w:hAnsi="Times New Roman" w:cs="Times New Roman"/>
          <w:sz w:val="24"/>
          <w:szCs w:val="24"/>
          <w:lang w:val="ro-RO"/>
        </w:rPr>
        <w:t>Contractorul a predat lucrarea pe UAT Malna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i este în perioada de verificare solu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ionare cereri de rectificare. Au fost depuse 134 de cereri de rectificare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proofErr w:type="spellStart"/>
      <w:r w:rsidRPr="008F1A08">
        <w:rPr>
          <w:rFonts w:ascii="Times New Roman" w:hAnsi="Times New Roman" w:cs="Times New Roman"/>
          <w:sz w:val="24"/>
          <w:szCs w:val="24"/>
          <w:lang w:val="ro-RO"/>
        </w:rPr>
        <w:t>prelucate</w:t>
      </w:r>
      <w:proofErr w:type="spellEnd"/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i depuse 303 de imobile în urma solu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ionării cererilor de rectificare, respectiv actualizării bazei de date</w:t>
      </w:r>
    </w:p>
    <w:p w14:paraId="7DC05499" w14:textId="3045A03B" w:rsidR="00F30404" w:rsidRPr="008F1A08" w:rsidRDefault="00F30404" w:rsidP="008F1A08">
      <w:pPr>
        <w:pStyle w:val="Listparagraf"/>
        <w:spacing w:after="0" w:line="240" w:lineRule="auto"/>
        <w:ind w:left="0" w:right="-284" w:firstLine="70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1A08">
        <w:rPr>
          <w:rStyle w:val="l5def2"/>
          <w:rFonts w:ascii="Times New Roman" w:hAnsi="Times New Roman" w:cs="Times New Roman"/>
          <w:sz w:val="24"/>
          <w:szCs w:val="24"/>
          <w:lang w:val="ro-RO"/>
        </w:rPr>
        <w:t>Agen</w:t>
      </w:r>
      <w:r w:rsidR="008D6FE6">
        <w:rPr>
          <w:rStyle w:val="l5def2"/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Style w:val="l5def2"/>
          <w:rFonts w:ascii="Times New Roman" w:hAnsi="Times New Roman" w:cs="Times New Roman"/>
          <w:sz w:val="24"/>
          <w:szCs w:val="24"/>
          <w:lang w:val="ro-RO"/>
        </w:rPr>
        <w:t>ia Na</w:t>
      </w:r>
      <w:r w:rsidR="008D6FE6">
        <w:rPr>
          <w:rStyle w:val="l5def2"/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Style w:val="l5def2"/>
          <w:rFonts w:ascii="Times New Roman" w:hAnsi="Times New Roman" w:cs="Times New Roman"/>
          <w:sz w:val="24"/>
          <w:szCs w:val="24"/>
          <w:lang w:val="ro-RO"/>
        </w:rPr>
        <w:t xml:space="preserve">ională de Cadastru </w:t>
      </w:r>
      <w:r w:rsidR="008D6FE6">
        <w:rPr>
          <w:rStyle w:val="l5def2"/>
          <w:rFonts w:ascii="Times New Roman" w:hAnsi="Times New Roman" w:cs="Times New Roman"/>
          <w:sz w:val="24"/>
          <w:szCs w:val="24"/>
          <w:lang w:val="ro-RO"/>
        </w:rPr>
        <w:t>ș</w:t>
      </w:r>
      <w:r w:rsidRPr="008F1A08">
        <w:rPr>
          <w:rStyle w:val="l5def2"/>
          <w:rFonts w:ascii="Times New Roman" w:hAnsi="Times New Roman" w:cs="Times New Roman"/>
          <w:sz w:val="24"/>
          <w:szCs w:val="24"/>
          <w:lang w:val="ro-RO"/>
        </w:rPr>
        <w:t>i Publicitate Imobiliară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 a semnat Acordul cadru cu nr. 29500/19.07.2019, </w:t>
      </w:r>
      <w:r w:rsidRPr="008F1A08">
        <w:rPr>
          <w:rFonts w:ascii="Times New Roman" w:hAnsi="Times New Roman" w:cs="Times New Roman"/>
          <w:bCs/>
          <w:sz w:val="24"/>
          <w:szCs w:val="24"/>
          <w:lang w:val="ro-RO"/>
        </w:rPr>
        <w:t>Contractul subsecvent nr. 1/38713/10.09.2019 semnat de către ANCPI cu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F1A08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ro-RO"/>
        </w:rPr>
        <w:t xml:space="preserve">S.C. GEOMATICS INTEGRATED SERVICES S.R.L. </w:t>
      </w:r>
      <w:r w:rsidR="008D6FE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ro-RO"/>
        </w:rPr>
        <w:t>ș</w:t>
      </w:r>
      <w:r w:rsidRPr="008F1A08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ro-RO"/>
        </w:rPr>
        <w:t>i S.C. CAR TOP S.R.L.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 privind prestarea serviciilor de înregistrare sistematică a imobilelor – prin Programul Opera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ional Regional - Proiectul major privind </w:t>
      </w:r>
      <w:r w:rsidRPr="008F1A08">
        <w:rPr>
          <w:rFonts w:ascii="Times New Roman" w:hAnsi="Times New Roman" w:cs="Times New Roman"/>
          <w:i/>
          <w:sz w:val="24"/>
          <w:szCs w:val="24"/>
          <w:lang w:val="ro-RO"/>
        </w:rPr>
        <w:t>„Cre</w:t>
      </w:r>
      <w:r w:rsidR="008D6FE6">
        <w:rPr>
          <w:rFonts w:ascii="Times New Roman" w:hAnsi="Times New Roman" w:cs="Times New Roman"/>
          <w:i/>
          <w:sz w:val="24"/>
          <w:szCs w:val="24"/>
          <w:lang w:val="ro-RO"/>
        </w:rPr>
        <w:t>ș</w:t>
      </w:r>
      <w:r w:rsidRPr="008F1A08">
        <w:rPr>
          <w:rFonts w:ascii="Times New Roman" w:hAnsi="Times New Roman" w:cs="Times New Roman"/>
          <w:i/>
          <w:sz w:val="24"/>
          <w:szCs w:val="24"/>
          <w:lang w:val="ro-RO"/>
        </w:rPr>
        <w:t xml:space="preserve">terea gradului 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fost depuse 345 de cereri de rectificare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proofErr w:type="spellStart"/>
      <w:r w:rsidRPr="008F1A08">
        <w:rPr>
          <w:rFonts w:ascii="Times New Roman" w:hAnsi="Times New Roman" w:cs="Times New Roman"/>
          <w:sz w:val="24"/>
          <w:szCs w:val="24"/>
          <w:lang w:val="ro-RO"/>
        </w:rPr>
        <w:t>prelucate</w:t>
      </w:r>
      <w:proofErr w:type="spellEnd"/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i depuse 600 de imobile în urma solu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ionării cererilor de rectificare, respectiv actualizării bazei de date –UAT Catalina.</w:t>
      </w:r>
    </w:p>
    <w:p w14:paraId="567A7B60" w14:textId="3484FC79" w:rsidR="00F30404" w:rsidRPr="008F1A08" w:rsidRDefault="00F30404" w:rsidP="008F1A08">
      <w:pPr>
        <w:spacing w:after="0" w:line="240" w:lineRule="auto"/>
        <w:ind w:right="-284" w:firstLine="70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Comuna </w:t>
      </w:r>
      <w:r w:rsidRPr="008F1A08">
        <w:rPr>
          <w:rFonts w:ascii="Times New Roman" w:hAnsi="Times New Roman" w:cs="Times New Roman"/>
          <w:b/>
          <w:sz w:val="24"/>
          <w:szCs w:val="24"/>
          <w:lang w:val="ro-RO"/>
        </w:rPr>
        <w:t>Reci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–FINALIZAT – 6917 imobile cu suprafa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a de 5561.00 ha –pentru care s-au deschis căr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ile funciare.</w:t>
      </w:r>
    </w:p>
    <w:p w14:paraId="33DBED37" w14:textId="2FDA943F" w:rsidR="00F30404" w:rsidRPr="008F1A08" w:rsidRDefault="00F30404" w:rsidP="008F1A08">
      <w:pPr>
        <w:spacing w:after="0" w:line="240" w:lineRule="auto"/>
        <w:ind w:right="-284" w:firstLine="70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1A08">
        <w:rPr>
          <w:rFonts w:ascii="Times New Roman" w:hAnsi="Times New Roman" w:cs="Times New Roman"/>
          <w:sz w:val="24"/>
          <w:szCs w:val="24"/>
          <w:lang w:val="ro-RO"/>
        </w:rPr>
        <w:t>A fost acceptat raportul preliminar de către ANCPI, contractorul se află în perioada contractuală de execu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ie.–UAT Bre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cu.</w:t>
      </w:r>
    </w:p>
    <w:p w14:paraId="17281A92" w14:textId="1C5F86EE" w:rsidR="00F30404" w:rsidRPr="008F1A08" w:rsidRDefault="00F30404" w:rsidP="008F1A08">
      <w:pPr>
        <w:spacing w:after="0" w:line="240" w:lineRule="auto"/>
        <w:ind w:right="-284" w:firstLine="70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1A08">
        <w:rPr>
          <w:rFonts w:ascii="Times New Roman" w:hAnsi="Times New Roman" w:cs="Times New Roman"/>
          <w:sz w:val="24"/>
          <w:szCs w:val="24"/>
          <w:lang w:val="ro-RO"/>
        </w:rPr>
        <w:t>A fost acceptat raportul preliminar de către ANCPI, contractorul se află în perioada contractuală de execu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ie. Contractorul a predat lucrarea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i este în publicare. În cursul lunii ianuarie se încheie perioada de publicare a documentelor tehnice –UAT Dalnic.</w:t>
      </w:r>
    </w:p>
    <w:p w14:paraId="7890005E" w14:textId="7244F36C" w:rsidR="00F30404" w:rsidRPr="008F1A08" w:rsidRDefault="00F30404" w:rsidP="008F1A0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1A08">
        <w:rPr>
          <w:rFonts w:ascii="Times New Roman" w:hAnsi="Times New Roman" w:cs="Times New Roman"/>
          <w:sz w:val="24"/>
          <w:szCs w:val="24"/>
          <w:lang w:val="ro-RO"/>
        </w:rPr>
        <w:t>A fost acceptat raportul preliminar de către ANCPI, contractorul se află în perioada contractuală de execu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ie. Contractorul a predat lucrarea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i este în publicare. În cursul lunii ianuarie se încheie perioada de publicare a documentelor tehnice –UAT Ojdula.</w:t>
      </w:r>
    </w:p>
    <w:p w14:paraId="476B123B" w14:textId="36527767" w:rsidR="00F30404" w:rsidRPr="008F1A08" w:rsidRDefault="00F30404" w:rsidP="008F1A0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1A08">
        <w:rPr>
          <w:rFonts w:ascii="Times New Roman" w:hAnsi="Times New Roman" w:cs="Times New Roman"/>
          <w:sz w:val="24"/>
          <w:szCs w:val="24"/>
          <w:lang w:val="ro-RO"/>
        </w:rPr>
        <w:t>A fost acceptat raportul preliminar de către ANCPI, contractorul se află în perioada contractuală de execu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ie.–UAT Ozun.</w:t>
      </w:r>
    </w:p>
    <w:p w14:paraId="71A7337A" w14:textId="15F27C02" w:rsidR="00F30404" w:rsidRPr="008F1A08" w:rsidRDefault="00F30404" w:rsidP="008F1A08">
      <w:pPr>
        <w:pStyle w:val="Listparagraf"/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1A08">
        <w:rPr>
          <w:rStyle w:val="l5def2"/>
          <w:rFonts w:ascii="Times New Roman" w:hAnsi="Times New Roman" w:cs="Times New Roman"/>
          <w:sz w:val="24"/>
          <w:szCs w:val="24"/>
          <w:lang w:val="ro-RO"/>
        </w:rPr>
        <w:t>Agen</w:t>
      </w:r>
      <w:r w:rsidR="008D6FE6">
        <w:rPr>
          <w:rStyle w:val="l5def2"/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Style w:val="l5def2"/>
          <w:rFonts w:ascii="Times New Roman" w:hAnsi="Times New Roman" w:cs="Times New Roman"/>
          <w:sz w:val="24"/>
          <w:szCs w:val="24"/>
          <w:lang w:val="ro-RO"/>
        </w:rPr>
        <w:t>ia Na</w:t>
      </w:r>
      <w:r w:rsidR="008D6FE6">
        <w:rPr>
          <w:rStyle w:val="l5def2"/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Style w:val="l5def2"/>
          <w:rFonts w:ascii="Times New Roman" w:hAnsi="Times New Roman" w:cs="Times New Roman"/>
          <w:sz w:val="24"/>
          <w:szCs w:val="24"/>
          <w:lang w:val="ro-RO"/>
        </w:rPr>
        <w:t xml:space="preserve">ională de Cadastru </w:t>
      </w:r>
      <w:r w:rsidR="008D6FE6">
        <w:rPr>
          <w:rStyle w:val="l5def2"/>
          <w:rFonts w:ascii="Times New Roman" w:hAnsi="Times New Roman" w:cs="Times New Roman"/>
          <w:sz w:val="24"/>
          <w:szCs w:val="24"/>
          <w:lang w:val="ro-RO"/>
        </w:rPr>
        <w:t>ș</w:t>
      </w:r>
      <w:r w:rsidRPr="008F1A08">
        <w:rPr>
          <w:rStyle w:val="l5def2"/>
          <w:rFonts w:ascii="Times New Roman" w:hAnsi="Times New Roman" w:cs="Times New Roman"/>
          <w:sz w:val="24"/>
          <w:szCs w:val="24"/>
          <w:lang w:val="ro-RO"/>
        </w:rPr>
        <w:t>i Publicitate Imobiliară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 a semnat </w:t>
      </w:r>
      <w:r w:rsidRPr="008F1A08">
        <w:rPr>
          <w:rFonts w:ascii="Times New Roman" w:hAnsi="Times New Roman" w:cs="Times New Roman"/>
          <w:bCs/>
          <w:sz w:val="24"/>
          <w:szCs w:val="24"/>
          <w:lang w:val="ro-RO"/>
        </w:rPr>
        <w:t>Contractul de servicii nr. 28419/28.06.2021 cu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 S.C. TOPOSERVICE SA. pentru UAT Turia. A fost acceptat raportul preliminar de către ANCPI, contractorul se află în perioada contractuală de execu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ie. Au fost predate:</w:t>
      </w:r>
    </w:p>
    <w:p w14:paraId="366ECB8D" w14:textId="0CDC67FE" w:rsidR="00F30404" w:rsidRPr="008F1A08" w:rsidRDefault="00F30404" w:rsidP="008F1A08">
      <w:pPr>
        <w:pStyle w:val="Listparagraf"/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1A08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Livrarea </w:t>
      </w:r>
      <w:proofErr w:type="spellStart"/>
      <w:r w:rsidRPr="008F1A08">
        <w:rPr>
          <w:rFonts w:ascii="Times New Roman" w:hAnsi="Times New Roman" w:cs="Times New Roman"/>
          <w:b/>
          <w:sz w:val="24"/>
          <w:szCs w:val="24"/>
          <w:lang w:val="ro-RO"/>
        </w:rPr>
        <w:t>subpar</w:t>
      </w:r>
      <w:r w:rsidR="008D6FE6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b/>
          <w:sz w:val="24"/>
          <w:szCs w:val="24"/>
          <w:lang w:val="ro-RO"/>
        </w:rPr>
        <w:t>ială</w:t>
      </w:r>
      <w:proofErr w:type="spellEnd"/>
      <w:r w:rsidRPr="008F1A0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2.1. – 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planul preliminar al intravilanului – recep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ionat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i plătit;</w:t>
      </w:r>
    </w:p>
    <w:p w14:paraId="5383C05B" w14:textId="7A2BD5F9" w:rsidR="00F30404" w:rsidRPr="008F1A08" w:rsidRDefault="00F30404" w:rsidP="008F1A08">
      <w:pPr>
        <w:pStyle w:val="Listparagraf"/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1A08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Livrarea </w:t>
      </w:r>
      <w:proofErr w:type="spellStart"/>
      <w:r w:rsidRPr="008F1A08">
        <w:rPr>
          <w:rFonts w:ascii="Times New Roman" w:hAnsi="Times New Roman" w:cs="Times New Roman"/>
          <w:b/>
          <w:sz w:val="24"/>
          <w:szCs w:val="24"/>
          <w:lang w:val="ro-RO"/>
        </w:rPr>
        <w:t>subpar</w:t>
      </w:r>
      <w:r w:rsidR="008D6FE6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b/>
          <w:sz w:val="24"/>
          <w:szCs w:val="24"/>
          <w:lang w:val="ro-RO"/>
        </w:rPr>
        <w:t>ială</w:t>
      </w:r>
      <w:proofErr w:type="spellEnd"/>
      <w:r w:rsidRPr="008F1A0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2.2.1. – (1522 imobile)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 recep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ionată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i plătită;</w:t>
      </w:r>
    </w:p>
    <w:p w14:paraId="00773EA0" w14:textId="3555F09D" w:rsidR="00F30404" w:rsidRPr="008F1A08" w:rsidRDefault="00F30404" w:rsidP="008F1A08">
      <w:pPr>
        <w:pStyle w:val="Listparagraf"/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1A08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Livrarea </w:t>
      </w:r>
      <w:proofErr w:type="spellStart"/>
      <w:r w:rsidRPr="008F1A08">
        <w:rPr>
          <w:rFonts w:ascii="Times New Roman" w:hAnsi="Times New Roman" w:cs="Times New Roman"/>
          <w:b/>
          <w:sz w:val="24"/>
          <w:szCs w:val="24"/>
          <w:lang w:val="ro-RO"/>
        </w:rPr>
        <w:t>subpar</w:t>
      </w:r>
      <w:r w:rsidR="008D6FE6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b/>
          <w:sz w:val="24"/>
          <w:szCs w:val="24"/>
          <w:lang w:val="ro-RO"/>
        </w:rPr>
        <w:t>ială</w:t>
      </w:r>
      <w:proofErr w:type="spellEnd"/>
      <w:r w:rsidRPr="008F1A0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2.2.2. – (2724 imobile)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 în recep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ie copie spre publicare, </w:t>
      </w:r>
    </w:p>
    <w:p w14:paraId="79AA3240" w14:textId="77777777" w:rsidR="00F30404" w:rsidRPr="008F1A08" w:rsidRDefault="00F30404" w:rsidP="008F1A08">
      <w:pPr>
        <w:pStyle w:val="Listparagraf"/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1A08">
        <w:rPr>
          <w:rFonts w:ascii="Times New Roman" w:hAnsi="Times New Roman" w:cs="Times New Roman"/>
          <w:sz w:val="24"/>
          <w:szCs w:val="24"/>
          <w:lang w:val="ro-RO"/>
        </w:rPr>
        <w:t>refacerea 1;</w:t>
      </w:r>
    </w:p>
    <w:p w14:paraId="1156AEF3" w14:textId="7887642D" w:rsidR="00F30404" w:rsidRPr="008F1A08" w:rsidRDefault="00F30404" w:rsidP="008F1A08">
      <w:pPr>
        <w:pStyle w:val="Listparagraf"/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1A08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Livrarea </w:t>
      </w:r>
      <w:proofErr w:type="spellStart"/>
      <w:r w:rsidRPr="008F1A08">
        <w:rPr>
          <w:rFonts w:ascii="Times New Roman" w:hAnsi="Times New Roman" w:cs="Times New Roman"/>
          <w:b/>
          <w:sz w:val="24"/>
          <w:szCs w:val="24"/>
          <w:lang w:val="ro-RO"/>
        </w:rPr>
        <w:t>subpar</w:t>
      </w:r>
      <w:r w:rsidR="008D6FE6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b/>
          <w:sz w:val="24"/>
          <w:szCs w:val="24"/>
          <w:lang w:val="ro-RO"/>
        </w:rPr>
        <w:t>ială</w:t>
      </w:r>
      <w:proofErr w:type="spellEnd"/>
      <w:r w:rsidRPr="008F1A0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2.2.3. –(2238 imobile)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 în recep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ie copie spre publicare, refacerea</w:t>
      </w:r>
    </w:p>
    <w:p w14:paraId="45825C4B" w14:textId="77777777" w:rsidR="00F30404" w:rsidRPr="008F1A08" w:rsidRDefault="00F30404" w:rsidP="008F1A08">
      <w:pPr>
        <w:pStyle w:val="Listparagraf"/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 1;</w:t>
      </w:r>
    </w:p>
    <w:p w14:paraId="351B960B" w14:textId="346C9227" w:rsidR="00F30404" w:rsidRPr="008F1A08" w:rsidRDefault="00F30404" w:rsidP="008F1A08">
      <w:pPr>
        <w:pStyle w:val="Listparagraf"/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1A08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Livrarea </w:t>
      </w:r>
      <w:proofErr w:type="spellStart"/>
      <w:r w:rsidRPr="008F1A08">
        <w:rPr>
          <w:rFonts w:ascii="Times New Roman" w:hAnsi="Times New Roman" w:cs="Times New Roman"/>
          <w:b/>
          <w:sz w:val="24"/>
          <w:szCs w:val="24"/>
          <w:lang w:val="ro-RO"/>
        </w:rPr>
        <w:t>subpar</w:t>
      </w:r>
      <w:r w:rsidR="008D6FE6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b/>
          <w:sz w:val="24"/>
          <w:szCs w:val="24"/>
          <w:lang w:val="ro-RO"/>
        </w:rPr>
        <w:t>ială</w:t>
      </w:r>
      <w:proofErr w:type="spellEnd"/>
      <w:r w:rsidRPr="008F1A0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2.2.4. – (442 imobile)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  În lucru la prestator completare observa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</w:p>
    <w:p w14:paraId="7E57F3F1" w14:textId="77777777" w:rsidR="00F30404" w:rsidRPr="008F1A08" w:rsidRDefault="00F30404" w:rsidP="008F1A08">
      <w:pPr>
        <w:pStyle w:val="Listparagraf"/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1A08">
        <w:rPr>
          <w:rFonts w:ascii="Times New Roman" w:hAnsi="Times New Roman" w:cs="Times New Roman"/>
          <w:sz w:val="24"/>
          <w:szCs w:val="24"/>
          <w:lang w:val="ro-RO"/>
        </w:rPr>
        <w:lastRenderedPageBreak/>
        <w:t>privind – copie spre publicare – data de predare a refacerii 05.12.2022;</w:t>
      </w:r>
    </w:p>
    <w:p w14:paraId="0F365D7D" w14:textId="29F6CA55" w:rsidR="00F30404" w:rsidRPr="008F1A08" w:rsidRDefault="00F30404" w:rsidP="008F1A08">
      <w:pPr>
        <w:tabs>
          <w:tab w:val="left" w:pos="993"/>
        </w:tabs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1A08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Livrarea </w:t>
      </w:r>
      <w:proofErr w:type="spellStart"/>
      <w:r w:rsidRPr="008F1A08">
        <w:rPr>
          <w:rFonts w:ascii="Times New Roman" w:hAnsi="Times New Roman" w:cs="Times New Roman"/>
          <w:b/>
          <w:sz w:val="24"/>
          <w:szCs w:val="24"/>
          <w:lang w:val="ro-RO"/>
        </w:rPr>
        <w:t>subpar</w:t>
      </w:r>
      <w:r w:rsidR="008D6FE6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b/>
          <w:sz w:val="24"/>
          <w:szCs w:val="24"/>
          <w:lang w:val="ro-RO"/>
        </w:rPr>
        <w:t>ială</w:t>
      </w:r>
      <w:proofErr w:type="spellEnd"/>
      <w:r w:rsidRPr="008F1A0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2.2.5. – (3136 imobile)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  În recep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ie – copie spre publicare;</w:t>
      </w:r>
    </w:p>
    <w:p w14:paraId="33AD3E7B" w14:textId="2FC789F6" w:rsidR="00F30404" w:rsidRPr="008F1A08" w:rsidRDefault="00F30404" w:rsidP="008F1A08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1A08">
        <w:rPr>
          <w:rStyle w:val="l5def2"/>
          <w:rFonts w:ascii="Times New Roman" w:hAnsi="Times New Roman" w:cs="Times New Roman"/>
          <w:sz w:val="24"/>
          <w:szCs w:val="24"/>
          <w:lang w:val="ro-RO"/>
        </w:rPr>
        <w:t>Agen</w:t>
      </w:r>
      <w:r w:rsidR="008D6FE6">
        <w:rPr>
          <w:rStyle w:val="l5def2"/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Style w:val="l5def2"/>
          <w:rFonts w:ascii="Times New Roman" w:hAnsi="Times New Roman" w:cs="Times New Roman"/>
          <w:sz w:val="24"/>
          <w:szCs w:val="24"/>
          <w:lang w:val="ro-RO"/>
        </w:rPr>
        <w:t>ia Na</w:t>
      </w:r>
      <w:r w:rsidR="008D6FE6">
        <w:rPr>
          <w:rStyle w:val="l5def2"/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Style w:val="l5def2"/>
          <w:rFonts w:ascii="Times New Roman" w:hAnsi="Times New Roman" w:cs="Times New Roman"/>
          <w:sz w:val="24"/>
          <w:szCs w:val="24"/>
          <w:lang w:val="ro-RO"/>
        </w:rPr>
        <w:t xml:space="preserve">ională de Cadastru </w:t>
      </w:r>
      <w:r w:rsidR="008D6FE6">
        <w:rPr>
          <w:rStyle w:val="l5def2"/>
          <w:rFonts w:ascii="Times New Roman" w:hAnsi="Times New Roman" w:cs="Times New Roman"/>
          <w:sz w:val="24"/>
          <w:szCs w:val="24"/>
          <w:lang w:val="ro-RO"/>
        </w:rPr>
        <w:t>ș</w:t>
      </w:r>
      <w:r w:rsidRPr="008F1A08">
        <w:rPr>
          <w:rStyle w:val="l5def2"/>
          <w:rFonts w:ascii="Times New Roman" w:hAnsi="Times New Roman" w:cs="Times New Roman"/>
          <w:sz w:val="24"/>
          <w:szCs w:val="24"/>
          <w:lang w:val="ro-RO"/>
        </w:rPr>
        <w:t>i Publicitate Imobiliară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 a semnat </w:t>
      </w:r>
      <w:r w:rsidRPr="008F1A08">
        <w:rPr>
          <w:rFonts w:ascii="Times New Roman" w:hAnsi="Times New Roman" w:cs="Times New Roman"/>
          <w:bCs/>
          <w:sz w:val="24"/>
          <w:szCs w:val="24"/>
          <w:lang w:val="ro-RO"/>
        </w:rPr>
        <w:t>Contractul de servicii nr. 33503/22.07.2021 cu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F1A08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ro-RO"/>
        </w:rPr>
        <w:t>S.C. CAR TOP S.R.L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 pentru UAT Boro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neu Mare. A fost acceptat raportul preliminar de către ANCPI, contractorul a </w:t>
      </w:r>
      <w:proofErr w:type="spellStart"/>
      <w:r w:rsidRPr="008F1A08">
        <w:rPr>
          <w:rFonts w:ascii="Times New Roman" w:hAnsi="Times New Roman" w:cs="Times New Roman"/>
          <w:sz w:val="24"/>
          <w:szCs w:val="24"/>
          <w:lang w:val="ro-RO"/>
        </w:rPr>
        <w:t>preat</w:t>
      </w:r>
      <w:proofErr w:type="spellEnd"/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 planul preliminar al intravilanului.</w:t>
      </w:r>
    </w:p>
    <w:p w14:paraId="1842C5C2" w14:textId="48B68B82" w:rsidR="00F30404" w:rsidRPr="008F1A08" w:rsidRDefault="00F30404" w:rsidP="008F1A08">
      <w:pPr>
        <w:pStyle w:val="Listparagraf"/>
        <w:tabs>
          <w:tab w:val="left" w:pos="0"/>
        </w:tabs>
        <w:spacing w:after="0" w:line="240" w:lineRule="auto"/>
        <w:ind w:left="0" w:right="-284" w:firstLine="360"/>
        <w:rPr>
          <w:rFonts w:ascii="Times New Roman" w:hAnsi="Times New Roman" w:cs="Times New Roman"/>
          <w:sz w:val="24"/>
          <w:szCs w:val="24"/>
          <w:lang w:val="ro-RO"/>
        </w:rPr>
      </w:pPr>
      <w:r w:rsidRPr="008F1A08">
        <w:rPr>
          <w:rStyle w:val="l5def2"/>
          <w:rFonts w:ascii="Times New Roman" w:hAnsi="Times New Roman" w:cs="Times New Roman"/>
          <w:sz w:val="24"/>
          <w:szCs w:val="24"/>
          <w:lang w:val="ro-RO"/>
        </w:rPr>
        <w:t xml:space="preserve">     Agen</w:t>
      </w:r>
      <w:r w:rsidR="008D6FE6">
        <w:rPr>
          <w:rStyle w:val="l5def2"/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Style w:val="l5def2"/>
          <w:rFonts w:ascii="Times New Roman" w:hAnsi="Times New Roman" w:cs="Times New Roman"/>
          <w:sz w:val="24"/>
          <w:szCs w:val="24"/>
          <w:lang w:val="ro-RO"/>
        </w:rPr>
        <w:t>ia Na</w:t>
      </w:r>
      <w:r w:rsidR="008D6FE6">
        <w:rPr>
          <w:rStyle w:val="l5def2"/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Style w:val="l5def2"/>
          <w:rFonts w:ascii="Times New Roman" w:hAnsi="Times New Roman" w:cs="Times New Roman"/>
          <w:sz w:val="24"/>
          <w:szCs w:val="24"/>
          <w:lang w:val="ro-RO"/>
        </w:rPr>
        <w:t xml:space="preserve">ională de Cadastru </w:t>
      </w:r>
      <w:r w:rsidR="008D6FE6">
        <w:rPr>
          <w:rStyle w:val="l5def2"/>
          <w:rFonts w:ascii="Times New Roman" w:hAnsi="Times New Roman" w:cs="Times New Roman"/>
          <w:sz w:val="24"/>
          <w:szCs w:val="24"/>
          <w:lang w:val="ro-RO"/>
        </w:rPr>
        <w:t>ș</w:t>
      </w:r>
      <w:r w:rsidRPr="008F1A08">
        <w:rPr>
          <w:rStyle w:val="l5def2"/>
          <w:rFonts w:ascii="Times New Roman" w:hAnsi="Times New Roman" w:cs="Times New Roman"/>
          <w:sz w:val="24"/>
          <w:szCs w:val="24"/>
          <w:lang w:val="ro-RO"/>
        </w:rPr>
        <w:t>i Publicitate Imobiliară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 a semnat </w:t>
      </w:r>
      <w:r w:rsidRPr="008F1A08">
        <w:rPr>
          <w:rFonts w:ascii="Times New Roman" w:hAnsi="Times New Roman" w:cs="Times New Roman"/>
          <w:bCs/>
          <w:sz w:val="24"/>
          <w:szCs w:val="24"/>
          <w:lang w:val="ro-RO"/>
        </w:rPr>
        <w:t>Contractul de servicii nr. 33813/23.07.2021 cu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F1A08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ro-RO"/>
        </w:rPr>
        <w:t>S.C. GEOMATICS INTEGRATED SERVICES S.R.L.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 pentru UAT</w:t>
      </w:r>
      <w:r w:rsidRPr="008F1A08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ro-RO"/>
        </w:rPr>
        <w:t xml:space="preserve"> Bă</w:t>
      </w:r>
      <w:r w:rsidR="008D6FE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ro-RO"/>
        </w:rPr>
        <w:t>ț</w:t>
      </w:r>
      <w:r w:rsidRPr="008F1A08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ro-RO"/>
        </w:rPr>
        <w:t xml:space="preserve">ani Mari. 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ANCPI întocme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te acceptan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a Livrării </w:t>
      </w:r>
      <w:proofErr w:type="spellStart"/>
      <w:r w:rsidRPr="008F1A08">
        <w:rPr>
          <w:rFonts w:ascii="Times New Roman" w:hAnsi="Times New Roman" w:cs="Times New Roman"/>
          <w:sz w:val="24"/>
          <w:szCs w:val="24"/>
          <w:lang w:val="ro-RO"/>
        </w:rPr>
        <w:t>subpar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iale</w:t>
      </w:r>
      <w:proofErr w:type="spellEnd"/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 2.2.1.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i plăte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te contravaloare serviciilor prestate</w:t>
      </w:r>
    </w:p>
    <w:p w14:paraId="54A96B7B" w14:textId="29D20A44" w:rsidR="00F30404" w:rsidRPr="008F1A08" w:rsidRDefault="00F30404" w:rsidP="008F1A08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1A08">
        <w:rPr>
          <w:rStyle w:val="l5def2"/>
          <w:rFonts w:ascii="Times New Roman" w:hAnsi="Times New Roman" w:cs="Times New Roman"/>
          <w:sz w:val="24"/>
          <w:szCs w:val="24"/>
          <w:lang w:val="ro-RO"/>
        </w:rPr>
        <w:t>Agen</w:t>
      </w:r>
      <w:r w:rsidR="008D6FE6">
        <w:rPr>
          <w:rStyle w:val="l5def2"/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Style w:val="l5def2"/>
          <w:rFonts w:ascii="Times New Roman" w:hAnsi="Times New Roman" w:cs="Times New Roman"/>
          <w:sz w:val="24"/>
          <w:szCs w:val="24"/>
          <w:lang w:val="ro-RO"/>
        </w:rPr>
        <w:t>ia Na</w:t>
      </w:r>
      <w:r w:rsidR="008D6FE6">
        <w:rPr>
          <w:rStyle w:val="l5def2"/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Style w:val="l5def2"/>
          <w:rFonts w:ascii="Times New Roman" w:hAnsi="Times New Roman" w:cs="Times New Roman"/>
          <w:sz w:val="24"/>
          <w:szCs w:val="24"/>
          <w:lang w:val="ro-RO"/>
        </w:rPr>
        <w:t xml:space="preserve">ională de Cadastru </w:t>
      </w:r>
      <w:r w:rsidR="008D6FE6">
        <w:rPr>
          <w:rStyle w:val="l5def2"/>
          <w:rFonts w:ascii="Times New Roman" w:hAnsi="Times New Roman" w:cs="Times New Roman"/>
          <w:sz w:val="24"/>
          <w:szCs w:val="24"/>
          <w:lang w:val="ro-RO"/>
        </w:rPr>
        <w:t>ș</w:t>
      </w:r>
      <w:r w:rsidRPr="008F1A08">
        <w:rPr>
          <w:rStyle w:val="l5def2"/>
          <w:rFonts w:ascii="Times New Roman" w:hAnsi="Times New Roman" w:cs="Times New Roman"/>
          <w:sz w:val="24"/>
          <w:szCs w:val="24"/>
          <w:lang w:val="ro-RO"/>
        </w:rPr>
        <w:t>i Publicitate Imobiliară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 a semnat </w:t>
      </w:r>
      <w:r w:rsidRPr="008F1A08">
        <w:rPr>
          <w:rFonts w:ascii="Times New Roman" w:hAnsi="Times New Roman" w:cs="Times New Roman"/>
          <w:bCs/>
          <w:sz w:val="24"/>
          <w:szCs w:val="24"/>
          <w:lang w:val="ro-RO"/>
        </w:rPr>
        <w:t>Contractul de servicii nr. 38460/21.07.2022 cu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 S.C. TOPOSERVICE SA. pentru UAT</w:t>
      </w:r>
      <w:r w:rsidRPr="008F1A08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ro-RO"/>
        </w:rPr>
        <w:t xml:space="preserve"> Sânzieni. 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A fost recep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ionată de ANCPI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i plătită Livrarea 1 - planul preliminar la data de 06.09.2022.</w:t>
      </w:r>
    </w:p>
    <w:p w14:paraId="028D3CE2" w14:textId="6B714057" w:rsidR="00F30404" w:rsidRPr="008F1A08" w:rsidRDefault="00F30404" w:rsidP="008F1A08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ro-RO"/>
        </w:rPr>
      </w:pPr>
      <w:r w:rsidRPr="008F1A08">
        <w:rPr>
          <w:rStyle w:val="l5def2"/>
          <w:rFonts w:ascii="Times New Roman" w:hAnsi="Times New Roman" w:cs="Times New Roman"/>
          <w:sz w:val="24"/>
          <w:szCs w:val="24"/>
          <w:lang w:val="ro-RO"/>
        </w:rPr>
        <w:t>Agen</w:t>
      </w:r>
      <w:r w:rsidR="008D6FE6">
        <w:rPr>
          <w:rStyle w:val="l5def2"/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Style w:val="l5def2"/>
          <w:rFonts w:ascii="Times New Roman" w:hAnsi="Times New Roman" w:cs="Times New Roman"/>
          <w:sz w:val="24"/>
          <w:szCs w:val="24"/>
          <w:lang w:val="ro-RO"/>
        </w:rPr>
        <w:t>ia Na</w:t>
      </w:r>
      <w:r w:rsidR="008D6FE6">
        <w:rPr>
          <w:rStyle w:val="l5def2"/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Style w:val="l5def2"/>
          <w:rFonts w:ascii="Times New Roman" w:hAnsi="Times New Roman" w:cs="Times New Roman"/>
          <w:sz w:val="24"/>
          <w:szCs w:val="24"/>
          <w:lang w:val="ro-RO"/>
        </w:rPr>
        <w:t xml:space="preserve">ională de Cadastru </w:t>
      </w:r>
      <w:r w:rsidR="008D6FE6">
        <w:rPr>
          <w:rStyle w:val="l5def2"/>
          <w:rFonts w:ascii="Times New Roman" w:hAnsi="Times New Roman" w:cs="Times New Roman"/>
          <w:sz w:val="24"/>
          <w:szCs w:val="24"/>
          <w:lang w:val="ro-RO"/>
        </w:rPr>
        <w:t>ș</w:t>
      </w:r>
      <w:r w:rsidRPr="008F1A08">
        <w:rPr>
          <w:rStyle w:val="l5def2"/>
          <w:rFonts w:ascii="Times New Roman" w:hAnsi="Times New Roman" w:cs="Times New Roman"/>
          <w:sz w:val="24"/>
          <w:szCs w:val="24"/>
          <w:lang w:val="ro-RO"/>
        </w:rPr>
        <w:t>i Publicitate Imobiliară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 a semnat </w:t>
      </w:r>
      <w:r w:rsidRPr="008F1A08">
        <w:rPr>
          <w:rFonts w:ascii="Times New Roman" w:hAnsi="Times New Roman" w:cs="Times New Roman"/>
          <w:bCs/>
          <w:sz w:val="24"/>
          <w:szCs w:val="24"/>
          <w:lang w:val="ro-RO"/>
        </w:rPr>
        <w:t>Contractul de servicii nr. 43519/22.08.2022 cu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F1A08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ro-RO"/>
        </w:rPr>
        <w:t>S.C. GEOMATICS INTEGRATED SERVICES S.R.L.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 pentru UAT</w:t>
      </w:r>
      <w:r w:rsidRPr="008F1A08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ro-RO"/>
        </w:rPr>
        <w:t xml:space="preserve"> Hăghig. </w:t>
      </w:r>
      <w:r w:rsidRPr="008F1A08">
        <w:rPr>
          <w:rFonts w:ascii="Times New Roman" w:hAnsi="Times New Roman" w:cs="Times New Roman"/>
          <w:b/>
          <w:sz w:val="24"/>
          <w:szCs w:val="24"/>
          <w:lang w:val="ro-RO"/>
        </w:rPr>
        <w:t>Livrarea nr. 3 – Documente finale – în lucru la OCPI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 A fost recep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ionată de ANCPI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i plătită Livrarea 1 - planul preliminar la data de 26.09.2022.</w:t>
      </w:r>
    </w:p>
    <w:p w14:paraId="7F654C7D" w14:textId="117D818B" w:rsidR="00F30404" w:rsidRPr="008F1A08" w:rsidRDefault="00F30404" w:rsidP="008F1A08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ro-RO"/>
        </w:rPr>
      </w:pPr>
      <w:r w:rsidRPr="008F1A08">
        <w:rPr>
          <w:rStyle w:val="l5def2"/>
          <w:rFonts w:ascii="Times New Roman" w:hAnsi="Times New Roman" w:cs="Times New Roman"/>
          <w:sz w:val="24"/>
          <w:szCs w:val="24"/>
          <w:lang w:val="ro-RO"/>
        </w:rPr>
        <w:t>Agen</w:t>
      </w:r>
      <w:r w:rsidR="008D6FE6">
        <w:rPr>
          <w:rStyle w:val="l5def2"/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Style w:val="l5def2"/>
          <w:rFonts w:ascii="Times New Roman" w:hAnsi="Times New Roman" w:cs="Times New Roman"/>
          <w:sz w:val="24"/>
          <w:szCs w:val="24"/>
          <w:lang w:val="ro-RO"/>
        </w:rPr>
        <w:t>ia Na</w:t>
      </w:r>
      <w:r w:rsidR="008D6FE6">
        <w:rPr>
          <w:rStyle w:val="l5def2"/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Style w:val="l5def2"/>
          <w:rFonts w:ascii="Times New Roman" w:hAnsi="Times New Roman" w:cs="Times New Roman"/>
          <w:sz w:val="24"/>
          <w:szCs w:val="24"/>
          <w:lang w:val="ro-RO"/>
        </w:rPr>
        <w:t xml:space="preserve">ională de Cadastru </w:t>
      </w:r>
      <w:r w:rsidR="008D6FE6">
        <w:rPr>
          <w:rStyle w:val="l5def2"/>
          <w:rFonts w:ascii="Times New Roman" w:hAnsi="Times New Roman" w:cs="Times New Roman"/>
          <w:sz w:val="24"/>
          <w:szCs w:val="24"/>
          <w:lang w:val="ro-RO"/>
        </w:rPr>
        <w:t>ș</w:t>
      </w:r>
      <w:r w:rsidRPr="008F1A08">
        <w:rPr>
          <w:rStyle w:val="l5def2"/>
          <w:rFonts w:ascii="Times New Roman" w:hAnsi="Times New Roman" w:cs="Times New Roman"/>
          <w:sz w:val="24"/>
          <w:szCs w:val="24"/>
          <w:lang w:val="ro-RO"/>
        </w:rPr>
        <w:t>i Publicitate Imobiliară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 a semnat </w:t>
      </w:r>
      <w:r w:rsidRPr="008F1A08">
        <w:rPr>
          <w:rFonts w:ascii="Times New Roman" w:hAnsi="Times New Roman" w:cs="Times New Roman"/>
          <w:bCs/>
          <w:sz w:val="24"/>
          <w:szCs w:val="24"/>
          <w:lang w:val="ro-RO"/>
        </w:rPr>
        <w:t>Contractul de servicii nr. 37795/18.07.2022 cu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F1A08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ro-RO"/>
        </w:rPr>
        <w:t>S.C. TOPOSILV S.R.L.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 pentru UAT</w:t>
      </w:r>
      <w:r w:rsidRPr="008F1A08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ro-RO"/>
        </w:rPr>
        <w:t xml:space="preserve"> Moac</w:t>
      </w:r>
      <w:r w:rsidR="008D6FE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ro-RO"/>
        </w:rPr>
        <w:t>ș</w:t>
      </w:r>
      <w:r w:rsidRPr="008F1A08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ro-RO"/>
        </w:rPr>
        <w:t xml:space="preserve">a. 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A fost recep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ionată de ANCPI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i plătită Livrarea 1 - planul preliminar la data de 29.08.2022.</w:t>
      </w:r>
    </w:p>
    <w:p w14:paraId="6C3465EC" w14:textId="77777777" w:rsidR="00F30404" w:rsidRPr="008F1A08" w:rsidRDefault="00F30404" w:rsidP="008F1A08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1371216" w14:textId="77777777" w:rsidR="00F30404" w:rsidRPr="008F1A08" w:rsidRDefault="00F30404" w:rsidP="008F1A08">
      <w:pPr>
        <w:spacing w:after="0" w:line="240" w:lineRule="auto"/>
        <w:ind w:firstLine="708"/>
        <w:jc w:val="both"/>
        <w:rPr>
          <w:rStyle w:val="l5def1"/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49E1E1D8" w14:textId="77777777" w:rsidR="00F30404" w:rsidRPr="008F1A08" w:rsidRDefault="00F30404" w:rsidP="008F1A08">
      <w:pPr>
        <w:spacing w:after="0" w:line="240" w:lineRule="auto"/>
        <w:ind w:firstLine="708"/>
        <w:jc w:val="center"/>
        <w:rPr>
          <w:rStyle w:val="l5def1"/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79A1FB13" w14:textId="15CE7A43" w:rsidR="00F30404" w:rsidRPr="008F1A08" w:rsidRDefault="00F30404" w:rsidP="008F1A08">
      <w:pPr>
        <w:spacing w:after="0" w:line="240" w:lineRule="auto"/>
        <w:ind w:firstLine="708"/>
        <w:jc w:val="center"/>
        <w:rPr>
          <w:rStyle w:val="l5def1"/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  <w:r w:rsidRPr="008F1A08">
        <w:rPr>
          <w:rStyle w:val="l5def1"/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Lucrări de înregistrare sistematică ini</w:t>
      </w:r>
      <w:r w:rsidR="008D6FE6">
        <w:rPr>
          <w:rStyle w:val="l5def1"/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ț</w:t>
      </w:r>
      <w:r w:rsidRPr="008F1A08">
        <w:rPr>
          <w:rStyle w:val="l5def1"/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iate de unită</w:t>
      </w:r>
      <w:r w:rsidR="008D6FE6">
        <w:rPr>
          <w:rStyle w:val="l5def1"/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ț</w:t>
      </w:r>
      <w:r w:rsidRPr="008F1A08">
        <w:rPr>
          <w:rStyle w:val="l5def1"/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i administrativ- teritoriale, având ca obiect sectoarele cadastrale din cadrul unită</w:t>
      </w:r>
      <w:r w:rsidR="008D6FE6">
        <w:rPr>
          <w:rStyle w:val="l5def1"/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ț</w:t>
      </w:r>
      <w:r w:rsidRPr="008F1A08">
        <w:rPr>
          <w:rStyle w:val="l5def1"/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ilor administrativ-teritoriale</w:t>
      </w:r>
    </w:p>
    <w:p w14:paraId="5629FF69" w14:textId="77777777" w:rsidR="00F30404" w:rsidRPr="008F1A08" w:rsidRDefault="00F30404" w:rsidP="008F1A08">
      <w:pPr>
        <w:spacing w:after="0" w:line="240" w:lineRule="auto"/>
        <w:rPr>
          <w:rStyle w:val="l5def1"/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2438548F" w14:textId="77777777" w:rsidR="00F30404" w:rsidRPr="008F1A08" w:rsidRDefault="00F30404" w:rsidP="008F1A08">
      <w:pPr>
        <w:spacing w:after="0" w:line="240" w:lineRule="auto"/>
        <w:rPr>
          <w:rStyle w:val="l5def1"/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2010BDA1" w14:textId="77777777" w:rsidR="00F30404" w:rsidRPr="008F1A08" w:rsidRDefault="00F30404" w:rsidP="008F1A08">
      <w:pPr>
        <w:spacing w:after="0" w:line="240" w:lineRule="auto"/>
        <w:ind w:firstLine="708"/>
        <w:jc w:val="center"/>
        <w:rPr>
          <w:rStyle w:val="l5def1"/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3D478E7F" w14:textId="77777777" w:rsidR="00F30404" w:rsidRPr="008F1A08" w:rsidRDefault="00F30404" w:rsidP="008F1A08">
      <w:pPr>
        <w:spacing w:after="0" w:line="240" w:lineRule="auto"/>
        <w:ind w:firstLine="708"/>
        <w:jc w:val="center"/>
        <w:rPr>
          <w:rStyle w:val="l5def1"/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7D328323" w14:textId="77777777" w:rsidR="00F30404" w:rsidRPr="008F1A08" w:rsidRDefault="00F30404" w:rsidP="008F1A08">
      <w:pPr>
        <w:spacing w:after="0" w:line="240" w:lineRule="auto"/>
        <w:ind w:firstLine="708"/>
        <w:jc w:val="center"/>
        <w:rPr>
          <w:rStyle w:val="l5def1"/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15DDD03A" w14:textId="77777777" w:rsidR="00F30404" w:rsidRPr="008F1A08" w:rsidRDefault="00F30404" w:rsidP="008F1A08">
      <w:pPr>
        <w:spacing w:after="0" w:line="240" w:lineRule="auto"/>
        <w:ind w:firstLine="708"/>
        <w:jc w:val="center"/>
        <w:rPr>
          <w:rStyle w:val="l5def1"/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7989F3F2" w14:textId="77777777" w:rsidR="00F30404" w:rsidRPr="008F1A08" w:rsidRDefault="00F30404" w:rsidP="008F1A08">
      <w:pPr>
        <w:spacing w:after="0" w:line="240" w:lineRule="auto"/>
        <w:ind w:firstLine="708"/>
        <w:jc w:val="center"/>
        <w:rPr>
          <w:rStyle w:val="l5def1"/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3C607191" w14:textId="77777777" w:rsidR="00F30404" w:rsidRDefault="00F30404" w:rsidP="00F30404">
      <w:pPr>
        <w:ind w:firstLine="708"/>
        <w:jc w:val="center"/>
        <w:rPr>
          <w:rStyle w:val="l5def1"/>
          <w:rFonts w:ascii="Trebuchet MS" w:hAnsi="Trebuchet MS"/>
          <w:b/>
          <w:i/>
        </w:rPr>
        <w:sectPr w:rsidR="00F30404" w:rsidSect="009032AA">
          <w:pgSz w:w="11907" w:h="16839" w:code="9"/>
          <w:pgMar w:top="851" w:right="1134" w:bottom="851" w:left="1134" w:header="680" w:footer="454" w:gutter="0"/>
          <w:pgNumType w:start="1"/>
          <w:cols w:space="720"/>
          <w:docGrid w:linePitch="360"/>
        </w:sectPr>
      </w:pPr>
    </w:p>
    <w:p w14:paraId="7A5F61D2" w14:textId="69C7F81A" w:rsidR="00F30404" w:rsidRPr="008F1A08" w:rsidRDefault="00F30404" w:rsidP="00F30404">
      <w:pPr>
        <w:tabs>
          <w:tab w:val="left" w:pos="0"/>
          <w:tab w:val="left" w:pos="748"/>
        </w:tabs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8F1A08">
        <w:rPr>
          <w:rFonts w:ascii="Times New Roman" w:hAnsi="Times New Roman" w:cs="Times New Roman"/>
          <w:b/>
          <w:sz w:val="26"/>
          <w:szCs w:val="26"/>
          <w:lang w:val="ro-RO"/>
        </w:rPr>
        <w:lastRenderedPageBreak/>
        <w:t>Situa</w:t>
      </w:r>
      <w:r w:rsidR="008D6FE6">
        <w:rPr>
          <w:rFonts w:ascii="Times New Roman" w:hAnsi="Times New Roman" w:cs="Times New Roman"/>
          <w:b/>
          <w:sz w:val="26"/>
          <w:szCs w:val="26"/>
          <w:lang w:val="ro-RO"/>
        </w:rPr>
        <w:t>ț</w:t>
      </w:r>
      <w:r w:rsidRPr="008F1A08">
        <w:rPr>
          <w:rFonts w:ascii="Times New Roman" w:hAnsi="Times New Roman" w:cs="Times New Roman"/>
          <w:b/>
          <w:sz w:val="26"/>
          <w:szCs w:val="26"/>
          <w:lang w:val="ro-RO"/>
        </w:rPr>
        <w:t>ia contractelor de finan</w:t>
      </w:r>
      <w:r w:rsidR="008D6FE6">
        <w:rPr>
          <w:rFonts w:ascii="Times New Roman" w:hAnsi="Times New Roman" w:cs="Times New Roman"/>
          <w:b/>
          <w:sz w:val="26"/>
          <w:szCs w:val="26"/>
          <w:lang w:val="ro-RO"/>
        </w:rPr>
        <w:t>ț</w:t>
      </w:r>
      <w:r w:rsidRPr="008F1A08">
        <w:rPr>
          <w:rFonts w:ascii="Times New Roman" w:hAnsi="Times New Roman" w:cs="Times New Roman"/>
          <w:b/>
          <w:sz w:val="26"/>
          <w:szCs w:val="26"/>
          <w:lang w:val="ro-RO"/>
        </w:rPr>
        <w:t xml:space="preserve">are </w:t>
      </w:r>
    </w:p>
    <w:p w14:paraId="3838B3C5" w14:textId="1E3DD3A0" w:rsidR="00F30404" w:rsidRPr="008F1A08" w:rsidRDefault="008D6FE6" w:rsidP="00F30404">
      <w:pPr>
        <w:tabs>
          <w:tab w:val="left" w:pos="0"/>
          <w:tab w:val="left" w:pos="748"/>
        </w:tabs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ș</w:t>
      </w:r>
      <w:r w:rsidR="00F30404" w:rsidRPr="008F1A08">
        <w:rPr>
          <w:rFonts w:ascii="Times New Roman" w:hAnsi="Times New Roman" w:cs="Times New Roman"/>
          <w:b/>
          <w:sz w:val="26"/>
          <w:szCs w:val="26"/>
          <w:lang w:val="ro-RO"/>
        </w:rPr>
        <w:t>i a contractelor de servicii conform OUG 35/2016 pentru jude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ț</w:t>
      </w:r>
      <w:r w:rsidR="00F30404" w:rsidRPr="008F1A08">
        <w:rPr>
          <w:rFonts w:ascii="Times New Roman" w:hAnsi="Times New Roman" w:cs="Times New Roman"/>
          <w:b/>
          <w:sz w:val="26"/>
          <w:szCs w:val="26"/>
          <w:lang w:val="ro-RO"/>
        </w:rPr>
        <w:t>ul</w:t>
      </w:r>
      <w:r w:rsidR="00F30404" w:rsidRPr="008F1A08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F30404" w:rsidRPr="008F1A08">
        <w:rPr>
          <w:rFonts w:ascii="Times New Roman" w:hAnsi="Times New Roman" w:cs="Times New Roman"/>
          <w:b/>
          <w:sz w:val="26"/>
          <w:szCs w:val="26"/>
          <w:lang w:val="ro-RO"/>
        </w:rPr>
        <w:t>Covasna, Finan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ț</w:t>
      </w:r>
      <w:r w:rsidR="00F30404" w:rsidRPr="008F1A08">
        <w:rPr>
          <w:rFonts w:ascii="Times New Roman" w:hAnsi="Times New Roman" w:cs="Times New Roman"/>
          <w:b/>
          <w:sz w:val="26"/>
          <w:szCs w:val="26"/>
          <w:lang w:val="ro-RO"/>
        </w:rPr>
        <w:t xml:space="preserve">area 1, 2, 3, 4 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ș</w:t>
      </w:r>
      <w:r w:rsidR="00F30404" w:rsidRPr="008F1A08">
        <w:rPr>
          <w:rFonts w:ascii="Times New Roman" w:hAnsi="Times New Roman" w:cs="Times New Roman"/>
          <w:b/>
          <w:sz w:val="26"/>
          <w:szCs w:val="26"/>
          <w:lang w:val="ro-RO"/>
        </w:rPr>
        <w:t>i 5</w:t>
      </w:r>
    </w:p>
    <w:p w14:paraId="1CC968E0" w14:textId="77777777" w:rsidR="00F30404" w:rsidRPr="008F1A08" w:rsidRDefault="00F30404" w:rsidP="00F30404">
      <w:pPr>
        <w:tabs>
          <w:tab w:val="left" w:pos="0"/>
          <w:tab w:val="left" w:pos="748"/>
        </w:tabs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tbl>
      <w:tblPr>
        <w:tblW w:w="15750" w:type="dxa"/>
        <w:tblLayout w:type="fixed"/>
        <w:tblLook w:val="04A0" w:firstRow="1" w:lastRow="0" w:firstColumn="1" w:lastColumn="0" w:noHBand="0" w:noVBand="1"/>
      </w:tblPr>
      <w:tblGrid>
        <w:gridCol w:w="616"/>
        <w:gridCol w:w="885"/>
        <w:gridCol w:w="14"/>
        <w:gridCol w:w="1147"/>
        <w:gridCol w:w="391"/>
        <w:gridCol w:w="384"/>
        <w:gridCol w:w="464"/>
        <w:gridCol w:w="455"/>
        <w:gridCol w:w="519"/>
        <w:gridCol w:w="511"/>
        <w:gridCol w:w="908"/>
        <w:gridCol w:w="1017"/>
        <w:gridCol w:w="869"/>
        <w:gridCol w:w="956"/>
        <w:gridCol w:w="16"/>
        <w:gridCol w:w="760"/>
        <w:gridCol w:w="461"/>
        <w:gridCol w:w="379"/>
        <w:gridCol w:w="418"/>
        <w:gridCol w:w="527"/>
        <w:gridCol w:w="162"/>
        <w:gridCol w:w="612"/>
        <w:gridCol w:w="167"/>
        <w:gridCol w:w="622"/>
        <w:gridCol w:w="71"/>
        <w:gridCol w:w="697"/>
        <w:gridCol w:w="249"/>
        <w:gridCol w:w="1001"/>
        <w:gridCol w:w="236"/>
        <w:gridCol w:w="146"/>
        <w:gridCol w:w="90"/>
      </w:tblGrid>
      <w:tr w:rsidR="00F30404" w:rsidRPr="00036597" w14:paraId="07F5B57F" w14:textId="77777777" w:rsidTr="002261AF">
        <w:trPr>
          <w:trHeight w:val="169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1145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713D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FDAB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27B1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8F57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C582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8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4025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9B18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AE01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1E60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23B0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F678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4A36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D3AE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A0C9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326A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30404" w:rsidRPr="00036597" w14:paraId="5F076D0A" w14:textId="77777777" w:rsidTr="002261AF">
        <w:trPr>
          <w:gridAfter w:val="1"/>
          <w:wAfter w:w="90" w:type="dxa"/>
          <w:trHeight w:val="235"/>
        </w:trPr>
        <w:tc>
          <w:tcPr>
            <w:tcW w:w="1566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08A52" w14:textId="38DE1079" w:rsidR="00F30404" w:rsidRPr="007A051B" w:rsidRDefault="00F30404" w:rsidP="002261AF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7A051B">
              <w:rPr>
                <w:rFonts w:ascii="Trebuchet MS" w:hAnsi="Trebuchet MS" w:cs="Arial"/>
                <w:b/>
                <w:bCs/>
              </w:rPr>
              <w:t>STATUS - FINAN</w:t>
            </w:r>
            <w:r w:rsidR="008D6FE6">
              <w:rPr>
                <w:rFonts w:ascii="Trebuchet MS" w:hAnsi="Trebuchet MS" w:cs="Arial"/>
                <w:b/>
                <w:bCs/>
              </w:rPr>
              <w:t>Ț</w:t>
            </w:r>
            <w:r w:rsidRPr="007A051B">
              <w:rPr>
                <w:rFonts w:ascii="Trebuchet MS" w:hAnsi="Trebuchet MS" w:cs="Arial"/>
                <w:b/>
                <w:bCs/>
              </w:rPr>
              <w:t>AREA I (2016-2017)</w:t>
            </w:r>
          </w:p>
        </w:tc>
      </w:tr>
      <w:tr w:rsidR="00F30404" w:rsidRPr="00036597" w14:paraId="40E52994" w14:textId="77777777" w:rsidTr="002261AF">
        <w:trPr>
          <w:gridAfter w:val="1"/>
          <w:wAfter w:w="90" w:type="dxa"/>
          <w:trHeight w:val="132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FF36" w14:textId="150497DD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Jude</w:t>
            </w:r>
            <w:r w:rsidR="008D6FE6">
              <w:rPr>
                <w:rFonts w:ascii="Trebuchet MS" w:hAnsi="Trebuchet MS" w:cs="Arial"/>
                <w:b/>
                <w:bCs/>
                <w:sz w:val="16"/>
                <w:szCs w:val="16"/>
              </w:rPr>
              <w:t>ț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87A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Nr. UAT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în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care s-au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finalizat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sect.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cadastr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944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Denumire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UAT-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uri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finalizate</w:t>
            </w:r>
            <w:proofErr w:type="spellEnd"/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C28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SIRUTA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D71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sectoare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cadastr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finalizate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230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Denumire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sect.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cadastrale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finalizate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F086" w14:textId="57C78588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căr</w:t>
            </w:r>
            <w:r w:rsidR="008D6FE6">
              <w:rPr>
                <w:rFonts w:ascii="Trebuchet MS" w:hAnsi="Trebuchet MS" w:cs="Arial"/>
                <w:b/>
                <w:bCs/>
                <w:sz w:val="16"/>
                <w:szCs w:val="16"/>
              </w:rPr>
              <w:t>ț</w:t>
            </w: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i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funciare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deschise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14A0" w14:textId="1EA80EE1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Suprafa</w:t>
            </w:r>
            <w:r w:rsidR="008D6FE6">
              <w:rPr>
                <w:rFonts w:ascii="Trebuchet MS" w:hAnsi="Trebuchet MS" w:cs="Arial"/>
                <w:b/>
                <w:bCs/>
                <w:sz w:val="16"/>
                <w:szCs w:val="16"/>
              </w:rPr>
              <w:t>ț</w:t>
            </w: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aferentă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căr</w:t>
            </w:r>
            <w:r w:rsidR="008D6FE6">
              <w:rPr>
                <w:rFonts w:ascii="Trebuchet MS" w:hAnsi="Trebuchet MS" w:cs="Arial"/>
                <w:b/>
                <w:bCs/>
                <w:sz w:val="16"/>
                <w:szCs w:val="16"/>
              </w:rPr>
              <w:t>ț</w:t>
            </w: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ilor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funciare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deschise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(ha)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371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Nr. UAT-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uri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cu sect.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cadastr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în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lucru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1AB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Denumire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UAT-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uri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în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lucru</w:t>
            </w:r>
            <w:proofErr w:type="spellEnd"/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616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SIRUTA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AF9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Nr. total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sectoare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cadastr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în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lucru</w:t>
            </w:r>
            <w:proofErr w:type="spellEnd"/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627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Denumire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sectoare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cadastrale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în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lucru</w:t>
            </w:r>
            <w:proofErr w:type="spellEnd"/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FED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imobile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estimat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8F78" w14:textId="783C08B2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Suprafa</w:t>
            </w:r>
            <w:r w:rsidR="008D6FE6">
              <w:rPr>
                <w:rFonts w:ascii="Trebuchet MS" w:hAnsi="Trebuchet MS" w:cs="Arial"/>
                <w:b/>
                <w:bCs/>
                <w:sz w:val="16"/>
                <w:szCs w:val="16"/>
              </w:rPr>
              <w:t>ț</w:t>
            </w: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estimată</w:t>
            </w:r>
            <w:proofErr w:type="spellEnd"/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B0C2" w14:textId="0DE1D21F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Nr. Contr. de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finan</w:t>
            </w:r>
            <w:r w:rsidR="008D6FE6">
              <w:rPr>
                <w:rFonts w:ascii="Trebuchet MS" w:hAnsi="Trebuchet MS" w:cs="Arial"/>
                <w:b/>
                <w:bCs/>
                <w:sz w:val="16"/>
                <w:szCs w:val="16"/>
              </w:rPr>
              <w:t>ț</w:t>
            </w: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are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în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vigoare</w:t>
            </w:r>
            <w:proofErr w:type="spellEnd"/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C4D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Nr. Contr.de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servicii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în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vigoare</w:t>
            </w:r>
            <w:proofErr w:type="spellEnd"/>
          </w:p>
        </w:tc>
      </w:tr>
      <w:tr w:rsidR="00F30404" w:rsidRPr="00036597" w14:paraId="2D144A4B" w14:textId="77777777" w:rsidTr="002261AF">
        <w:trPr>
          <w:gridAfter w:val="1"/>
          <w:wAfter w:w="90" w:type="dxa"/>
          <w:trHeight w:val="169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DDC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CV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A19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DB3A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BELIN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EA7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63866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432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208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1,2,3,4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82F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A9E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87,86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F12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AD0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7D5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BC6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BBA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BA8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A41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9CA2B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1AE01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F30404" w:rsidRPr="00036597" w14:paraId="419471A0" w14:textId="77777777" w:rsidTr="002261AF">
        <w:trPr>
          <w:gridAfter w:val="1"/>
          <w:wAfter w:w="90" w:type="dxa"/>
          <w:trHeight w:val="20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2FAF4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26F6F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B47E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ILIENI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FDF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64425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F5C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8F3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D69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163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8C3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145,88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12C83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68F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C19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B35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099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B34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DCE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06342F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0C8D46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F30404" w:rsidRPr="00036597" w14:paraId="02C08C18" w14:textId="77777777" w:rsidTr="002261AF">
        <w:trPr>
          <w:gridAfter w:val="1"/>
          <w:wAfter w:w="90" w:type="dxa"/>
          <w:trHeight w:val="20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7DB49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4772E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FCB3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LEMNIA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227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64461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F4F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6BD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1B4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829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59,96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27D82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87B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619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897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8F4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3F5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83B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AFCE68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8E5E33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F30404" w:rsidRPr="00036597" w14:paraId="2B139ED3" w14:textId="77777777" w:rsidTr="002261AF">
        <w:trPr>
          <w:gridAfter w:val="1"/>
          <w:wAfter w:w="90" w:type="dxa"/>
          <w:trHeight w:val="20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B25B9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2FC1C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76BF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SFÂNTU GHEORGHE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363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63394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76C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71A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165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D96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149,84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6EBD4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12A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A84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8A6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613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8C1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774B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A66D93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C65E11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F30404" w:rsidRPr="00036597" w14:paraId="7A426C31" w14:textId="77777777" w:rsidTr="002261AF">
        <w:trPr>
          <w:gridAfter w:val="1"/>
          <w:wAfter w:w="90" w:type="dxa"/>
          <w:trHeight w:val="20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0C6AA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24292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BA93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VÂLCELE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639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64942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1E3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5B6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716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823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31,85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98DF4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C90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968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F2A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91A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173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D83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3FE4FB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4063D4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F30404" w:rsidRPr="00036597" w14:paraId="7AC94179" w14:textId="77777777" w:rsidTr="002261AF">
        <w:trPr>
          <w:gridAfter w:val="1"/>
          <w:wAfter w:w="90" w:type="dxa"/>
          <w:trHeight w:val="20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D8C22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5E9C4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CFE1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ZAGON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D61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65011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D52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F37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01E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33D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42,76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3CA34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FEB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737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A26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EFB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C5A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60E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67F062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7DD7B6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F30404" w:rsidRPr="00036597" w14:paraId="575BC8C0" w14:textId="77777777" w:rsidTr="002261AF">
        <w:trPr>
          <w:gridAfter w:val="1"/>
          <w:wAfter w:w="90" w:type="dxa"/>
          <w:trHeight w:val="20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1AF6D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3B4CE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BEBE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i/>
                <w:i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i/>
                <w:iCs/>
                <w:sz w:val="16"/>
                <w:szCs w:val="16"/>
              </w:rPr>
              <w:t>TOTAL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9EB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82E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7FEF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756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DA5B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518,15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B6912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AC09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i/>
                <w:i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i/>
                <w:iCs/>
                <w:sz w:val="16"/>
                <w:szCs w:val="16"/>
              </w:rPr>
              <w:t xml:space="preserve">TOTAL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B2DA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366D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D13A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7EDC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6A75D0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368A13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</w:tbl>
    <w:p w14:paraId="77316362" w14:textId="77777777" w:rsidR="00F30404" w:rsidRPr="00036597" w:rsidRDefault="00F30404" w:rsidP="00F30404">
      <w:pPr>
        <w:rPr>
          <w:rFonts w:ascii="Trebuchet MS" w:hAnsi="Trebuchet MS" w:cs="Arial"/>
        </w:rPr>
      </w:pPr>
      <w:r w:rsidRPr="00036597">
        <w:rPr>
          <w:rFonts w:ascii="Trebuchet MS" w:hAnsi="Trebuchet MS" w:cs="Arial"/>
        </w:rPr>
        <w:tab/>
      </w:r>
      <w:r w:rsidRPr="00036597">
        <w:rPr>
          <w:rFonts w:ascii="Trebuchet MS" w:hAnsi="Trebuchet MS" w:cs="Arial"/>
        </w:rPr>
        <w:tab/>
      </w:r>
      <w:r w:rsidRPr="00036597">
        <w:rPr>
          <w:rFonts w:ascii="Trebuchet MS" w:hAnsi="Trebuchet MS" w:cs="Arial"/>
        </w:rPr>
        <w:tab/>
      </w:r>
      <w:r w:rsidRPr="00036597">
        <w:rPr>
          <w:rFonts w:ascii="Trebuchet MS" w:hAnsi="Trebuchet MS" w:cs="Arial"/>
        </w:rPr>
        <w:tab/>
      </w:r>
      <w:r w:rsidRPr="00036597">
        <w:rPr>
          <w:rFonts w:ascii="Trebuchet MS" w:hAnsi="Trebuchet MS" w:cs="Arial"/>
        </w:rPr>
        <w:tab/>
      </w:r>
      <w:r w:rsidRPr="00036597">
        <w:rPr>
          <w:rFonts w:ascii="Trebuchet MS" w:hAnsi="Trebuchet MS" w:cs="Arial"/>
        </w:rPr>
        <w:tab/>
      </w:r>
      <w:r w:rsidRPr="00036597">
        <w:rPr>
          <w:rFonts w:ascii="Trebuchet MS" w:hAnsi="Trebuchet MS" w:cs="Arial"/>
        </w:rPr>
        <w:tab/>
      </w:r>
      <w:r w:rsidRPr="00036597">
        <w:rPr>
          <w:rFonts w:ascii="Trebuchet MS" w:hAnsi="Trebuchet MS" w:cs="Arial"/>
        </w:rPr>
        <w:tab/>
      </w:r>
      <w:r w:rsidRPr="00036597">
        <w:rPr>
          <w:rFonts w:ascii="Trebuchet MS" w:hAnsi="Trebuchet MS" w:cs="Arial"/>
        </w:rPr>
        <w:tab/>
      </w:r>
      <w:r w:rsidRPr="00036597">
        <w:rPr>
          <w:rFonts w:ascii="Trebuchet MS" w:hAnsi="Trebuchet MS" w:cs="Arial"/>
        </w:rPr>
        <w:tab/>
      </w:r>
    </w:p>
    <w:p w14:paraId="3CBEAD8C" w14:textId="4D7C5FE9" w:rsidR="00F30404" w:rsidRDefault="00F30404" w:rsidP="00F30404">
      <w:pPr>
        <w:rPr>
          <w:rFonts w:ascii="Trebuchet MS" w:hAnsi="Trebuchet MS" w:cs="Arial"/>
        </w:rPr>
      </w:pPr>
      <w:r w:rsidRPr="00036597">
        <w:rPr>
          <w:rFonts w:ascii="Trebuchet MS" w:hAnsi="Trebuchet MS" w:cs="Arial"/>
        </w:rPr>
        <w:t xml:space="preserve">* Nu </w:t>
      </w:r>
      <w:proofErr w:type="spellStart"/>
      <w:r w:rsidRPr="00036597">
        <w:rPr>
          <w:rFonts w:ascii="Trebuchet MS" w:hAnsi="Trebuchet MS" w:cs="Arial"/>
        </w:rPr>
        <w:t>avem</w:t>
      </w:r>
      <w:proofErr w:type="spellEnd"/>
      <w:r w:rsidRPr="00036597">
        <w:rPr>
          <w:rFonts w:ascii="Trebuchet MS" w:hAnsi="Trebuchet MS" w:cs="Arial"/>
        </w:rPr>
        <w:t xml:space="preserve"> </w:t>
      </w:r>
      <w:proofErr w:type="spellStart"/>
      <w:r w:rsidRPr="00036597">
        <w:rPr>
          <w:rFonts w:ascii="Trebuchet MS" w:hAnsi="Trebuchet MS" w:cs="Arial"/>
        </w:rPr>
        <w:t>modificări</w:t>
      </w:r>
      <w:proofErr w:type="spellEnd"/>
      <w:r w:rsidRPr="00036597">
        <w:rPr>
          <w:rFonts w:ascii="Trebuchet MS" w:hAnsi="Trebuchet MS" w:cs="Arial"/>
        </w:rPr>
        <w:t xml:space="preserve"> la </w:t>
      </w:r>
      <w:proofErr w:type="spellStart"/>
      <w:r w:rsidRPr="00036597">
        <w:rPr>
          <w:rFonts w:ascii="Trebuchet MS" w:hAnsi="Trebuchet MS" w:cs="Arial"/>
        </w:rPr>
        <w:t>nivel</w:t>
      </w:r>
      <w:proofErr w:type="spellEnd"/>
      <w:r w:rsidRPr="00036597">
        <w:rPr>
          <w:rFonts w:ascii="Trebuchet MS" w:hAnsi="Trebuchet MS" w:cs="Arial"/>
        </w:rPr>
        <w:t xml:space="preserve"> de sector cadastral </w:t>
      </w:r>
      <w:proofErr w:type="spellStart"/>
      <w:r w:rsidRPr="00036597">
        <w:rPr>
          <w:rFonts w:ascii="Trebuchet MS" w:hAnsi="Trebuchet MS" w:cs="Arial"/>
        </w:rPr>
        <w:t>fa</w:t>
      </w:r>
      <w:r w:rsidR="008D6FE6">
        <w:rPr>
          <w:rFonts w:ascii="Trebuchet MS" w:hAnsi="Trebuchet MS" w:cs="Arial"/>
        </w:rPr>
        <w:t>ț</w:t>
      </w:r>
      <w:r w:rsidRPr="00036597">
        <w:rPr>
          <w:rFonts w:ascii="Trebuchet MS" w:hAnsi="Trebuchet MS" w:cs="Arial"/>
        </w:rPr>
        <w:t>ă</w:t>
      </w:r>
      <w:proofErr w:type="spellEnd"/>
      <w:r w:rsidRPr="00036597">
        <w:rPr>
          <w:rFonts w:ascii="Trebuchet MS" w:hAnsi="Trebuchet MS" w:cs="Arial"/>
        </w:rPr>
        <w:t xml:space="preserve"> de </w:t>
      </w:r>
      <w:proofErr w:type="spellStart"/>
      <w:r w:rsidRPr="00036597">
        <w:rPr>
          <w:rFonts w:ascii="Trebuchet MS" w:hAnsi="Trebuchet MS" w:cs="Arial"/>
        </w:rPr>
        <w:t>informa</w:t>
      </w:r>
      <w:r w:rsidR="008D6FE6">
        <w:rPr>
          <w:rFonts w:ascii="Trebuchet MS" w:hAnsi="Trebuchet MS" w:cs="Arial"/>
        </w:rPr>
        <w:t>ț</w:t>
      </w:r>
      <w:r w:rsidRPr="00036597">
        <w:rPr>
          <w:rFonts w:ascii="Trebuchet MS" w:hAnsi="Trebuchet MS" w:cs="Arial"/>
        </w:rPr>
        <w:t>iile</w:t>
      </w:r>
      <w:proofErr w:type="spellEnd"/>
      <w:r w:rsidRPr="00036597">
        <w:rPr>
          <w:rFonts w:ascii="Trebuchet MS" w:hAnsi="Trebuchet MS" w:cs="Arial"/>
        </w:rPr>
        <w:t xml:space="preserve"> </w:t>
      </w:r>
      <w:proofErr w:type="spellStart"/>
      <w:r w:rsidRPr="00036597">
        <w:rPr>
          <w:rFonts w:ascii="Trebuchet MS" w:hAnsi="Trebuchet MS" w:cs="Arial"/>
        </w:rPr>
        <w:t>transmise</w:t>
      </w:r>
      <w:proofErr w:type="spellEnd"/>
      <w:r w:rsidRPr="00036597">
        <w:rPr>
          <w:rFonts w:ascii="Trebuchet MS" w:hAnsi="Trebuchet MS" w:cs="Arial"/>
        </w:rPr>
        <w:t xml:space="preserve"> la </w:t>
      </w:r>
      <w:proofErr w:type="spellStart"/>
      <w:r w:rsidRPr="00036597">
        <w:rPr>
          <w:rFonts w:ascii="Trebuchet MS" w:hAnsi="Trebuchet MS" w:cs="Arial"/>
        </w:rPr>
        <w:t>raportarea</w:t>
      </w:r>
      <w:proofErr w:type="spellEnd"/>
      <w:r w:rsidRPr="00036597">
        <w:rPr>
          <w:rFonts w:ascii="Trebuchet MS" w:hAnsi="Trebuchet MS" w:cs="Arial"/>
        </w:rPr>
        <w:t xml:space="preserve"> </w:t>
      </w:r>
      <w:proofErr w:type="spellStart"/>
      <w:r w:rsidRPr="00036597">
        <w:rPr>
          <w:rFonts w:ascii="Trebuchet MS" w:hAnsi="Trebuchet MS" w:cs="Arial"/>
        </w:rPr>
        <w:t>anterioară</w:t>
      </w:r>
      <w:proofErr w:type="spellEnd"/>
      <w:r w:rsidRPr="00036597">
        <w:rPr>
          <w:rFonts w:ascii="Trebuchet MS" w:hAnsi="Trebuchet MS" w:cs="Arial"/>
        </w:rPr>
        <w:t xml:space="preserve">. </w:t>
      </w:r>
    </w:p>
    <w:p w14:paraId="7A14B2F1" w14:textId="77777777" w:rsidR="00F30404" w:rsidRDefault="00F30404" w:rsidP="00F30404">
      <w:pPr>
        <w:rPr>
          <w:rFonts w:ascii="Trebuchet MS" w:hAnsi="Trebuchet MS" w:cs="Arial"/>
        </w:rPr>
      </w:pPr>
    </w:p>
    <w:p w14:paraId="0721B4A6" w14:textId="77777777" w:rsidR="00F30404" w:rsidRDefault="00F30404" w:rsidP="00F30404">
      <w:pPr>
        <w:rPr>
          <w:rFonts w:ascii="Trebuchet MS" w:hAnsi="Trebuchet MS" w:cs="Arial"/>
        </w:rPr>
      </w:pPr>
    </w:p>
    <w:p w14:paraId="331C09C4" w14:textId="17469E63" w:rsidR="00F30404" w:rsidRDefault="00F30404" w:rsidP="00F30404">
      <w:pPr>
        <w:rPr>
          <w:rFonts w:ascii="Trebuchet MS" w:hAnsi="Trebuchet MS" w:cs="Arial"/>
        </w:rPr>
      </w:pPr>
    </w:p>
    <w:p w14:paraId="0B370818" w14:textId="77777777" w:rsidR="008F1A08" w:rsidRDefault="008F1A08" w:rsidP="00F30404">
      <w:pPr>
        <w:rPr>
          <w:rFonts w:ascii="Trebuchet MS" w:hAnsi="Trebuchet MS" w:cs="Arial"/>
        </w:rPr>
      </w:pPr>
    </w:p>
    <w:p w14:paraId="55AF664A" w14:textId="77777777" w:rsidR="00F30404" w:rsidRDefault="00F30404" w:rsidP="00F30404">
      <w:pPr>
        <w:rPr>
          <w:rFonts w:ascii="Trebuchet MS" w:hAnsi="Trebuchet MS" w:cs="Arial"/>
        </w:rPr>
      </w:pPr>
    </w:p>
    <w:p w14:paraId="44F406AA" w14:textId="77777777" w:rsidR="00F30404" w:rsidRDefault="00F30404" w:rsidP="00F30404">
      <w:pPr>
        <w:rPr>
          <w:rFonts w:ascii="Trebuchet MS" w:hAnsi="Trebuchet MS" w:cs="Arial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97"/>
        <w:gridCol w:w="1176"/>
        <w:gridCol w:w="804"/>
        <w:gridCol w:w="1059"/>
        <w:gridCol w:w="973"/>
        <w:gridCol w:w="1065"/>
        <w:gridCol w:w="1223"/>
        <w:gridCol w:w="850"/>
        <w:gridCol w:w="695"/>
        <w:gridCol w:w="715"/>
        <w:gridCol w:w="900"/>
        <w:gridCol w:w="990"/>
        <w:gridCol w:w="811"/>
        <w:gridCol w:w="596"/>
        <w:gridCol w:w="850"/>
        <w:gridCol w:w="1247"/>
      </w:tblGrid>
      <w:tr w:rsidR="00F30404" w:rsidRPr="00036597" w14:paraId="6EA4F989" w14:textId="77777777" w:rsidTr="002261AF">
        <w:trPr>
          <w:trHeight w:val="295"/>
        </w:trPr>
        <w:tc>
          <w:tcPr>
            <w:tcW w:w="15559" w:type="dxa"/>
            <w:gridSpan w:val="17"/>
            <w:shd w:val="clear" w:color="auto" w:fill="auto"/>
            <w:noWrap/>
            <w:vAlign w:val="center"/>
            <w:hideMark/>
          </w:tcPr>
          <w:p w14:paraId="60B0832B" w14:textId="1B0AE0DA" w:rsidR="00F30404" w:rsidRPr="001E5692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1E5692">
              <w:rPr>
                <w:rFonts w:ascii="Trebuchet MS" w:hAnsi="Trebuchet MS" w:cs="Arial"/>
                <w:b/>
                <w:sz w:val="20"/>
                <w:szCs w:val="20"/>
              </w:rPr>
              <w:lastRenderedPageBreak/>
              <w:t>STATUS-FINAN</w:t>
            </w:r>
            <w:r w:rsidR="008D6FE6">
              <w:rPr>
                <w:rFonts w:ascii="Trebuchet MS" w:hAnsi="Trebuchet MS" w:cs="Arial"/>
                <w:b/>
                <w:sz w:val="20"/>
                <w:szCs w:val="20"/>
              </w:rPr>
              <w:t>Ț</w:t>
            </w:r>
            <w:r w:rsidRPr="001E5692">
              <w:rPr>
                <w:rFonts w:ascii="Trebuchet MS" w:hAnsi="Trebuchet MS" w:cs="Arial"/>
                <w:b/>
                <w:sz w:val="20"/>
                <w:szCs w:val="20"/>
              </w:rPr>
              <w:t>AREA II (2017-2019)</w:t>
            </w:r>
          </w:p>
        </w:tc>
      </w:tr>
      <w:tr w:rsidR="00F30404" w:rsidRPr="00036597" w14:paraId="49EBE853" w14:textId="77777777" w:rsidTr="002261AF">
        <w:trPr>
          <w:trHeight w:val="135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05F2B5" w14:textId="1CB2D94D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Jude</w:t>
            </w:r>
            <w:r w:rsidR="008D6FE6">
              <w:rPr>
                <w:rFonts w:ascii="Trebuchet MS" w:hAnsi="Trebuchet MS" w:cs="Arial"/>
                <w:b/>
                <w:bCs/>
                <w:sz w:val="16"/>
                <w:szCs w:val="16"/>
              </w:rPr>
              <w:t>ț</w:t>
            </w:r>
            <w:proofErr w:type="spellEnd"/>
          </w:p>
        </w:tc>
        <w:tc>
          <w:tcPr>
            <w:tcW w:w="897" w:type="dxa"/>
            <w:shd w:val="clear" w:color="auto" w:fill="auto"/>
            <w:vAlign w:val="center"/>
            <w:hideMark/>
          </w:tcPr>
          <w:p w14:paraId="613CDFF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Număr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UAT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în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care s-au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finalizat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sect.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cadastr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776A161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Denumire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UAT-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uri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finalizate</w:t>
            </w:r>
            <w:proofErr w:type="spellEnd"/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3BDE9C7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SIRUTA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662563E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Nr.total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sect.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cadastr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finalizate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4376C3F3" w14:textId="07C09EC0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Nr.căr</w:t>
            </w:r>
            <w:r w:rsidR="008D6FE6">
              <w:rPr>
                <w:rFonts w:ascii="Trebuchet MS" w:hAnsi="Trebuchet MS" w:cs="Arial"/>
                <w:b/>
                <w:bCs/>
                <w:sz w:val="16"/>
                <w:szCs w:val="16"/>
              </w:rPr>
              <w:t>ț</w:t>
            </w: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i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funciare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deschise</w:t>
            </w:r>
            <w:proofErr w:type="spellEnd"/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3E48271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Denumire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sect.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cadastr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finalizate</w:t>
            </w:r>
            <w:proofErr w:type="spellEnd"/>
          </w:p>
        </w:tc>
        <w:tc>
          <w:tcPr>
            <w:tcW w:w="1223" w:type="dxa"/>
            <w:shd w:val="clear" w:color="auto" w:fill="auto"/>
            <w:vAlign w:val="center"/>
            <w:hideMark/>
          </w:tcPr>
          <w:p w14:paraId="71110AE0" w14:textId="162A689A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Suprafa</w:t>
            </w:r>
            <w:r w:rsidR="008D6FE6">
              <w:rPr>
                <w:rFonts w:ascii="Trebuchet MS" w:hAnsi="Trebuchet MS" w:cs="Arial"/>
                <w:b/>
                <w:bCs/>
                <w:sz w:val="16"/>
                <w:szCs w:val="16"/>
              </w:rPr>
              <w:t>ț</w:t>
            </w: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aferentă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căr</w:t>
            </w:r>
            <w:r w:rsidR="008D6FE6">
              <w:rPr>
                <w:rFonts w:ascii="Trebuchet MS" w:hAnsi="Trebuchet MS" w:cs="Arial"/>
                <w:b/>
                <w:bCs/>
                <w:sz w:val="16"/>
                <w:szCs w:val="16"/>
              </w:rPr>
              <w:t>ț</w:t>
            </w: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ilor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funciare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deschise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(ha)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5DB2BF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Nr.UAT-uri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cu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sectoare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cadastr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în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lucru</w:t>
            </w:r>
            <w:proofErr w:type="spellEnd"/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43153B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Denumire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UAT-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uri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în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lucru</w:t>
            </w:r>
            <w:proofErr w:type="spellEnd"/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6364FF1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SIRUTA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49B52B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Nr.total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sect.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cadastr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în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lucru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5C0771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Denumire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sect.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cadastr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în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lucru</w:t>
            </w:r>
            <w:proofErr w:type="spellEnd"/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03A593F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imobile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estimat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022904DB" w14:textId="17A83228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Suprafa</w:t>
            </w:r>
            <w:r w:rsidR="008D6FE6">
              <w:rPr>
                <w:rFonts w:ascii="Trebuchet MS" w:hAnsi="Trebuchet MS" w:cs="Arial"/>
                <w:b/>
                <w:bCs/>
                <w:sz w:val="16"/>
                <w:szCs w:val="16"/>
              </w:rPr>
              <w:t>ț</w:t>
            </w: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estimată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ABEE8B" w14:textId="44F80D81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Nr.contr.de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finan</w:t>
            </w:r>
            <w:r w:rsidR="008D6FE6">
              <w:rPr>
                <w:rFonts w:ascii="Trebuchet MS" w:hAnsi="Trebuchet MS" w:cs="Arial"/>
                <w:b/>
                <w:bCs/>
                <w:sz w:val="16"/>
                <w:szCs w:val="16"/>
              </w:rPr>
              <w:t>ț</w:t>
            </w: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are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în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vigoare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0EB320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Nr.contracte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servicii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în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vigoare</w:t>
            </w:r>
            <w:proofErr w:type="spellEnd"/>
          </w:p>
        </w:tc>
      </w:tr>
      <w:tr w:rsidR="00F30404" w:rsidRPr="00036597" w14:paraId="4D96CB40" w14:textId="77777777" w:rsidTr="002261AF">
        <w:trPr>
          <w:trHeight w:val="506"/>
        </w:trPr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14:paraId="7A3C9C8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CV</w:t>
            </w:r>
          </w:p>
        </w:tc>
        <w:tc>
          <w:tcPr>
            <w:tcW w:w="897" w:type="dxa"/>
            <w:vMerge w:val="restart"/>
            <w:shd w:val="clear" w:color="auto" w:fill="auto"/>
            <w:noWrap/>
            <w:vAlign w:val="center"/>
            <w:hideMark/>
          </w:tcPr>
          <w:p w14:paraId="024EDCB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267605F7" w14:textId="358992C6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BRĂDU</w:t>
            </w:r>
            <w:r w:rsidR="008D6FE6">
              <w:rPr>
                <w:rFonts w:ascii="Trebuchet MS" w:hAnsi="Trebuchet MS" w:cs="Arial"/>
                <w:b/>
                <w:bCs/>
                <w:sz w:val="16"/>
                <w:szCs w:val="16"/>
              </w:rPr>
              <w:t>Ț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18CF9207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64041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6E21D0F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25B477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14:paraId="22D153B5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53, 75, 96, 133, 158, 178, 179, 196, 197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5385186D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209,3635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3406E6F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07D8462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0F07787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CA55F9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F5044EB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2570E64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773E214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58EAC0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D6B6F3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F30404" w:rsidRPr="00036597" w14:paraId="213800DD" w14:textId="77777777" w:rsidTr="002261AF">
        <w:trPr>
          <w:trHeight w:val="311"/>
        </w:trPr>
        <w:tc>
          <w:tcPr>
            <w:tcW w:w="708" w:type="dxa"/>
            <w:vMerge/>
            <w:shd w:val="clear" w:color="auto" w:fill="auto"/>
            <w:noWrap/>
            <w:vAlign w:val="center"/>
            <w:hideMark/>
          </w:tcPr>
          <w:p w14:paraId="2D0045A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vMerge/>
            <w:shd w:val="clear" w:color="auto" w:fill="auto"/>
            <w:noWrap/>
            <w:vAlign w:val="bottom"/>
            <w:hideMark/>
          </w:tcPr>
          <w:p w14:paraId="7E7D8EC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31DB6A72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CATALINA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98F5E85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64130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1C29FC9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1CD0D3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642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14:paraId="0281E72F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23, 25, 26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4C8E9984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637,1697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5A4339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575B57F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664B204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B21694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BD0B8CF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114ECC5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170127A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25AFE8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7E4024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F30404" w:rsidRPr="00036597" w14:paraId="33DA7D15" w14:textId="77777777" w:rsidTr="002261AF">
        <w:trPr>
          <w:trHeight w:val="305"/>
        </w:trPr>
        <w:tc>
          <w:tcPr>
            <w:tcW w:w="708" w:type="dxa"/>
            <w:vMerge/>
            <w:shd w:val="clear" w:color="auto" w:fill="auto"/>
            <w:noWrap/>
            <w:vAlign w:val="center"/>
            <w:hideMark/>
          </w:tcPr>
          <w:p w14:paraId="7C85D20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vMerge/>
            <w:shd w:val="clear" w:color="auto" w:fill="auto"/>
            <w:noWrap/>
            <w:vAlign w:val="bottom"/>
            <w:hideMark/>
          </w:tcPr>
          <w:p w14:paraId="34D876F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6F59DDB0" w14:textId="6C6C3DAD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Chichi</w:t>
            </w:r>
            <w:r w:rsidR="008D6FE6">
              <w:rPr>
                <w:rFonts w:ascii="Trebuchet MS" w:hAnsi="Trebuchet MS" w:cs="Arial"/>
                <w:b/>
                <w:bCs/>
                <w:sz w:val="16"/>
                <w:szCs w:val="16"/>
              </w:rPr>
              <w:t>ș</w:t>
            </w:r>
            <w:proofErr w:type="spellEnd"/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59AACF6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64238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79EA354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90BC64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438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14:paraId="43C37793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19, 21, 60, 67, 69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3CCF290E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226,6549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266D21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6D963AD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375CCB7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DF72B7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E4C3347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1C57EEC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746F324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E901F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DFE67A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F30404" w:rsidRPr="00036597" w14:paraId="05DD61D7" w14:textId="77777777" w:rsidTr="002261AF">
        <w:trPr>
          <w:trHeight w:val="305"/>
        </w:trPr>
        <w:tc>
          <w:tcPr>
            <w:tcW w:w="708" w:type="dxa"/>
            <w:vMerge/>
            <w:shd w:val="clear" w:color="auto" w:fill="auto"/>
            <w:noWrap/>
            <w:vAlign w:val="center"/>
            <w:hideMark/>
          </w:tcPr>
          <w:p w14:paraId="5FFD503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vMerge/>
            <w:shd w:val="clear" w:color="auto" w:fill="auto"/>
            <w:noWrap/>
            <w:vAlign w:val="bottom"/>
            <w:hideMark/>
          </w:tcPr>
          <w:p w14:paraId="13FA3F2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02562686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Dalnic</w:t>
            </w:r>
            <w:proofErr w:type="spellEnd"/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E10843F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65147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1AAE4D1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BD1356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1244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14:paraId="13FB0238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3, 4, 11, 13, 14, 15, 16, 17, 18, 19, 28, 29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1F90E89A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1347,1818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5380FA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22BD138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4AA2A25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C3AD95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8AFDFFA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6E3054B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4F2E8A4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7ACC0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CF248B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F30404" w:rsidRPr="00036597" w14:paraId="165A4AB0" w14:textId="77777777" w:rsidTr="002261AF">
        <w:trPr>
          <w:trHeight w:val="305"/>
        </w:trPr>
        <w:tc>
          <w:tcPr>
            <w:tcW w:w="708" w:type="dxa"/>
            <w:vMerge/>
            <w:shd w:val="clear" w:color="auto" w:fill="auto"/>
            <w:noWrap/>
            <w:vAlign w:val="center"/>
            <w:hideMark/>
          </w:tcPr>
          <w:p w14:paraId="18FF2D2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vMerge/>
            <w:shd w:val="clear" w:color="auto" w:fill="auto"/>
            <w:noWrap/>
            <w:vAlign w:val="bottom"/>
            <w:hideMark/>
          </w:tcPr>
          <w:p w14:paraId="107405E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4E13A631" w14:textId="5036D51A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GHELIN</w:t>
            </w:r>
            <w:r w:rsidR="008D6FE6">
              <w:rPr>
                <w:rFonts w:ascii="Trebuchet MS" w:hAnsi="Trebuchet MS" w:cs="Arial"/>
                <w:b/>
                <w:bCs/>
                <w:sz w:val="16"/>
                <w:szCs w:val="16"/>
              </w:rPr>
              <w:t>Ț</w:t>
            </w: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2DB8AE1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64318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1B6BB4D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E05E43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14:paraId="1311D839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2EA0B0F0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97,9657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5B0C3C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4954566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4384945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03B103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04EAD712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4049780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5D8E57A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C52A2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EEE485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F30404" w:rsidRPr="00036597" w14:paraId="5F4B25EB" w14:textId="77777777" w:rsidTr="002261AF">
        <w:trPr>
          <w:trHeight w:val="305"/>
        </w:trPr>
        <w:tc>
          <w:tcPr>
            <w:tcW w:w="708" w:type="dxa"/>
            <w:vMerge/>
            <w:shd w:val="clear" w:color="auto" w:fill="auto"/>
            <w:noWrap/>
            <w:vAlign w:val="center"/>
            <w:hideMark/>
          </w:tcPr>
          <w:p w14:paraId="20EFF90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vMerge/>
            <w:shd w:val="clear" w:color="auto" w:fill="auto"/>
            <w:noWrap/>
            <w:vAlign w:val="bottom"/>
            <w:hideMark/>
          </w:tcPr>
          <w:p w14:paraId="3130AEF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33B559DA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VÂLCELE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F44E067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64942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2061B1F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EF48BA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1399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14:paraId="669E2702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17, 18, 19, 20, 24, 29, 30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5C4B7169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630,9260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54AA26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2B44704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7B93419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B48C8E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1250077C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233BD10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48CFB19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DDE8B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634B68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F30404" w:rsidRPr="00036597" w14:paraId="7A4C8845" w14:textId="77777777" w:rsidTr="002261AF">
        <w:trPr>
          <w:trHeight w:val="176"/>
        </w:trPr>
        <w:tc>
          <w:tcPr>
            <w:tcW w:w="708" w:type="dxa"/>
            <w:vMerge/>
            <w:shd w:val="clear" w:color="auto" w:fill="auto"/>
            <w:noWrap/>
            <w:vAlign w:val="center"/>
            <w:hideMark/>
          </w:tcPr>
          <w:p w14:paraId="60FA904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vMerge/>
            <w:shd w:val="clear" w:color="auto" w:fill="auto"/>
            <w:noWrap/>
            <w:vAlign w:val="bottom"/>
            <w:hideMark/>
          </w:tcPr>
          <w:p w14:paraId="077E8AF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1CA66AB8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ZAGON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758DCC7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65011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671A802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EB34B6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507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14:paraId="3F60BC8F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33, 38, 39, 40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7D2E8373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274,2037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C75DA3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50428C4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240DA26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A1CB60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A808F4C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3106458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58A5391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58CB97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2B30ED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F30404" w:rsidRPr="00036597" w14:paraId="386A7F20" w14:textId="77777777" w:rsidTr="002261AF">
        <w:trPr>
          <w:trHeight w:val="299"/>
        </w:trPr>
        <w:tc>
          <w:tcPr>
            <w:tcW w:w="708" w:type="dxa"/>
            <w:shd w:val="clear" w:color="auto" w:fill="auto"/>
            <w:noWrap/>
            <w:vAlign w:val="center"/>
          </w:tcPr>
          <w:p w14:paraId="6514B42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</w:tcPr>
          <w:p w14:paraId="66511EF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shd w:val="clear" w:color="auto" w:fill="auto"/>
            <w:noWrap/>
            <w:vAlign w:val="bottom"/>
          </w:tcPr>
          <w:p w14:paraId="511D531A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6D09EBD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0A9069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4660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14:paraId="5F6FDD19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6181F207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3423,4778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2EF09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10D119A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0D260C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1D894B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4CCD9D6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071B398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79C43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C69F86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</w:tbl>
    <w:p w14:paraId="689BB907" w14:textId="77777777" w:rsidR="00F30404" w:rsidRPr="00036597" w:rsidRDefault="00F30404" w:rsidP="00F30404">
      <w:pPr>
        <w:rPr>
          <w:rFonts w:ascii="Trebuchet MS" w:hAnsi="Trebuchet MS" w:cs="Arial"/>
        </w:rPr>
      </w:pPr>
    </w:p>
    <w:tbl>
      <w:tblPr>
        <w:tblW w:w="155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675"/>
        <w:gridCol w:w="993"/>
        <w:gridCol w:w="141"/>
        <w:gridCol w:w="993"/>
        <w:gridCol w:w="703"/>
        <w:gridCol w:w="900"/>
        <w:gridCol w:w="239"/>
        <w:gridCol w:w="1201"/>
        <w:gridCol w:w="720"/>
        <w:gridCol w:w="1056"/>
        <w:gridCol w:w="654"/>
        <w:gridCol w:w="480"/>
        <w:gridCol w:w="420"/>
        <w:gridCol w:w="856"/>
        <w:gridCol w:w="992"/>
        <w:gridCol w:w="851"/>
        <w:gridCol w:w="850"/>
        <w:gridCol w:w="1021"/>
        <w:gridCol w:w="822"/>
        <w:gridCol w:w="992"/>
        <w:gridCol w:w="6"/>
      </w:tblGrid>
      <w:tr w:rsidR="00F30404" w:rsidRPr="00036597" w14:paraId="52641872" w14:textId="77777777" w:rsidTr="002261AF">
        <w:trPr>
          <w:gridBefore w:val="1"/>
          <w:gridAfter w:val="1"/>
          <w:wBefore w:w="34" w:type="dxa"/>
          <w:wAfter w:w="6" w:type="dxa"/>
          <w:trHeight w:val="44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298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Denumire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UAT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97D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Denumire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sector cadastral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942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Starea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anterioară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sector cadastral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8AD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Starea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actuală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sector cadastral</w:t>
            </w:r>
          </w:p>
        </w:tc>
      </w:tr>
      <w:tr w:rsidR="00F30404" w:rsidRPr="00036597" w14:paraId="3027D962" w14:textId="77777777" w:rsidTr="002261AF">
        <w:trPr>
          <w:gridBefore w:val="1"/>
          <w:gridAfter w:val="1"/>
          <w:wBefore w:w="34" w:type="dxa"/>
          <w:wAfter w:w="6" w:type="dxa"/>
          <w:trHeight w:val="35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AC0C" w14:textId="4DEC6128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Bre</w:t>
            </w:r>
            <w:r w:rsidR="008D6FE6">
              <w:rPr>
                <w:rFonts w:ascii="Trebuchet MS" w:hAnsi="Trebuchet MS" w:cs="Arial"/>
                <w:bCs/>
                <w:sz w:val="16"/>
                <w:szCs w:val="16"/>
              </w:rPr>
              <w:t>ț</w:t>
            </w: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cu</w:t>
            </w:r>
            <w:proofErr w:type="spellEnd"/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3202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9, 11, 13, 23, 24, 25, 26, 30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54EA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54D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Reziliat</w:t>
            </w:r>
            <w:proofErr w:type="spellEnd"/>
          </w:p>
        </w:tc>
      </w:tr>
      <w:tr w:rsidR="00F30404" w:rsidRPr="00036597" w14:paraId="681EB5D7" w14:textId="77777777" w:rsidTr="002261AF">
        <w:trPr>
          <w:gridBefore w:val="1"/>
          <w:gridAfter w:val="1"/>
          <w:wBefore w:w="34" w:type="dxa"/>
          <w:wAfter w:w="6" w:type="dxa"/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4232" w14:textId="4A26DC56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Chichi</w:t>
            </w:r>
            <w:r w:rsidR="008D6FE6">
              <w:rPr>
                <w:rFonts w:ascii="Trebuchet MS" w:hAnsi="Trebuchet MS" w:cs="Arial"/>
                <w:bCs/>
                <w:sz w:val="16"/>
                <w:szCs w:val="16"/>
              </w:rPr>
              <w:t>ș</w:t>
            </w:r>
            <w:proofErr w:type="spellEnd"/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377B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3, 4, 5, 6, 7,27, 28, 33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2FD1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3F5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Reziliat</w:t>
            </w:r>
            <w:proofErr w:type="spellEnd"/>
          </w:p>
        </w:tc>
      </w:tr>
      <w:tr w:rsidR="00F30404" w:rsidRPr="00036597" w14:paraId="06696AA0" w14:textId="77777777" w:rsidTr="002261AF">
        <w:trPr>
          <w:gridBefore w:val="1"/>
          <w:gridAfter w:val="1"/>
          <w:wBefore w:w="34" w:type="dxa"/>
          <w:wAfter w:w="6" w:type="dxa"/>
          <w:trHeight w:val="35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D7E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Ojdula</w:t>
            </w:r>
            <w:proofErr w:type="spellEnd"/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170D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24, 29, 30, 31, 34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23AB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B17B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Reziliat</w:t>
            </w:r>
            <w:proofErr w:type="spellEnd"/>
          </w:p>
        </w:tc>
      </w:tr>
      <w:tr w:rsidR="00F30404" w:rsidRPr="00036597" w14:paraId="633EBE2E" w14:textId="77777777" w:rsidTr="00226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5599" w:type="dxa"/>
            <w:gridSpan w:val="22"/>
            <w:shd w:val="clear" w:color="auto" w:fill="auto"/>
            <w:noWrap/>
            <w:vAlign w:val="center"/>
            <w:hideMark/>
          </w:tcPr>
          <w:p w14:paraId="152C36DF" w14:textId="77777777" w:rsidR="00F30404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14:paraId="5C41CC12" w14:textId="4EF666A6" w:rsidR="00F30404" w:rsidRPr="006E7E08" w:rsidRDefault="00F30404" w:rsidP="002261AF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6E7E08">
              <w:rPr>
                <w:rFonts w:ascii="Trebuchet MS" w:hAnsi="Trebuchet MS" w:cs="Arial"/>
                <w:b/>
                <w:bCs/>
              </w:rPr>
              <w:lastRenderedPageBreak/>
              <w:t>STATUS - FINAN</w:t>
            </w:r>
            <w:r w:rsidR="008D6FE6">
              <w:rPr>
                <w:rFonts w:ascii="Trebuchet MS" w:hAnsi="Trebuchet MS" w:cs="Arial"/>
                <w:b/>
                <w:bCs/>
              </w:rPr>
              <w:t>Ț</w:t>
            </w:r>
            <w:r w:rsidRPr="006E7E08">
              <w:rPr>
                <w:rFonts w:ascii="Trebuchet MS" w:hAnsi="Trebuchet MS" w:cs="Arial"/>
                <w:b/>
                <w:bCs/>
              </w:rPr>
              <w:t>AREA III (2018)</w:t>
            </w:r>
          </w:p>
        </w:tc>
      </w:tr>
      <w:tr w:rsidR="00F30404" w:rsidRPr="00036597" w14:paraId="3C2D8A91" w14:textId="77777777" w:rsidTr="00226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7912DD46" w14:textId="13919A3A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lastRenderedPageBreak/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Jude</w:t>
            </w:r>
            <w:r w:rsidR="008D6FE6">
              <w:rPr>
                <w:rFonts w:ascii="Trebuchet MS" w:hAnsi="Trebuchet MS" w:cs="Arial"/>
                <w:b/>
                <w:bCs/>
                <w:sz w:val="16"/>
                <w:szCs w:val="16"/>
              </w:rPr>
              <w:t>ț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63BFBC3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Număr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UAT in care s-au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finalizat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sectoare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cadadastrale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DA4788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Denumire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UAT-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uri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finalizate</w:t>
            </w:r>
            <w:proofErr w:type="spellEnd"/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39AF9D4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SIRUTA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131209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Nr. total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sectoare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cadastrale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br/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finalizate</w:t>
            </w:r>
            <w:proofErr w:type="spellEnd"/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14:paraId="74BBB6A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Denumire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sectoare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cadastrale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finalizate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05B7CFC" w14:textId="63582CC9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căr</w:t>
            </w:r>
            <w:r w:rsidR="008D6FE6">
              <w:rPr>
                <w:rFonts w:ascii="Trebuchet MS" w:hAnsi="Trebuchet MS" w:cs="Arial"/>
                <w:b/>
                <w:bCs/>
                <w:sz w:val="16"/>
                <w:szCs w:val="16"/>
              </w:rPr>
              <w:t>ț</w:t>
            </w: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i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funciare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deschise</w:t>
            </w:r>
            <w:proofErr w:type="spellEnd"/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30D6B8AC" w14:textId="4D610118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Suprafa</w:t>
            </w:r>
            <w:r w:rsidR="008D6FE6">
              <w:rPr>
                <w:rFonts w:ascii="Trebuchet MS" w:hAnsi="Trebuchet MS" w:cs="Arial"/>
                <w:b/>
                <w:bCs/>
                <w:sz w:val="16"/>
                <w:szCs w:val="16"/>
              </w:rPr>
              <w:t>ț</w:t>
            </w: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aferentă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căr</w:t>
            </w:r>
            <w:r w:rsidR="008D6FE6">
              <w:rPr>
                <w:rFonts w:ascii="Trebuchet MS" w:hAnsi="Trebuchet MS" w:cs="Arial"/>
                <w:b/>
                <w:bCs/>
                <w:sz w:val="16"/>
                <w:szCs w:val="16"/>
              </w:rPr>
              <w:t>ț</w:t>
            </w: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ilor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funciare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deschise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(ha)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14:paraId="3877724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Nr. UAT-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uri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cu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sectoare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cadastrale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în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lucru</w:t>
            </w:r>
            <w:proofErr w:type="spellEnd"/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14:paraId="5967044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Denumire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UAT-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uri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în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lucru</w:t>
            </w:r>
            <w:proofErr w:type="spellEnd"/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601CCBE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SIRUTA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C70CC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Nr. total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sectoare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cadastrale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în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lucru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42CA9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Denumire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sectoare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cadastrale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în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lucru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62226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imobile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estimat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76CF6BD6" w14:textId="014FD735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Suprafa</w:t>
            </w:r>
            <w:r w:rsidR="008D6FE6">
              <w:rPr>
                <w:rFonts w:ascii="Trebuchet MS" w:hAnsi="Trebuchet MS" w:cs="Arial"/>
                <w:b/>
                <w:bCs/>
                <w:sz w:val="16"/>
                <w:szCs w:val="16"/>
              </w:rPr>
              <w:t>ț</w:t>
            </w: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estimată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0E68F272" w14:textId="65A76C61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contracte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finan</w:t>
            </w:r>
            <w:r w:rsidR="008D6FE6">
              <w:rPr>
                <w:rFonts w:ascii="Trebuchet MS" w:hAnsi="Trebuchet MS" w:cs="Arial"/>
                <w:b/>
                <w:bCs/>
                <w:sz w:val="16"/>
                <w:szCs w:val="16"/>
              </w:rPr>
              <w:t>ț</w:t>
            </w: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are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în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vigoare</w:t>
            </w:r>
            <w:proofErr w:type="spellEnd"/>
          </w:p>
        </w:tc>
        <w:tc>
          <w:tcPr>
            <w:tcW w:w="998" w:type="dxa"/>
            <w:gridSpan w:val="2"/>
            <w:shd w:val="clear" w:color="auto" w:fill="auto"/>
            <w:vAlign w:val="center"/>
            <w:hideMark/>
          </w:tcPr>
          <w:p w14:paraId="6B29C31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contracte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servicii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în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vigoare</w:t>
            </w:r>
            <w:proofErr w:type="spellEnd"/>
          </w:p>
        </w:tc>
      </w:tr>
      <w:tr w:rsidR="00F30404" w:rsidRPr="00036597" w14:paraId="610D5A50" w14:textId="77777777" w:rsidTr="00226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14:paraId="3A29AE6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CV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C15459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71BA25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4A2F165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B79707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4CDD0D3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7505AA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0B2C5E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255F3E2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  <w:hideMark/>
          </w:tcPr>
          <w:p w14:paraId="51E14FF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4BC4933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5157F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A8592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71E0E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7ACDB16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401B415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70A7665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F30404" w:rsidRPr="00036597" w14:paraId="095AA05C" w14:textId="77777777" w:rsidTr="00226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709" w:type="dxa"/>
            <w:gridSpan w:val="2"/>
            <w:vMerge/>
            <w:vAlign w:val="center"/>
            <w:hideMark/>
          </w:tcPr>
          <w:p w14:paraId="584E9916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5A53BBA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52EDA0" w14:textId="069C34A5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BĂ</w:t>
            </w:r>
            <w:r w:rsidR="008D6FE6">
              <w:rPr>
                <w:rFonts w:ascii="Trebuchet MS" w:hAnsi="Trebuchet MS" w:cs="Arial"/>
                <w:sz w:val="16"/>
                <w:szCs w:val="16"/>
              </w:rPr>
              <w:t>Ț</w:t>
            </w:r>
            <w:r w:rsidRPr="00036597">
              <w:rPr>
                <w:rFonts w:ascii="Trebuchet MS" w:hAnsi="Trebuchet MS" w:cs="Arial"/>
                <w:sz w:val="16"/>
                <w:szCs w:val="16"/>
              </w:rPr>
              <w:t>ANI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D730BE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63802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19CBBF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14E4CAA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103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83F382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218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C5A98B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81,4583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14:paraId="5AA2AA0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</w:tcPr>
          <w:p w14:paraId="2D61DC2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1E47CFE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FFEE4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6491A0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3388A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590F681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3F18C48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  <w:hideMark/>
          </w:tcPr>
          <w:p w14:paraId="3438FD4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1</w:t>
            </w:r>
          </w:p>
        </w:tc>
      </w:tr>
      <w:tr w:rsidR="00F30404" w:rsidRPr="00036597" w14:paraId="524286A0" w14:textId="77777777" w:rsidTr="00226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09" w:type="dxa"/>
            <w:gridSpan w:val="2"/>
            <w:vMerge/>
            <w:vAlign w:val="center"/>
            <w:hideMark/>
          </w:tcPr>
          <w:p w14:paraId="74C6A908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044FA04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DC48DBE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BELIN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87EBCF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63866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1233A6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7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2F84349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58,59,61,63, 85,86,87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DE2876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403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6707E1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182,1732</w:t>
            </w:r>
          </w:p>
        </w:tc>
        <w:tc>
          <w:tcPr>
            <w:tcW w:w="654" w:type="dxa"/>
            <w:vMerge/>
            <w:shd w:val="clear" w:color="auto" w:fill="auto"/>
            <w:vAlign w:val="center"/>
          </w:tcPr>
          <w:p w14:paraId="54A2EB5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</w:tcPr>
          <w:p w14:paraId="092B232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56EF572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EEFC1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49A313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901C38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03B6F1A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1C6164D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  <w:hideMark/>
          </w:tcPr>
          <w:p w14:paraId="5F6574E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1</w:t>
            </w:r>
          </w:p>
        </w:tc>
      </w:tr>
      <w:tr w:rsidR="00F30404" w:rsidRPr="00036597" w14:paraId="77633550" w14:textId="77777777" w:rsidTr="00226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709" w:type="dxa"/>
            <w:gridSpan w:val="2"/>
            <w:vMerge/>
            <w:vAlign w:val="center"/>
            <w:hideMark/>
          </w:tcPr>
          <w:p w14:paraId="5D33979E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1F4C6D0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1FF7D35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COVASNA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173480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63526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E9EEBF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15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41D032A2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29,30,31,32,33,34,35,36,37,42,43,44,45,73,74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33560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996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B77467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456,5261</w:t>
            </w:r>
          </w:p>
        </w:tc>
        <w:tc>
          <w:tcPr>
            <w:tcW w:w="654" w:type="dxa"/>
            <w:vMerge/>
            <w:shd w:val="clear" w:color="auto" w:fill="auto"/>
            <w:vAlign w:val="center"/>
          </w:tcPr>
          <w:p w14:paraId="19D6546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</w:tcPr>
          <w:p w14:paraId="4E71278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6606F2C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9DDDF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585239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9572F3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60BB615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0F932DD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1C51562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F30404" w:rsidRPr="00036597" w14:paraId="41080E65" w14:textId="77777777" w:rsidTr="00226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709" w:type="dxa"/>
            <w:gridSpan w:val="2"/>
            <w:vMerge/>
            <w:vAlign w:val="center"/>
            <w:hideMark/>
          </w:tcPr>
          <w:p w14:paraId="340136C6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2D9F156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B042712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ESTELNIC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95BA88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65154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C5DAF8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41233EAF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28,29,30,31,32, 33,34,35, 42,43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028905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549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F3678D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178,1672</w:t>
            </w:r>
          </w:p>
        </w:tc>
        <w:tc>
          <w:tcPr>
            <w:tcW w:w="654" w:type="dxa"/>
            <w:vMerge/>
            <w:shd w:val="clear" w:color="auto" w:fill="auto"/>
            <w:vAlign w:val="center"/>
          </w:tcPr>
          <w:p w14:paraId="57C6365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</w:tcPr>
          <w:p w14:paraId="6A1F308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49954FC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219F7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EF77D7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D5444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DA84EF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7CEA8CB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4D25DFD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F30404" w:rsidRPr="00036597" w14:paraId="16FE474C" w14:textId="77777777" w:rsidTr="00226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709" w:type="dxa"/>
            <w:gridSpan w:val="2"/>
            <w:vMerge/>
            <w:vAlign w:val="center"/>
            <w:hideMark/>
          </w:tcPr>
          <w:p w14:paraId="6D1D1EBE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1131480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AA3EDE9" w14:textId="54E0C80F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GHELIN</w:t>
            </w:r>
            <w:r w:rsidR="008D6FE6">
              <w:rPr>
                <w:rFonts w:ascii="Trebuchet MS" w:hAnsi="Trebuchet MS" w:cs="Arial"/>
                <w:sz w:val="16"/>
                <w:szCs w:val="16"/>
              </w:rPr>
              <w:t>Ț</w:t>
            </w:r>
            <w:r w:rsidRPr="00036597">
              <w:rPr>
                <w:rFonts w:ascii="Trebuchet MS" w:hAnsi="Trebuchet MS" w:cs="Arial"/>
                <w:sz w:val="16"/>
                <w:szCs w:val="16"/>
              </w:rPr>
              <w:t>A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DEAC92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64318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334B2C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4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77BAE6EF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7, 9, 10, 11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83A67F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901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3B271F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452,9314</w:t>
            </w:r>
          </w:p>
        </w:tc>
        <w:tc>
          <w:tcPr>
            <w:tcW w:w="654" w:type="dxa"/>
            <w:vMerge/>
            <w:shd w:val="clear" w:color="auto" w:fill="auto"/>
            <w:vAlign w:val="center"/>
          </w:tcPr>
          <w:p w14:paraId="7FCB4D1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</w:tcPr>
          <w:p w14:paraId="3559AAA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4BF471C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BEBAF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F174203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4C546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7D4F52D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672A680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60E6F2D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F30404" w:rsidRPr="00036597" w14:paraId="6F0AD34B" w14:textId="77777777" w:rsidTr="00226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709" w:type="dxa"/>
            <w:gridSpan w:val="2"/>
            <w:vMerge/>
            <w:vAlign w:val="center"/>
            <w:hideMark/>
          </w:tcPr>
          <w:p w14:paraId="3401DC64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4670C17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EBBDE74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MICFALĂU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852069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65139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DD4CC9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12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27BA8E7C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89,90,91,93,94, 95,99,100,102,136,138,139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AF8F0A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271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B352D0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55,6158</w:t>
            </w:r>
          </w:p>
        </w:tc>
        <w:tc>
          <w:tcPr>
            <w:tcW w:w="654" w:type="dxa"/>
            <w:vMerge/>
            <w:shd w:val="clear" w:color="auto" w:fill="auto"/>
            <w:vAlign w:val="center"/>
          </w:tcPr>
          <w:p w14:paraId="420E4BA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</w:tcPr>
          <w:p w14:paraId="3978155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4ED85B4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32084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37598E9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78172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671D44A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68E0974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0B19923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F30404" w:rsidRPr="00036597" w14:paraId="519D59BB" w14:textId="77777777" w:rsidTr="00226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6"/>
        </w:trPr>
        <w:tc>
          <w:tcPr>
            <w:tcW w:w="709" w:type="dxa"/>
            <w:gridSpan w:val="2"/>
            <w:vMerge/>
            <w:vAlign w:val="center"/>
            <w:hideMark/>
          </w:tcPr>
          <w:p w14:paraId="0D58CE7F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22F6A77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B845FF1" w14:textId="50699331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MOAC</w:t>
            </w:r>
            <w:r w:rsidR="008D6FE6">
              <w:rPr>
                <w:rFonts w:ascii="Trebuchet MS" w:hAnsi="Trebuchet MS" w:cs="Arial"/>
                <w:sz w:val="16"/>
                <w:szCs w:val="16"/>
              </w:rPr>
              <w:t>Ș</w:t>
            </w:r>
            <w:r w:rsidRPr="00036597">
              <w:rPr>
                <w:rFonts w:ascii="Trebuchet MS" w:hAnsi="Trebuchet MS" w:cs="Arial"/>
                <w:sz w:val="16"/>
                <w:szCs w:val="16"/>
              </w:rPr>
              <w:t>A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0619237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64568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A3336F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35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29CFE27E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5,6,7,42,44,45, 46,47,49,50,51, 52,53,54,2,4,8,9,10,11,14,18,20, 23,24,25,26,27, 28,29,30,31,32, 33,34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730C9E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2018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5BF4DE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2261,4903</w:t>
            </w:r>
          </w:p>
        </w:tc>
        <w:tc>
          <w:tcPr>
            <w:tcW w:w="654" w:type="dxa"/>
            <w:vMerge/>
            <w:shd w:val="clear" w:color="auto" w:fill="auto"/>
            <w:vAlign w:val="center"/>
          </w:tcPr>
          <w:p w14:paraId="671BA73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</w:tcPr>
          <w:p w14:paraId="2AEA300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7541A14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D63DF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135CA2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8D5861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12863F5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43394A7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07EAB13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F30404" w:rsidRPr="00036597" w14:paraId="72D32A96" w14:textId="77777777" w:rsidTr="00226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709" w:type="dxa"/>
            <w:gridSpan w:val="2"/>
            <w:vMerge/>
            <w:vAlign w:val="center"/>
            <w:hideMark/>
          </w:tcPr>
          <w:p w14:paraId="1C88311B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2FD087F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DFBE5B1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SÂNZIENI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3A79987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64826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FB9D55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173A49D8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25,27,29,32,39,42,46,48,66,67,68,69,70,72,74,75,76,77,78,79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2F91D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1688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5FB1C6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801,9036</w:t>
            </w:r>
          </w:p>
        </w:tc>
        <w:tc>
          <w:tcPr>
            <w:tcW w:w="654" w:type="dxa"/>
            <w:vMerge/>
            <w:shd w:val="clear" w:color="auto" w:fill="auto"/>
            <w:vAlign w:val="center"/>
          </w:tcPr>
          <w:p w14:paraId="6D7C9A5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</w:tcPr>
          <w:p w14:paraId="6038F08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0370B32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96A56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545B60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424E7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74C9D85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7E7E689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  <w:hideMark/>
          </w:tcPr>
          <w:p w14:paraId="527F259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1</w:t>
            </w:r>
          </w:p>
        </w:tc>
      </w:tr>
      <w:tr w:rsidR="00F30404" w:rsidRPr="00036597" w14:paraId="3BF6E733" w14:textId="77777777" w:rsidTr="00226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09" w:type="dxa"/>
            <w:gridSpan w:val="2"/>
            <w:vMerge/>
            <w:vAlign w:val="center"/>
            <w:hideMark/>
          </w:tcPr>
          <w:p w14:paraId="2A15B6ED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1E17747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4DB04CC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TURIA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153AF3E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64871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276D30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0389ECBD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35, 37, 41, 42, 44, 48, 50, 51, 54, 56, 58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D4BCF8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1986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066133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1334,3254</w:t>
            </w:r>
          </w:p>
        </w:tc>
        <w:tc>
          <w:tcPr>
            <w:tcW w:w="654" w:type="dxa"/>
            <w:vMerge/>
            <w:shd w:val="clear" w:color="auto" w:fill="auto"/>
            <w:vAlign w:val="center"/>
          </w:tcPr>
          <w:p w14:paraId="26FCDBC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</w:tcPr>
          <w:p w14:paraId="4D88729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06A0795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5B2BA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A6C950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85D08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4A9D123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06D1E0D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3CAC604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F30404" w:rsidRPr="00036597" w14:paraId="16226353" w14:textId="77777777" w:rsidTr="00226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709" w:type="dxa"/>
            <w:gridSpan w:val="2"/>
            <w:vMerge/>
            <w:vAlign w:val="center"/>
            <w:hideMark/>
          </w:tcPr>
          <w:p w14:paraId="0A107416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34421A5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6F8D40B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VÂLCELE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2EB876E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64942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0B7743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4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28F1E8CD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28,32,35,36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37CC84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1225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51B3FE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1064,8371</w:t>
            </w:r>
          </w:p>
        </w:tc>
        <w:tc>
          <w:tcPr>
            <w:tcW w:w="654" w:type="dxa"/>
            <w:vMerge/>
            <w:shd w:val="clear" w:color="auto" w:fill="auto"/>
            <w:vAlign w:val="center"/>
          </w:tcPr>
          <w:p w14:paraId="416F560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</w:tcPr>
          <w:p w14:paraId="67447E4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49ADFA1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5FD49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6C74D6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8CAFB8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7E1F3B7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0F38EF2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163BFB3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F30404" w:rsidRPr="00036597" w14:paraId="1AE5F14C" w14:textId="77777777" w:rsidTr="00226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8"/>
        </w:trPr>
        <w:tc>
          <w:tcPr>
            <w:tcW w:w="709" w:type="dxa"/>
            <w:gridSpan w:val="2"/>
            <w:vMerge/>
            <w:vAlign w:val="center"/>
            <w:hideMark/>
          </w:tcPr>
          <w:p w14:paraId="40492CE9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524CC49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61F3F9B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ZĂBALA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7D7FA38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65048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3A7192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0C7D9D3B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4,5,7,9,10,30,32,33,34,36,43,44,45,46,48,49,50,73,75,76,77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A0597A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1814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397DCD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1263,6632</w:t>
            </w:r>
          </w:p>
        </w:tc>
        <w:tc>
          <w:tcPr>
            <w:tcW w:w="654" w:type="dxa"/>
            <w:vMerge/>
            <w:shd w:val="clear" w:color="auto" w:fill="auto"/>
            <w:vAlign w:val="center"/>
          </w:tcPr>
          <w:p w14:paraId="0400625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</w:tcPr>
          <w:p w14:paraId="1DC9D14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626EDF5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7C110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A651B8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399FCA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157F440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4E6094F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6A3F567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F30404" w:rsidRPr="00036597" w14:paraId="4459E617" w14:textId="77777777" w:rsidTr="00226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709" w:type="dxa"/>
            <w:gridSpan w:val="2"/>
            <w:vMerge/>
            <w:vAlign w:val="center"/>
            <w:hideMark/>
          </w:tcPr>
          <w:p w14:paraId="0266BC11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3A49884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TOTAL</w:t>
            </w:r>
          </w:p>
        </w:tc>
        <w:tc>
          <w:tcPr>
            <w:tcW w:w="1696" w:type="dxa"/>
            <w:gridSpan w:val="2"/>
            <w:shd w:val="clear" w:color="auto" w:fill="auto"/>
            <w:noWrap/>
            <w:vAlign w:val="center"/>
            <w:hideMark/>
          </w:tcPr>
          <w:p w14:paraId="31FDFD2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7E5F7E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140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center"/>
            <w:hideMark/>
          </w:tcPr>
          <w:p w14:paraId="4C64CD0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21AA40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12069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63130DC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8133,092</w:t>
            </w:r>
          </w:p>
        </w:tc>
        <w:tc>
          <w:tcPr>
            <w:tcW w:w="654" w:type="dxa"/>
            <w:shd w:val="clear" w:color="auto" w:fill="auto"/>
            <w:hideMark/>
          </w:tcPr>
          <w:p w14:paraId="6D05AEA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756" w:type="dxa"/>
            <w:gridSpan w:val="3"/>
            <w:shd w:val="clear" w:color="auto" w:fill="auto"/>
            <w:noWrap/>
            <w:vAlign w:val="center"/>
            <w:hideMark/>
          </w:tcPr>
          <w:p w14:paraId="0E0AA24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FF39B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255A10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A0F864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309FFC0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0493C6E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</w:tcPr>
          <w:p w14:paraId="3441334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</w:tbl>
    <w:p w14:paraId="47DCE762" w14:textId="77777777" w:rsidR="00F30404" w:rsidRDefault="00F30404" w:rsidP="00F30404">
      <w:pPr>
        <w:rPr>
          <w:rFonts w:ascii="Trebuchet MS" w:hAnsi="Trebuchet MS" w:cs="Arial"/>
        </w:rPr>
      </w:pPr>
    </w:p>
    <w:p w14:paraId="00A56B14" w14:textId="77777777" w:rsidR="00F30404" w:rsidRPr="00036597" w:rsidRDefault="00F30404" w:rsidP="00F30404">
      <w:pPr>
        <w:rPr>
          <w:rFonts w:ascii="Trebuchet MS" w:hAnsi="Trebuchet MS" w:cs="Arial"/>
        </w:rPr>
      </w:pPr>
    </w:p>
    <w:tbl>
      <w:tblPr>
        <w:tblW w:w="15565" w:type="dxa"/>
        <w:tblLayout w:type="fixed"/>
        <w:tblLook w:val="04A0" w:firstRow="1" w:lastRow="0" w:firstColumn="1" w:lastColumn="0" w:noHBand="0" w:noVBand="1"/>
      </w:tblPr>
      <w:tblGrid>
        <w:gridCol w:w="1435"/>
        <w:gridCol w:w="7740"/>
        <w:gridCol w:w="3600"/>
        <w:gridCol w:w="2790"/>
      </w:tblGrid>
      <w:tr w:rsidR="00F30404" w:rsidRPr="00036597" w14:paraId="5C005B95" w14:textId="77777777" w:rsidTr="002261AF">
        <w:trPr>
          <w:trHeight w:val="56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94E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Denumire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UAT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B24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Denumire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sector cadastral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ABE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Starea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anterioara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sector cadastral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790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Starea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actuală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sector cadastral</w:t>
            </w:r>
          </w:p>
        </w:tc>
      </w:tr>
      <w:tr w:rsidR="00F30404" w:rsidRPr="00036597" w14:paraId="506B33CD" w14:textId="77777777" w:rsidTr="002261AF">
        <w:trPr>
          <w:trHeight w:val="227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5300" w14:textId="322F7D1F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Arcu</w:t>
            </w:r>
            <w:r w:rsidR="008D6FE6">
              <w:rPr>
                <w:rFonts w:ascii="Trebuchet MS" w:hAnsi="Trebuchet MS" w:cs="Arial"/>
                <w:sz w:val="16"/>
                <w:szCs w:val="16"/>
              </w:rPr>
              <w:t>ș</w:t>
            </w:r>
            <w:proofErr w:type="spellEnd"/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E1BF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2,5,6,7,8,10,13,15,32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1F72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480F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Reziliat</w:t>
            </w:r>
            <w:proofErr w:type="spellEnd"/>
          </w:p>
        </w:tc>
      </w:tr>
      <w:tr w:rsidR="00F30404" w:rsidRPr="00036597" w14:paraId="56FEB35A" w14:textId="77777777" w:rsidTr="002261AF">
        <w:trPr>
          <w:trHeight w:val="26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1CD5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Bodoc</w:t>
            </w:r>
            <w:proofErr w:type="spellEnd"/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FDA8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29,32,33,46,47,48,49,50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ED8D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F3B2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Reziliat</w:t>
            </w:r>
            <w:proofErr w:type="spellEnd"/>
          </w:p>
        </w:tc>
      </w:tr>
      <w:tr w:rsidR="00F30404" w:rsidRPr="00036597" w14:paraId="416FBB15" w14:textId="77777777" w:rsidTr="002261AF">
        <w:trPr>
          <w:trHeight w:val="26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6CAC" w14:textId="7FD629E0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Brădu</w:t>
            </w:r>
            <w:r w:rsidR="008D6FE6">
              <w:rPr>
                <w:rFonts w:ascii="Trebuchet MS" w:hAnsi="Trebuchet MS" w:cs="Arial"/>
                <w:sz w:val="16"/>
                <w:szCs w:val="16"/>
              </w:rPr>
              <w:t>ț</w:t>
            </w:r>
            <w:proofErr w:type="spellEnd"/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C851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4,30,58,65,98,105,126,142,149,150,151,123,121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B05C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603D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Reziliat</w:t>
            </w:r>
            <w:proofErr w:type="spellEnd"/>
          </w:p>
        </w:tc>
      </w:tr>
      <w:tr w:rsidR="00F30404" w:rsidRPr="00036597" w14:paraId="21151AA5" w14:textId="77777777" w:rsidTr="002261AF">
        <w:trPr>
          <w:trHeight w:val="26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F3EF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Covasna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19D3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29,30,31,32,33,34,35,36,37,42,43,44,45,73,74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932F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629E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Finalizat</w:t>
            </w:r>
            <w:proofErr w:type="spellEnd"/>
          </w:p>
        </w:tc>
      </w:tr>
      <w:tr w:rsidR="00F30404" w:rsidRPr="00036597" w14:paraId="33A386B6" w14:textId="77777777" w:rsidTr="002261AF">
        <w:trPr>
          <w:trHeight w:val="26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FE37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Estelnic</w:t>
            </w:r>
            <w:proofErr w:type="spellEnd"/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4863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28,29,30,31,32,33,34,35, 42,43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F7F3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F407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Finalizat</w:t>
            </w:r>
            <w:proofErr w:type="spellEnd"/>
          </w:p>
        </w:tc>
      </w:tr>
      <w:tr w:rsidR="00F30404" w:rsidRPr="00036597" w14:paraId="5A6C3B50" w14:textId="77777777" w:rsidTr="002261AF">
        <w:trPr>
          <w:trHeight w:val="26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C99D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Hăghig</w:t>
            </w:r>
            <w:proofErr w:type="spellEnd"/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492E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17, 18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2595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7D9F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Reziliat</w:t>
            </w:r>
            <w:proofErr w:type="spellEnd"/>
          </w:p>
        </w:tc>
      </w:tr>
      <w:tr w:rsidR="00F30404" w:rsidRPr="00036597" w14:paraId="050EE11B" w14:textId="77777777" w:rsidTr="002261AF">
        <w:trPr>
          <w:trHeight w:val="26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6454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Micfalău</w:t>
            </w:r>
            <w:proofErr w:type="spellEnd"/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8C16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89,90,91,93,94,95,99,100,102,136,138,139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E9DB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4370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Finalizat</w:t>
            </w:r>
            <w:proofErr w:type="spellEnd"/>
          </w:p>
        </w:tc>
      </w:tr>
      <w:tr w:rsidR="00F30404" w:rsidRPr="00036597" w14:paraId="3A00E790" w14:textId="77777777" w:rsidTr="002261AF">
        <w:trPr>
          <w:trHeight w:val="24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6BE0" w14:textId="422B86E0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Moac</w:t>
            </w:r>
            <w:r w:rsidR="008D6FE6">
              <w:rPr>
                <w:rFonts w:ascii="Trebuchet MS" w:hAnsi="Trebuchet MS" w:cs="Arial"/>
                <w:sz w:val="16"/>
                <w:szCs w:val="16"/>
              </w:rPr>
              <w:t>ș</w:t>
            </w:r>
            <w:r w:rsidRPr="00036597">
              <w:rPr>
                <w:rFonts w:ascii="Trebuchet MS" w:hAnsi="Trebuchet MS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4A84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2, 4, 8,9, 10, 11, 14, 18, 20, 23, 25, 26, 27, 28, 29, 30, 31, 32, 33, 34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7122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149E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Finalizat</w:t>
            </w:r>
            <w:proofErr w:type="spellEnd"/>
          </w:p>
        </w:tc>
      </w:tr>
      <w:tr w:rsidR="00F30404" w:rsidRPr="00036597" w14:paraId="336E8A7B" w14:textId="77777777" w:rsidTr="002261AF">
        <w:trPr>
          <w:trHeight w:val="24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4405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Sânzieni</w:t>
            </w:r>
            <w:proofErr w:type="spellEnd"/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6350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32, 39, 42, 46, 66, 67, 69, 70, 72, 75, 77, 78, 79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B254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182E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Finalizat</w:t>
            </w:r>
            <w:proofErr w:type="spellEnd"/>
          </w:p>
        </w:tc>
      </w:tr>
      <w:tr w:rsidR="00F30404" w:rsidRPr="00036597" w14:paraId="34C6C6A7" w14:textId="77777777" w:rsidTr="002261AF">
        <w:trPr>
          <w:trHeight w:val="24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6E7F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Turia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C180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35, 37, 41, 42, 44, 48, 50, 51, 54, 56, 58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0A4A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9AF7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Finalizat</w:t>
            </w:r>
            <w:proofErr w:type="spellEnd"/>
          </w:p>
        </w:tc>
      </w:tr>
      <w:tr w:rsidR="00F30404" w:rsidRPr="00036597" w14:paraId="398C544E" w14:textId="77777777" w:rsidTr="002261AF">
        <w:trPr>
          <w:trHeight w:val="26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D51A" w14:textId="716C47F0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Valea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Cri</w:t>
            </w:r>
            <w:r w:rsidR="008D6FE6">
              <w:rPr>
                <w:rFonts w:ascii="Trebuchet MS" w:hAnsi="Trebuchet MS" w:cs="Arial"/>
                <w:sz w:val="16"/>
                <w:szCs w:val="16"/>
              </w:rPr>
              <w:t>ș</w:t>
            </w:r>
            <w:r w:rsidRPr="00036597">
              <w:rPr>
                <w:rFonts w:ascii="Trebuchet MS" w:hAnsi="Trebuchet MS" w:cs="Arial"/>
                <w:sz w:val="16"/>
                <w:szCs w:val="16"/>
              </w:rPr>
              <w:t>ului</w:t>
            </w:r>
            <w:proofErr w:type="spellEnd"/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1786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8,9,11,12,31,32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1153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65FD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Reziliat</w:t>
            </w:r>
            <w:proofErr w:type="spellEnd"/>
          </w:p>
        </w:tc>
      </w:tr>
      <w:tr w:rsidR="00F30404" w:rsidRPr="00036597" w14:paraId="6FA9E043" w14:textId="77777777" w:rsidTr="002261AF">
        <w:trPr>
          <w:trHeight w:val="26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136B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Vâcele</w:t>
            </w:r>
            <w:proofErr w:type="spellEnd"/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DCF8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28,32,35,36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DB8D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98AC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Finalizat</w:t>
            </w:r>
            <w:proofErr w:type="spellEnd"/>
          </w:p>
        </w:tc>
      </w:tr>
      <w:tr w:rsidR="00F30404" w:rsidRPr="00036597" w14:paraId="0E37E1EE" w14:textId="77777777" w:rsidTr="002261AF">
        <w:trPr>
          <w:trHeight w:val="26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6C1D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Zăbala</w:t>
            </w:r>
            <w:proofErr w:type="spellEnd"/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8574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4,5,7,9,10,30,32,33,34,36,43,44,45,46,48,49,50,73,75,76,77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82B7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7C92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Finalizat</w:t>
            </w:r>
            <w:proofErr w:type="spellEnd"/>
          </w:p>
        </w:tc>
      </w:tr>
      <w:tr w:rsidR="00F30404" w:rsidRPr="00036597" w14:paraId="63318866" w14:textId="77777777" w:rsidTr="002261AF">
        <w:trPr>
          <w:trHeight w:val="26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328BA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Zagon</w:t>
            </w:r>
            <w:proofErr w:type="spellEnd"/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230F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26,27,29,30,31,32,34,35,36,37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FF31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E7AB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Reziliat</w:t>
            </w:r>
            <w:proofErr w:type="spellEnd"/>
          </w:p>
        </w:tc>
      </w:tr>
    </w:tbl>
    <w:p w14:paraId="7E4AA5DD" w14:textId="79482971" w:rsidR="00F30404" w:rsidRDefault="00F30404" w:rsidP="00F30404">
      <w:pPr>
        <w:ind w:firstLine="720"/>
        <w:jc w:val="both"/>
        <w:rPr>
          <w:rFonts w:ascii="Trebuchet MS" w:eastAsia="Arial" w:hAnsi="Trebuchet MS" w:cs="Arial"/>
          <w:b/>
        </w:rPr>
      </w:pPr>
    </w:p>
    <w:p w14:paraId="606ACA70" w14:textId="77777777" w:rsidR="008F1A08" w:rsidRDefault="008F1A08" w:rsidP="00F30404">
      <w:pPr>
        <w:ind w:firstLine="720"/>
        <w:jc w:val="both"/>
        <w:rPr>
          <w:rFonts w:ascii="Trebuchet MS" w:eastAsia="Arial" w:hAnsi="Trebuchet MS" w:cs="Arial"/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27"/>
        <w:gridCol w:w="991"/>
        <w:gridCol w:w="800"/>
        <w:gridCol w:w="979"/>
        <w:gridCol w:w="1052"/>
        <w:gridCol w:w="902"/>
        <w:gridCol w:w="1057"/>
        <w:gridCol w:w="810"/>
        <w:gridCol w:w="893"/>
        <w:gridCol w:w="800"/>
        <w:gridCol w:w="979"/>
        <w:gridCol w:w="1245"/>
        <w:gridCol w:w="709"/>
        <w:gridCol w:w="626"/>
        <w:gridCol w:w="850"/>
        <w:gridCol w:w="822"/>
      </w:tblGrid>
      <w:tr w:rsidR="00F30404" w:rsidRPr="007B33CE" w14:paraId="33C69477" w14:textId="77777777" w:rsidTr="002261AF">
        <w:trPr>
          <w:trHeight w:val="183"/>
        </w:trPr>
        <w:tc>
          <w:tcPr>
            <w:tcW w:w="15559" w:type="dxa"/>
            <w:gridSpan w:val="17"/>
            <w:shd w:val="clear" w:color="auto" w:fill="auto"/>
            <w:noWrap/>
            <w:vAlign w:val="center"/>
            <w:hideMark/>
          </w:tcPr>
          <w:p w14:paraId="10CA164F" w14:textId="76FEDD82" w:rsidR="00F30404" w:rsidRPr="001E5692" w:rsidRDefault="00F30404" w:rsidP="002261AF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1E5692">
              <w:rPr>
                <w:rFonts w:ascii="Trebuchet MS" w:hAnsi="Trebuchet MS" w:cs="Arial"/>
                <w:b/>
                <w:bCs/>
              </w:rPr>
              <w:lastRenderedPageBreak/>
              <w:t>STATUS - FINAN</w:t>
            </w:r>
            <w:r w:rsidR="008D6FE6">
              <w:rPr>
                <w:rFonts w:ascii="Trebuchet MS" w:hAnsi="Trebuchet MS" w:cs="Arial"/>
                <w:b/>
                <w:bCs/>
              </w:rPr>
              <w:t>Ț</w:t>
            </w:r>
            <w:r w:rsidRPr="001E5692">
              <w:rPr>
                <w:rFonts w:ascii="Trebuchet MS" w:hAnsi="Trebuchet MS" w:cs="Arial"/>
                <w:b/>
                <w:bCs/>
              </w:rPr>
              <w:t>AREA IV (2018)</w:t>
            </w:r>
          </w:p>
        </w:tc>
      </w:tr>
      <w:tr w:rsidR="00F30404" w:rsidRPr="00036597" w14:paraId="6C3ABFFD" w14:textId="77777777" w:rsidTr="002261AF">
        <w:trPr>
          <w:trHeight w:val="1058"/>
        </w:trPr>
        <w:tc>
          <w:tcPr>
            <w:tcW w:w="817" w:type="dxa"/>
            <w:shd w:val="clear" w:color="auto" w:fill="auto"/>
            <w:vAlign w:val="center"/>
            <w:hideMark/>
          </w:tcPr>
          <w:p w14:paraId="643A62CF" w14:textId="436A9688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Jude</w:t>
            </w:r>
            <w:r w:rsidR="008D6FE6">
              <w:rPr>
                <w:rFonts w:ascii="Trebuchet MS" w:hAnsi="Trebuchet MS" w:cs="Arial"/>
                <w:b/>
                <w:bCs/>
                <w:sz w:val="16"/>
                <w:szCs w:val="16"/>
              </w:rPr>
              <w:t>ț</w:t>
            </w:r>
            <w:proofErr w:type="spellEnd"/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2EED874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Număr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UAT in care s-au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finalizat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sectoare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cadadastrale</w:t>
            </w:r>
            <w:proofErr w:type="spell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696B6DB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Denumire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UAT-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uri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finalizate</w:t>
            </w:r>
            <w:proofErr w:type="spellEnd"/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595D8EF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SIRUTA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14:paraId="7541EF5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Nr. total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sectoare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cadastrale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br/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finalizate</w:t>
            </w:r>
            <w:proofErr w:type="spellEnd"/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7D86FDF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Denumire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sectoare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cadastrale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finalizate</w:t>
            </w:r>
            <w:proofErr w:type="spellEnd"/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3ECA0390" w14:textId="6E61172B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căr</w:t>
            </w:r>
            <w:r w:rsidR="008D6FE6">
              <w:rPr>
                <w:rFonts w:ascii="Trebuchet MS" w:hAnsi="Trebuchet MS" w:cs="Arial"/>
                <w:b/>
                <w:bCs/>
                <w:sz w:val="16"/>
                <w:szCs w:val="16"/>
              </w:rPr>
              <w:t>ț</w:t>
            </w: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i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funciare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deschise</w:t>
            </w:r>
            <w:proofErr w:type="spellEnd"/>
          </w:p>
        </w:tc>
        <w:tc>
          <w:tcPr>
            <w:tcW w:w="1057" w:type="dxa"/>
            <w:shd w:val="clear" w:color="auto" w:fill="auto"/>
            <w:vAlign w:val="center"/>
            <w:hideMark/>
          </w:tcPr>
          <w:p w14:paraId="66F77783" w14:textId="0E823B25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Suprafa</w:t>
            </w:r>
            <w:r w:rsidR="008D6FE6">
              <w:rPr>
                <w:rFonts w:ascii="Trebuchet MS" w:hAnsi="Trebuchet MS" w:cs="Arial"/>
                <w:b/>
                <w:bCs/>
                <w:sz w:val="16"/>
                <w:szCs w:val="16"/>
              </w:rPr>
              <w:t>ț</w:t>
            </w: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aferentă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căr</w:t>
            </w:r>
            <w:r w:rsidR="008D6FE6">
              <w:rPr>
                <w:rFonts w:ascii="Trebuchet MS" w:hAnsi="Trebuchet MS" w:cs="Arial"/>
                <w:b/>
                <w:bCs/>
                <w:sz w:val="16"/>
                <w:szCs w:val="16"/>
              </w:rPr>
              <w:t>ț</w:t>
            </w: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ilor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funciare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deschise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(ha)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EB0D26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Nr. UAT-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uri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cu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sectoare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cadastrale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în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lucru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0839B6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Denumire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UAT-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uri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în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lucru</w:t>
            </w:r>
            <w:proofErr w:type="spellEnd"/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73ED487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SIRUTA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14:paraId="7101976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Nr. total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sectoare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cadastrale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în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lucru</w:t>
            </w:r>
            <w:proofErr w:type="spellEnd"/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65194D3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Denumire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sectoare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cadastrale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în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lucru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B3FCE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imobile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estimat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14:paraId="11F97C5D" w14:textId="3640F19F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Suprafa</w:t>
            </w:r>
            <w:r w:rsidR="008D6FE6">
              <w:rPr>
                <w:rFonts w:ascii="Trebuchet MS" w:hAnsi="Trebuchet MS" w:cs="Arial"/>
                <w:b/>
                <w:bCs/>
                <w:sz w:val="16"/>
                <w:szCs w:val="16"/>
              </w:rPr>
              <w:t>ț</w:t>
            </w: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estimată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24C4D8" w14:textId="3F4C02F1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contracte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finan</w:t>
            </w:r>
            <w:r w:rsidR="008D6FE6">
              <w:rPr>
                <w:rFonts w:ascii="Trebuchet MS" w:hAnsi="Trebuchet MS" w:cs="Arial"/>
                <w:b/>
                <w:bCs/>
                <w:sz w:val="16"/>
                <w:szCs w:val="16"/>
              </w:rPr>
              <w:t>ț</w:t>
            </w: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are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în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vigoare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3CA049C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contracte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servicii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în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vigoare</w:t>
            </w:r>
            <w:proofErr w:type="spellEnd"/>
          </w:p>
        </w:tc>
      </w:tr>
      <w:tr w:rsidR="00F30404" w:rsidRPr="00036597" w14:paraId="78010E74" w14:textId="77777777" w:rsidTr="002261AF">
        <w:trPr>
          <w:trHeight w:val="293"/>
        </w:trPr>
        <w:tc>
          <w:tcPr>
            <w:tcW w:w="817" w:type="dxa"/>
            <w:vMerge w:val="restart"/>
            <w:vAlign w:val="center"/>
          </w:tcPr>
          <w:p w14:paraId="24E43A4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CV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</w:tcPr>
          <w:p w14:paraId="629DA3A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49CAF16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sz w:val="16"/>
                <w:szCs w:val="16"/>
              </w:rPr>
              <w:t>Aita</w:t>
            </w:r>
            <w:proofErr w:type="spellEnd"/>
            <w:r w:rsidRPr="00036597">
              <w:rPr>
                <w:rFonts w:ascii="Trebuchet MS" w:hAnsi="Trebuchet MS" w:cs="Arial"/>
                <w:b/>
                <w:sz w:val="16"/>
                <w:szCs w:val="16"/>
              </w:rPr>
              <w:t xml:space="preserve"> Mare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19F5C246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sz w:val="16"/>
                <w:szCs w:val="16"/>
              </w:rPr>
              <w:t>63777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42AC4C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7CB0B5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8, 14, 39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37EB94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6F97E83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145,571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31B52C2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0E6B8C71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</w:tcPr>
          <w:p w14:paraId="4EF78E56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0A1C576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7C52D6CC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074706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5F3C6ED8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14:paraId="2C75411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294FDDE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F30404" w:rsidRPr="00036597" w14:paraId="06470A4F" w14:textId="77777777" w:rsidTr="002261AF">
        <w:trPr>
          <w:trHeight w:val="347"/>
        </w:trPr>
        <w:tc>
          <w:tcPr>
            <w:tcW w:w="817" w:type="dxa"/>
            <w:vMerge/>
            <w:vAlign w:val="center"/>
          </w:tcPr>
          <w:p w14:paraId="5B947E09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227" w:type="dxa"/>
            <w:vMerge/>
            <w:shd w:val="clear" w:color="auto" w:fill="auto"/>
            <w:vAlign w:val="center"/>
          </w:tcPr>
          <w:p w14:paraId="6AB40FE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8D25188" w14:textId="0E949C8E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sz w:val="16"/>
                <w:szCs w:val="16"/>
              </w:rPr>
              <w:t>Bă</w:t>
            </w:r>
            <w:r w:rsidR="008D6FE6">
              <w:rPr>
                <w:rFonts w:ascii="Trebuchet MS" w:hAnsi="Trebuchet MS" w:cs="Arial"/>
                <w:b/>
                <w:sz w:val="16"/>
                <w:szCs w:val="16"/>
              </w:rPr>
              <w:t>ț</w:t>
            </w:r>
            <w:r w:rsidRPr="00036597">
              <w:rPr>
                <w:rFonts w:ascii="Trebuchet MS" w:hAnsi="Trebuchet MS" w:cs="Arial"/>
                <w:b/>
                <w:sz w:val="16"/>
                <w:szCs w:val="16"/>
              </w:rPr>
              <w:t>ani</w:t>
            </w:r>
            <w:proofErr w:type="spellEnd"/>
          </w:p>
        </w:tc>
        <w:tc>
          <w:tcPr>
            <w:tcW w:w="800" w:type="dxa"/>
            <w:shd w:val="clear" w:color="auto" w:fill="auto"/>
            <w:vAlign w:val="center"/>
          </w:tcPr>
          <w:p w14:paraId="578E8E9E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sz w:val="16"/>
                <w:szCs w:val="16"/>
              </w:rPr>
              <w:t>63802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30236C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6FCB2B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761977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35FD4AF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73,6641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5130995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076F193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</w:tcPr>
          <w:p w14:paraId="7E1E67DE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6F83BD2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FDB8EC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AC1186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472908B6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14:paraId="0C400F74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14:paraId="109D86B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F30404" w:rsidRPr="00036597" w14:paraId="788FBE05" w14:textId="77777777" w:rsidTr="002261AF">
        <w:trPr>
          <w:trHeight w:val="183"/>
        </w:trPr>
        <w:tc>
          <w:tcPr>
            <w:tcW w:w="817" w:type="dxa"/>
            <w:vMerge/>
            <w:vAlign w:val="center"/>
          </w:tcPr>
          <w:p w14:paraId="6E631FA9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227" w:type="dxa"/>
            <w:vMerge/>
            <w:shd w:val="clear" w:color="auto" w:fill="auto"/>
            <w:vAlign w:val="center"/>
          </w:tcPr>
          <w:p w14:paraId="6BC2819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FF3618B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sz w:val="16"/>
                <w:szCs w:val="16"/>
              </w:rPr>
              <w:t>Belin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56F1CE90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sz w:val="16"/>
                <w:szCs w:val="16"/>
              </w:rPr>
              <w:t>63866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58E459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E0FFB63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12, 13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62BB66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2601FC3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1387,4145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35359F8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536A855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</w:tcPr>
          <w:p w14:paraId="7CE4A2FC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6A4DA32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3F789730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4CD0A0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6DEC48D6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14:paraId="1CB33B39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14:paraId="22F3A86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F30404" w:rsidRPr="00036597" w14:paraId="462D9FB6" w14:textId="77777777" w:rsidTr="002261AF">
        <w:trPr>
          <w:trHeight w:val="183"/>
        </w:trPr>
        <w:tc>
          <w:tcPr>
            <w:tcW w:w="817" w:type="dxa"/>
            <w:vMerge/>
            <w:vAlign w:val="center"/>
          </w:tcPr>
          <w:p w14:paraId="3D79C0C6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227" w:type="dxa"/>
            <w:vMerge/>
            <w:shd w:val="clear" w:color="auto" w:fill="auto"/>
            <w:vAlign w:val="center"/>
          </w:tcPr>
          <w:p w14:paraId="02E5489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11FA353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sz w:val="16"/>
                <w:szCs w:val="16"/>
              </w:rPr>
              <w:t>Ilieni</w:t>
            </w:r>
            <w:proofErr w:type="spellEnd"/>
          </w:p>
        </w:tc>
        <w:tc>
          <w:tcPr>
            <w:tcW w:w="800" w:type="dxa"/>
            <w:shd w:val="clear" w:color="auto" w:fill="auto"/>
            <w:vAlign w:val="center"/>
          </w:tcPr>
          <w:p w14:paraId="25C97D66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sz w:val="16"/>
                <w:szCs w:val="16"/>
              </w:rPr>
              <w:t>64425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DDC7F2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F06F7D9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39, 72, 73, 75, 80, 85, 100, 101, 129, 130, 155, 156, 164, 177, 178, 210, 222, 223,. 224, 225, 226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595F234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457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31D89C9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294,7043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5DFCA2E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400335EA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</w:tcPr>
          <w:p w14:paraId="5638275A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434A7D4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BB45DD1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7FD2AB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4FC1EFB8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14:paraId="5E163A96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14:paraId="15D2770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F30404" w:rsidRPr="00036597" w14:paraId="6FE93CB0" w14:textId="77777777" w:rsidTr="002261AF">
        <w:trPr>
          <w:trHeight w:val="293"/>
        </w:trPr>
        <w:tc>
          <w:tcPr>
            <w:tcW w:w="817" w:type="dxa"/>
            <w:vMerge/>
            <w:vAlign w:val="center"/>
          </w:tcPr>
          <w:p w14:paraId="5F54E43A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227" w:type="dxa"/>
            <w:vMerge/>
            <w:shd w:val="clear" w:color="auto" w:fill="auto"/>
            <w:vAlign w:val="center"/>
          </w:tcPr>
          <w:p w14:paraId="56C4807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4B81A861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sz w:val="16"/>
                <w:szCs w:val="16"/>
              </w:rPr>
              <w:t>Poian</w:t>
            </w:r>
            <w:proofErr w:type="spellEnd"/>
          </w:p>
        </w:tc>
        <w:tc>
          <w:tcPr>
            <w:tcW w:w="800" w:type="dxa"/>
            <w:shd w:val="clear" w:color="auto" w:fill="auto"/>
            <w:vAlign w:val="center"/>
          </w:tcPr>
          <w:p w14:paraId="482565D5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sz w:val="16"/>
                <w:szCs w:val="16"/>
              </w:rPr>
              <w:t>64719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DC078F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BEE6F3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26, 27, 38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52E04C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117AE23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64,9138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32447B1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08323264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</w:tcPr>
          <w:p w14:paraId="08C3D96F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5C79262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EB9942A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75DB9D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6476CD08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14:paraId="3CA4922F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14:paraId="1088EC9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F30404" w:rsidRPr="00036597" w14:paraId="6054601E" w14:textId="77777777" w:rsidTr="002261AF">
        <w:trPr>
          <w:trHeight w:val="545"/>
        </w:trPr>
        <w:tc>
          <w:tcPr>
            <w:tcW w:w="817" w:type="dxa"/>
            <w:vMerge/>
            <w:vAlign w:val="center"/>
          </w:tcPr>
          <w:p w14:paraId="61CA11FD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2021000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shd w:val="clear" w:color="auto" w:fill="auto"/>
            <w:vAlign w:val="center"/>
          </w:tcPr>
          <w:p w14:paraId="2D0B2D0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0CBB55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1F7D8B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5C41BAB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1841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60A527A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1966,2677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AEFAA8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693" w:type="dxa"/>
            <w:gridSpan w:val="2"/>
            <w:shd w:val="clear" w:color="auto" w:fill="auto"/>
            <w:noWrap/>
            <w:vAlign w:val="center"/>
          </w:tcPr>
          <w:p w14:paraId="176CF97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AAB4BE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88CD36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9736D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6D1FABD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14:paraId="730F8FB2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14:paraId="37089BF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</w:tbl>
    <w:p w14:paraId="1FF855BD" w14:textId="77777777" w:rsidR="00F30404" w:rsidRDefault="00F30404" w:rsidP="00F30404">
      <w:pPr>
        <w:ind w:firstLine="720"/>
        <w:jc w:val="both"/>
        <w:rPr>
          <w:rFonts w:ascii="Trebuchet MS" w:eastAsia="Arial" w:hAnsi="Trebuchet MS" w:cs="Arial"/>
          <w:b/>
        </w:rPr>
      </w:pPr>
    </w:p>
    <w:p w14:paraId="14FDEA49" w14:textId="77777777" w:rsidR="00F30404" w:rsidRDefault="00F30404" w:rsidP="00F30404">
      <w:pPr>
        <w:ind w:firstLine="720"/>
        <w:jc w:val="both"/>
        <w:rPr>
          <w:rFonts w:ascii="Trebuchet MS" w:eastAsia="Arial" w:hAnsi="Trebuchet MS" w:cs="Arial"/>
          <w:b/>
        </w:rPr>
      </w:pPr>
    </w:p>
    <w:p w14:paraId="6C11B5F4" w14:textId="77777777" w:rsidR="00F30404" w:rsidRDefault="00F30404" w:rsidP="00F30404">
      <w:pPr>
        <w:ind w:firstLine="720"/>
        <w:jc w:val="both"/>
        <w:rPr>
          <w:rFonts w:ascii="Trebuchet MS" w:eastAsia="Arial" w:hAnsi="Trebuchet MS" w:cs="Arial"/>
          <w:b/>
        </w:rPr>
      </w:pPr>
    </w:p>
    <w:p w14:paraId="7E7E3DC2" w14:textId="7BE50439" w:rsidR="00F30404" w:rsidRDefault="00F30404" w:rsidP="00F30404">
      <w:pPr>
        <w:ind w:firstLine="720"/>
        <w:jc w:val="both"/>
        <w:rPr>
          <w:rFonts w:ascii="Trebuchet MS" w:eastAsia="Arial" w:hAnsi="Trebuchet MS" w:cs="Arial"/>
          <w:b/>
        </w:rPr>
      </w:pPr>
    </w:p>
    <w:p w14:paraId="1BE0013C" w14:textId="77777777" w:rsidR="008F1A08" w:rsidRDefault="008F1A08" w:rsidP="00F30404">
      <w:pPr>
        <w:ind w:firstLine="720"/>
        <w:jc w:val="both"/>
        <w:rPr>
          <w:rFonts w:ascii="Trebuchet MS" w:eastAsia="Arial" w:hAnsi="Trebuchet MS" w:cs="Arial"/>
          <w:b/>
        </w:rPr>
      </w:pPr>
    </w:p>
    <w:p w14:paraId="4C143FE0" w14:textId="77777777" w:rsidR="00F30404" w:rsidRDefault="00F30404" w:rsidP="00F30404">
      <w:pPr>
        <w:ind w:firstLine="720"/>
        <w:jc w:val="both"/>
        <w:rPr>
          <w:rFonts w:ascii="Trebuchet MS" w:eastAsia="Arial" w:hAnsi="Trebuchet MS" w:cs="Arial"/>
          <w:b/>
        </w:rPr>
      </w:pPr>
    </w:p>
    <w:p w14:paraId="3FE34CB7" w14:textId="77777777" w:rsidR="00F30404" w:rsidRDefault="00F30404" w:rsidP="00F30404">
      <w:pPr>
        <w:ind w:firstLine="720"/>
        <w:jc w:val="both"/>
        <w:rPr>
          <w:rFonts w:ascii="Trebuchet MS" w:eastAsia="Arial" w:hAnsi="Trebuchet MS" w:cs="Arial"/>
          <w:b/>
        </w:rPr>
      </w:pPr>
    </w:p>
    <w:tbl>
      <w:tblPr>
        <w:tblW w:w="15565" w:type="dxa"/>
        <w:tblLayout w:type="fixed"/>
        <w:tblLook w:val="04A0" w:firstRow="1" w:lastRow="0" w:firstColumn="1" w:lastColumn="0" w:noHBand="0" w:noVBand="1"/>
      </w:tblPr>
      <w:tblGrid>
        <w:gridCol w:w="1435"/>
        <w:gridCol w:w="7740"/>
        <w:gridCol w:w="3600"/>
        <w:gridCol w:w="2790"/>
      </w:tblGrid>
      <w:tr w:rsidR="00F30404" w:rsidRPr="00036597" w14:paraId="68A087DE" w14:textId="77777777" w:rsidTr="002261AF">
        <w:trPr>
          <w:trHeight w:val="56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E83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lastRenderedPageBreak/>
              <w:t>Denumire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UAT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4B3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Denumire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sector cadastral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769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Starea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anterioara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sector cadastral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773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Starea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actuală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sector cadastral</w:t>
            </w:r>
          </w:p>
        </w:tc>
      </w:tr>
      <w:tr w:rsidR="00F30404" w:rsidRPr="00036597" w14:paraId="3C6E4D12" w14:textId="77777777" w:rsidTr="002261AF">
        <w:trPr>
          <w:trHeight w:val="227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3865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Aita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Mare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7859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14, 39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B955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0EB43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Finalizat</w:t>
            </w:r>
            <w:proofErr w:type="spellEnd"/>
          </w:p>
        </w:tc>
      </w:tr>
      <w:tr w:rsidR="00F30404" w:rsidRPr="00036597" w14:paraId="630AD821" w14:textId="77777777" w:rsidTr="002261AF">
        <w:trPr>
          <w:trHeight w:val="26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7C4F" w14:textId="111C1020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Bă</w:t>
            </w:r>
            <w:r w:rsidR="008D6FE6">
              <w:rPr>
                <w:rFonts w:ascii="Trebuchet MS" w:hAnsi="Trebuchet MS" w:cs="Arial"/>
                <w:bCs/>
                <w:sz w:val="16"/>
                <w:szCs w:val="16"/>
              </w:rPr>
              <w:t>ț</w:t>
            </w: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ani</w:t>
            </w:r>
            <w:proofErr w:type="spellEnd"/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DB90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109, 115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D656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95D6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Finalizat</w:t>
            </w:r>
            <w:proofErr w:type="spellEnd"/>
          </w:p>
        </w:tc>
      </w:tr>
      <w:tr w:rsidR="00F30404" w:rsidRPr="00036597" w14:paraId="167B1471" w14:textId="77777777" w:rsidTr="002261AF">
        <w:trPr>
          <w:trHeight w:val="26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5C54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sz w:val="16"/>
                <w:szCs w:val="16"/>
              </w:rPr>
              <w:t>Belin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E367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12, 13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9493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A10C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Finalizat</w:t>
            </w:r>
            <w:proofErr w:type="spellEnd"/>
          </w:p>
        </w:tc>
      </w:tr>
      <w:tr w:rsidR="00F30404" w:rsidRPr="00036597" w14:paraId="442D82A7" w14:textId="77777777" w:rsidTr="002261AF">
        <w:trPr>
          <w:trHeight w:val="26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E6AE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sz w:val="16"/>
                <w:szCs w:val="16"/>
              </w:rPr>
              <w:t>Ilieni</w:t>
            </w:r>
            <w:proofErr w:type="spellEnd"/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5A75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39, 72, 73, 75, 80, 85, 100, 101, 129, 130, 155, 156, 164, 177, 178, 210, 222, 223,. 224, 225, 226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0BA6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D4A5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Finalizat</w:t>
            </w:r>
            <w:proofErr w:type="spellEnd"/>
          </w:p>
        </w:tc>
      </w:tr>
      <w:tr w:rsidR="00F30404" w:rsidRPr="00036597" w14:paraId="2852A58C" w14:textId="77777777" w:rsidTr="002261AF">
        <w:trPr>
          <w:trHeight w:val="26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09CD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sz w:val="16"/>
                <w:szCs w:val="16"/>
              </w:rPr>
              <w:t>Poian</w:t>
            </w:r>
            <w:proofErr w:type="spellEnd"/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BBBD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26, 27, 28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1954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72EB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Finalizat</w:t>
            </w:r>
            <w:proofErr w:type="spellEnd"/>
          </w:p>
        </w:tc>
      </w:tr>
      <w:tr w:rsidR="00F30404" w:rsidRPr="00036597" w14:paraId="02995824" w14:textId="77777777" w:rsidTr="002261AF">
        <w:trPr>
          <w:trHeight w:val="26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AF39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Sfântu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Gheorghe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DC7F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2, 3, 4, 5, 6, 7, 8, 9, 10, 11, 12, 13, 17, 18, 21, 22, 24, 27, 29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D637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F344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Reziliat</w:t>
            </w:r>
            <w:proofErr w:type="spellEnd"/>
          </w:p>
        </w:tc>
      </w:tr>
      <w:tr w:rsidR="00F30404" w:rsidRPr="00036597" w14:paraId="3CE15A55" w14:textId="77777777" w:rsidTr="002261AF">
        <w:trPr>
          <w:trHeight w:val="26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07DD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Târgu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Secuiesc</w:t>
            </w:r>
            <w:proofErr w:type="spellEnd"/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7844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2, 3, 4, 6, 7, 9, 10, 62, 67, 73, 74, 75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7E0D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9F26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Reziliat</w:t>
            </w:r>
            <w:proofErr w:type="spellEnd"/>
          </w:p>
        </w:tc>
      </w:tr>
      <w:tr w:rsidR="00F30404" w:rsidRPr="00036597" w14:paraId="2729B52A" w14:textId="77777777" w:rsidTr="002261AF">
        <w:trPr>
          <w:trHeight w:val="24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4D71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Valea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Mare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A45F" w14:textId="38CD3EC4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1, 2, 3, 4 </w:t>
            </w:r>
            <w:proofErr w:type="spellStart"/>
            <w:r w:rsidR="008D6FE6">
              <w:rPr>
                <w:rFonts w:ascii="Trebuchet MS" w:hAnsi="Trebuchet MS" w:cs="Arial"/>
                <w:sz w:val="16"/>
                <w:szCs w:val="16"/>
              </w:rPr>
              <w:t>ș</w:t>
            </w:r>
            <w:r w:rsidRPr="00036597">
              <w:rPr>
                <w:rFonts w:ascii="Trebuchet MS" w:hAnsi="Trebuchet MS" w:cs="Arial"/>
                <w:sz w:val="16"/>
                <w:szCs w:val="16"/>
              </w:rPr>
              <w:t>i</w:t>
            </w:r>
            <w:proofErr w:type="spellEnd"/>
            <w:r w:rsidRPr="00036597">
              <w:rPr>
                <w:rFonts w:ascii="Trebuchet MS" w:hAnsi="Trebuchet MS" w:cs="Arial"/>
                <w:sz w:val="16"/>
                <w:szCs w:val="16"/>
              </w:rPr>
              <w:t xml:space="preserve"> 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8C75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23F8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Reziliat</w:t>
            </w:r>
            <w:proofErr w:type="spellEnd"/>
          </w:p>
        </w:tc>
      </w:tr>
    </w:tbl>
    <w:p w14:paraId="0617DE75" w14:textId="77777777" w:rsidR="00F30404" w:rsidRDefault="00F30404" w:rsidP="00F30404">
      <w:pPr>
        <w:ind w:firstLine="720"/>
        <w:jc w:val="both"/>
        <w:rPr>
          <w:rFonts w:ascii="Trebuchet MS" w:eastAsia="Arial" w:hAnsi="Trebuchet MS" w:cs="Arial"/>
          <w:b/>
        </w:rPr>
      </w:pPr>
    </w:p>
    <w:p w14:paraId="5CBDEBF2" w14:textId="77777777" w:rsidR="00F30404" w:rsidRDefault="00F30404" w:rsidP="00F30404">
      <w:pPr>
        <w:ind w:firstLine="720"/>
        <w:jc w:val="both"/>
        <w:rPr>
          <w:rFonts w:ascii="Trebuchet MS" w:eastAsia="Arial" w:hAnsi="Trebuchet MS" w:cs="Arial"/>
          <w:b/>
        </w:rPr>
      </w:pPr>
      <w:r>
        <w:rPr>
          <w:rFonts w:ascii="Trebuchet MS" w:eastAsia="Arial" w:hAnsi="Trebuchet MS" w:cs="Arial"/>
          <w:b/>
        </w:rPr>
        <w:br w:type="page"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159"/>
        <w:gridCol w:w="1048"/>
        <w:gridCol w:w="1000"/>
        <w:gridCol w:w="979"/>
        <w:gridCol w:w="1058"/>
        <w:gridCol w:w="796"/>
        <w:gridCol w:w="978"/>
        <w:gridCol w:w="952"/>
        <w:gridCol w:w="990"/>
        <w:gridCol w:w="789"/>
        <w:gridCol w:w="979"/>
        <w:gridCol w:w="1086"/>
        <w:gridCol w:w="694"/>
        <w:gridCol w:w="868"/>
        <w:gridCol w:w="709"/>
        <w:gridCol w:w="850"/>
      </w:tblGrid>
      <w:tr w:rsidR="00F30404" w:rsidRPr="00036597" w14:paraId="229B4D69" w14:textId="77777777" w:rsidTr="002261AF">
        <w:trPr>
          <w:trHeight w:val="196"/>
        </w:trPr>
        <w:tc>
          <w:tcPr>
            <w:tcW w:w="15559" w:type="dxa"/>
            <w:gridSpan w:val="17"/>
            <w:shd w:val="clear" w:color="auto" w:fill="auto"/>
            <w:noWrap/>
            <w:vAlign w:val="center"/>
            <w:hideMark/>
          </w:tcPr>
          <w:p w14:paraId="7D117AA7" w14:textId="1E977BB5" w:rsidR="00F30404" w:rsidRPr="001E5692" w:rsidRDefault="00F30404" w:rsidP="002261AF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eastAsia="Arial" w:hAnsi="Trebuchet MS" w:cs="Arial"/>
                <w:b/>
              </w:rPr>
              <w:lastRenderedPageBreak/>
              <w:br w:type="page"/>
            </w:r>
            <w:r w:rsidRPr="001E5692">
              <w:rPr>
                <w:rFonts w:ascii="Trebuchet MS" w:hAnsi="Trebuchet MS" w:cs="Arial"/>
                <w:b/>
                <w:bCs/>
              </w:rPr>
              <w:t>STATUS - FINAN</w:t>
            </w:r>
            <w:r w:rsidR="008D6FE6">
              <w:rPr>
                <w:rFonts w:ascii="Trebuchet MS" w:hAnsi="Trebuchet MS" w:cs="Arial"/>
                <w:b/>
                <w:bCs/>
              </w:rPr>
              <w:t>Ț</w:t>
            </w:r>
            <w:r w:rsidRPr="001E5692">
              <w:rPr>
                <w:rFonts w:ascii="Trebuchet MS" w:hAnsi="Trebuchet MS" w:cs="Arial"/>
                <w:b/>
                <w:bCs/>
              </w:rPr>
              <w:t>AREA V (2019)</w:t>
            </w:r>
          </w:p>
        </w:tc>
      </w:tr>
      <w:tr w:rsidR="00F30404" w:rsidRPr="00036597" w14:paraId="766C85D4" w14:textId="77777777" w:rsidTr="002261AF">
        <w:trPr>
          <w:trHeight w:val="1130"/>
        </w:trPr>
        <w:tc>
          <w:tcPr>
            <w:tcW w:w="624" w:type="dxa"/>
            <w:shd w:val="clear" w:color="auto" w:fill="auto"/>
            <w:vAlign w:val="center"/>
            <w:hideMark/>
          </w:tcPr>
          <w:p w14:paraId="3AF5689F" w14:textId="05133B4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Jude</w:t>
            </w:r>
            <w:r w:rsidR="008D6FE6">
              <w:rPr>
                <w:rFonts w:ascii="Trebuchet MS" w:hAnsi="Trebuchet MS" w:cs="Arial"/>
                <w:b/>
                <w:bCs/>
                <w:sz w:val="16"/>
                <w:szCs w:val="16"/>
              </w:rPr>
              <w:t>ț</w:t>
            </w:r>
            <w:proofErr w:type="spellEnd"/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73BB6D6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Număr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UAT in care s-au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finalizat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sectoare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cadadastrale</w:t>
            </w:r>
            <w:proofErr w:type="spellEnd"/>
          </w:p>
        </w:tc>
        <w:tc>
          <w:tcPr>
            <w:tcW w:w="1048" w:type="dxa"/>
            <w:shd w:val="clear" w:color="auto" w:fill="auto"/>
            <w:vAlign w:val="center"/>
            <w:hideMark/>
          </w:tcPr>
          <w:p w14:paraId="786214B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Denumire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UAT-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uri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finalizate</w:t>
            </w:r>
            <w:proofErr w:type="spellEnd"/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5C17EC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SIRUTA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14:paraId="4B29917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Nr. total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sectoare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cadastrale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br/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finalizate</w:t>
            </w:r>
            <w:proofErr w:type="spellEnd"/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4BDDDF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Denumire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sectoare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cadastrale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finalizate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52F929DE" w14:textId="1C945D35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căr</w:t>
            </w:r>
            <w:r w:rsidR="008D6FE6">
              <w:rPr>
                <w:rFonts w:ascii="Trebuchet MS" w:hAnsi="Trebuchet MS" w:cs="Arial"/>
                <w:b/>
                <w:bCs/>
                <w:sz w:val="16"/>
                <w:szCs w:val="16"/>
              </w:rPr>
              <w:t>ț</w:t>
            </w: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i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funciare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deschise</w:t>
            </w:r>
            <w:proofErr w:type="spellEnd"/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3BC7FB05" w14:textId="0DCC3491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Suprafa</w:t>
            </w:r>
            <w:r w:rsidR="008D6FE6">
              <w:rPr>
                <w:rFonts w:ascii="Trebuchet MS" w:hAnsi="Trebuchet MS" w:cs="Arial"/>
                <w:b/>
                <w:bCs/>
                <w:sz w:val="16"/>
                <w:szCs w:val="16"/>
              </w:rPr>
              <w:t>ț</w:t>
            </w: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aferentă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căr</w:t>
            </w:r>
            <w:r w:rsidR="008D6FE6">
              <w:rPr>
                <w:rFonts w:ascii="Trebuchet MS" w:hAnsi="Trebuchet MS" w:cs="Arial"/>
                <w:b/>
                <w:bCs/>
                <w:sz w:val="16"/>
                <w:szCs w:val="16"/>
              </w:rPr>
              <w:t>ț</w:t>
            </w: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ilor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funciare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deschise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(ha)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01F5D2B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Nr. UAT-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uri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cu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sectoare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cadastrale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în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lucru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EA0D55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Denumire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UAT-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uri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în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lucru</w:t>
            </w:r>
            <w:proofErr w:type="spellEnd"/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0B268E2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SIRUTA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14:paraId="6127790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Nr. total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sectoare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cadastrale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în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lucru</w:t>
            </w:r>
            <w:proofErr w:type="spellEnd"/>
          </w:p>
        </w:tc>
        <w:tc>
          <w:tcPr>
            <w:tcW w:w="1086" w:type="dxa"/>
            <w:shd w:val="clear" w:color="auto" w:fill="auto"/>
            <w:vAlign w:val="center"/>
            <w:hideMark/>
          </w:tcPr>
          <w:p w14:paraId="425BEB9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Denumire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sectoare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cadastrale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în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lucru</w:t>
            </w:r>
            <w:proofErr w:type="spellEnd"/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5B6A1A6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imobile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estimat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1084E39A" w14:textId="7989F25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Suprafa</w:t>
            </w:r>
            <w:r w:rsidR="008D6FE6">
              <w:rPr>
                <w:rFonts w:ascii="Trebuchet MS" w:hAnsi="Trebuchet MS" w:cs="Arial"/>
                <w:b/>
                <w:bCs/>
                <w:sz w:val="16"/>
                <w:szCs w:val="16"/>
              </w:rPr>
              <w:t>ț</w:t>
            </w: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estimată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1C452A" w14:textId="24E752D3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contracte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finan</w:t>
            </w:r>
            <w:r w:rsidR="008D6FE6">
              <w:rPr>
                <w:rFonts w:ascii="Trebuchet MS" w:hAnsi="Trebuchet MS" w:cs="Arial"/>
                <w:b/>
                <w:bCs/>
                <w:sz w:val="16"/>
                <w:szCs w:val="16"/>
              </w:rPr>
              <w:t>ț</w:t>
            </w: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are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în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vigoare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963B4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contracte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servicii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în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vigoare</w:t>
            </w:r>
            <w:proofErr w:type="spellEnd"/>
          </w:p>
        </w:tc>
      </w:tr>
      <w:tr w:rsidR="00F30404" w:rsidRPr="00036597" w14:paraId="0BBC30D7" w14:textId="77777777" w:rsidTr="002261AF">
        <w:trPr>
          <w:trHeight w:val="196"/>
        </w:trPr>
        <w:tc>
          <w:tcPr>
            <w:tcW w:w="624" w:type="dxa"/>
            <w:vMerge w:val="restart"/>
            <w:vAlign w:val="center"/>
          </w:tcPr>
          <w:p w14:paraId="3C5705F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CV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18C703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33BA545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0E4142A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78A5CB7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0B7C72A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4047F87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2414C29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4B7A7D1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51CB6F7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29A3E7A4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0FFA441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F13D598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06F5DF85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218CA6BE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14:paraId="2BE58E0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087906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F30404" w:rsidRPr="00036597" w14:paraId="05034806" w14:textId="77777777" w:rsidTr="002261AF">
        <w:trPr>
          <w:trHeight w:val="196"/>
        </w:trPr>
        <w:tc>
          <w:tcPr>
            <w:tcW w:w="624" w:type="dxa"/>
            <w:vMerge/>
            <w:vAlign w:val="center"/>
          </w:tcPr>
          <w:p w14:paraId="4DAA650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vMerge w:val="restart"/>
            <w:shd w:val="clear" w:color="auto" w:fill="auto"/>
            <w:vAlign w:val="center"/>
          </w:tcPr>
          <w:p w14:paraId="1CF2648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sz w:val="16"/>
                <w:szCs w:val="16"/>
              </w:rPr>
              <w:t>6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1A069417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Bodoc</w:t>
            </w:r>
            <w:proofErr w:type="spellEnd"/>
          </w:p>
        </w:tc>
        <w:tc>
          <w:tcPr>
            <w:tcW w:w="1000" w:type="dxa"/>
            <w:shd w:val="clear" w:color="auto" w:fill="auto"/>
            <w:vAlign w:val="center"/>
          </w:tcPr>
          <w:p w14:paraId="096BE710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63893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B8C06D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8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5EF1829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29, 32, 33, 46, 47, 48, 49, 50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07E9D4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412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463C7F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213,5484</w:t>
            </w: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2FA2FA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3032855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1B2F18BA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78D454D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4C86C18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17E7850D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27E7FD45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14:paraId="09EC06BA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ECACC1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F30404" w:rsidRPr="00036597" w14:paraId="150EDDD7" w14:textId="77777777" w:rsidTr="002261AF">
        <w:trPr>
          <w:trHeight w:val="196"/>
        </w:trPr>
        <w:tc>
          <w:tcPr>
            <w:tcW w:w="624" w:type="dxa"/>
            <w:vMerge/>
            <w:vAlign w:val="center"/>
          </w:tcPr>
          <w:p w14:paraId="69EEC939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vMerge/>
            <w:shd w:val="clear" w:color="auto" w:fill="auto"/>
            <w:vAlign w:val="center"/>
          </w:tcPr>
          <w:p w14:paraId="08AA6EA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0D6368BE" w14:textId="1C88200C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Chichi</w:t>
            </w:r>
            <w:r w:rsidR="008D6FE6">
              <w:rPr>
                <w:rFonts w:ascii="Trebuchet MS" w:hAnsi="Trebuchet MS" w:cs="Arial"/>
                <w:sz w:val="16"/>
                <w:szCs w:val="16"/>
              </w:rPr>
              <w:t>ș</w:t>
            </w:r>
            <w:proofErr w:type="spellEnd"/>
          </w:p>
        </w:tc>
        <w:tc>
          <w:tcPr>
            <w:tcW w:w="1000" w:type="dxa"/>
            <w:shd w:val="clear" w:color="auto" w:fill="auto"/>
            <w:vAlign w:val="center"/>
          </w:tcPr>
          <w:p w14:paraId="39B5E85D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64238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29FF92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5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E25031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3, 4, 5, 6, 7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CF4414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242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178216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158,2464</w:t>
            </w: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8A6F8A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89E4FB9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7C654E5C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557C1DA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58B523D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1CDEA037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23B51E59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14:paraId="7659F0EE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37CC7E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F30404" w:rsidRPr="00036597" w14:paraId="2AFF08D4" w14:textId="77777777" w:rsidTr="002261AF">
        <w:trPr>
          <w:trHeight w:val="345"/>
        </w:trPr>
        <w:tc>
          <w:tcPr>
            <w:tcW w:w="624" w:type="dxa"/>
            <w:vMerge/>
            <w:vAlign w:val="center"/>
          </w:tcPr>
          <w:p w14:paraId="766135A1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vMerge/>
            <w:shd w:val="clear" w:color="auto" w:fill="auto"/>
            <w:vAlign w:val="center"/>
          </w:tcPr>
          <w:p w14:paraId="0A5347F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37FDA155" w14:textId="02DC11FA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Ghelin</w:t>
            </w:r>
            <w:r w:rsidR="008D6FE6">
              <w:rPr>
                <w:rFonts w:ascii="Trebuchet MS" w:hAnsi="Trebuchet MS" w:cs="Arial"/>
                <w:sz w:val="16"/>
                <w:szCs w:val="16"/>
              </w:rPr>
              <w:t>ț</w:t>
            </w:r>
            <w:r w:rsidRPr="00036597">
              <w:rPr>
                <w:rFonts w:ascii="Trebuchet MS" w:hAnsi="Trebuchet MS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000" w:type="dxa"/>
            <w:shd w:val="clear" w:color="auto" w:fill="auto"/>
            <w:vAlign w:val="center"/>
          </w:tcPr>
          <w:p w14:paraId="18230D5A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64318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3C3F68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4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FD4B7A2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1, 2, 3, 6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E95BCF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665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17EED8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398,1696</w:t>
            </w: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0D6C1F7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7FF67D5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6C3EFCD1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4775BEB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B22FFDA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58BE0198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0C50154A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14:paraId="774D6F07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0A953C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F30404" w:rsidRPr="00036597" w14:paraId="52B2E2E2" w14:textId="77777777" w:rsidTr="002261AF">
        <w:trPr>
          <w:trHeight w:val="309"/>
        </w:trPr>
        <w:tc>
          <w:tcPr>
            <w:tcW w:w="624" w:type="dxa"/>
            <w:vMerge/>
            <w:vAlign w:val="center"/>
          </w:tcPr>
          <w:p w14:paraId="15026E48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vMerge/>
            <w:shd w:val="clear" w:color="auto" w:fill="auto"/>
            <w:vAlign w:val="center"/>
          </w:tcPr>
          <w:p w14:paraId="194D7BA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4C8D71AF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Hăghig</w:t>
            </w:r>
            <w:proofErr w:type="spellEnd"/>
          </w:p>
        </w:tc>
        <w:tc>
          <w:tcPr>
            <w:tcW w:w="1000" w:type="dxa"/>
            <w:shd w:val="clear" w:color="auto" w:fill="auto"/>
            <w:vAlign w:val="center"/>
          </w:tcPr>
          <w:p w14:paraId="694F335E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64390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E72937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C8FE871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18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7D4F0F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275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F2D439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209,7949</w:t>
            </w: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686EE7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17739AD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45EC71CC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1AD671A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2FD4007F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7323CB45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3F3A0CAE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14:paraId="3105375E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029E7E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F30404" w:rsidRPr="00036597" w14:paraId="18B27AD7" w14:textId="77777777" w:rsidTr="002261AF">
        <w:trPr>
          <w:trHeight w:val="372"/>
        </w:trPr>
        <w:tc>
          <w:tcPr>
            <w:tcW w:w="624" w:type="dxa"/>
            <w:vMerge/>
            <w:vAlign w:val="center"/>
          </w:tcPr>
          <w:p w14:paraId="33B6E101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vMerge/>
            <w:shd w:val="clear" w:color="auto" w:fill="auto"/>
            <w:vAlign w:val="center"/>
          </w:tcPr>
          <w:p w14:paraId="09E2A23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5676741E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sz w:val="16"/>
                <w:szCs w:val="16"/>
              </w:rPr>
              <w:t>Poian</w:t>
            </w:r>
            <w:proofErr w:type="spellEnd"/>
          </w:p>
        </w:tc>
        <w:tc>
          <w:tcPr>
            <w:tcW w:w="1000" w:type="dxa"/>
            <w:shd w:val="clear" w:color="auto" w:fill="auto"/>
            <w:vAlign w:val="center"/>
          </w:tcPr>
          <w:p w14:paraId="19519611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64719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9F6C49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AE1D550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42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4C137D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73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3878AB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31,5558</w:t>
            </w: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01E1925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5B87AE9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51500BEC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06E62DF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477DE5F2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43EB5BDE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37301D27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14:paraId="4BDB4246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58A60D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F30404" w:rsidRPr="00036597" w14:paraId="28567BAC" w14:textId="77777777" w:rsidTr="002261AF">
        <w:trPr>
          <w:trHeight w:val="196"/>
        </w:trPr>
        <w:tc>
          <w:tcPr>
            <w:tcW w:w="624" w:type="dxa"/>
            <w:vMerge/>
            <w:vAlign w:val="center"/>
          </w:tcPr>
          <w:p w14:paraId="121F5650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vMerge/>
            <w:shd w:val="clear" w:color="auto" w:fill="auto"/>
            <w:vAlign w:val="center"/>
          </w:tcPr>
          <w:p w14:paraId="573EE41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22C267C8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Turia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7143A6D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64871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E12281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9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999A313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39, 40, 61, 62, 63, 64, 65, 66, 67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611CEC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1237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4361E4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941,7895</w:t>
            </w: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0B33706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F6C7351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0E90B7FB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60EECB9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44050432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0F7ECFAE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0EF1EDB4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14:paraId="7238BB4C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576598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F30404" w:rsidRPr="00036597" w14:paraId="7DDD0411" w14:textId="77777777" w:rsidTr="002261AF">
        <w:trPr>
          <w:trHeight w:val="196"/>
        </w:trPr>
        <w:tc>
          <w:tcPr>
            <w:tcW w:w="624" w:type="dxa"/>
            <w:vMerge/>
            <w:vAlign w:val="center"/>
          </w:tcPr>
          <w:p w14:paraId="18D33C38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7AB9F5C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shd w:val="clear" w:color="auto" w:fill="auto"/>
            <w:vAlign w:val="center"/>
          </w:tcPr>
          <w:p w14:paraId="4B17A1E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TOTAL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4ABBCA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28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B71AF1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4357877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2904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FF5706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1953,1046</w:t>
            </w:r>
          </w:p>
        </w:tc>
        <w:tc>
          <w:tcPr>
            <w:tcW w:w="952" w:type="dxa"/>
            <w:shd w:val="clear" w:color="auto" w:fill="auto"/>
          </w:tcPr>
          <w:p w14:paraId="55E4BB8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779" w:type="dxa"/>
            <w:gridSpan w:val="2"/>
            <w:shd w:val="clear" w:color="auto" w:fill="auto"/>
            <w:noWrap/>
            <w:vAlign w:val="bottom"/>
          </w:tcPr>
          <w:p w14:paraId="42FC4EF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14:paraId="646F2B4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vAlign w:val="bottom"/>
          </w:tcPr>
          <w:p w14:paraId="17DC4E2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79AF4F0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14:paraId="55780BC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14:paraId="796970F1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D1EB39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</w:tbl>
    <w:p w14:paraId="22F1FA50" w14:textId="77777777" w:rsidR="00F30404" w:rsidRDefault="00F30404" w:rsidP="00F30404">
      <w:pPr>
        <w:tabs>
          <w:tab w:val="left" w:pos="0"/>
          <w:tab w:val="left" w:pos="748"/>
        </w:tabs>
        <w:jc w:val="both"/>
        <w:rPr>
          <w:rFonts w:ascii="Trebuchet MS" w:hAnsi="Trebuchet MS" w:cs="Arial"/>
          <w:b/>
        </w:rPr>
      </w:pPr>
    </w:p>
    <w:p w14:paraId="381C8589" w14:textId="77777777" w:rsidR="00F30404" w:rsidRPr="00036597" w:rsidRDefault="00F30404" w:rsidP="00F30404">
      <w:pPr>
        <w:tabs>
          <w:tab w:val="left" w:pos="0"/>
          <w:tab w:val="left" w:pos="748"/>
        </w:tabs>
        <w:jc w:val="both"/>
        <w:rPr>
          <w:rFonts w:ascii="Trebuchet MS" w:hAnsi="Trebuchet MS" w:cs="Arial"/>
          <w:b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516"/>
        <w:gridCol w:w="1104"/>
        <w:gridCol w:w="90"/>
        <w:gridCol w:w="900"/>
        <w:gridCol w:w="990"/>
        <w:gridCol w:w="990"/>
        <w:gridCol w:w="180"/>
        <w:gridCol w:w="810"/>
        <w:gridCol w:w="900"/>
        <w:gridCol w:w="990"/>
        <w:gridCol w:w="990"/>
        <w:gridCol w:w="990"/>
        <w:gridCol w:w="720"/>
        <w:gridCol w:w="990"/>
        <w:gridCol w:w="1260"/>
        <w:gridCol w:w="604"/>
        <w:gridCol w:w="726"/>
        <w:gridCol w:w="851"/>
        <w:gridCol w:w="850"/>
      </w:tblGrid>
      <w:tr w:rsidR="00F30404" w:rsidRPr="00036597" w14:paraId="53649B05" w14:textId="77777777" w:rsidTr="002261AF">
        <w:trPr>
          <w:trHeight w:val="539"/>
        </w:trPr>
        <w:tc>
          <w:tcPr>
            <w:tcW w:w="1852" w:type="dxa"/>
            <w:gridSpan w:val="4"/>
            <w:shd w:val="clear" w:color="auto" w:fill="auto"/>
            <w:vAlign w:val="center"/>
            <w:hideMark/>
          </w:tcPr>
          <w:p w14:paraId="393BB4A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Denumire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UAT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  <w:hideMark/>
          </w:tcPr>
          <w:p w14:paraId="428D78D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Denumire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sector cadastral</w:t>
            </w:r>
          </w:p>
        </w:tc>
        <w:tc>
          <w:tcPr>
            <w:tcW w:w="3690" w:type="dxa"/>
            <w:gridSpan w:val="4"/>
            <w:shd w:val="clear" w:color="auto" w:fill="auto"/>
            <w:vAlign w:val="center"/>
            <w:hideMark/>
          </w:tcPr>
          <w:p w14:paraId="4862206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Starea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anterioara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sector cadastral</w:t>
            </w:r>
          </w:p>
        </w:tc>
        <w:tc>
          <w:tcPr>
            <w:tcW w:w="6991" w:type="dxa"/>
            <w:gridSpan w:val="8"/>
            <w:shd w:val="clear" w:color="auto" w:fill="auto"/>
            <w:vAlign w:val="center"/>
            <w:hideMark/>
          </w:tcPr>
          <w:p w14:paraId="77820E1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Starea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actuală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sector cadastral</w:t>
            </w:r>
          </w:p>
        </w:tc>
      </w:tr>
      <w:tr w:rsidR="00F30404" w:rsidRPr="00036597" w14:paraId="45756A6C" w14:textId="77777777" w:rsidTr="002261AF">
        <w:trPr>
          <w:trHeight w:val="269"/>
        </w:trPr>
        <w:tc>
          <w:tcPr>
            <w:tcW w:w="1852" w:type="dxa"/>
            <w:gridSpan w:val="4"/>
            <w:shd w:val="clear" w:color="auto" w:fill="auto"/>
            <w:vAlign w:val="center"/>
          </w:tcPr>
          <w:p w14:paraId="559BEE0D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Bodoc</w:t>
            </w:r>
            <w:proofErr w:type="spellEnd"/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14:paraId="5A083D64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29, 32, 33, 46, 47, 48, 49, 50</w:t>
            </w:r>
          </w:p>
        </w:tc>
        <w:tc>
          <w:tcPr>
            <w:tcW w:w="3690" w:type="dxa"/>
            <w:gridSpan w:val="4"/>
            <w:shd w:val="clear" w:color="auto" w:fill="auto"/>
            <w:vAlign w:val="center"/>
          </w:tcPr>
          <w:p w14:paraId="092808E9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6991" w:type="dxa"/>
            <w:gridSpan w:val="8"/>
            <w:shd w:val="clear" w:color="auto" w:fill="auto"/>
            <w:vAlign w:val="center"/>
          </w:tcPr>
          <w:p w14:paraId="5FEA957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Finalizat</w:t>
            </w:r>
            <w:proofErr w:type="spellEnd"/>
          </w:p>
        </w:tc>
      </w:tr>
      <w:tr w:rsidR="00F30404" w:rsidRPr="00036597" w14:paraId="086C30F1" w14:textId="77777777" w:rsidTr="002261AF">
        <w:trPr>
          <w:trHeight w:val="269"/>
        </w:trPr>
        <w:tc>
          <w:tcPr>
            <w:tcW w:w="1852" w:type="dxa"/>
            <w:gridSpan w:val="4"/>
            <w:shd w:val="clear" w:color="auto" w:fill="auto"/>
            <w:vAlign w:val="center"/>
          </w:tcPr>
          <w:p w14:paraId="448089CD" w14:textId="5CFD043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Chichi</w:t>
            </w:r>
            <w:r w:rsidR="008D6FE6">
              <w:rPr>
                <w:rFonts w:ascii="Trebuchet MS" w:hAnsi="Trebuchet MS" w:cs="Arial"/>
                <w:b/>
                <w:bCs/>
                <w:sz w:val="16"/>
                <w:szCs w:val="16"/>
              </w:rPr>
              <w:t>ș</w:t>
            </w:r>
            <w:proofErr w:type="spellEnd"/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14:paraId="12334BC7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3, 4, 5, 6, 7, 27</w:t>
            </w:r>
          </w:p>
        </w:tc>
        <w:tc>
          <w:tcPr>
            <w:tcW w:w="3690" w:type="dxa"/>
            <w:gridSpan w:val="4"/>
            <w:shd w:val="clear" w:color="auto" w:fill="auto"/>
            <w:vAlign w:val="center"/>
          </w:tcPr>
          <w:p w14:paraId="54EEBDA6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6991" w:type="dxa"/>
            <w:gridSpan w:val="8"/>
            <w:shd w:val="clear" w:color="auto" w:fill="auto"/>
            <w:vAlign w:val="center"/>
          </w:tcPr>
          <w:p w14:paraId="65EE778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Finalizat</w:t>
            </w:r>
            <w:proofErr w:type="spellEnd"/>
          </w:p>
        </w:tc>
      </w:tr>
      <w:tr w:rsidR="00F30404" w:rsidRPr="00036597" w14:paraId="14EDF0E0" w14:textId="77777777" w:rsidTr="002261AF">
        <w:trPr>
          <w:trHeight w:val="269"/>
        </w:trPr>
        <w:tc>
          <w:tcPr>
            <w:tcW w:w="1852" w:type="dxa"/>
            <w:gridSpan w:val="4"/>
            <w:shd w:val="clear" w:color="auto" w:fill="auto"/>
            <w:vAlign w:val="center"/>
          </w:tcPr>
          <w:p w14:paraId="399E3830" w14:textId="537100F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Ghelin</w:t>
            </w:r>
            <w:r w:rsidR="008D6FE6">
              <w:rPr>
                <w:rFonts w:ascii="Trebuchet MS" w:hAnsi="Trebuchet MS" w:cs="Arial"/>
                <w:b/>
                <w:bCs/>
                <w:sz w:val="16"/>
                <w:szCs w:val="16"/>
              </w:rPr>
              <w:t>ț</w:t>
            </w: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proofErr w:type="spellEnd"/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14:paraId="05DE4A7B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1, 2, 3, 6</w:t>
            </w:r>
          </w:p>
        </w:tc>
        <w:tc>
          <w:tcPr>
            <w:tcW w:w="3690" w:type="dxa"/>
            <w:gridSpan w:val="4"/>
            <w:shd w:val="clear" w:color="auto" w:fill="auto"/>
            <w:vAlign w:val="center"/>
          </w:tcPr>
          <w:p w14:paraId="3BDBF746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6991" w:type="dxa"/>
            <w:gridSpan w:val="8"/>
            <w:shd w:val="clear" w:color="auto" w:fill="auto"/>
            <w:vAlign w:val="center"/>
          </w:tcPr>
          <w:p w14:paraId="00AA00D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Finalizat</w:t>
            </w:r>
            <w:proofErr w:type="spellEnd"/>
          </w:p>
        </w:tc>
      </w:tr>
      <w:tr w:rsidR="00F30404" w:rsidRPr="00036597" w14:paraId="197F2B2A" w14:textId="77777777" w:rsidTr="002261AF">
        <w:trPr>
          <w:trHeight w:val="269"/>
        </w:trPr>
        <w:tc>
          <w:tcPr>
            <w:tcW w:w="1852" w:type="dxa"/>
            <w:gridSpan w:val="4"/>
            <w:shd w:val="clear" w:color="auto" w:fill="auto"/>
            <w:vAlign w:val="center"/>
          </w:tcPr>
          <w:p w14:paraId="073E7588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sz w:val="16"/>
                <w:szCs w:val="16"/>
              </w:rPr>
              <w:t>Poian</w:t>
            </w:r>
            <w:proofErr w:type="spellEnd"/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14:paraId="022F8B35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42</w:t>
            </w:r>
          </w:p>
        </w:tc>
        <w:tc>
          <w:tcPr>
            <w:tcW w:w="3690" w:type="dxa"/>
            <w:gridSpan w:val="4"/>
            <w:shd w:val="clear" w:color="auto" w:fill="auto"/>
            <w:vAlign w:val="center"/>
          </w:tcPr>
          <w:p w14:paraId="74FC3333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6991" w:type="dxa"/>
            <w:gridSpan w:val="8"/>
            <w:shd w:val="clear" w:color="auto" w:fill="auto"/>
            <w:vAlign w:val="center"/>
          </w:tcPr>
          <w:p w14:paraId="0A4523E8" w14:textId="56565E39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Recep</w:t>
            </w:r>
            <w:r w:rsidR="008D6FE6">
              <w:rPr>
                <w:rFonts w:ascii="Trebuchet MS" w:hAnsi="Trebuchet MS" w:cs="Arial"/>
                <w:bCs/>
                <w:sz w:val="16"/>
                <w:szCs w:val="16"/>
              </w:rPr>
              <w:t>ț</w:t>
            </w: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ie</w:t>
            </w:r>
            <w:proofErr w:type="spellEnd"/>
          </w:p>
        </w:tc>
      </w:tr>
      <w:tr w:rsidR="00F30404" w:rsidRPr="00036597" w14:paraId="55202B19" w14:textId="77777777" w:rsidTr="002261AF">
        <w:trPr>
          <w:trHeight w:val="269"/>
        </w:trPr>
        <w:tc>
          <w:tcPr>
            <w:tcW w:w="1852" w:type="dxa"/>
            <w:gridSpan w:val="4"/>
            <w:shd w:val="clear" w:color="auto" w:fill="auto"/>
            <w:vAlign w:val="center"/>
          </w:tcPr>
          <w:p w14:paraId="3EA7A05B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sz w:val="16"/>
                <w:szCs w:val="16"/>
              </w:rPr>
              <w:t>Târgu</w:t>
            </w:r>
            <w:proofErr w:type="spellEnd"/>
            <w:r w:rsidRPr="00036597">
              <w:rPr>
                <w:rFonts w:ascii="Trebuchet MS" w:hAnsi="Trebuchet MS" w:cs="Arial"/>
                <w:b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sz w:val="16"/>
                <w:szCs w:val="16"/>
              </w:rPr>
              <w:t>Secuiesc</w:t>
            </w:r>
            <w:proofErr w:type="spellEnd"/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14:paraId="3FBFA271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39, 40, 61, 62, 63, 64, 65, 66, 67</w:t>
            </w:r>
          </w:p>
        </w:tc>
        <w:tc>
          <w:tcPr>
            <w:tcW w:w="3690" w:type="dxa"/>
            <w:gridSpan w:val="4"/>
            <w:shd w:val="clear" w:color="auto" w:fill="auto"/>
            <w:vAlign w:val="center"/>
          </w:tcPr>
          <w:p w14:paraId="35C7ABA8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6991" w:type="dxa"/>
            <w:gridSpan w:val="8"/>
            <w:shd w:val="clear" w:color="auto" w:fill="auto"/>
            <w:vAlign w:val="center"/>
          </w:tcPr>
          <w:p w14:paraId="4811275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Reziliat</w:t>
            </w:r>
            <w:proofErr w:type="spellEnd"/>
          </w:p>
        </w:tc>
      </w:tr>
      <w:tr w:rsidR="00F30404" w:rsidRPr="00036597" w14:paraId="10DC7504" w14:textId="77777777" w:rsidTr="002261AF">
        <w:trPr>
          <w:gridBefore w:val="1"/>
          <w:wBefore w:w="142" w:type="dxa"/>
          <w:trHeight w:val="196"/>
        </w:trPr>
        <w:tc>
          <w:tcPr>
            <w:tcW w:w="15451" w:type="dxa"/>
            <w:gridSpan w:val="19"/>
            <w:shd w:val="clear" w:color="auto" w:fill="auto"/>
            <w:noWrap/>
            <w:vAlign w:val="center"/>
            <w:hideMark/>
          </w:tcPr>
          <w:p w14:paraId="4E2231C7" w14:textId="50CF0DAF" w:rsidR="00F30404" w:rsidRPr="001E5692" w:rsidRDefault="00F30404" w:rsidP="002261AF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1E5692">
              <w:rPr>
                <w:rFonts w:ascii="Trebuchet MS" w:hAnsi="Trebuchet MS" w:cs="Arial"/>
                <w:b/>
                <w:bCs/>
              </w:rPr>
              <w:lastRenderedPageBreak/>
              <w:t>STATUS - FINAN</w:t>
            </w:r>
            <w:r w:rsidR="008D6FE6">
              <w:rPr>
                <w:rFonts w:ascii="Trebuchet MS" w:hAnsi="Trebuchet MS" w:cs="Arial"/>
                <w:b/>
                <w:bCs/>
              </w:rPr>
              <w:t>Ț</w:t>
            </w:r>
            <w:r w:rsidRPr="001E5692">
              <w:rPr>
                <w:rFonts w:ascii="Trebuchet MS" w:hAnsi="Trebuchet MS" w:cs="Arial"/>
                <w:b/>
                <w:bCs/>
              </w:rPr>
              <w:t>AREA VI (2019)</w:t>
            </w:r>
          </w:p>
        </w:tc>
      </w:tr>
      <w:tr w:rsidR="00F30404" w:rsidRPr="00036597" w14:paraId="79038C7A" w14:textId="77777777" w:rsidTr="002261AF">
        <w:trPr>
          <w:gridBefore w:val="1"/>
          <w:wBefore w:w="142" w:type="dxa"/>
          <w:trHeight w:val="1130"/>
        </w:trPr>
        <w:tc>
          <w:tcPr>
            <w:tcW w:w="516" w:type="dxa"/>
            <w:shd w:val="clear" w:color="auto" w:fill="auto"/>
            <w:vAlign w:val="center"/>
            <w:hideMark/>
          </w:tcPr>
          <w:p w14:paraId="7481C622" w14:textId="4595E3D6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Jude</w:t>
            </w:r>
            <w:r w:rsidR="008D6FE6">
              <w:rPr>
                <w:rFonts w:ascii="Trebuchet MS" w:hAnsi="Trebuchet MS" w:cs="Arial"/>
                <w:b/>
                <w:bCs/>
                <w:sz w:val="16"/>
                <w:szCs w:val="16"/>
              </w:rPr>
              <w:t>ț</w:t>
            </w:r>
            <w:proofErr w:type="spellEnd"/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319B029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Număr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UAT in care s-au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finalizat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sectoare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cadadastrale</w:t>
            </w:r>
            <w:proofErr w:type="spellEnd"/>
          </w:p>
        </w:tc>
        <w:tc>
          <w:tcPr>
            <w:tcW w:w="990" w:type="dxa"/>
            <w:gridSpan w:val="2"/>
            <w:shd w:val="clear" w:color="auto" w:fill="auto"/>
            <w:vAlign w:val="center"/>
            <w:hideMark/>
          </w:tcPr>
          <w:p w14:paraId="22BEEE4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Denumire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UAT-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uri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finalizate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11C75BE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SIRUTA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281D856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Nr. total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sectoare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cadastrale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br/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finalizate</w:t>
            </w:r>
            <w:proofErr w:type="spellEnd"/>
          </w:p>
        </w:tc>
        <w:tc>
          <w:tcPr>
            <w:tcW w:w="990" w:type="dxa"/>
            <w:gridSpan w:val="2"/>
            <w:shd w:val="clear" w:color="auto" w:fill="auto"/>
            <w:vAlign w:val="center"/>
            <w:hideMark/>
          </w:tcPr>
          <w:p w14:paraId="0F93D47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Denumire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sectoare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cadastrale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finalizate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54B232A" w14:textId="4F6E6AD9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căr</w:t>
            </w:r>
            <w:r w:rsidR="008D6FE6">
              <w:rPr>
                <w:rFonts w:ascii="Trebuchet MS" w:hAnsi="Trebuchet MS" w:cs="Arial"/>
                <w:b/>
                <w:bCs/>
                <w:sz w:val="16"/>
                <w:szCs w:val="16"/>
              </w:rPr>
              <w:t>ț</w:t>
            </w: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i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funciare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deschise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1E90C9BE" w14:textId="4B02FBCA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Suprafa</w:t>
            </w:r>
            <w:r w:rsidR="008D6FE6">
              <w:rPr>
                <w:rFonts w:ascii="Trebuchet MS" w:hAnsi="Trebuchet MS" w:cs="Arial"/>
                <w:b/>
                <w:bCs/>
                <w:sz w:val="16"/>
                <w:szCs w:val="16"/>
              </w:rPr>
              <w:t>ț</w:t>
            </w: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aferentă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căr</w:t>
            </w:r>
            <w:r w:rsidR="008D6FE6">
              <w:rPr>
                <w:rFonts w:ascii="Trebuchet MS" w:hAnsi="Trebuchet MS" w:cs="Arial"/>
                <w:b/>
                <w:bCs/>
                <w:sz w:val="16"/>
                <w:szCs w:val="16"/>
              </w:rPr>
              <w:t>ț</w:t>
            </w: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ilor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funciare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deschise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(ha)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33983C7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Nr. UAT-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uri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cu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sectoare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cadastrale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în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lucru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72537A4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Denumire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UAT-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uri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în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lucru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7874E6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SIRUTA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6CD7F0C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Nr. total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sectoare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cadastrale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în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lucru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33CEBF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Denumire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sectoare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cadastrale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în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lucru</w:t>
            </w:r>
            <w:proofErr w:type="spellEnd"/>
          </w:p>
        </w:tc>
        <w:tc>
          <w:tcPr>
            <w:tcW w:w="604" w:type="dxa"/>
            <w:shd w:val="clear" w:color="auto" w:fill="auto"/>
            <w:vAlign w:val="center"/>
            <w:hideMark/>
          </w:tcPr>
          <w:p w14:paraId="43345AE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imobile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estimat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4A8F843D" w14:textId="3E89AC2C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Suprafa</w:t>
            </w:r>
            <w:r w:rsidR="008D6FE6">
              <w:rPr>
                <w:rFonts w:ascii="Trebuchet MS" w:hAnsi="Trebuchet MS" w:cs="Arial"/>
                <w:b/>
                <w:bCs/>
                <w:sz w:val="16"/>
                <w:szCs w:val="16"/>
              </w:rPr>
              <w:t>ț</w:t>
            </w: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estimată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D106D3" w14:textId="651F5472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contracte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finan</w:t>
            </w:r>
            <w:r w:rsidR="008D6FE6">
              <w:rPr>
                <w:rFonts w:ascii="Trebuchet MS" w:hAnsi="Trebuchet MS" w:cs="Arial"/>
                <w:b/>
                <w:bCs/>
                <w:sz w:val="16"/>
                <w:szCs w:val="16"/>
              </w:rPr>
              <w:t>ț</w:t>
            </w: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are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în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vigoare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FFD7B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contracte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servicii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în</w:t>
            </w:r>
            <w:proofErr w:type="spellEnd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vigoare</w:t>
            </w:r>
            <w:proofErr w:type="spellEnd"/>
          </w:p>
        </w:tc>
      </w:tr>
      <w:tr w:rsidR="00F30404" w:rsidRPr="00036597" w14:paraId="77675C53" w14:textId="77777777" w:rsidTr="002261AF">
        <w:trPr>
          <w:gridBefore w:val="1"/>
          <w:wBefore w:w="142" w:type="dxa"/>
          <w:trHeight w:val="327"/>
        </w:trPr>
        <w:tc>
          <w:tcPr>
            <w:tcW w:w="516" w:type="dxa"/>
            <w:vMerge w:val="restart"/>
            <w:vAlign w:val="center"/>
          </w:tcPr>
          <w:p w14:paraId="18310DF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CV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CF1C16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519666BC" w14:textId="5ECA5E3A" w:rsidR="00F30404" w:rsidRPr="00036597" w:rsidRDefault="00F30404" w:rsidP="002261AF">
            <w:pPr>
              <w:rPr>
                <w:rFonts w:ascii="Trebuchet MS" w:hAnsi="Trebuchet MS" w:cs="Calibri"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Calibri"/>
                <w:sz w:val="16"/>
                <w:szCs w:val="16"/>
              </w:rPr>
              <w:t>Arcu</w:t>
            </w:r>
            <w:r w:rsidR="008D6FE6">
              <w:rPr>
                <w:rFonts w:ascii="Trebuchet MS" w:hAnsi="Trebuchet MS" w:cs="Calibri"/>
                <w:sz w:val="16"/>
                <w:szCs w:val="16"/>
              </w:rPr>
              <w:t>ș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14:paraId="11F028F8" w14:textId="77777777" w:rsidR="00F30404" w:rsidRPr="00036597" w:rsidRDefault="00F30404" w:rsidP="002261AF">
            <w:pPr>
              <w:rPr>
                <w:rFonts w:ascii="Trebuchet MS" w:hAnsi="Trebuchet MS" w:cs="Calibri"/>
                <w:sz w:val="16"/>
                <w:szCs w:val="16"/>
              </w:rPr>
            </w:pPr>
            <w:r w:rsidRPr="00036597">
              <w:rPr>
                <w:rFonts w:ascii="Trebuchet MS" w:hAnsi="Trebuchet MS" w:cs="Calibri"/>
                <w:sz w:val="16"/>
                <w:szCs w:val="16"/>
              </w:rPr>
              <w:t>65113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560706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1FC630F6" w14:textId="77777777" w:rsidR="00F30404" w:rsidRPr="00036597" w:rsidRDefault="00F30404" w:rsidP="002261AF">
            <w:pPr>
              <w:jc w:val="both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23, 26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15110A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107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DF8B4D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76.6526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793EF56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F591A99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85E69FA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914622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E0747B2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8562825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3C4EDAEC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14:paraId="3831748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C4FAB3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F30404" w:rsidRPr="00036597" w14:paraId="5C9BC5C1" w14:textId="77777777" w:rsidTr="002261AF">
        <w:trPr>
          <w:gridBefore w:val="1"/>
          <w:wBefore w:w="142" w:type="dxa"/>
          <w:trHeight w:val="196"/>
        </w:trPr>
        <w:tc>
          <w:tcPr>
            <w:tcW w:w="516" w:type="dxa"/>
            <w:vMerge/>
            <w:vAlign w:val="center"/>
          </w:tcPr>
          <w:p w14:paraId="534DE113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14:paraId="6DC078B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0BE48E2E" w14:textId="77777777" w:rsidR="00F30404" w:rsidRPr="00036597" w:rsidRDefault="00F30404" w:rsidP="002261AF">
            <w:pPr>
              <w:rPr>
                <w:rFonts w:ascii="Trebuchet MS" w:hAnsi="Trebuchet MS" w:cs="Calibri"/>
                <w:sz w:val="16"/>
                <w:szCs w:val="16"/>
              </w:rPr>
            </w:pPr>
            <w:r w:rsidRPr="00036597">
              <w:rPr>
                <w:rFonts w:ascii="Trebuchet MS" w:hAnsi="Trebuchet MS" w:cs="Calibri"/>
                <w:sz w:val="16"/>
                <w:szCs w:val="16"/>
              </w:rPr>
              <w:t>Covasna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A2F3215" w14:textId="77777777" w:rsidR="00F30404" w:rsidRPr="00036597" w:rsidRDefault="00F30404" w:rsidP="002261AF">
            <w:pPr>
              <w:rPr>
                <w:rFonts w:ascii="Trebuchet MS" w:hAnsi="Trebuchet MS" w:cs="Calibri"/>
                <w:sz w:val="16"/>
                <w:szCs w:val="16"/>
              </w:rPr>
            </w:pPr>
            <w:r w:rsidRPr="00036597">
              <w:rPr>
                <w:rFonts w:ascii="Trebuchet MS" w:hAnsi="Trebuchet MS" w:cs="Calibri"/>
                <w:sz w:val="16"/>
                <w:szCs w:val="16"/>
              </w:rPr>
              <w:t>63526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FA1326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19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4616C2E0" w14:textId="77777777" w:rsidR="00F30404" w:rsidRPr="00036597" w:rsidRDefault="00F30404" w:rsidP="002261AF">
            <w:pPr>
              <w:jc w:val="both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5, 6, 7, 8, 9, 10, 13, 14, 15, 17, 18, 19, 38, 39, 40, 41, 72, 76, 116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23EED1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906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31A131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483.6075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4A5A8EA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F1F72EA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488311B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7D0B83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D371268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24C9FB1F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73B397D8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14:paraId="4BD53387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D2697D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F30404" w:rsidRPr="00036597" w14:paraId="09D0689C" w14:textId="77777777" w:rsidTr="002261AF">
        <w:trPr>
          <w:gridBefore w:val="1"/>
          <w:wBefore w:w="142" w:type="dxa"/>
          <w:trHeight w:val="196"/>
        </w:trPr>
        <w:tc>
          <w:tcPr>
            <w:tcW w:w="516" w:type="dxa"/>
            <w:vMerge/>
            <w:vAlign w:val="center"/>
          </w:tcPr>
          <w:p w14:paraId="5EFE7539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62E3EC1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5CE41247" w14:textId="77777777" w:rsidR="00F30404" w:rsidRPr="00036597" w:rsidRDefault="00F30404" w:rsidP="002261AF">
            <w:pPr>
              <w:rPr>
                <w:rFonts w:ascii="Trebuchet MS" w:hAnsi="Trebuchet MS" w:cs="Calibri"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Calibri"/>
                <w:sz w:val="16"/>
                <w:szCs w:val="16"/>
              </w:rPr>
              <w:t>Estelnic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14:paraId="349E2049" w14:textId="77777777" w:rsidR="00F30404" w:rsidRPr="00036597" w:rsidRDefault="00F30404" w:rsidP="002261AF">
            <w:pPr>
              <w:rPr>
                <w:rFonts w:ascii="Trebuchet MS" w:hAnsi="Trebuchet MS" w:cs="Calibri"/>
                <w:sz w:val="16"/>
                <w:szCs w:val="16"/>
              </w:rPr>
            </w:pPr>
            <w:r w:rsidRPr="00036597">
              <w:rPr>
                <w:rFonts w:ascii="Trebuchet MS" w:hAnsi="Trebuchet MS" w:cs="Calibri"/>
                <w:sz w:val="16"/>
                <w:szCs w:val="16"/>
              </w:rPr>
              <w:t>65154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4958F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8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65E73B18" w14:textId="77777777" w:rsidR="00F30404" w:rsidRPr="00036597" w:rsidRDefault="00F30404" w:rsidP="002261AF">
            <w:pPr>
              <w:jc w:val="both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19,22, 23, 25, 26, 27, 36, 37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2D3047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386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45F805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143.4858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7ECBFA3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24A59E1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967078C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099549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54FBAD7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EBF9FC0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386053D4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14:paraId="627CC601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7C4F3F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F30404" w:rsidRPr="00036597" w14:paraId="51DD8A6D" w14:textId="77777777" w:rsidTr="002261AF">
        <w:trPr>
          <w:gridBefore w:val="1"/>
          <w:wBefore w:w="142" w:type="dxa"/>
          <w:trHeight w:val="354"/>
        </w:trPr>
        <w:tc>
          <w:tcPr>
            <w:tcW w:w="516" w:type="dxa"/>
            <w:vMerge/>
            <w:vAlign w:val="center"/>
          </w:tcPr>
          <w:p w14:paraId="1B49D149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79EEA23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52D27A90" w14:textId="77777777" w:rsidR="00F30404" w:rsidRPr="00036597" w:rsidRDefault="00F30404" w:rsidP="002261AF">
            <w:pPr>
              <w:rPr>
                <w:rFonts w:ascii="Trebuchet MS" w:hAnsi="Trebuchet MS" w:cs="Calibri"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Calibri"/>
                <w:sz w:val="16"/>
                <w:szCs w:val="16"/>
              </w:rPr>
              <w:t>Ojdula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14:paraId="6FB4CAF0" w14:textId="77777777" w:rsidR="00F30404" w:rsidRPr="00036597" w:rsidRDefault="00F30404" w:rsidP="002261AF">
            <w:pPr>
              <w:rPr>
                <w:rFonts w:ascii="Trebuchet MS" w:hAnsi="Trebuchet MS" w:cs="Calibri"/>
                <w:sz w:val="16"/>
                <w:szCs w:val="16"/>
              </w:rPr>
            </w:pPr>
            <w:r w:rsidRPr="00036597">
              <w:rPr>
                <w:rFonts w:ascii="Trebuchet MS" w:hAnsi="Trebuchet MS" w:cs="Calibri"/>
                <w:sz w:val="16"/>
                <w:szCs w:val="16"/>
              </w:rPr>
              <w:t>64602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5DA573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3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2450C6E7" w14:textId="77777777" w:rsidR="00F30404" w:rsidRPr="00036597" w:rsidRDefault="00F30404" w:rsidP="002261AF">
            <w:pPr>
              <w:jc w:val="both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29, 30, 31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9EB514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467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39AD87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971.1899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466EC00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1CA4109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72DC458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1D2482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B26AE06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75EEFC4F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6C52649F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14:paraId="2FEB26C4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B3B028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F30404" w:rsidRPr="00036597" w14:paraId="32DA4F15" w14:textId="77777777" w:rsidTr="002261AF">
        <w:trPr>
          <w:gridBefore w:val="1"/>
          <w:wBefore w:w="142" w:type="dxa"/>
          <w:trHeight w:val="264"/>
        </w:trPr>
        <w:tc>
          <w:tcPr>
            <w:tcW w:w="516" w:type="dxa"/>
            <w:vMerge/>
            <w:vAlign w:val="center"/>
          </w:tcPr>
          <w:p w14:paraId="3B146239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1808EA6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2914D552" w14:textId="77777777" w:rsidR="00F30404" w:rsidRPr="00036597" w:rsidRDefault="00F30404" w:rsidP="002261AF">
            <w:pPr>
              <w:rPr>
                <w:rFonts w:ascii="Trebuchet MS" w:hAnsi="Trebuchet MS" w:cs="Calibri"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Calibri"/>
                <w:sz w:val="16"/>
                <w:szCs w:val="16"/>
              </w:rPr>
              <w:t>Poian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14:paraId="1F488036" w14:textId="77777777" w:rsidR="00F30404" w:rsidRPr="00036597" w:rsidRDefault="00F30404" w:rsidP="002261AF">
            <w:pPr>
              <w:rPr>
                <w:rFonts w:ascii="Trebuchet MS" w:hAnsi="Trebuchet MS" w:cs="Calibri"/>
                <w:sz w:val="16"/>
                <w:szCs w:val="16"/>
              </w:rPr>
            </w:pPr>
            <w:r w:rsidRPr="00036597">
              <w:rPr>
                <w:rFonts w:ascii="Trebuchet MS" w:hAnsi="Trebuchet MS" w:cs="Calibri"/>
                <w:sz w:val="16"/>
                <w:szCs w:val="16"/>
              </w:rPr>
              <w:t>64719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B6B4DC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3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1E9424BD" w14:textId="77777777" w:rsidR="00F30404" w:rsidRPr="00036597" w:rsidRDefault="00F30404" w:rsidP="002261AF">
            <w:pPr>
              <w:jc w:val="both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44, 45, 46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4521EC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243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D73BA5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88.4402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6BC18E9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B8782DA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8B3E34D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823CF6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0D942E5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49E80ACE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65F362D7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14:paraId="4523C26C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7E68DC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F30404" w:rsidRPr="00036597" w14:paraId="79787C24" w14:textId="77777777" w:rsidTr="002261AF">
        <w:trPr>
          <w:gridBefore w:val="1"/>
          <w:wBefore w:w="142" w:type="dxa"/>
          <w:trHeight w:val="196"/>
        </w:trPr>
        <w:tc>
          <w:tcPr>
            <w:tcW w:w="516" w:type="dxa"/>
            <w:vMerge/>
            <w:vAlign w:val="center"/>
          </w:tcPr>
          <w:p w14:paraId="7C18A427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585E6FF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39FA440D" w14:textId="77777777" w:rsidR="00F30404" w:rsidRPr="00036597" w:rsidRDefault="00F30404" w:rsidP="002261AF">
            <w:pPr>
              <w:rPr>
                <w:rFonts w:ascii="Trebuchet MS" w:hAnsi="Trebuchet MS" w:cs="Calibri"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Calibri"/>
                <w:sz w:val="16"/>
                <w:szCs w:val="16"/>
              </w:rPr>
              <w:t>Zăbala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14:paraId="51118116" w14:textId="77777777" w:rsidR="00F30404" w:rsidRPr="00036597" w:rsidRDefault="00F30404" w:rsidP="002261AF">
            <w:pPr>
              <w:rPr>
                <w:rFonts w:ascii="Trebuchet MS" w:hAnsi="Trebuchet MS" w:cs="Calibri"/>
                <w:sz w:val="16"/>
                <w:szCs w:val="16"/>
              </w:rPr>
            </w:pPr>
            <w:r w:rsidRPr="00036597">
              <w:rPr>
                <w:rFonts w:ascii="Trebuchet MS" w:hAnsi="Trebuchet MS" w:cs="Calibri"/>
                <w:sz w:val="16"/>
                <w:szCs w:val="16"/>
              </w:rPr>
              <w:t>65048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792051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7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27D9B32C" w14:textId="77777777" w:rsidR="00F30404" w:rsidRPr="00036597" w:rsidRDefault="00F30404" w:rsidP="002261AF">
            <w:pPr>
              <w:jc w:val="both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31, 47, 51, 52, 60, 61, 104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BB6FD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1203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2BE17D7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836.9868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31A58EA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75ED764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C79E3AE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B20679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5323251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1C12505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39B5F141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14:paraId="13F52C8C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FBAB9D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F30404" w:rsidRPr="00036597" w14:paraId="5095505F" w14:textId="77777777" w:rsidTr="002261AF">
        <w:trPr>
          <w:gridBefore w:val="1"/>
          <w:wBefore w:w="142" w:type="dxa"/>
          <w:trHeight w:val="309"/>
        </w:trPr>
        <w:tc>
          <w:tcPr>
            <w:tcW w:w="516" w:type="dxa"/>
            <w:vMerge/>
            <w:vAlign w:val="center"/>
          </w:tcPr>
          <w:p w14:paraId="1E3F67C4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017C994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24101E4B" w14:textId="77777777" w:rsidR="00F30404" w:rsidRPr="00036597" w:rsidRDefault="00F30404" w:rsidP="002261AF">
            <w:pPr>
              <w:rPr>
                <w:rFonts w:ascii="Trebuchet MS" w:hAnsi="Trebuchet MS" w:cs="Calibri"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Calibri"/>
                <w:sz w:val="16"/>
                <w:szCs w:val="16"/>
              </w:rPr>
              <w:t>Zagon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14:paraId="1966E842" w14:textId="77777777" w:rsidR="00F30404" w:rsidRPr="00036597" w:rsidRDefault="00F30404" w:rsidP="002261AF">
            <w:pPr>
              <w:rPr>
                <w:rFonts w:ascii="Trebuchet MS" w:hAnsi="Trebuchet MS" w:cs="Calibri"/>
                <w:sz w:val="16"/>
                <w:szCs w:val="16"/>
              </w:rPr>
            </w:pPr>
            <w:r w:rsidRPr="00036597">
              <w:rPr>
                <w:rFonts w:ascii="Trebuchet MS" w:hAnsi="Trebuchet MS" w:cs="Calibri"/>
                <w:sz w:val="16"/>
                <w:szCs w:val="16"/>
              </w:rPr>
              <w:t>65011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BE8F61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5336BFB1" w14:textId="77777777" w:rsidR="00F30404" w:rsidRPr="00036597" w:rsidRDefault="00F30404" w:rsidP="002261AF">
            <w:pPr>
              <w:jc w:val="both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30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664C2E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193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294FE2B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90.4105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78E7759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296DDA5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0C20158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DBA773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57C688D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00C3AE76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6E08920C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14:paraId="59D7C481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59A6EB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F30404" w:rsidRPr="00036597" w14:paraId="38B76E3B" w14:textId="77777777" w:rsidTr="002261AF">
        <w:trPr>
          <w:gridBefore w:val="1"/>
          <w:wBefore w:w="142" w:type="dxa"/>
          <w:trHeight w:val="399"/>
        </w:trPr>
        <w:tc>
          <w:tcPr>
            <w:tcW w:w="516" w:type="dxa"/>
            <w:vMerge/>
            <w:vAlign w:val="center"/>
          </w:tcPr>
          <w:p w14:paraId="0B391EB6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295BE98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461BEAB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80756A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0C95048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BDBE5D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3505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E0E574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2690.7733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73732A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</w:tcPr>
          <w:p w14:paraId="3B9E43A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196062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375FD2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auto"/>
            <w:vAlign w:val="bottom"/>
          </w:tcPr>
          <w:p w14:paraId="507C85F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  <w:vAlign w:val="bottom"/>
          </w:tcPr>
          <w:p w14:paraId="542D6B8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14:paraId="6D8285A9" w14:textId="77777777" w:rsidR="00F30404" w:rsidRPr="00036597" w:rsidRDefault="00F30404" w:rsidP="002261A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34E950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</w:tbl>
    <w:p w14:paraId="700C949D" w14:textId="77777777" w:rsidR="00F30404" w:rsidRPr="00036597" w:rsidRDefault="00F30404" w:rsidP="00F30404">
      <w:pPr>
        <w:tabs>
          <w:tab w:val="left" w:pos="0"/>
          <w:tab w:val="left" w:pos="748"/>
        </w:tabs>
        <w:jc w:val="both"/>
        <w:rPr>
          <w:rFonts w:ascii="Trebuchet MS" w:hAnsi="Trebuchet MS" w:cs="Arial"/>
          <w:b/>
          <w:color w:val="FF0000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25"/>
        <w:gridCol w:w="3819"/>
        <w:gridCol w:w="2976"/>
        <w:gridCol w:w="6946"/>
      </w:tblGrid>
      <w:tr w:rsidR="00F30404" w:rsidRPr="00036597" w14:paraId="7353754E" w14:textId="77777777" w:rsidTr="002261AF">
        <w:trPr>
          <w:trHeight w:val="53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3A4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Denumire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UAT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922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Denumire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sector cadastral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0D5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Starea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anterioara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sector cadastral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F7D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Starea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actuală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sector cadastral</w:t>
            </w:r>
          </w:p>
        </w:tc>
      </w:tr>
      <w:tr w:rsidR="00F30404" w:rsidRPr="00036597" w14:paraId="2AE2FC18" w14:textId="77777777" w:rsidTr="002261AF">
        <w:trPr>
          <w:trHeight w:val="26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2EF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Ghidfalău</w:t>
            </w:r>
            <w:proofErr w:type="spellEnd"/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914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7, 10, 11, 12, 17, 20, 21, 25, 26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23CF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C64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Reziliat</w:t>
            </w:r>
            <w:proofErr w:type="spellEnd"/>
          </w:p>
        </w:tc>
      </w:tr>
    </w:tbl>
    <w:p w14:paraId="60EDFE42" w14:textId="7B9C1E74" w:rsidR="00F30404" w:rsidRDefault="00F30404" w:rsidP="00F30404">
      <w:pPr>
        <w:tabs>
          <w:tab w:val="left" w:pos="0"/>
          <w:tab w:val="left" w:pos="748"/>
        </w:tabs>
        <w:jc w:val="both"/>
        <w:rPr>
          <w:rFonts w:ascii="Trebuchet MS" w:hAnsi="Trebuchet MS" w:cs="Arial"/>
          <w:b/>
        </w:rPr>
      </w:pPr>
    </w:p>
    <w:p w14:paraId="2F49492B" w14:textId="2988C85F" w:rsidR="008F1A08" w:rsidRDefault="008F1A08" w:rsidP="00F30404">
      <w:pPr>
        <w:tabs>
          <w:tab w:val="left" w:pos="0"/>
          <w:tab w:val="left" w:pos="748"/>
        </w:tabs>
        <w:jc w:val="both"/>
        <w:rPr>
          <w:rFonts w:ascii="Trebuchet MS" w:hAnsi="Trebuchet MS" w:cs="Arial"/>
          <w:b/>
        </w:rPr>
      </w:pPr>
    </w:p>
    <w:p w14:paraId="7F7B9E81" w14:textId="77777777" w:rsidR="008F1A08" w:rsidRDefault="008F1A08" w:rsidP="00F30404">
      <w:pPr>
        <w:tabs>
          <w:tab w:val="left" w:pos="0"/>
          <w:tab w:val="left" w:pos="748"/>
        </w:tabs>
        <w:jc w:val="both"/>
        <w:rPr>
          <w:rFonts w:ascii="Trebuchet MS" w:hAnsi="Trebuchet MS" w:cs="Arial"/>
          <w:b/>
        </w:rPr>
      </w:pP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14"/>
        <w:gridCol w:w="1080"/>
        <w:gridCol w:w="810"/>
        <w:gridCol w:w="900"/>
        <w:gridCol w:w="1440"/>
        <w:gridCol w:w="720"/>
        <w:gridCol w:w="990"/>
        <w:gridCol w:w="720"/>
        <w:gridCol w:w="1103"/>
        <w:gridCol w:w="810"/>
        <w:gridCol w:w="990"/>
        <w:gridCol w:w="1170"/>
        <w:gridCol w:w="720"/>
        <w:gridCol w:w="990"/>
        <w:gridCol w:w="900"/>
        <w:gridCol w:w="601"/>
      </w:tblGrid>
      <w:tr w:rsidR="00F30404" w:rsidRPr="00036597" w14:paraId="24385697" w14:textId="77777777" w:rsidTr="002261AF">
        <w:trPr>
          <w:trHeight w:val="225"/>
        </w:trPr>
        <w:tc>
          <w:tcPr>
            <w:tcW w:w="15466" w:type="dxa"/>
            <w:gridSpan w:val="17"/>
            <w:shd w:val="clear" w:color="auto" w:fill="auto"/>
            <w:noWrap/>
            <w:vAlign w:val="center"/>
          </w:tcPr>
          <w:p w14:paraId="25400624" w14:textId="1A5AC749" w:rsidR="00F30404" w:rsidRPr="001E5692" w:rsidRDefault="00F30404" w:rsidP="002261AF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1E5692">
              <w:rPr>
                <w:rFonts w:ascii="Trebuchet MS" w:hAnsi="Trebuchet MS" w:cs="Arial"/>
                <w:b/>
                <w:bCs/>
              </w:rPr>
              <w:lastRenderedPageBreak/>
              <w:t>STATUS - FINAN</w:t>
            </w:r>
            <w:r w:rsidR="008D6FE6">
              <w:rPr>
                <w:rFonts w:ascii="Trebuchet MS" w:hAnsi="Trebuchet MS" w:cs="Arial"/>
                <w:b/>
                <w:bCs/>
              </w:rPr>
              <w:t>Ț</w:t>
            </w:r>
            <w:r w:rsidRPr="001E5692">
              <w:rPr>
                <w:rFonts w:ascii="Trebuchet MS" w:hAnsi="Trebuchet MS" w:cs="Arial"/>
                <w:b/>
                <w:bCs/>
              </w:rPr>
              <w:t>AREA VII (2021)</w:t>
            </w:r>
          </w:p>
        </w:tc>
      </w:tr>
      <w:tr w:rsidR="00F30404" w:rsidRPr="00036597" w14:paraId="4412A588" w14:textId="77777777" w:rsidTr="002261AF">
        <w:trPr>
          <w:trHeight w:val="1460"/>
        </w:trPr>
        <w:tc>
          <w:tcPr>
            <w:tcW w:w="708" w:type="dxa"/>
            <w:shd w:val="clear" w:color="auto" w:fill="auto"/>
            <w:vAlign w:val="center"/>
          </w:tcPr>
          <w:p w14:paraId="205EAB96" w14:textId="273A5B22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Jude</w:t>
            </w:r>
            <w:r w:rsidR="008D6FE6">
              <w:rPr>
                <w:rFonts w:ascii="Trebuchet MS" w:hAnsi="Trebuchet MS" w:cs="Arial"/>
                <w:bCs/>
                <w:sz w:val="16"/>
                <w:szCs w:val="16"/>
              </w:rPr>
              <w:t>ț</w:t>
            </w:r>
            <w:proofErr w:type="spellEnd"/>
          </w:p>
        </w:tc>
        <w:tc>
          <w:tcPr>
            <w:tcW w:w="814" w:type="dxa"/>
            <w:shd w:val="clear" w:color="auto" w:fill="auto"/>
            <w:vAlign w:val="center"/>
          </w:tcPr>
          <w:p w14:paraId="6AE94CF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Număr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UAT in care s-au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finalizat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sectoare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cadadastrale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14:paraId="133A97C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Denumire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UAT-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uri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finalizate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14:paraId="49DD13B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SIRUTA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14B3C2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Nr. total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sectoare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cadastrale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br/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finalizate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14:paraId="7E50C0F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Denumire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sectoare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cadastrale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finalizate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14:paraId="7B06F700" w14:textId="603255BB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Nr.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căr</w:t>
            </w:r>
            <w:r w:rsidR="008D6FE6">
              <w:rPr>
                <w:rFonts w:ascii="Trebuchet MS" w:hAnsi="Trebuchet MS" w:cs="Arial"/>
                <w:bCs/>
                <w:sz w:val="16"/>
                <w:szCs w:val="16"/>
              </w:rPr>
              <w:t>ț</w:t>
            </w: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i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funciare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deschise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14:paraId="553EBB34" w14:textId="4FA33468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Suprafa</w:t>
            </w:r>
            <w:r w:rsidR="008D6FE6">
              <w:rPr>
                <w:rFonts w:ascii="Trebuchet MS" w:hAnsi="Trebuchet MS" w:cs="Arial"/>
                <w:bCs/>
                <w:sz w:val="16"/>
                <w:szCs w:val="16"/>
              </w:rPr>
              <w:t>ț</w:t>
            </w: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a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aferentă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căr</w:t>
            </w:r>
            <w:r w:rsidR="008D6FE6">
              <w:rPr>
                <w:rFonts w:ascii="Trebuchet MS" w:hAnsi="Trebuchet MS" w:cs="Arial"/>
                <w:bCs/>
                <w:sz w:val="16"/>
                <w:szCs w:val="16"/>
              </w:rPr>
              <w:t>ț</w:t>
            </w: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ilor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funciare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deschise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(ha)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A08BA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Nr. UAT-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uri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cu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sectoare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cadastrale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în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lucru</w:t>
            </w:r>
            <w:proofErr w:type="spellEnd"/>
          </w:p>
        </w:tc>
        <w:tc>
          <w:tcPr>
            <w:tcW w:w="1103" w:type="dxa"/>
            <w:shd w:val="clear" w:color="auto" w:fill="auto"/>
            <w:vAlign w:val="center"/>
          </w:tcPr>
          <w:p w14:paraId="4419CC9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Denumire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UAT-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uri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în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lucru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14:paraId="2CC9ED8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SIRUTA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9A9605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Nr. total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sectoare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cadastrale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în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lucru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51E24B8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Denumire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sectoare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cadastrale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în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lucru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14:paraId="7177D33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Nr.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imobile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estimat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CEF54D4" w14:textId="7FE7B07F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Suprafa</w:t>
            </w:r>
            <w:r w:rsidR="008D6FE6">
              <w:rPr>
                <w:rFonts w:ascii="Trebuchet MS" w:hAnsi="Trebuchet MS" w:cs="Arial"/>
                <w:bCs/>
                <w:sz w:val="16"/>
                <w:szCs w:val="16"/>
              </w:rPr>
              <w:t>ț</w:t>
            </w: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a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estimată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14:paraId="24960D21" w14:textId="7F89C193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Nr.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contracte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de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finan</w:t>
            </w:r>
            <w:r w:rsidR="008D6FE6">
              <w:rPr>
                <w:rFonts w:ascii="Trebuchet MS" w:hAnsi="Trebuchet MS" w:cs="Arial"/>
                <w:bCs/>
                <w:sz w:val="16"/>
                <w:szCs w:val="16"/>
              </w:rPr>
              <w:t>ț</w:t>
            </w: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are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în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vigoare</w:t>
            </w:r>
            <w:proofErr w:type="spellEnd"/>
          </w:p>
        </w:tc>
        <w:tc>
          <w:tcPr>
            <w:tcW w:w="601" w:type="dxa"/>
            <w:shd w:val="clear" w:color="auto" w:fill="auto"/>
            <w:vAlign w:val="center"/>
          </w:tcPr>
          <w:p w14:paraId="2B8262B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Nr.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contracte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de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servicii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în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vigoare</w:t>
            </w:r>
            <w:proofErr w:type="spellEnd"/>
          </w:p>
        </w:tc>
      </w:tr>
      <w:tr w:rsidR="00F30404" w:rsidRPr="00036597" w14:paraId="2CFEBE6F" w14:textId="77777777" w:rsidTr="002261AF">
        <w:trPr>
          <w:trHeight w:val="225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1A65271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  <w:p w14:paraId="3598E77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CV</w:t>
            </w:r>
          </w:p>
        </w:tc>
        <w:tc>
          <w:tcPr>
            <w:tcW w:w="814" w:type="dxa"/>
            <w:vMerge w:val="restart"/>
            <w:shd w:val="clear" w:color="auto" w:fill="auto"/>
            <w:vAlign w:val="center"/>
          </w:tcPr>
          <w:p w14:paraId="45F542E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13B2D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7C0BAA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7C626F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7D07F7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4B777A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D76707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3C5C93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7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75C62FF4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AITA MARE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F2A9B1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63777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08C166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945040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1, 3, 9, 10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7B75AE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447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0262C4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399,6851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37D5EA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1BA53C1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</w:t>
            </w:r>
          </w:p>
        </w:tc>
      </w:tr>
      <w:tr w:rsidR="00F30404" w:rsidRPr="00036597" w14:paraId="0FEC02D7" w14:textId="77777777" w:rsidTr="002261AF">
        <w:trPr>
          <w:trHeight w:val="225"/>
        </w:trPr>
        <w:tc>
          <w:tcPr>
            <w:tcW w:w="708" w:type="dxa"/>
            <w:vMerge/>
            <w:shd w:val="clear" w:color="auto" w:fill="auto"/>
            <w:vAlign w:val="center"/>
          </w:tcPr>
          <w:p w14:paraId="43DC62C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14:paraId="78C5ED1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C2671A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9E3519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0BEB91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FD09FD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191FE0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8CB78C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0E6795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14CAA873" w14:textId="1B35E768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ARCU</w:t>
            </w:r>
            <w:r w:rsidR="008D6FE6">
              <w:rPr>
                <w:rFonts w:ascii="Trebuchet MS" w:hAnsi="Trebuchet MS" w:cs="Arial"/>
                <w:sz w:val="16"/>
                <w:szCs w:val="16"/>
              </w:rPr>
              <w:t>Ș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DACF81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65113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FB5E8D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5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0B338B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2, 5, 6, 7, 8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6934A1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318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B8E92E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273,7181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7A6580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338BA95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</w:t>
            </w:r>
          </w:p>
        </w:tc>
      </w:tr>
      <w:tr w:rsidR="00F30404" w:rsidRPr="00036597" w14:paraId="7EDC17EF" w14:textId="77777777" w:rsidTr="002261AF">
        <w:trPr>
          <w:trHeight w:val="225"/>
        </w:trPr>
        <w:tc>
          <w:tcPr>
            <w:tcW w:w="708" w:type="dxa"/>
            <w:vMerge/>
            <w:shd w:val="clear" w:color="auto" w:fill="auto"/>
            <w:vAlign w:val="center"/>
          </w:tcPr>
          <w:p w14:paraId="6C35A73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14:paraId="615D53F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46AA975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BELIN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AF3C3F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63866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4B1F27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9AF6BE4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29, 30, 31, 32, 33, 34, 35, 60, 62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CAC73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605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34899E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233,8191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73465EA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6DAB38E3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CB24A1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ED0FDF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2AAD91E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F585A8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B96701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55639C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07F28B7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</w:tr>
      <w:tr w:rsidR="00F30404" w:rsidRPr="00036597" w14:paraId="244A48B3" w14:textId="77777777" w:rsidTr="002261AF">
        <w:trPr>
          <w:trHeight w:val="225"/>
        </w:trPr>
        <w:tc>
          <w:tcPr>
            <w:tcW w:w="708" w:type="dxa"/>
            <w:vMerge/>
            <w:vAlign w:val="center"/>
          </w:tcPr>
          <w:p w14:paraId="5C8F1A44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14:paraId="78EF990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ACE0107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BODOC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C0A239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63893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C050F1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9216D54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15, 34, 36, 42, 45, 56, 57, 58, 59, 64, 69, 71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26C064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767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539DF0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504,0768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82E1EC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5C60AA10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36910D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0B8BB1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9EE1BCC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EAD550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AA3A10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2650E7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49E9AAC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</w:tr>
      <w:tr w:rsidR="00F30404" w:rsidRPr="00036597" w14:paraId="61715DAA" w14:textId="77777777" w:rsidTr="002261AF">
        <w:trPr>
          <w:trHeight w:val="458"/>
        </w:trPr>
        <w:tc>
          <w:tcPr>
            <w:tcW w:w="708" w:type="dxa"/>
            <w:vMerge/>
            <w:vAlign w:val="center"/>
          </w:tcPr>
          <w:p w14:paraId="50D3C6C7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14:paraId="677DB2A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C3AD1BC" w14:textId="28869FDC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BRATE</w:t>
            </w:r>
            <w:r w:rsidR="008D6FE6">
              <w:rPr>
                <w:rFonts w:ascii="Trebuchet MS" w:hAnsi="Trebuchet MS" w:cs="Arial"/>
                <w:sz w:val="16"/>
                <w:szCs w:val="16"/>
              </w:rPr>
              <w:t>Ș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78CEDD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64005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48C409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395EC1F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33, 34, 38, 39, 40, 41, 42, 44, 45, 46, 47, 48, 49, 50, 51, 52, 53, 54, 55, 57, 60, 61, 69, 71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9014E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1047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7E281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965,4267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7DD4320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5090EBB2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2AEF6E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D42398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0A5F2CC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9602E3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9DAA17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372359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F7FB5E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</w:tr>
      <w:tr w:rsidR="00F30404" w:rsidRPr="00036597" w14:paraId="543B3BC7" w14:textId="77777777" w:rsidTr="002261AF">
        <w:trPr>
          <w:trHeight w:val="296"/>
        </w:trPr>
        <w:tc>
          <w:tcPr>
            <w:tcW w:w="708" w:type="dxa"/>
            <w:vMerge/>
            <w:vAlign w:val="center"/>
          </w:tcPr>
          <w:p w14:paraId="5523365F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14:paraId="42E9BEC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C484065" w14:textId="190586E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CHICHI</w:t>
            </w:r>
            <w:r w:rsidR="008D6FE6">
              <w:rPr>
                <w:rFonts w:ascii="Trebuchet MS" w:hAnsi="Trebuchet MS" w:cs="Arial"/>
                <w:sz w:val="16"/>
                <w:szCs w:val="16"/>
              </w:rPr>
              <w:t>Ș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ADB185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64238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2419D8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A45B278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27, 28, 33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DC585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277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351A8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107,8118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E46A31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06EBE6EE" w14:textId="3393E301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CHICHI</w:t>
            </w:r>
            <w:r w:rsidR="008D6FE6">
              <w:rPr>
                <w:rFonts w:ascii="Trebuchet MS" w:hAnsi="Trebuchet MS" w:cs="Arial"/>
                <w:sz w:val="16"/>
                <w:szCs w:val="16"/>
              </w:rPr>
              <w:t>Ș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306DAB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64238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901059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17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740D976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10, 12, 13, 14, 15, 16, 22, 26, 32, ,36, 39, 40, 41, 44, 47, 68, 70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E348A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795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366FEC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445,5451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14885B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763E6F2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3</w:t>
            </w:r>
          </w:p>
        </w:tc>
      </w:tr>
      <w:tr w:rsidR="00F30404" w:rsidRPr="00036597" w14:paraId="048D0050" w14:textId="77777777" w:rsidTr="002261AF">
        <w:trPr>
          <w:trHeight w:val="319"/>
        </w:trPr>
        <w:tc>
          <w:tcPr>
            <w:tcW w:w="708" w:type="dxa"/>
            <w:vMerge/>
            <w:vAlign w:val="center"/>
          </w:tcPr>
          <w:p w14:paraId="7F713102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14:paraId="3472134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759BCCC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8AC8E3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ED89EF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757FC92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5812A6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744A88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5003221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233F58F2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COVASNA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044032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63526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C3A7ED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B218986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16, 28, 46, 47, 51, 53, 54, 55, 56, 75, 77, 112, 118, 141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0A5BE1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490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7A14C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1398,3968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37B03E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3150D1C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</w:t>
            </w:r>
          </w:p>
        </w:tc>
      </w:tr>
      <w:tr w:rsidR="00F30404" w:rsidRPr="00036597" w14:paraId="2CEA9250" w14:textId="77777777" w:rsidTr="002261AF">
        <w:trPr>
          <w:trHeight w:val="319"/>
        </w:trPr>
        <w:tc>
          <w:tcPr>
            <w:tcW w:w="708" w:type="dxa"/>
            <w:vMerge/>
            <w:vAlign w:val="center"/>
          </w:tcPr>
          <w:p w14:paraId="3051ACF1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14:paraId="4864760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1103079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520748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92493A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B413155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F0E3E4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0771C2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480DF0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4EF848CF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DOBÎRLĂU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60E1B6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64265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63EB92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F50F7FD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8, 9, 10, 11, 12, 13, 30, 64, 65, 66, 67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04665F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292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C1E83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137,4542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4F6E7D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2F28023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</w:t>
            </w:r>
          </w:p>
        </w:tc>
      </w:tr>
      <w:tr w:rsidR="00F30404" w:rsidRPr="00036597" w14:paraId="62DC4609" w14:textId="77777777" w:rsidTr="002261AF">
        <w:trPr>
          <w:trHeight w:val="570"/>
        </w:trPr>
        <w:tc>
          <w:tcPr>
            <w:tcW w:w="708" w:type="dxa"/>
            <w:vMerge/>
            <w:vAlign w:val="center"/>
          </w:tcPr>
          <w:p w14:paraId="3DFBCAB9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14:paraId="7F9CF5D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3913D9C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5F55C2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0DDB6F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4BFDC71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F78D14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901CFA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5876C4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2751548E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ESTELNIC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6259BF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65154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BDDE89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16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B2FCA3C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17, 18, 20, 21, 24, 38, 39, 40, 41, 44, 45, 46, 47, 48, 49, 50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36E252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918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395373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358,5246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E7338B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05532C6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</w:t>
            </w:r>
          </w:p>
        </w:tc>
      </w:tr>
      <w:tr w:rsidR="00F30404" w:rsidRPr="00036597" w14:paraId="11F43CB9" w14:textId="77777777" w:rsidTr="002261AF">
        <w:trPr>
          <w:trHeight w:val="404"/>
        </w:trPr>
        <w:tc>
          <w:tcPr>
            <w:tcW w:w="708" w:type="dxa"/>
            <w:vMerge/>
            <w:vAlign w:val="center"/>
          </w:tcPr>
          <w:p w14:paraId="3777AB73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14:paraId="04F92F0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68CCCC5" w14:textId="7F7BE0D4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GHELIN</w:t>
            </w:r>
            <w:r w:rsidR="008D6FE6">
              <w:rPr>
                <w:rFonts w:ascii="Trebuchet MS" w:hAnsi="Trebuchet MS" w:cs="Arial"/>
                <w:sz w:val="16"/>
                <w:szCs w:val="16"/>
              </w:rPr>
              <w:t>Ț</w:t>
            </w:r>
            <w:r w:rsidRPr="00036597">
              <w:rPr>
                <w:rFonts w:ascii="Trebuchet MS" w:hAnsi="Trebuchet MS" w:cs="Arial"/>
                <w:sz w:val="16"/>
                <w:szCs w:val="16"/>
              </w:rPr>
              <w:t>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2987D2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64318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F05337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594BD04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4, 5, 52, 65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624194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774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EB401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535,2344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906972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1CE0D8F5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8EFEE2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790C62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80FB58A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DB45F6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BBBC39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D4C1A6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B9EB0D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</w:tr>
      <w:tr w:rsidR="00F30404" w:rsidRPr="00036597" w14:paraId="0895631D" w14:textId="77777777" w:rsidTr="002261AF">
        <w:trPr>
          <w:trHeight w:val="354"/>
        </w:trPr>
        <w:tc>
          <w:tcPr>
            <w:tcW w:w="708" w:type="dxa"/>
            <w:vMerge/>
            <w:vAlign w:val="center"/>
          </w:tcPr>
          <w:p w14:paraId="61CA3349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14:paraId="251E6C8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B377927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GHIDFALĂU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A2F806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64345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5E6C0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06221C2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4, 11, 16, 23, 25, 27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FB5B63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916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91C324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1000,8353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9C27F6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559F4F10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BA90A2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EF859B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8973EAA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D4BD09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08EA3C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B2DB84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04032B0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</w:tr>
      <w:tr w:rsidR="00F30404" w:rsidRPr="00036597" w14:paraId="361565F9" w14:textId="77777777" w:rsidTr="002261AF">
        <w:trPr>
          <w:trHeight w:val="225"/>
        </w:trPr>
        <w:tc>
          <w:tcPr>
            <w:tcW w:w="708" w:type="dxa"/>
            <w:vMerge/>
            <w:vAlign w:val="center"/>
          </w:tcPr>
          <w:p w14:paraId="66080748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14:paraId="5D0C346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842B4FF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ILIENI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2267E3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64425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9C4ED2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2CBD874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33, 36, 74, 79, 87, 90, 99, 102, 119, 141, 176, 195, 196, 197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13B8C5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361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483DA4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256,5504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1595BC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4C2327B4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BB6FDA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62CF02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5056938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BA288D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569B2D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2FEEE9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9142D2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</w:tr>
      <w:tr w:rsidR="00F30404" w:rsidRPr="00036597" w14:paraId="668396F9" w14:textId="77777777" w:rsidTr="002261AF">
        <w:trPr>
          <w:trHeight w:val="346"/>
        </w:trPr>
        <w:tc>
          <w:tcPr>
            <w:tcW w:w="708" w:type="dxa"/>
            <w:vMerge/>
            <w:vAlign w:val="center"/>
          </w:tcPr>
          <w:p w14:paraId="6DF5C065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14:paraId="07E2D2B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3BA58E0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EF04B2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380502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C904728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606929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532622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8EC4DF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2C77770A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ÎNTORSURABUZĂULUI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E1E759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63580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1926CE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9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9690A14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4, 11, 16, 23, 24, 25, 26, 27, 28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DB4563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320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5D4C1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122,0629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83DA20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5F7D571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</w:t>
            </w:r>
          </w:p>
        </w:tc>
      </w:tr>
      <w:tr w:rsidR="00F30404" w:rsidRPr="00036597" w14:paraId="090F1443" w14:textId="77777777" w:rsidTr="002261AF">
        <w:trPr>
          <w:trHeight w:val="539"/>
        </w:trPr>
        <w:tc>
          <w:tcPr>
            <w:tcW w:w="708" w:type="dxa"/>
            <w:vMerge/>
            <w:vAlign w:val="center"/>
          </w:tcPr>
          <w:p w14:paraId="6143CB70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14:paraId="00E060A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AE7CB44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POIAN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96DD42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64719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571E44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D4EF2B2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36, 37, 40, 41, 48, 49, 50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C1896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921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3C02BA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308,2745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7E5852B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1D6AA355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F08ADC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B00549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6BAB4EC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3BB89D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CA2E6B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07A323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0AE4DD6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</w:tr>
      <w:tr w:rsidR="00F30404" w:rsidRPr="00036597" w14:paraId="7FD17199" w14:textId="77777777" w:rsidTr="002261AF">
        <w:trPr>
          <w:trHeight w:val="422"/>
        </w:trPr>
        <w:tc>
          <w:tcPr>
            <w:tcW w:w="708" w:type="dxa"/>
            <w:vMerge/>
            <w:vAlign w:val="center"/>
          </w:tcPr>
          <w:p w14:paraId="2288FF45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14:paraId="7CB5C4F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45336B0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TÂRGU SECUIESC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765E5D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63740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3026A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147A691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6, 7, 9, 62, 67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4CDD09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1022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6C8B28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862,7723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C75FEA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15B6E7B8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4E4474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48F229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22E0238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A180D9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7CF0FC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D9C698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0488668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</w:tr>
      <w:tr w:rsidR="00F30404" w:rsidRPr="00036597" w14:paraId="5E0DE6DA" w14:textId="77777777" w:rsidTr="002261AF">
        <w:trPr>
          <w:trHeight w:val="674"/>
        </w:trPr>
        <w:tc>
          <w:tcPr>
            <w:tcW w:w="708" w:type="dxa"/>
            <w:vMerge/>
            <w:vAlign w:val="center"/>
          </w:tcPr>
          <w:p w14:paraId="20FFFBC3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14:paraId="176A210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D813A44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ZĂBALA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1A53C2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65048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B01DB9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15222E0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62, 63, 64, 67, 71, 83, 84, 85, 86, 87, 88, 89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71097F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754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A26EC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604,9217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5C802A1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3BDBD347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B452E9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8197B5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49CED99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3540D9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A9AB31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BD4A97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5876BBC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</w:tr>
      <w:tr w:rsidR="00F30404" w:rsidRPr="00036597" w14:paraId="3C5B0038" w14:textId="77777777" w:rsidTr="002261AF">
        <w:trPr>
          <w:trHeight w:val="350"/>
        </w:trPr>
        <w:tc>
          <w:tcPr>
            <w:tcW w:w="708" w:type="dxa"/>
            <w:vMerge/>
            <w:vAlign w:val="center"/>
          </w:tcPr>
          <w:p w14:paraId="565E302E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14:paraId="766B3FA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B750B69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44381C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CD77A5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17CAEBA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747D09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91AF5F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A5B15C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435E6976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800BC0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F39D1B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82F921B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404DED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9E6A1F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FDF9CD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60912C3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</w:tr>
      <w:tr w:rsidR="00F30404" w:rsidRPr="00036597" w14:paraId="60B0C2BC" w14:textId="77777777" w:rsidTr="002261AF">
        <w:trPr>
          <w:trHeight w:val="352"/>
        </w:trPr>
        <w:tc>
          <w:tcPr>
            <w:tcW w:w="708" w:type="dxa"/>
            <w:vMerge/>
            <w:vAlign w:val="center"/>
          </w:tcPr>
          <w:p w14:paraId="0A2438F1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2AA92BC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TOTAL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</w:tcPr>
          <w:p w14:paraId="37021E6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7563C5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96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255183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58FBF1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7444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6A1C00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5379,7229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507FA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TOTAL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</w:tcPr>
          <w:p w14:paraId="093DB22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EE7B06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76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967F28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3D10AD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3580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599274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3135,3868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F85AF5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14:paraId="06A41B1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9</w:t>
            </w:r>
          </w:p>
        </w:tc>
      </w:tr>
    </w:tbl>
    <w:p w14:paraId="782B7DA9" w14:textId="77777777" w:rsidR="00F30404" w:rsidRPr="00036597" w:rsidRDefault="00F30404" w:rsidP="00F30404">
      <w:pPr>
        <w:tabs>
          <w:tab w:val="left" w:pos="0"/>
          <w:tab w:val="left" w:pos="748"/>
        </w:tabs>
        <w:jc w:val="both"/>
        <w:rPr>
          <w:rFonts w:ascii="Trebuchet MS" w:hAnsi="Trebuchet MS"/>
          <w:b/>
          <w:sz w:val="16"/>
          <w:szCs w:val="16"/>
          <w:lang w:val="fr-FR"/>
        </w:rPr>
      </w:pPr>
    </w:p>
    <w:p w14:paraId="3780B4A8" w14:textId="77777777" w:rsidR="00F30404" w:rsidRDefault="00F30404" w:rsidP="00F30404">
      <w:pPr>
        <w:tabs>
          <w:tab w:val="left" w:pos="0"/>
          <w:tab w:val="left" w:pos="748"/>
        </w:tabs>
        <w:jc w:val="both"/>
        <w:rPr>
          <w:rFonts w:ascii="Trebuchet MS" w:hAnsi="Trebuchet MS"/>
          <w:b/>
          <w:sz w:val="16"/>
          <w:szCs w:val="16"/>
          <w:lang w:val="fr-FR"/>
        </w:rPr>
      </w:pPr>
    </w:p>
    <w:p w14:paraId="5F9F5909" w14:textId="77777777" w:rsidR="00F30404" w:rsidRDefault="00F30404" w:rsidP="00F30404">
      <w:pPr>
        <w:tabs>
          <w:tab w:val="left" w:pos="0"/>
          <w:tab w:val="left" w:pos="748"/>
        </w:tabs>
        <w:jc w:val="both"/>
        <w:rPr>
          <w:rFonts w:ascii="Trebuchet MS" w:hAnsi="Trebuchet MS"/>
          <w:b/>
          <w:sz w:val="16"/>
          <w:szCs w:val="16"/>
          <w:lang w:val="fr-FR"/>
        </w:rPr>
      </w:pPr>
    </w:p>
    <w:p w14:paraId="7F279D76" w14:textId="77777777" w:rsidR="00F30404" w:rsidRDefault="00F30404" w:rsidP="00F30404">
      <w:pPr>
        <w:tabs>
          <w:tab w:val="left" w:pos="0"/>
          <w:tab w:val="left" w:pos="748"/>
        </w:tabs>
        <w:jc w:val="both"/>
        <w:rPr>
          <w:rFonts w:ascii="Trebuchet MS" w:hAnsi="Trebuchet MS"/>
          <w:b/>
          <w:sz w:val="16"/>
          <w:szCs w:val="16"/>
          <w:lang w:val="fr-FR"/>
        </w:rPr>
      </w:pPr>
    </w:p>
    <w:p w14:paraId="2DD0A6FD" w14:textId="77777777" w:rsidR="00F30404" w:rsidRDefault="00F30404" w:rsidP="00F30404">
      <w:pPr>
        <w:tabs>
          <w:tab w:val="left" w:pos="0"/>
          <w:tab w:val="left" w:pos="748"/>
        </w:tabs>
        <w:jc w:val="both"/>
        <w:rPr>
          <w:rFonts w:ascii="Trebuchet MS" w:hAnsi="Trebuchet MS"/>
          <w:b/>
          <w:sz w:val="16"/>
          <w:szCs w:val="16"/>
          <w:lang w:val="fr-FR"/>
        </w:rPr>
      </w:pPr>
    </w:p>
    <w:p w14:paraId="38A2F9C6" w14:textId="77777777" w:rsidR="00F30404" w:rsidRDefault="00F30404" w:rsidP="00F30404">
      <w:pPr>
        <w:tabs>
          <w:tab w:val="left" w:pos="0"/>
          <w:tab w:val="left" w:pos="748"/>
        </w:tabs>
        <w:jc w:val="both"/>
        <w:rPr>
          <w:rFonts w:ascii="Trebuchet MS" w:hAnsi="Trebuchet MS"/>
          <w:b/>
          <w:sz w:val="16"/>
          <w:szCs w:val="16"/>
          <w:lang w:val="fr-FR"/>
        </w:rPr>
      </w:pPr>
    </w:p>
    <w:p w14:paraId="5F54EDCE" w14:textId="77777777" w:rsidR="00F30404" w:rsidRDefault="00F30404" w:rsidP="00F30404">
      <w:pPr>
        <w:tabs>
          <w:tab w:val="left" w:pos="0"/>
          <w:tab w:val="left" w:pos="748"/>
        </w:tabs>
        <w:jc w:val="both"/>
        <w:rPr>
          <w:rFonts w:ascii="Trebuchet MS" w:hAnsi="Trebuchet MS"/>
          <w:b/>
          <w:sz w:val="16"/>
          <w:szCs w:val="16"/>
          <w:lang w:val="fr-FR"/>
        </w:rPr>
      </w:pPr>
    </w:p>
    <w:p w14:paraId="5833DF9C" w14:textId="77777777" w:rsidR="00F30404" w:rsidRPr="00036597" w:rsidRDefault="00F30404" w:rsidP="00F30404">
      <w:pPr>
        <w:tabs>
          <w:tab w:val="left" w:pos="0"/>
          <w:tab w:val="left" w:pos="748"/>
        </w:tabs>
        <w:jc w:val="both"/>
        <w:rPr>
          <w:rFonts w:ascii="Trebuchet MS" w:hAnsi="Trebuchet MS"/>
          <w:b/>
          <w:sz w:val="16"/>
          <w:szCs w:val="16"/>
          <w:lang w:val="fr-FR"/>
        </w:rPr>
      </w:pP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14"/>
        <w:gridCol w:w="1080"/>
        <w:gridCol w:w="810"/>
        <w:gridCol w:w="900"/>
        <w:gridCol w:w="1232"/>
        <w:gridCol w:w="928"/>
        <w:gridCol w:w="990"/>
        <w:gridCol w:w="720"/>
        <w:gridCol w:w="1013"/>
        <w:gridCol w:w="810"/>
        <w:gridCol w:w="990"/>
        <w:gridCol w:w="1353"/>
        <w:gridCol w:w="850"/>
        <w:gridCol w:w="851"/>
        <w:gridCol w:w="850"/>
        <w:gridCol w:w="567"/>
      </w:tblGrid>
      <w:tr w:rsidR="00F30404" w:rsidRPr="00036597" w14:paraId="488CD65E" w14:textId="77777777" w:rsidTr="002261AF">
        <w:trPr>
          <w:trHeight w:val="225"/>
        </w:trPr>
        <w:tc>
          <w:tcPr>
            <w:tcW w:w="15466" w:type="dxa"/>
            <w:gridSpan w:val="17"/>
            <w:shd w:val="clear" w:color="auto" w:fill="auto"/>
            <w:noWrap/>
            <w:vAlign w:val="center"/>
          </w:tcPr>
          <w:p w14:paraId="59165377" w14:textId="4B28934D" w:rsidR="00F30404" w:rsidRPr="00232753" w:rsidRDefault="00F30404" w:rsidP="002261AF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232753">
              <w:rPr>
                <w:rFonts w:ascii="Trebuchet MS" w:hAnsi="Trebuchet MS" w:cs="Arial"/>
                <w:b/>
                <w:bCs/>
              </w:rPr>
              <w:lastRenderedPageBreak/>
              <w:t>STATUS - FINAN</w:t>
            </w:r>
            <w:r w:rsidR="008D6FE6">
              <w:rPr>
                <w:rFonts w:ascii="Trebuchet MS" w:hAnsi="Trebuchet MS" w:cs="Arial"/>
                <w:b/>
                <w:bCs/>
              </w:rPr>
              <w:t>Ț</w:t>
            </w:r>
            <w:r w:rsidRPr="00232753">
              <w:rPr>
                <w:rFonts w:ascii="Trebuchet MS" w:hAnsi="Trebuchet MS" w:cs="Arial"/>
                <w:b/>
                <w:bCs/>
              </w:rPr>
              <w:t>AREA VIII (2022)</w:t>
            </w:r>
          </w:p>
        </w:tc>
      </w:tr>
      <w:tr w:rsidR="00F30404" w:rsidRPr="00036597" w14:paraId="0A7C27EA" w14:textId="77777777" w:rsidTr="002261AF">
        <w:trPr>
          <w:trHeight w:val="1460"/>
        </w:trPr>
        <w:tc>
          <w:tcPr>
            <w:tcW w:w="708" w:type="dxa"/>
            <w:shd w:val="clear" w:color="auto" w:fill="auto"/>
            <w:vAlign w:val="center"/>
          </w:tcPr>
          <w:p w14:paraId="5E08C1B1" w14:textId="3738F26F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Jude</w:t>
            </w:r>
            <w:r w:rsidR="008D6FE6">
              <w:rPr>
                <w:rFonts w:ascii="Trebuchet MS" w:hAnsi="Trebuchet MS" w:cs="Arial"/>
                <w:bCs/>
                <w:sz w:val="16"/>
                <w:szCs w:val="16"/>
              </w:rPr>
              <w:t>ț</w:t>
            </w:r>
            <w:proofErr w:type="spellEnd"/>
          </w:p>
        </w:tc>
        <w:tc>
          <w:tcPr>
            <w:tcW w:w="814" w:type="dxa"/>
            <w:shd w:val="clear" w:color="auto" w:fill="auto"/>
            <w:vAlign w:val="center"/>
          </w:tcPr>
          <w:p w14:paraId="10FB929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Număr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UAT in care s-au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finalizat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sectoare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cadadastrale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14:paraId="1E32BAC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Denumire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UAT-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uri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finalizate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14:paraId="1B33AED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SIRUTA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C8674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Nr. total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sectoare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cadastrale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br/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finalizate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14:paraId="2B2F909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Denumire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sectoare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cadastrale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finalizate</w:t>
            </w:r>
            <w:proofErr w:type="spellEnd"/>
          </w:p>
        </w:tc>
        <w:tc>
          <w:tcPr>
            <w:tcW w:w="928" w:type="dxa"/>
            <w:shd w:val="clear" w:color="auto" w:fill="auto"/>
            <w:vAlign w:val="center"/>
          </w:tcPr>
          <w:p w14:paraId="5ACBFE93" w14:textId="45DC959B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Nr.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căr</w:t>
            </w:r>
            <w:r w:rsidR="008D6FE6">
              <w:rPr>
                <w:rFonts w:ascii="Trebuchet MS" w:hAnsi="Trebuchet MS" w:cs="Arial"/>
                <w:bCs/>
                <w:sz w:val="16"/>
                <w:szCs w:val="16"/>
              </w:rPr>
              <w:t>ț</w:t>
            </w: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i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funciare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deschise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14:paraId="5EF22CEF" w14:textId="3CC022C3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Suprafa</w:t>
            </w:r>
            <w:r w:rsidR="008D6FE6">
              <w:rPr>
                <w:rFonts w:ascii="Trebuchet MS" w:hAnsi="Trebuchet MS" w:cs="Arial"/>
                <w:bCs/>
                <w:sz w:val="16"/>
                <w:szCs w:val="16"/>
              </w:rPr>
              <w:t>ț</w:t>
            </w: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a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aferentă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căr</w:t>
            </w:r>
            <w:r w:rsidR="008D6FE6">
              <w:rPr>
                <w:rFonts w:ascii="Trebuchet MS" w:hAnsi="Trebuchet MS" w:cs="Arial"/>
                <w:bCs/>
                <w:sz w:val="16"/>
                <w:szCs w:val="16"/>
              </w:rPr>
              <w:t>ț</w:t>
            </w: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ilor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funciare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deschise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(ha)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BB2BD5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Nr. UAT-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uri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cu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sectoare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cadastrale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în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lucru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14:paraId="6317923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Denumire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UAT-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uri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în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lucru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14:paraId="1A523F3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SIRUTA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0503A5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Nr. total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sectoare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cadastrale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în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lucru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</w:tcPr>
          <w:p w14:paraId="00DBAE4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Denumire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sectoare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cadastrale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în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lucru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06BA490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Nr.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imobile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estimat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90DDA6" w14:textId="22779C3B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Suprafa</w:t>
            </w:r>
            <w:r w:rsidR="008D6FE6">
              <w:rPr>
                <w:rFonts w:ascii="Trebuchet MS" w:hAnsi="Trebuchet MS" w:cs="Arial"/>
                <w:bCs/>
                <w:sz w:val="16"/>
                <w:szCs w:val="16"/>
              </w:rPr>
              <w:t>ț</w:t>
            </w: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a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estimată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5794068D" w14:textId="6746924C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Nr.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contracte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de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finan</w:t>
            </w:r>
            <w:r w:rsidR="008D6FE6">
              <w:rPr>
                <w:rFonts w:ascii="Trebuchet MS" w:hAnsi="Trebuchet MS" w:cs="Arial"/>
                <w:bCs/>
                <w:sz w:val="16"/>
                <w:szCs w:val="16"/>
              </w:rPr>
              <w:t>ț</w:t>
            </w: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are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în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vigoare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64CC3E3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Nr.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contracte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de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servicii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în</w:t>
            </w:r>
            <w:proofErr w:type="spellEnd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vigoare</w:t>
            </w:r>
            <w:proofErr w:type="spellEnd"/>
          </w:p>
        </w:tc>
      </w:tr>
      <w:tr w:rsidR="00F30404" w:rsidRPr="00036597" w14:paraId="0F402D95" w14:textId="77777777" w:rsidTr="002261AF">
        <w:trPr>
          <w:trHeight w:val="225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5814049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  <w:p w14:paraId="1301D54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CV</w:t>
            </w:r>
          </w:p>
        </w:tc>
        <w:tc>
          <w:tcPr>
            <w:tcW w:w="814" w:type="dxa"/>
            <w:vMerge w:val="restart"/>
            <w:shd w:val="clear" w:color="auto" w:fill="auto"/>
            <w:vAlign w:val="center"/>
          </w:tcPr>
          <w:p w14:paraId="485EC66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6EE223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8A2F4F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E9D6E7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48A4B6C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204FCC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462749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01FF9C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20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35BF4714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AITA MARE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6168BA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63777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F95BA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6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5E3D7CB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29, 32, 33, 34, 35, 36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E6660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E4E37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569,0838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3F6829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FC2C6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</w:t>
            </w:r>
          </w:p>
        </w:tc>
      </w:tr>
      <w:tr w:rsidR="00F30404" w:rsidRPr="00036597" w14:paraId="71DE99FC" w14:textId="77777777" w:rsidTr="002261AF">
        <w:trPr>
          <w:trHeight w:val="225"/>
        </w:trPr>
        <w:tc>
          <w:tcPr>
            <w:tcW w:w="708" w:type="dxa"/>
            <w:vMerge/>
            <w:shd w:val="clear" w:color="auto" w:fill="auto"/>
            <w:vAlign w:val="center"/>
          </w:tcPr>
          <w:p w14:paraId="2C216F8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14:paraId="19BFF23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3BD25D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A608EF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559F4B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070F1AC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982300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278AB0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A45C70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51F1BDDF" w14:textId="6587EE52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ARCU</w:t>
            </w:r>
            <w:r w:rsidR="008D6FE6">
              <w:rPr>
                <w:rFonts w:ascii="Trebuchet MS" w:hAnsi="Trebuchet MS" w:cs="Arial"/>
                <w:sz w:val="16"/>
                <w:szCs w:val="16"/>
              </w:rPr>
              <w:t>Ș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20DFBC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65113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813DD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522D2EB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15, 24, 31, 32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65769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82AE5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203,1532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D65DC6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C5FF4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</w:t>
            </w:r>
          </w:p>
        </w:tc>
      </w:tr>
      <w:tr w:rsidR="00F30404" w:rsidRPr="00036597" w14:paraId="0B4F60A8" w14:textId="77777777" w:rsidTr="002261AF">
        <w:trPr>
          <w:trHeight w:val="225"/>
        </w:trPr>
        <w:tc>
          <w:tcPr>
            <w:tcW w:w="708" w:type="dxa"/>
            <w:vMerge/>
            <w:shd w:val="clear" w:color="auto" w:fill="auto"/>
            <w:vAlign w:val="center"/>
          </w:tcPr>
          <w:p w14:paraId="03C640E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14:paraId="67B5789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7E1524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A1DC0C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278CC4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2F42D9E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32AD44C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C34A7C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B14CE6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783E910A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BARAOLT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34F2E1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63447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FA8BD3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8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676FC70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1, 15, 34, 46, 47, 70, 77, 78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339F3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850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7050A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2816,861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0D4108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8B0BC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</w:t>
            </w:r>
          </w:p>
        </w:tc>
      </w:tr>
      <w:tr w:rsidR="00F30404" w:rsidRPr="00036597" w14:paraId="369C5AF8" w14:textId="77777777" w:rsidTr="002261AF">
        <w:trPr>
          <w:trHeight w:val="225"/>
        </w:trPr>
        <w:tc>
          <w:tcPr>
            <w:tcW w:w="708" w:type="dxa"/>
            <w:vMerge/>
            <w:shd w:val="clear" w:color="auto" w:fill="auto"/>
            <w:vAlign w:val="center"/>
          </w:tcPr>
          <w:p w14:paraId="7F3BD50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14:paraId="3568A97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B3A02F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B9165B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3F749F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60DC41B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CD21F4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4062B0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BAC7AF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42F51E28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BELIN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092BD9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63866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881557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14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04B90590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4, 5, 22, 24, 25, 26, 27, 43, 44, 67, 69, 70, 71, 73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17096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809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D1899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305,0178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89759E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604DF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</w:t>
            </w:r>
          </w:p>
        </w:tc>
      </w:tr>
      <w:tr w:rsidR="00F30404" w:rsidRPr="00036597" w14:paraId="13BCE37F" w14:textId="77777777" w:rsidTr="002261AF">
        <w:trPr>
          <w:trHeight w:val="225"/>
        </w:trPr>
        <w:tc>
          <w:tcPr>
            <w:tcW w:w="708" w:type="dxa"/>
            <w:vMerge/>
            <w:vAlign w:val="center"/>
          </w:tcPr>
          <w:p w14:paraId="275AAC32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14:paraId="5C8CB44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CEE12BE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451C6E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048A1D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7D75ED8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3025486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156834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0EF75D6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42C67EF3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BODOC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400FDE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63893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51967A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8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7AAA383F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9, 10, 37, 38, 43, 52, 53, 54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3CCD2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837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96821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318,7725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B0AA0F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CE55C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</w:t>
            </w:r>
          </w:p>
        </w:tc>
      </w:tr>
      <w:tr w:rsidR="00F30404" w:rsidRPr="00036597" w14:paraId="627EE0ED" w14:textId="77777777" w:rsidTr="002261AF">
        <w:trPr>
          <w:trHeight w:val="225"/>
        </w:trPr>
        <w:tc>
          <w:tcPr>
            <w:tcW w:w="708" w:type="dxa"/>
            <w:vMerge/>
            <w:vAlign w:val="center"/>
          </w:tcPr>
          <w:p w14:paraId="507047E4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14:paraId="7E82DDF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D8AAC17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BF8DA5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4DC989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3DD79F8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14106F8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593C50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0FA1A0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35C51D6A" w14:textId="2C0FC2B9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BRĂDU</w:t>
            </w:r>
            <w:r w:rsidR="008D6FE6">
              <w:rPr>
                <w:rFonts w:ascii="Trebuchet MS" w:hAnsi="Trebuchet MS" w:cs="Arial"/>
                <w:bCs/>
                <w:sz w:val="16"/>
                <w:szCs w:val="16"/>
              </w:rPr>
              <w:t>Ț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6063F0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64041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ADC3D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5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5D3FF5F0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30,142,149,150,151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CACD4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622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33105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203,792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607905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38F0E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</w:tr>
      <w:tr w:rsidR="00F30404" w:rsidRPr="00036597" w14:paraId="16BD2D55" w14:textId="77777777" w:rsidTr="002261AF">
        <w:trPr>
          <w:trHeight w:val="458"/>
        </w:trPr>
        <w:tc>
          <w:tcPr>
            <w:tcW w:w="708" w:type="dxa"/>
            <w:vMerge/>
            <w:vAlign w:val="center"/>
          </w:tcPr>
          <w:p w14:paraId="3887CC79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14:paraId="4CBC18C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70F1D19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9DC38A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075253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4921C00B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2ED132A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A90DD2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281DD2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1B0D8718" w14:textId="580D0BED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BRATE</w:t>
            </w:r>
            <w:r w:rsidR="008D6FE6">
              <w:rPr>
                <w:rFonts w:ascii="Trebuchet MS" w:hAnsi="Trebuchet MS" w:cs="Arial"/>
                <w:sz w:val="16"/>
                <w:szCs w:val="16"/>
              </w:rPr>
              <w:t>Ș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104757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64005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31B369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27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560A091C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11, 17, 18, 20, 21, 22, 23, 31, 32, 35, 43, 56, 58, 59, 62, 64, 65, 66, 67, 68, 70, 73, 74, 75, 76, 77, 78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0C513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1239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95516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1265,8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C5F9CE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13194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</w:t>
            </w:r>
          </w:p>
        </w:tc>
      </w:tr>
      <w:tr w:rsidR="00F30404" w:rsidRPr="00036597" w14:paraId="3A0B0F6A" w14:textId="77777777" w:rsidTr="002261AF">
        <w:trPr>
          <w:trHeight w:val="296"/>
        </w:trPr>
        <w:tc>
          <w:tcPr>
            <w:tcW w:w="708" w:type="dxa"/>
            <w:vMerge/>
            <w:vAlign w:val="center"/>
          </w:tcPr>
          <w:p w14:paraId="7280D15F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14:paraId="52ED0BE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AEE16B2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AE9A7F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0DCBD5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2F597972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1694CA0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5175C0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C33375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63DE5027" w14:textId="2676809D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CHICHI</w:t>
            </w:r>
            <w:r w:rsidR="008D6FE6">
              <w:rPr>
                <w:rFonts w:ascii="Trebuchet MS" w:hAnsi="Trebuchet MS" w:cs="Arial"/>
                <w:sz w:val="16"/>
                <w:szCs w:val="16"/>
              </w:rPr>
              <w:t>Ș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2B5E2A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64238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6C5E00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10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202FB2C7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24, 29, 30, 31, 43, 49, 52, 66, 71, 72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EA2E1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545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F82D1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291,7716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5E665F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E22DF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</w:t>
            </w:r>
          </w:p>
        </w:tc>
      </w:tr>
      <w:tr w:rsidR="00F30404" w:rsidRPr="00036597" w14:paraId="4C763D2A" w14:textId="77777777" w:rsidTr="002261AF">
        <w:trPr>
          <w:trHeight w:val="319"/>
        </w:trPr>
        <w:tc>
          <w:tcPr>
            <w:tcW w:w="708" w:type="dxa"/>
            <w:vMerge/>
            <w:vAlign w:val="center"/>
          </w:tcPr>
          <w:p w14:paraId="555B1A71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14:paraId="2312561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17D7F8F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693443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AAC3BA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2C7981C9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C74C91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754809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FD5913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7F30066C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COVASNA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073669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63526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63313A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15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4085F06B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12, 52, 60, 61, 64, 65, 66, 67, 68, 69, 70, 71, 78, 81, 97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65114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830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55043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1241,672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D90BFE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1FB52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</w:t>
            </w:r>
          </w:p>
        </w:tc>
      </w:tr>
      <w:tr w:rsidR="00F30404" w:rsidRPr="00036597" w14:paraId="5CC0CCE6" w14:textId="77777777" w:rsidTr="002261AF">
        <w:trPr>
          <w:trHeight w:val="319"/>
        </w:trPr>
        <w:tc>
          <w:tcPr>
            <w:tcW w:w="708" w:type="dxa"/>
            <w:vMerge/>
            <w:vAlign w:val="center"/>
          </w:tcPr>
          <w:p w14:paraId="6F15487A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14:paraId="1E8A507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B3D4DC7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9DDAAC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7EC715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14C4545F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AE5847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217E62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9E4677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5A621426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ESTELNIC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FABE06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65154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FCDA1A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7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0EBF0E16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15, 16, 51, 52, 53, 54, 55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8C1F0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850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905DB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844,3323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167F21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BF80E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</w:t>
            </w:r>
          </w:p>
        </w:tc>
      </w:tr>
      <w:tr w:rsidR="00F30404" w:rsidRPr="00036597" w14:paraId="59003168" w14:textId="77777777" w:rsidTr="002261AF">
        <w:trPr>
          <w:trHeight w:val="570"/>
        </w:trPr>
        <w:tc>
          <w:tcPr>
            <w:tcW w:w="708" w:type="dxa"/>
            <w:vMerge/>
            <w:vAlign w:val="center"/>
          </w:tcPr>
          <w:p w14:paraId="6B81691F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14:paraId="5EAAB4B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5E46E7B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76F4AE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398B70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54B1D20B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4D3D5A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DB913F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0405EA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107ADCD2" w14:textId="76E11AE8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GHELIN</w:t>
            </w:r>
            <w:r w:rsidR="008D6FE6">
              <w:rPr>
                <w:rFonts w:ascii="Trebuchet MS" w:hAnsi="Trebuchet MS" w:cs="Arial"/>
                <w:sz w:val="16"/>
                <w:szCs w:val="16"/>
              </w:rPr>
              <w:t>Ț</w:t>
            </w:r>
            <w:r w:rsidRPr="00036597">
              <w:rPr>
                <w:rFonts w:ascii="Trebuchet MS" w:hAnsi="Trebuchet MS" w:cs="Arial"/>
                <w:sz w:val="16"/>
                <w:szCs w:val="16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4761CB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64318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238435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6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537C368C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57, 59, 61, 63, 64, 66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457FC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820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45181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382,1445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DB9254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D8249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</w:t>
            </w:r>
          </w:p>
        </w:tc>
      </w:tr>
      <w:tr w:rsidR="00F30404" w:rsidRPr="00036597" w14:paraId="323ED611" w14:textId="77777777" w:rsidTr="002261AF">
        <w:trPr>
          <w:trHeight w:val="404"/>
        </w:trPr>
        <w:tc>
          <w:tcPr>
            <w:tcW w:w="708" w:type="dxa"/>
            <w:vMerge/>
            <w:vAlign w:val="center"/>
          </w:tcPr>
          <w:p w14:paraId="77745558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14:paraId="44FB06C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D3F08A1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63B059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153656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3766D712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F55AA8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47BC07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A93F47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49157103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ILIENI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69D516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64425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C481FE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45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25FBB735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86, 96, 97, 98, 103, 104, 105, 109, 110, 111, 120, 123, 124, 125, 126, 127, 128, 131, 132, 133, 138, 139, 140, 142, 144, 162, 163, 165, 166, 167, 168, 169, 172, 175, 179, 180, 181, 192, 193, 194, 199, 231, 232, 254, 255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B0363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914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1C73C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688,3028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9939CE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F6EF1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</w:t>
            </w:r>
          </w:p>
        </w:tc>
      </w:tr>
      <w:tr w:rsidR="00F30404" w:rsidRPr="00036597" w14:paraId="0D3E7D6E" w14:textId="77777777" w:rsidTr="002261AF">
        <w:trPr>
          <w:trHeight w:val="354"/>
        </w:trPr>
        <w:tc>
          <w:tcPr>
            <w:tcW w:w="708" w:type="dxa"/>
            <w:vMerge/>
            <w:vAlign w:val="center"/>
          </w:tcPr>
          <w:p w14:paraId="2FA7110F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14:paraId="37463FD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D0C21AE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574CC6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CD1799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2B331D88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300A54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AD24BF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0B9507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4051E517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ÎNTORSURABUZĂULUI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0CE6BB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63580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A07F6F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18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0E9A629C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38, 39, 42, 43, 44, 45, 46, 55, 56, 57, 58, 60, 61, 62, 63, 64, 69, 70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C5BE5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845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239D8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597,805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55FAF1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CCFE2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</w:t>
            </w:r>
          </w:p>
        </w:tc>
      </w:tr>
      <w:tr w:rsidR="00F30404" w:rsidRPr="00036597" w14:paraId="3422D6E4" w14:textId="77777777" w:rsidTr="002261AF">
        <w:trPr>
          <w:trHeight w:val="225"/>
        </w:trPr>
        <w:tc>
          <w:tcPr>
            <w:tcW w:w="708" w:type="dxa"/>
            <w:vMerge/>
            <w:vAlign w:val="center"/>
          </w:tcPr>
          <w:p w14:paraId="315E89FB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14:paraId="12E0225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B91343D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C8DC9D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684E56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63620912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302D13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E21882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771BB4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71297A16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LEMNIA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F3D972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64461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DC821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1E76AA48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25, 26, 27, 28, 29, 30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6F596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486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C5CF0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342,6353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2A4677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21CF8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</w:t>
            </w:r>
          </w:p>
        </w:tc>
      </w:tr>
      <w:tr w:rsidR="00F30404" w:rsidRPr="00036597" w14:paraId="09C049BF" w14:textId="77777777" w:rsidTr="002261AF">
        <w:trPr>
          <w:trHeight w:val="346"/>
        </w:trPr>
        <w:tc>
          <w:tcPr>
            <w:tcW w:w="708" w:type="dxa"/>
            <w:vMerge/>
            <w:vAlign w:val="center"/>
          </w:tcPr>
          <w:p w14:paraId="379ABDCC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14:paraId="4670143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4C3C13E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4D943C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E095A5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57DAC48B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EB2F0A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1C6D63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414C19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1B538DE2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POIAN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F76CA4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64719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B3AE1F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5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5CFB37AA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33, 39, 47, 54, 59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934F6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850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5AB3D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361,7622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4B1C4C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D7BED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</w:t>
            </w:r>
          </w:p>
        </w:tc>
      </w:tr>
      <w:tr w:rsidR="00F30404" w:rsidRPr="00036597" w14:paraId="4E5C305C" w14:textId="77777777" w:rsidTr="002261AF">
        <w:trPr>
          <w:trHeight w:val="539"/>
        </w:trPr>
        <w:tc>
          <w:tcPr>
            <w:tcW w:w="708" w:type="dxa"/>
            <w:vMerge/>
            <w:vAlign w:val="center"/>
          </w:tcPr>
          <w:p w14:paraId="30D9D47E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14:paraId="2FB9B0C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1BF9551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DD001C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FE1998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2CCB6CD1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131A5E2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59BAC6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7032C7C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6726488C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SFÂNTU GHEORGHE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2BA126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63394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761CB3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7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7DBD10B5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2, 3, 4, 5, 6, 9, 10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36DDF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940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EE7AC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1022,295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FE96F5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618C9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</w:t>
            </w:r>
          </w:p>
        </w:tc>
      </w:tr>
      <w:tr w:rsidR="00F30404" w:rsidRPr="00036597" w14:paraId="629C1DD1" w14:textId="77777777" w:rsidTr="002261AF">
        <w:trPr>
          <w:trHeight w:val="422"/>
        </w:trPr>
        <w:tc>
          <w:tcPr>
            <w:tcW w:w="708" w:type="dxa"/>
            <w:vMerge/>
            <w:vAlign w:val="center"/>
          </w:tcPr>
          <w:p w14:paraId="41B824A5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14:paraId="5062A50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3611A1C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F33A2F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AFF2B0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1A21A067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17135D7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CF68EF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79D6FAD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4762AA0E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TÂRGU SECUIESC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F22B6B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63740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1C8B6A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11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6C148154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1, 2, 10, 11, 13, 19, 20, 21, 22, 59, 60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B2711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1140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A9900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721,6194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D07C62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4A473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</w:t>
            </w:r>
          </w:p>
        </w:tc>
      </w:tr>
      <w:tr w:rsidR="00F30404" w:rsidRPr="00036597" w14:paraId="106E8B20" w14:textId="77777777" w:rsidTr="002261AF">
        <w:trPr>
          <w:trHeight w:val="800"/>
        </w:trPr>
        <w:tc>
          <w:tcPr>
            <w:tcW w:w="708" w:type="dxa"/>
            <w:vMerge/>
            <w:vAlign w:val="center"/>
          </w:tcPr>
          <w:p w14:paraId="1A30C447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14:paraId="5BE69A1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8B2CE22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E9ABD6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160E41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0D1B5818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D0F4F5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F64509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673A3E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5D642EBC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VÂLCELE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761BD4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64942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BA67A7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2CB44FB7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15, 16, 27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62F354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400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1D9AC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158,4944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9C8C101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A119F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</w:t>
            </w:r>
          </w:p>
        </w:tc>
      </w:tr>
      <w:tr w:rsidR="00F30404" w:rsidRPr="00036597" w14:paraId="50EFB592" w14:textId="77777777" w:rsidTr="002261AF">
        <w:trPr>
          <w:trHeight w:val="800"/>
        </w:trPr>
        <w:tc>
          <w:tcPr>
            <w:tcW w:w="708" w:type="dxa"/>
            <w:vMerge/>
            <w:vAlign w:val="center"/>
          </w:tcPr>
          <w:p w14:paraId="7BDC1566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14:paraId="452DF4E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F18E55D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923D10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E174592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5DD4E32E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B1C405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5DD214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5F5241D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71B48C8D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VALEA MARE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680E6F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65099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A28B72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5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5706C920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16, 17, 18, 19, 20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5EC3C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476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89FD30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835,8584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8C30E5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0A6C7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</w:t>
            </w:r>
          </w:p>
        </w:tc>
      </w:tr>
      <w:tr w:rsidR="00F30404" w:rsidRPr="00036597" w14:paraId="1137AC06" w14:textId="77777777" w:rsidTr="002261AF">
        <w:trPr>
          <w:trHeight w:val="575"/>
        </w:trPr>
        <w:tc>
          <w:tcPr>
            <w:tcW w:w="708" w:type="dxa"/>
            <w:vMerge/>
            <w:vAlign w:val="center"/>
          </w:tcPr>
          <w:p w14:paraId="17157F8D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14:paraId="2ECB121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F81322D" w14:textId="77777777" w:rsidR="00F30404" w:rsidRPr="00036597" w:rsidRDefault="00F30404" w:rsidP="002261AF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A6EC8E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71F317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32B9AEB9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1870B8C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76DDF1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0D148106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66A68CD5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ZĂBALA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E75B66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65048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4E42E6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sz w:val="16"/>
                <w:szCs w:val="16"/>
              </w:rPr>
              <w:t>9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60D588E6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72, 78, 79, 80, 81, 82, 103, 105, 106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F1CB13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845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088AD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525,8432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7C34C8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5B722B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</w:t>
            </w:r>
          </w:p>
        </w:tc>
      </w:tr>
      <w:tr w:rsidR="00F30404" w:rsidRPr="00036597" w14:paraId="4342464A" w14:textId="77777777" w:rsidTr="002261AF">
        <w:trPr>
          <w:trHeight w:val="352"/>
        </w:trPr>
        <w:tc>
          <w:tcPr>
            <w:tcW w:w="708" w:type="dxa"/>
            <w:vMerge/>
            <w:vAlign w:val="center"/>
          </w:tcPr>
          <w:p w14:paraId="1FCF11D6" w14:textId="77777777" w:rsidR="00F30404" w:rsidRPr="00036597" w:rsidRDefault="00F30404" w:rsidP="002261A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65EC064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TOTAL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</w:tcPr>
          <w:p w14:paraId="2ABA7D5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F67ED8A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6110AD09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57CB0D4E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3CA5DC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57C591C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TOTAL</w:t>
            </w:r>
          </w:p>
        </w:tc>
        <w:tc>
          <w:tcPr>
            <w:tcW w:w="1823" w:type="dxa"/>
            <w:gridSpan w:val="2"/>
            <w:shd w:val="clear" w:color="auto" w:fill="auto"/>
            <w:noWrap/>
            <w:vAlign w:val="center"/>
          </w:tcPr>
          <w:p w14:paraId="2E735B6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A85EB77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213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14:paraId="1EA6E96F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455F975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14558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14F9E7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13127,93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67F5ECD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64A608" w14:textId="77777777" w:rsidR="00F30404" w:rsidRPr="00036597" w:rsidRDefault="00F30404" w:rsidP="002261AF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036597">
              <w:rPr>
                <w:rFonts w:ascii="Trebuchet MS" w:hAnsi="Trebuchet MS" w:cs="Arial"/>
                <w:bCs/>
                <w:sz w:val="16"/>
                <w:szCs w:val="16"/>
              </w:rPr>
              <w:t>24</w:t>
            </w:r>
          </w:p>
        </w:tc>
      </w:tr>
    </w:tbl>
    <w:p w14:paraId="608F665D" w14:textId="77777777" w:rsidR="00F30404" w:rsidRDefault="00F30404" w:rsidP="00F30404">
      <w:pPr>
        <w:ind w:firstLine="720"/>
        <w:jc w:val="both"/>
        <w:rPr>
          <w:rFonts w:ascii="Trebuchet MS" w:eastAsia="Arial" w:hAnsi="Trebuchet MS" w:cs="Arial"/>
          <w:b/>
        </w:rPr>
      </w:pPr>
    </w:p>
    <w:p w14:paraId="7856E3AF" w14:textId="77777777" w:rsidR="00F30404" w:rsidRDefault="00F30404" w:rsidP="00F30404">
      <w:pPr>
        <w:ind w:firstLine="720"/>
        <w:jc w:val="both"/>
        <w:rPr>
          <w:rFonts w:ascii="Trebuchet MS" w:eastAsia="Arial" w:hAnsi="Trebuchet MS" w:cs="Arial"/>
          <w:b/>
        </w:rPr>
        <w:sectPr w:rsidR="00F30404" w:rsidSect="006E7E08">
          <w:pgSz w:w="16839" w:h="11907" w:orient="landscape" w:code="9"/>
          <w:pgMar w:top="1134" w:right="851" w:bottom="1134" w:left="851" w:header="567" w:footer="454" w:gutter="0"/>
          <w:pgNumType w:start="1"/>
          <w:cols w:space="720"/>
          <w:docGrid w:linePitch="360"/>
        </w:sectPr>
      </w:pPr>
    </w:p>
    <w:p w14:paraId="3869B1FA" w14:textId="77777777" w:rsidR="00F30404" w:rsidRPr="008F1A08" w:rsidRDefault="00F30404" w:rsidP="008F1A0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F1A0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lastRenderedPageBreak/>
        <w:t>Obiectivul specific nr. 2.</w:t>
      </w:r>
      <w:r w:rsidRPr="008F1A08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3.</w:t>
      </w:r>
      <w:r w:rsidRPr="008F1A0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</w:p>
    <w:p w14:paraId="49DD91F8" w14:textId="0AD41E35" w:rsidR="00F30404" w:rsidRPr="008F1A08" w:rsidRDefault="00F30404" w:rsidP="008F1A0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8F1A0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Crearea </w:t>
      </w:r>
      <w:r w:rsidR="008D6FE6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ș</w:t>
      </w:r>
      <w:r w:rsidRPr="008F1A0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 dezvoltarea unui sistem electronic de gestionare a documentelor / Realizarea unei baze de date electronice</w:t>
      </w:r>
      <w:r w:rsidRPr="008F1A0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ab/>
      </w:r>
    </w:p>
    <w:p w14:paraId="5435C23E" w14:textId="77777777" w:rsidR="00F30404" w:rsidRPr="008F1A08" w:rsidRDefault="00F30404" w:rsidP="008F1A0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D6994A0" w14:textId="77777777" w:rsidR="00F30404" w:rsidRPr="008F1A08" w:rsidRDefault="00F30404" w:rsidP="008F1A08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F1A08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Pr="008F1A08">
        <w:rPr>
          <w:rFonts w:ascii="Times New Roman" w:hAnsi="Times New Roman" w:cs="Times New Roman"/>
          <w:b/>
          <w:i/>
          <w:sz w:val="24"/>
          <w:szCs w:val="24"/>
          <w:lang w:val="ro-RO"/>
        </w:rPr>
        <w:t>Activitatea 2.3.1</w:t>
      </w:r>
      <w:r w:rsidRPr="008F1A08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</w:p>
    <w:p w14:paraId="46777845" w14:textId="00B776D5" w:rsidR="00F30404" w:rsidRPr="008F1A08" w:rsidRDefault="00F30404" w:rsidP="008F1A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F1A0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Identificarea </w:t>
      </w:r>
      <w:r w:rsidR="008D6FE6">
        <w:rPr>
          <w:rFonts w:ascii="Times New Roman" w:hAnsi="Times New Roman" w:cs="Times New Roman"/>
          <w:b/>
          <w:i/>
          <w:sz w:val="24"/>
          <w:szCs w:val="24"/>
          <w:lang w:val="ro-RO"/>
        </w:rPr>
        <w:t>ș</w:t>
      </w:r>
      <w:r w:rsidRPr="008F1A08">
        <w:rPr>
          <w:rFonts w:ascii="Times New Roman" w:hAnsi="Times New Roman" w:cs="Times New Roman"/>
          <w:b/>
          <w:i/>
          <w:sz w:val="24"/>
          <w:szCs w:val="24"/>
          <w:lang w:val="ro-RO"/>
        </w:rPr>
        <w:t>i conversia în format digital a tuturor căr</w:t>
      </w:r>
      <w:r w:rsidR="008D6FE6"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ilor funciare de hârtie în care sunt înscrise imobile aflate în </w:t>
      </w:r>
    </w:p>
    <w:p w14:paraId="37062A2B" w14:textId="028C9734" w:rsidR="007F32A2" w:rsidRPr="008F1A08" w:rsidRDefault="00F30404" w:rsidP="007F32A2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F1A08">
        <w:rPr>
          <w:rFonts w:ascii="Times New Roman" w:hAnsi="Times New Roman" w:cs="Times New Roman"/>
          <w:b/>
          <w:i/>
          <w:sz w:val="24"/>
          <w:szCs w:val="24"/>
          <w:lang w:val="ro-RO"/>
        </w:rPr>
        <w:t>circuitul civil</w:t>
      </w:r>
    </w:p>
    <w:p w14:paraId="06B8A5CF" w14:textId="23856BD1" w:rsidR="00F30404" w:rsidRPr="008F1A08" w:rsidRDefault="00F30404" w:rsidP="008F1A0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1A08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Pe parcursul anului 2022 au fost convertite 5082 de căr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i funciare</w:t>
      </w:r>
    </w:p>
    <w:p w14:paraId="74BDA314" w14:textId="77777777" w:rsidR="00F30404" w:rsidRPr="008F1A08" w:rsidRDefault="00F30404" w:rsidP="008F1A0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2A262EE7" w14:textId="77777777" w:rsidR="00F30404" w:rsidRPr="008F1A08" w:rsidRDefault="00F30404" w:rsidP="008F1A0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F1A0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Obiectivul specific nr. 2.</w:t>
      </w:r>
      <w:r w:rsidRPr="008F1A08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4.</w:t>
      </w:r>
      <w:r w:rsidRPr="008F1A0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</w:p>
    <w:p w14:paraId="15E2187B" w14:textId="131DC208" w:rsidR="00F30404" w:rsidRPr="008F1A08" w:rsidRDefault="00F30404" w:rsidP="008F1A0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8F1A0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8F1A0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Crearea unor arhive  analogice </w:t>
      </w:r>
      <w:r w:rsidR="008D6FE6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ș</w:t>
      </w:r>
      <w:r w:rsidRPr="008F1A0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 digitale</w:t>
      </w:r>
    </w:p>
    <w:p w14:paraId="1DD1E1E1" w14:textId="77777777" w:rsidR="00F30404" w:rsidRPr="008F1A08" w:rsidRDefault="00F30404" w:rsidP="008F1A0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14:paraId="17D33B40" w14:textId="77777777" w:rsidR="00F30404" w:rsidRPr="008F1A08" w:rsidRDefault="00F30404" w:rsidP="008F1A08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F1A08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8F1A08">
        <w:rPr>
          <w:rFonts w:ascii="Times New Roman" w:hAnsi="Times New Roman" w:cs="Times New Roman"/>
          <w:b/>
          <w:i/>
          <w:sz w:val="24"/>
          <w:szCs w:val="24"/>
          <w:lang w:val="ro-RO"/>
        </w:rPr>
        <w:t>Activitatea 2.4.1.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1D94B6CE" w14:textId="3BC1C337" w:rsidR="00F30404" w:rsidRPr="008F1A08" w:rsidRDefault="00F30404" w:rsidP="008F1A0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F1A0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Identificarea </w:t>
      </w:r>
      <w:r w:rsidR="008D6FE6">
        <w:rPr>
          <w:rFonts w:ascii="Times New Roman" w:hAnsi="Times New Roman" w:cs="Times New Roman"/>
          <w:b/>
          <w:i/>
          <w:sz w:val="24"/>
          <w:szCs w:val="24"/>
          <w:lang w:val="ro-RO"/>
        </w:rPr>
        <w:t>ș</w:t>
      </w:r>
      <w:r w:rsidRPr="008F1A08">
        <w:rPr>
          <w:rFonts w:ascii="Times New Roman" w:hAnsi="Times New Roman" w:cs="Times New Roman"/>
          <w:b/>
          <w:i/>
          <w:sz w:val="24"/>
          <w:szCs w:val="24"/>
          <w:lang w:val="ro-RO"/>
        </w:rPr>
        <w:t>i conversia documenta</w:t>
      </w:r>
      <w:r w:rsidR="008D6FE6"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b/>
          <w:i/>
          <w:sz w:val="24"/>
          <w:szCs w:val="24"/>
          <w:lang w:val="ro-RO"/>
        </w:rPr>
        <w:t>iilor de cadastru</w:t>
      </w:r>
    </w:p>
    <w:p w14:paraId="6D35CB49" w14:textId="77777777" w:rsidR="00F30404" w:rsidRPr="008F1A08" w:rsidRDefault="00F30404" w:rsidP="008F1A08">
      <w:pPr>
        <w:tabs>
          <w:tab w:val="left" w:pos="2400"/>
        </w:tabs>
        <w:spacing w:after="0" w:line="240" w:lineRule="auto"/>
        <w:ind w:right="-284"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66DBF479" w14:textId="736B824F" w:rsidR="00F30404" w:rsidRPr="008F1A08" w:rsidRDefault="00F30404" w:rsidP="008F1A0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1A08">
        <w:rPr>
          <w:rFonts w:ascii="Times New Roman" w:hAnsi="Times New Roman" w:cs="Times New Roman"/>
          <w:sz w:val="24"/>
          <w:szCs w:val="24"/>
          <w:lang w:val="ro-RO"/>
        </w:rPr>
        <w:tab/>
        <w:t>Pe parcursul anului 2022 au fost convertite 46 PAD</w:t>
      </w:r>
    </w:p>
    <w:p w14:paraId="1F3EB5E7" w14:textId="77777777" w:rsidR="00F30404" w:rsidRPr="008F1A08" w:rsidRDefault="00F30404" w:rsidP="008F1A0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F1A08">
        <w:rPr>
          <w:rFonts w:ascii="Times New Roman" w:hAnsi="Times New Roman" w:cs="Times New Roman"/>
          <w:b/>
          <w:sz w:val="24"/>
          <w:szCs w:val="24"/>
          <w:lang w:val="ro-RO"/>
        </w:rPr>
        <w:t>Obiectivul general (strategic) numărul 3</w:t>
      </w:r>
    </w:p>
    <w:p w14:paraId="43D520A1" w14:textId="07F4247E" w:rsidR="00F30404" w:rsidRPr="008F1A08" w:rsidRDefault="00F30404" w:rsidP="008F1A0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F1A08">
        <w:rPr>
          <w:rFonts w:ascii="Times New Roman" w:hAnsi="Times New Roman" w:cs="Times New Roman"/>
          <w:b/>
          <w:sz w:val="24"/>
          <w:szCs w:val="24"/>
          <w:lang w:val="ro-RO"/>
        </w:rPr>
        <w:t>Sprijin pentru dezvoltarea pie</w:t>
      </w:r>
      <w:r w:rsidR="008D6FE6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b/>
          <w:sz w:val="24"/>
          <w:szCs w:val="24"/>
          <w:lang w:val="ro-RO"/>
        </w:rPr>
        <w:t xml:space="preserve">ei imobiliare </w:t>
      </w:r>
      <w:r w:rsidR="008D6FE6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8F1A08">
        <w:rPr>
          <w:rFonts w:ascii="Times New Roman" w:hAnsi="Times New Roman" w:cs="Times New Roman"/>
          <w:b/>
          <w:sz w:val="24"/>
          <w:szCs w:val="24"/>
          <w:lang w:val="ro-RO"/>
        </w:rPr>
        <w:t>i ipotecare</w:t>
      </w:r>
    </w:p>
    <w:p w14:paraId="6251A5CA" w14:textId="77777777" w:rsidR="00F30404" w:rsidRPr="008F1A08" w:rsidRDefault="00F30404" w:rsidP="008F1A0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1522666" w14:textId="77777777" w:rsidR="00F30404" w:rsidRPr="008F1A08" w:rsidRDefault="00F30404" w:rsidP="008F1A0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8F1A08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8F1A0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Obiectivul specific 3.1 </w:t>
      </w:r>
    </w:p>
    <w:p w14:paraId="77980618" w14:textId="7D7EFE9A" w:rsidR="00F30404" w:rsidRPr="008F1A08" w:rsidRDefault="00F30404" w:rsidP="008F1A0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8F1A0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Realizarea infrastructurii necesare pentru înregistrarea  proprietă</w:t>
      </w:r>
      <w:r w:rsidR="008D6FE6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ț</w:t>
      </w:r>
      <w:r w:rsidRPr="008F1A0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ii</w:t>
      </w:r>
    </w:p>
    <w:p w14:paraId="1E2ECE6B" w14:textId="77777777" w:rsidR="00F30404" w:rsidRPr="008F1A08" w:rsidRDefault="00F30404" w:rsidP="008F1A0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F1A08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</w:p>
    <w:p w14:paraId="04B1908D" w14:textId="77777777" w:rsidR="00F30404" w:rsidRPr="008F1A08" w:rsidRDefault="00F30404" w:rsidP="008F1A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F1A08">
        <w:rPr>
          <w:rFonts w:ascii="Times New Roman" w:hAnsi="Times New Roman" w:cs="Times New Roman"/>
          <w:b/>
          <w:i/>
          <w:sz w:val="24"/>
          <w:szCs w:val="24"/>
          <w:lang w:val="ro-RO"/>
        </w:rPr>
        <w:t>Activitatea 3.1.1.</w:t>
      </w:r>
      <w:r w:rsidRPr="008F1A08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</w:p>
    <w:p w14:paraId="2B03351C" w14:textId="3943EE53" w:rsidR="00F30404" w:rsidRPr="008F1A08" w:rsidRDefault="00F30404" w:rsidP="008F1A0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</w:pPr>
      <w:r w:rsidRPr="008F1A08">
        <w:rPr>
          <w:rFonts w:ascii="Times New Roman" w:hAnsi="Times New Roman" w:cs="Times New Roman"/>
          <w:b/>
          <w:bCs/>
          <w:sz w:val="24"/>
          <w:szCs w:val="24"/>
          <w:lang w:val="ro-RO"/>
        </w:rPr>
        <w:t>Recep</w:t>
      </w:r>
      <w:r w:rsidR="008D6FE6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ionarea planurilor parcelare </w:t>
      </w:r>
      <w:r w:rsidR="008D6FE6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8F1A08">
        <w:rPr>
          <w:rFonts w:ascii="Times New Roman" w:hAnsi="Times New Roman" w:cs="Times New Roman"/>
          <w:b/>
          <w:bCs/>
          <w:sz w:val="24"/>
          <w:szCs w:val="24"/>
          <w:lang w:val="ro-RO"/>
        </w:rPr>
        <w:t>i a planurilor de încadrare în tarla la nivel jude</w:t>
      </w:r>
      <w:r w:rsidR="008D6FE6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ean cu atribuire de numere cadastrale imobilelor </w:t>
      </w:r>
      <w:r w:rsidR="008D6FE6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8F1A08">
        <w:rPr>
          <w:rFonts w:ascii="Times New Roman" w:hAnsi="Times New Roman" w:cs="Times New Roman"/>
          <w:b/>
          <w:bCs/>
          <w:sz w:val="24"/>
          <w:szCs w:val="24"/>
          <w:lang w:val="ro-RO"/>
        </w:rPr>
        <w:t>i înscrierea din oficiu a titlurilor de proprietate în cartea funciară.</w:t>
      </w:r>
    </w:p>
    <w:p w14:paraId="35193C61" w14:textId="1677CF79" w:rsidR="00F30404" w:rsidRPr="008F1A08" w:rsidRDefault="00F30404" w:rsidP="008F1A0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8F1A08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8F1A08">
        <w:rPr>
          <w:rFonts w:ascii="Times New Roman" w:hAnsi="Times New Roman" w:cs="Times New Roman"/>
          <w:sz w:val="24"/>
          <w:szCs w:val="24"/>
          <w:u w:val="single"/>
          <w:lang w:val="ro-RO"/>
        </w:rPr>
        <w:t>În urma analizei efectuate la nivelul jude</w:t>
      </w:r>
      <w:r w:rsidR="008D6FE6">
        <w:rPr>
          <w:rFonts w:ascii="Times New Roman" w:hAnsi="Times New Roman" w:cs="Times New Roman"/>
          <w:sz w:val="24"/>
          <w:szCs w:val="24"/>
          <w:u w:val="single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u w:val="single"/>
          <w:lang w:val="ro-RO"/>
        </w:rPr>
        <w:t>ului, pornind de la datele care au rezultat urmare a întocmirii Situa</w:t>
      </w:r>
      <w:r w:rsidR="008D6FE6">
        <w:rPr>
          <w:rFonts w:ascii="Times New Roman" w:hAnsi="Times New Roman" w:cs="Times New Roman"/>
          <w:sz w:val="24"/>
          <w:szCs w:val="24"/>
          <w:u w:val="single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u w:val="single"/>
          <w:lang w:val="ro-RO"/>
        </w:rPr>
        <w:t>iilor centralizatoare a necesarului de teren în vederea finalizării procesului de restituire în baza Legii nr. 165/2013 au rezultat următoarele:</w:t>
      </w:r>
    </w:p>
    <w:p w14:paraId="242E1A79" w14:textId="77777777" w:rsidR="00F30404" w:rsidRPr="008F1A08" w:rsidRDefault="00F30404" w:rsidP="008F1A0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14:paraId="652187A5" w14:textId="7E730044" w:rsidR="00F30404" w:rsidRPr="008F1A08" w:rsidRDefault="00F30404" w:rsidP="007F32A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1A08">
        <w:rPr>
          <w:rFonts w:ascii="Times New Roman" w:hAnsi="Times New Roman" w:cs="Times New Roman"/>
          <w:sz w:val="24"/>
          <w:szCs w:val="24"/>
          <w:lang w:val="ro-RO"/>
        </w:rPr>
        <w:t>Situa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ia centralizatoare a necesarului de teren în vederea finalizării procesului de restituire a fost comunicată de Institu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ia Prefectului Jude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ul Covasna la OCPI Covasna în data de 14.07.2015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i con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ine informa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ii pentru toate localită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ile din jude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ul Covasna.</w:t>
      </w:r>
    </w:p>
    <w:p w14:paraId="525D9F3B" w14:textId="439F5178" w:rsidR="00F30404" w:rsidRPr="008F1A08" w:rsidRDefault="00F30404" w:rsidP="008F1A0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1A08">
        <w:rPr>
          <w:rFonts w:ascii="Times New Roman" w:hAnsi="Times New Roman" w:cs="Times New Roman"/>
          <w:sz w:val="24"/>
          <w:szCs w:val="24"/>
          <w:lang w:val="ro-RO"/>
        </w:rPr>
        <w:t>Suprafa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a pentru care s-au eliberat Titluri de proprietate:</w:t>
      </w:r>
    </w:p>
    <w:p w14:paraId="6CB26F8D" w14:textId="77777777" w:rsidR="00F30404" w:rsidRPr="008F1A08" w:rsidRDefault="00F30404" w:rsidP="008F1A0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F1A08">
        <w:rPr>
          <w:rFonts w:ascii="Times New Roman" w:hAnsi="Times New Roman" w:cs="Times New Roman"/>
          <w:i/>
          <w:sz w:val="24"/>
          <w:szCs w:val="24"/>
          <w:lang w:val="ro-RO"/>
        </w:rPr>
        <w:t>190,70  ha agricol</w:t>
      </w:r>
    </w:p>
    <w:p w14:paraId="146E5B41" w14:textId="77777777" w:rsidR="00F30404" w:rsidRPr="008F1A08" w:rsidRDefault="00F30404" w:rsidP="008F1A0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F1A08">
        <w:rPr>
          <w:rFonts w:ascii="Times New Roman" w:hAnsi="Times New Roman" w:cs="Times New Roman"/>
          <w:i/>
          <w:sz w:val="24"/>
          <w:szCs w:val="24"/>
          <w:lang w:val="ro-RO"/>
        </w:rPr>
        <w:t>265,54 ha forestier</w:t>
      </w:r>
    </w:p>
    <w:p w14:paraId="68AF76CC" w14:textId="2D0C426E" w:rsidR="00F30404" w:rsidRPr="008F1A08" w:rsidRDefault="00F30404" w:rsidP="008F1A0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F1A08">
        <w:rPr>
          <w:rFonts w:ascii="Times New Roman" w:hAnsi="Times New Roman" w:cs="Times New Roman"/>
          <w:b/>
          <w:sz w:val="24"/>
          <w:szCs w:val="24"/>
          <w:lang w:val="ro-RO"/>
        </w:rPr>
        <w:t>La data de 23.12.2022 suprafa</w:t>
      </w:r>
      <w:r w:rsidR="008D6FE6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b/>
          <w:sz w:val="24"/>
          <w:szCs w:val="24"/>
          <w:lang w:val="ro-RO"/>
        </w:rPr>
        <w:t>a acoperită cu planuri parcelare este de 126.843,22ha.</w:t>
      </w:r>
    </w:p>
    <w:p w14:paraId="2E6D5411" w14:textId="7891BFBA" w:rsidR="00F30404" w:rsidRPr="008F1A08" w:rsidRDefault="00F30404" w:rsidP="008F1A0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1A08">
        <w:rPr>
          <w:rFonts w:ascii="Times New Roman" w:hAnsi="Times New Roman" w:cs="Times New Roman"/>
          <w:sz w:val="24"/>
          <w:szCs w:val="24"/>
          <w:lang w:val="ro-RO"/>
        </w:rPr>
        <w:t>In cursul anului 2022 au fost recep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ionate 5 planuri de parcelare.</w:t>
      </w:r>
    </w:p>
    <w:p w14:paraId="333ECF7E" w14:textId="5058AE9F" w:rsidR="00F30404" w:rsidRPr="008F1A08" w:rsidRDefault="00F30404" w:rsidP="008F1A0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1A08">
        <w:rPr>
          <w:rFonts w:ascii="Times New Roman" w:hAnsi="Times New Roman" w:cs="Times New Roman"/>
          <w:sz w:val="24"/>
          <w:szCs w:val="24"/>
          <w:lang w:val="ro-RO"/>
        </w:rPr>
        <w:t>Au fost solicitate informa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ii de către comisiile locale din comuna Ozun Mereni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i comuna Sânzieni pentru întocmirea planurilor parcelare cu alocare de număr cadastral.</w:t>
      </w:r>
    </w:p>
    <w:p w14:paraId="0BAADAE9" w14:textId="24223100" w:rsidR="00F30404" w:rsidRPr="008F1A08" w:rsidRDefault="00F30404" w:rsidP="008F1A0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1A08">
        <w:rPr>
          <w:rFonts w:ascii="Times New Roman" w:hAnsi="Times New Roman" w:cs="Times New Roman"/>
          <w:sz w:val="24"/>
          <w:szCs w:val="24"/>
          <w:lang w:val="ro-RO"/>
        </w:rPr>
        <w:t>Au fost întocmite 240 titluri de proprietate pe terenuri agricole cu o suprafa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ă totală de 190,70 ha, pe terenuri forestiere au fost întocmite 98 titluri de proprietate cu o suprafa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ă totală de 265,54 ha.</w:t>
      </w:r>
    </w:p>
    <w:p w14:paraId="349CD0B9" w14:textId="1AE6F915" w:rsidR="00F30404" w:rsidRPr="008F1A08" w:rsidRDefault="00F30404" w:rsidP="008F1A0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1A08">
        <w:rPr>
          <w:rFonts w:ascii="Times New Roman" w:hAnsi="Times New Roman" w:cs="Times New Roman"/>
          <w:sz w:val="24"/>
          <w:szCs w:val="24"/>
          <w:lang w:val="ro-RO"/>
        </w:rPr>
        <w:t>La nivelul comisiei jude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ene de fond funciar din jude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ul Covasna este elaborat Regulamentul de organizare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i func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ionare în care este precizat că documenta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ia pentru eliberarea titlurilor de proprietate trebuie să con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ină planuri parcelare avizate de OCPI, în format digital, (sau planuri analogice care nu vor fi avizate deoarece nu sunt întocmite conform Ordinului ANCPI nr.700/2014) care vor fi confruntate cu eviden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ele OCPI/Ocoalele Silvice. Planurile analogice vor fi depuse doar prin excep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ie, în situa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ia în</w:t>
      </w:r>
      <w:r w:rsidR="007F32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care nu există fondurile necesare elaborării planurilor parcelare în format stereo 70. Acestea vor fi semnate de către primar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i persoana autorizată în lucrări topografice care le-a întocmit.</w:t>
      </w:r>
    </w:p>
    <w:p w14:paraId="7F0005E5" w14:textId="2B9C927C" w:rsidR="00F30404" w:rsidRPr="008F1A08" w:rsidRDefault="00F30404" w:rsidP="008F1A0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1A08">
        <w:rPr>
          <w:rFonts w:ascii="Times New Roman" w:hAnsi="Times New Roman" w:cs="Times New Roman"/>
          <w:sz w:val="24"/>
          <w:szCs w:val="24"/>
          <w:lang w:val="ro-RO"/>
        </w:rPr>
        <w:lastRenderedPageBreak/>
        <w:t>Directorul oficiului teritorial a adus la cuno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tin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a comisiilor locale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proofErr w:type="spellStart"/>
      <w:r w:rsidRPr="008F1A08">
        <w:rPr>
          <w:rFonts w:ascii="Times New Roman" w:hAnsi="Times New Roman" w:cs="Times New Roman"/>
          <w:sz w:val="24"/>
          <w:szCs w:val="24"/>
          <w:lang w:val="ro-RO"/>
        </w:rPr>
        <w:t>jude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enă</w:t>
      </w:r>
      <w:proofErr w:type="spellEnd"/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 din jude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 care sunt consecin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ele lipsei planurilor parcelare respectiv implica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ii negative în realizarea unor obiective de interes na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ional sau local pentru dezvoltarea infrastructurii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i promovarea unor investi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 xml:space="preserve">ii, accesarea de fonduri europene, în realizarea măsurilor stabilite în Programul de guvernare 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i în angajamentele asumate în fa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a Uniunii Europene.</w:t>
      </w:r>
    </w:p>
    <w:p w14:paraId="77C505E6" w14:textId="1CDE1C61" w:rsidR="00F30404" w:rsidRPr="008F1A08" w:rsidRDefault="00F30404" w:rsidP="007F32A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1A08">
        <w:rPr>
          <w:rFonts w:ascii="Times New Roman" w:hAnsi="Times New Roman" w:cs="Times New Roman"/>
          <w:sz w:val="24"/>
          <w:szCs w:val="24"/>
          <w:lang w:val="ro-RO"/>
        </w:rPr>
        <w:t>Orice proiect cu finan</w:t>
      </w:r>
      <w:r w:rsidR="008D6F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F1A08">
        <w:rPr>
          <w:rFonts w:ascii="Times New Roman" w:hAnsi="Times New Roman" w:cs="Times New Roman"/>
          <w:sz w:val="24"/>
          <w:szCs w:val="24"/>
          <w:lang w:val="ro-RO"/>
        </w:rPr>
        <w:t>are europeană presupune obligativitatea înscrierii prealabile a imobilelor în cartea funciară.</w:t>
      </w:r>
    </w:p>
    <w:p w14:paraId="5C804BD4" w14:textId="77777777" w:rsidR="00F30404" w:rsidRPr="008F1A08" w:rsidRDefault="00F30404" w:rsidP="008F1A08">
      <w:pPr>
        <w:spacing w:after="0" w:line="240" w:lineRule="auto"/>
        <w:ind w:right="-284" w:firstLine="708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F1A08">
        <w:rPr>
          <w:rFonts w:ascii="Times New Roman" w:hAnsi="Times New Roman" w:cs="Times New Roman"/>
          <w:b/>
          <w:sz w:val="24"/>
          <w:szCs w:val="24"/>
          <w:lang w:val="ro-RO"/>
        </w:rPr>
        <w:t>Activitatea economică pe anul 2022.</w:t>
      </w:r>
    </w:p>
    <w:p w14:paraId="40E9E6D9" w14:textId="77777777" w:rsidR="00F30404" w:rsidRPr="008F1A08" w:rsidRDefault="00F30404" w:rsidP="008F1A0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F1A08">
        <w:rPr>
          <w:rFonts w:ascii="Times New Roman" w:hAnsi="Times New Roman" w:cs="Times New Roman"/>
          <w:b/>
          <w:sz w:val="24"/>
          <w:szCs w:val="24"/>
          <w:lang w:val="ro-RO"/>
        </w:rPr>
        <w:t>1.Venituri</w:t>
      </w: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670"/>
        <w:gridCol w:w="2410"/>
      </w:tblGrid>
      <w:tr w:rsidR="00F30404" w:rsidRPr="00182AAE" w14:paraId="03CA7FC6" w14:textId="77777777" w:rsidTr="002261AF">
        <w:tc>
          <w:tcPr>
            <w:tcW w:w="1134" w:type="dxa"/>
            <w:shd w:val="clear" w:color="auto" w:fill="auto"/>
          </w:tcPr>
          <w:p w14:paraId="6849DCB6" w14:textId="77777777" w:rsidR="00F30404" w:rsidRPr="00182AAE" w:rsidRDefault="00F30404" w:rsidP="002261A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82AAE">
              <w:rPr>
                <w:rFonts w:ascii="Times New Roman" w:hAnsi="Times New Roman" w:cs="Times New Roman"/>
                <w:b/>
                <w:lang w:val="ro-RO"/>
              </w:rPr>
              <w:t>Nr.  crt.</w:t>
            </w:r>
          </w:p>
        </w:tc>
        <w:tc>
          <w:tcPr>
            <w:tcW w:w="5670" w:type="dxa"/>
            <w:shd w:val="clear" w:color="auto" w:fill="auto"/>
          </w:tcPr>
          <w:p w14:paraId="74A50FB3" w14:textId="77777777" w:rsidR="00F30404" w:rsidRPr="00182AAE" w:rsidRDefault="00F30404" w:rsidP="002261AF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2AAE">
              <w:rPr>
                <w:rFonts w:ascii="Times New Roman" w:hAnsi="Times New Roman" w:cs="Times New Roman"/>
                <w:b/>
                <w:lang w:val="ro-RO"/>
              </w:rPr>
              <w:t>Sursă de venit</w:t>
            </w:r>
          </w:p>
        </w:tc>
        <w:tc>
          <w:tcPr>
            <w:tcW w:w="2410" w:type="dxa"/>
            <w:shd w:val="clear" w:color="auto" w:fill="auto"/>
          </w:tcPr>
          <w:p w14:paraId="7B584135" w14:textId="77777777" w:rsidR="00F30404" w:rsidRPr="00182AAE" w:rsidRDefault="00F30404" w:rsidP="002261A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82AAE">
              <w:rPr>
                <w:rFonts w:ascii="Times New Roman" w:hAnsi="Times New Roman" w:cs="Times New Roman"/>
                <w:b/>
                <w:lang w:val="ro-RO"/>
              </w:rPr>
              <w:t>Venit încasat (lei)</w:t>
            </w:r>
          </w:p>
        </w:tc>
      </w:tr>
      <w:tr w:rsidR="00F30404" w:rsidRPr="00182AAE" w14:paraId="294B1B2C" w14:textId="77777777" w:rsidTr="002261AF">
        <w:tc>
          <w:tcPr>
            <w:tcW w:w="1134" w:type="dxa"/>
            <w:shd w:val="clear" w:color="auto" w:fill="auto"/>
          </w:tcPr>
          <w:p w14:paraId="0A94899A" w14:textId="77777777" w:rsidR="00F30404" w:rsidRPr="00182AAE" w:rsidRDefault="00F30404" w:rsidP="002261A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82AAE">
              <w:rPr>
                <w:rFonts w:ascii="Times New Roman" w:hAnsi="Times New Roman" w:cs="Times New Roman"/>
                <w:b/>
                <w:lang w:val="ro-RO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14:paraId="7F6F9509" w14:textId="77777777" w:rsidR="00F30404" w:rsidRPr="00182AAE" w:rsidRDefault="00F30404" w:rsidP="002261AF">
            <w:pPr>
              <w:spacing w:line="360" w:lineRule="auto"/>
              <w:ind w:right="-284"/>
              <w:rPr>
                <w:rFonts w:ascii="Times New Roman" w:hAnsi="Times New Roman" w:cs="Times New Roman"/>
                <w:lang w:val="ro-RO"/>
              </w:rPr>
            </w:pPr>
            <w:r w:rsidRPr="00182AAE">
              <w:rPr>
                <w:rFonts w:ascii="Times New Roman" w:hAnsi="Times New Roman" w:cs="Times New Roman"/>
                <w:lang w:val="ro-RO"/>
              </w:rPr>
              <w:t>Venituri din activitatea de cadastru</w:t>
            </w:r>
          </w:p>
        </w:tc>
        <w:tc>
          <w:tcPr>
            <w:tcW w:w="2410" w:type="dxa"/>
            <w:shd w:val="clear" w:color="auto" w:fill="auto"/>
          </w:tcPr>
          <w:p w14:paraId="76B56E08" w14:textId="77777777" w:rsidR="00F30404" w:rsidRPr="00182AAE" w:rsidRDefault="00F30404" w:rsidP="002261AF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2AAE">
              <w:rPr>
                <w:rFonts w:ascii="Times New Roman" w:hAnsi="Times New Roman" w:cs="Times New Roman"/>
                <w:lang w:val="ro-RO"/>
              </w:rPr>
              <w:t>762.580,50</w:t>
            </w:r>
          </w:p>
        </w:tc>
      </w:tr>
      <w:tr w:rsidR="00F30404" w:rsidRPr="00182AAE" w14:paraId="182AF821" w14:textId="77777777" w:rsidTr="002261AF">
        <w:tc>
          <w:tcPr>
            <w:tcW w:w="1134" w:type="dxa"/>
            <w:shd w:val="clear" w:color="auto" w:fill="auto"/>
          </w:tcPr>
          <w:p w14:paraId="415E40F9" w14:textId="77777777" w:rsidR="00F30404" w:rsidRPr="00182AAE" w:rsidRDefault="00F30404" w:rsidP="002261A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82AAE">
              <w:rPr>
                <w:rFonts w:ascii="Times New Roman" w:hAnsi="Times New Roman" w:cs="Times New Roman"/>
                <w:b/>
                <w:lang w:val="ro-RO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14:paraId="57EF7010" w14:textId="77777777" w:rsidR="00F30404" w:rsidRPr="00182AAE" w:rsidRDefault="00F30404" w:rsidP="002261A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lang w:val="ro-RO"/>
              </w:rPr>
            </w:pPr>
            <w:r w:rsidRPr="00182AAE">
              <w:rPr>
                <w:rFonts w:ascii="Times New Roman" w:hAnsi="Times New Roman" w:cs="Times New Roman"/>
                <w:lang w:val="ro-RO"/>
              </w:rPr>
              <w:t>Venituri din activitatea de publicitate imobiliară</w:t>
            </w:r>
          </w:p>
        </w:tc>
        <w:tc>
          <w:tcPr>
            <w:tcW w:w="2410" w:type="dxa"/>
            <w:shd w:val="clear" w:color="auto" w:fill="auto"/>
          </w:tcPr>
          <w:p w14:paraId="17AB0D53" w14:textId="77777777" w:rsidR="00F30404" w:rsidRPr="00182AAE" w:rsidRDefault="00F30404" w:rsidP="002261AF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2AAE">
              <w:rPr>
                <w:rFonts w:ascii="Times New Roman" w:hAnsi="Times New Roman" w:cs="Times New Roman"/>
                <w:lang w:val="ro-RO"/>
              </w:rPr>
              <w:t>3.810.570,5</w:t>
            </w:r>
          </w:p>
        </w:tc>
      </w:tr>
      <w:tr w:rsidR="00F30404" w:rsidRPr="00182AAE" w14:paraId="174BF590" w14:textId="77777777" w:rsidTr="002261AF">
        <w:tc>
          <w:tcPr>
            <w:tcW w:w="1134" w:type="dxa"/>
            <w:shd w:val="clear" w:color="auto" w:fill="auto"/>
          </w:tcPr>
          <w:p w14:paraId="437DCEB3" w14:textId="77777777" w:rsidR="00F30404" w:rsidRPr="00182AAE" w:rsidRDefault="00F30404" w:rsidP="002261A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82AAE">
              <w:rPr>
                <w:rFonts w:ascii="Times New Roman" w:hAnsi="Times New Roman" w:cs="Times New Roman"/>
                <w:b/>
                <w:lang w:val="ro-RO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14:paraId="4C6F7228" w14:textId="77777777" w:rsidR="00F30404" w:rsidRPr="00182AAE" w:rsidRDefault="00F30404" w:rsidP="002261A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lang w:val="ro-RO"/>
              </w:rPr>
            </w:pPr>
            <w:r w:rsidRPr="00182AAE">
              <w:rPr>
                <w:rFonts w:ascii="Times New Roman" w:hAnsi="Times New Roman" w:cs="Times New Roman"/>
                <w:lang w:val="ro-RO"/>
              </w:rPr>
              <w:t>Alte venituri</w:t>
            </w:r>
          </w:p>
        </w:tc>
        <w:tc>
          <w:tcPr>
            <w:tcW w:w="2410" w:type="dxa"/>
            <w:shd w:val="clear" w:color="auto" w:fill="auto"/>
          </w:tcPr>
          <w:p w14:paraId="6A7B4D28" w14:textId="77777777" w:rsidR="00F30404" w:rsidRPr="00182AAE" w:rsidRDefault="00F30404" w:rsidP="002261AF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2AAE">
              <w:rPr>
                <w:rFonts w:ascii="Times New Roman" w:hAnsi="Times New Roman" w:cs="Times New Roman"/>
                <w:lang w:val="ro-RO"/>
              </w:rPr>
              <w:t>601,15</w:t>
            </w:r>
          </w:p>
        </w:tc>
      </w:tr>
      <w:tr w:rsidR="00F30404" w:rsidRPr="00182AAE" w14:paraId="4482DC64" w14:textId="77777777" w:rsidTr="002261AF">
        <w:tc>
          <w:tcPr>
            <w:tcW w:w="6804" w:type="dxa"/>
            <w:gridSpan w:val="2"/>
            <w:shd w:val="clear" w:color="auto" w:fill="auto"/>
          </w:tcPr>
          <w:p w14:paraId="58185CB8" w14:textId="77777777" w:rsidR="00F30404" w:rsidRPr="00182AAE" w:rsidRDefault="00F30404" w:rsidP="002261AF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2AAE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2410" w:type="dxa"/>
            <w:shd w:val="clear" w:color="auto" w:fill="auto"/>
          </w:tcPr>
          <w:p w14:paraId="39A9DCA8" w14:textId="77777777" w:rsidR="00F30404" w:rsidRPr="00182AAE" w:rsidRDefault="00F30404" w:rsidP="002261AF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2AAE">
              <w:rPr>
                <w:rFonts w:ascii="Times New Roman" w:hAnsi="Times New Roman" w:cs="Times New Roman"/>
                <w:b/>
                <w:lang w:val="ro-RO"/>
              </w:rPr>
              <w:t>4.573.752,15</w:t>
            </w:r>
          </w:p>
        </w:tc>
      </w:tr>
    </w:tbl>
    <w:p w14:paraId="22D0C9C4" w14:textId="77777777" w:rsidR="00F30404" w:rsidRPr="00182AAE" w:rsidRDefault="00F30404" w:rsidP="00F30404">
      <w:pPr>
        <w:spacing w:line="360" w:lineRule="auto"/>
        <w:ind w:right="-284"/>
        <w:jc w:val="both"/>
        <w:rPr>
          <w:rFonts w:ascii="Times New Roman" w:hAnsi="Times New Roman" w:cs="Times New Roman"/>
          <w:b/>
          <w:lang w:val="ro-RO"/>
        </w:rPr>
      </w:pPr>
      <w:r w:rsidRPr="00182AAE">
        <w:rPr>
          <w:rFonts w:ascii="Times New Roman" w:hAnsi="Times New Roman" w:cs="Times New Roman"/>
          <w:b/>
          <w:lang w:val="ro-RO"/>
        </w:rPr>
        <w:tab/>
        <w:t>2. Cheltuieli</w:t>
      </w: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670"/>
        <w:gridCol w:w="2410"/>
      </w:tblGrid>
      <w:tr w:rsidR="00F30404" w:rsidRPr="00182AAE" w14:paraId="6AC811E3" w14:textId="77777777" w:rsidTr="002261AF">
        <w:tc>
          <w:tcPr>
            <w:tcW w:w="1134" w:type="dxa"/>
            <w:shd w:val="clear" w:color="auto" w:fill="auto"/>
          </w:tcPr>
          <w:p w14:paraId="3ED93533" w14:textId="77777777" w:rsidR="00F30404" w:rsidRPr="00182AAE" w:rsidRDefault="00F30404" w:rsidP="002261AF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2AAE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5670" w:type="dxa"/>
            <w:shd w:val="clear" w:color="auto" w:fill="auto"/>
          </w:tcPr>
          <w:p w14:paraId="2DDACCEE" w14:textId="77777777" w:rsidR="00F30404" w:rsidRPr="00182AAE" w:rsidRDefault="00F30404" w:rsidP="002261AF">
            <w:pPr>
              <w:spacing w:line="360" w:lineRule="auto"/>
              <w:ind w:right="-284"/>
              <w:rPr>
                <w:rFonts w:ascii="Times New Roman" w:hAnsi="Times New Roman" w:cs="Times New Roman"/>
                <w:b/>
                <w:lang w:val="ro-RO"/>
              </w:rPr>
            </w:pPr>
            <w:r w:rsidRPr="00182AAE">
              <w:rPr>
                <w:rFonts w:ascii="Times New Roman" w:hAnsi="Times New Roman" w:cs="Times New Roman"/>
                <w:b/>
                <w:lang w:val="ro-RO"/>
              </w:rPr>
              <w:t xml:space="preserve">                          Cheltuieli</w:t>
            </w:r>
          </w:p>
        </w:tc>
        <w:tc>
          <w:tcPr>
            <w:tcW w:w="2410" w:type="dxa"/>
            <w:shd w:val="clear" w:color="auto" w:fill="auto"/>
          </w:tcPr>
          <w:p w14:paraId="3DF4936A" w14:textId="77777777" w:rsidR="00F30404" w:rsidRPr="00182AAE" w:rsidRDefault="00F30404" w:rsidP="002261AF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2AAE">
              <w:rPr>
                <w:rFonts w:ascii="Times New Roman" w:hAnsi="Times New Roman" w:cs="Times New Roman"/>
                <w:b/>
                <w:lang w:val="ro-RO"/>
              </w:rPr>
              <w:t>(lei)</w:t>
            </w:r>
          </w:p>
        </w:tc>
      </w:tr>
      <w:tr w:rsidR="00F30404" w:rsidRPr="00182AAE" w14:paraId="29745E46" w14:textId="77777777" w:rsidTr="002261AF">
        <w:tc>
          <w:tcPr>
            <w:tcW w:w="1134" w:type="dxa"/>
            <w:shd w:val="clear" w:color="auto" w:fill="auto"/>
          </w:tcPr>
          <w:p w14:paraId="18631D24" w14:textId="77777777" w:rsidR="00F30404" w:rsidRPr="00182AAE" w:rsidRDefault="00F30404" w:rsidP="002261A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82AAE">
              <w:rPr>
                <w:rFonts w:ascii="Times New Roman" w:hAnsi="Times New Roman" w:cs="Times New Roman"/>
                <w:b/>
                <w:lang w:val="ro-RO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14:paraId="2D61A24E" w14:textId="77777777" w:rsidR="00F30404" w:rsidRPr="00182AAE" w:rsidRDefault="00F30404" w:rsidP="002261A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lang w:val="ro-RO"/>
              </w:rPr>
            </w:pPr>
            <w:r w:rsidRPr="00182AAE">
              <w:rPr>
                <w:rFonts w:ascii="Times New Roman" w:hAnsi="Times New Roman" w:cs="Times New Roman"/>
                <w:lang w:val="ro-RO"/>
              </w:rPr>
              <w:t>Cheltuieli de personal</w:t>
            </w:r>
          </w:p>
        </w:tc>
        <w:tc>
          <w:tcPr>
            <w:tcW w:w="2410" w:type="dxa"/>
            <w:shd w:val="clear" w:color="auto" w:fill="auto"/>
          </w:tcPr>
          <w:p w14:paraId="159C54F8" w14:textId="77777777" w:rsidR="00F30404" w:rsidRPr="00182AAE" w:rsidRDefault="00F30404" w:rsidP="002261AF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2AAE">
              <w:rPr>
                <w:rFonts w:ascii="Times New Roman" w:hAnsi="Times New Roman" w:cs="Times New Roman"/>
                <w:lang w:val="ro-RO"/>
              </w:rPr>
              <w:t>3.737.055,00</w:t>
            </w:r>
          </w:p>
        </w:tc>
      </w:tr>
      <w:tr w:rsidR="00F30404" w:rsidRPr="00182AAE" w14:paraId="53379087" w14:textId="77777777" w:rsidTr="002261AF">
        <w:tc>
          <w:tcPr>
            <w:tcW w:w="1134" w:type="dxa"/>
            <w:shd w:val="clear" w:color="auto" w:fill="auto"/>
          </w:tcPr>
          <w:p w14:paraId="70517566" w14:textId="77777777" w:rsidR="00F30404" w:rsidRPr="00182AAE" w:rsidRDefault="00F30404" w:rsidP="002261A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82AAE">
              <w:rPr>
                <w:rFonts w:ascii="Times New Roman" w:hAnsi="Times New Roman" w:cs="Times New Roman"/>
                <w:b/>
                <w:lang w:val="ro-RO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14:paraId="0011BF52" w14:textId="77777777" w:rsidR="00F30404" w:rsidRPr="00182AAE" w:rsidRDefault="00F30404" w:rsidP="002261A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lang w:val="ro-RO"/>
              </w:rPr>
            </w:pPr>
            <w:r w:rsidRPr="00182AAE">
              <w:rPr>
                <w:rFonts w:ascii="Times New Roman" w:hAnsi="Times New Roman" w:cs="Times New Roman"/>
                <w:lang w:val="ro-RO"/>
              </w:rPr>
              <w:t>Cheltuieli materiale</w:t>
            </w:r>
          </w:p>
        </w:tc>
        <w:tc>
          <w:tcPr>
            <w:tcW w:w="2410" w:type="dxa"/>
            <w:shd w:val="clear" w:color="auto" w:fill="auto"/>
          </w:tcPr>
          <w:p w14:paraId="43E56A9B" w14:textId="77777777" w:rsidR="00F30404" w:rsidRPr="00182AAE" w:rsidRDefault="00F30404" w:rsidP="002261AF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2AAE">
              <w:rPr>
                <w:rFonts w:ascii="Times New Roman" w:hAnsi="Times New Roman" w:cs="Times New Roman"/>
                <w:lang w:val="ro-RO"/>
              </w:rPr>
              <w:t>741.543,00</w:t>
            </w:r>
          </w:p>
        </w:tc>
      </w:tr>
      <w:tr w:rsidR="00F30404" w:rsidRPr="00182AAE" w14:paraId="3D0119F3" w14:textId="77777777" w:rsidTr="002261AF">
        <w:tc>
          <w:tcPr>
            <w:tcW w:w="1134" w:type="dxa"/>
            <w:shd w:val="clear" w:color="auto" w:fill="auto"/>
          </w:tcPr>
          <w:p w14:paraId="15B078D1" w14:textId="77777777" w:rsidR="00F30404" w:rsidRPr="00182AAE" w:rsidRDefault="00F30404" w:rsidP="002261A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82AAE">
              <w:rPr>
                <w:rFonts w:ascii="Times New Roman" w:hAnsi="Times New Roman" w:cs="Times New Roman"/>
                <w:b/>
                <w:lang w:val="ro-RO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14:paraId="2E17A160" w14:textId="77777777" w:rsidR="00F30404" w:rsidRPr="00182AAE" w:rsidRDefault="00F30404" w:rsidP="002261A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lang w:val="ro-RO"/>
              </w:rPr>
            </w:pPr>
            <w:r w:rsidRPr="00182AAE">
              <w:rPr>
                <w:rFonts w:ascii="Times New Roman" w:hAnsi="Times New Roman" w:cs="Times New Roman"/>
                <w:lang w:val="ro-RO"/>
              </w:rPr>
              <w:t>Cheltuieli transferuri către UAT (PNCCF)</w:t>
            </w:r>
          </w:p>
        </w:tc>
        <w:tc>
          <w:tcPr>
            <w:tcW w:w="2410" w:type="dxa"/>
            <w:shd w:val="clear" w:color="auto" w:fill="auto"/>
          </w:tcPr>
          <w:p w14:paraId="5B96A33C" w14:textId="77777777" w:rsidR="00F30404" w:rsidRPr="00182AAE" w:rsidRDefault="00F30404" w:rsidP="002261AF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2AAE">
              <w:rPr>
                <w:rFonts w:ascii="Times New Roman" w:hAnsi="Times New Roman" w:cs="Times New Roman"/>
                <w:lang w:val="ro-RO"/>
              </w:rPr>
              <w:t>1.391.535,00</w:t>
            </w:r>
          </w:p>
        </w:tc>
      </w:tr>
      <w:tr w:rsidR="00F30404" w:rsidRPr="00182AAE" w14:paraId="31D3DF7E" w14:textId="77777777" w:rsidTr="002261AF">
        <w:tc>
          <w:tcPr>
            <w:tcW w:w="1134" w:type="dxa"/>
            <w:shd w:val="clear" w:color="auto" w:fill="auto"/>
          </w:tcPr>
          <w:p w14:paraId="6E4D615B" w14:textId="77777777" w:rsidR="00F30404" w:rsidRPr="00182AAE" w:rsidRDefault="00F30404" w:rsidP="002261A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82AAE">
              <w:rPr>
                <w:rFonts w:ascii="Times New Roman" w:hAnsi="Times New Roman" w:cs="Times New Roman"/>
                <w:b/>
                <w:lang w:val="ro-RO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14:paraId="299CD759" w14:textId="75E4974E" w:rsidR="00F30404" w:rsidRPr="00182AAE" w:rsidRDefault="00F30404" w:rsidP="002261A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lang w:val="ro-RO"/>
              </w:rPr>
            </w:pPr>
            <w:r w:rsidRPr="00182AAE">
              <w:rPr>
                <w:rFonts w:ascii="Times New Roman" w:hAnsi="Times New Roman" w:cs="Times New Roman"/>
                <w:lang w:val="ro-RO"/>
              </w:rPr>
              <w:t>Cheltuieli de capital (investi</w:t>
            </w:r>
            <w:r w:rsidR="008D6FE6">
              <w:rPr>
                <w:rFonts w:ascii="Times New Roman" w:hAnsi="Times New Roman" w:cs="Times New Roman"/>
                <w:lang w:val="ro-RO"/>
              </w:rPr>
              <w:t>ț</w:t>
            </w:r>
            <w:r w:rsidRPr="00182AAE">
              <w:rPr>
                <w:rFonts w:ascii="Times New Roman" w:hAnsi="Times New Roman" w:cs="Times New Roman"/>
                <w:lang w:val="ro-RO"/>
              </w:rPr>
              <w:t>ii)</w:t>
            </w:r>
          </w:p>
        </w:tc>
        <w:tc>
          <w:tcPr>
            <w:tcW w:w="2410" w:type="dxa"/>
            <w:shd w:val="clear" w:color="auto" w:fill="auto"/>
          </w:tcPr>
          <w:p w14:paraId="00FE2B68" w14:textId="77777777" w:rsidR="00F30404" w:rsidRPr="00182AAE" w:rsidRDefault="00F30404" w:rsidP="002261AF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2AAE">
              <w:rPr>
                <w:rFonts w:ascii="Times New Roman" w:hAnsi="Times New Roman" w:cs="Times New Roman"/>
                <w:lang w:val="ro-RO"/>
              </w:rPr>
              <w:t>66.099,00</w:t>
            </w:r>
          </w:p>
        </w:tc>
      </w:tr>
      <w:tr w:rsidR="00F30404" w:rsidRPr="00182AAE" w14:paraId="01BD8AA1" w14:textId="77777777" w:rsidTr="002261AF">
        <w:tc>
          <w:tcPr>
            <w:tcW w:w="1134" w:type="dxa"/>
            <w:shd w:val="clear" w:color="auto" w:fill="auto"/>
          </w:tcPr>
          <w:p w14:paraId="2831ACC8" w14:textId="77777777" w:rsidR="00F30404" w:rsidRPr="00182AAE" w:rsidRDefault="00F30404" w:rsidP="002261A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82AAE">
              <w:rPr>
                <w:rFonts w:ascii="Times New Roman" w:hAnsi="Times New Roman" w:cs="Times New Roman"/>
                <w:b/>
                <w:lang w:val="ro-RO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14:paraId="14BE48FE" w14:textId="1629ED2E" w:rsidR="00F30404" w:rsidRPr="00182AAE" w:rsidRDefault="00F30404" w:rsidP="002261A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lang w:val="ro-RO"/>
              </w:rPr>
            </w:pPr>
            <w:r w:rsidRPr="00182AAE">
              <w:rPr>
                <w:rFonts w:ascii="Times New Roman" w:hAnsi="Times New Roman" w:cs="Times New Roman"/>
                <w:lang w:val="ro-RO"/>
              </w:rPr>
              <w:t>Cheltuieli proiecte cu finan</w:t>
            </w:r>
            <w:r w:rsidR="008D6FE6">
              <w:rPr>
                <w:rFonts w:ascii="Times New Roman" w:hAnsi="Times New Roman" w:cs="Times New Roman"/>
                <w:lang w:val="ro-RO"/>
              </w:rPr>
              <w:t>ț</w:t>
            </w:r>
            <w:r w:rsidRPr="00182AAE">
              <w:rPr>
                <w:rFonts w:ascii="Times New Roman" w:hAnsi="Times New Roman" w:cs="Times New Roman"/>
                <w:lang w:val="ro-RO"/>
              </w:rPr>
              <w:t>are din fonduri externe nerambursabile aferente cadrului financiar 2014-2020</w:t>
            </w:r>
          </w:p>
        </w:tc>
        <w:tc>
          <w:tcPr>
            <w:tcW w:w="2410" w:type="dxa"/>
            <w:shd w:val="clear" w:color="auto" w:fill="auto"/>
          </w:tcPr>
          <w:p w14:paraId="6302E950" w14:textId="77777777" w:rsidR="00F30404" w:rsidRPr="00182AAE" w:rsidRDefault="00F30404" w:rsidP="002261AF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2AAE">
              <w:rPr>
                <w:rFonts w:ascii="Times New Roman" w:hAnsi="Times New Roman" w:cs="Times New Roman"/>
                <w:lang w:val="ro-RO"/>
              </w:rPr>
              <w:t>78.641</w:t>
            </w:r>
          </w:p>
        </w:tc>
      </w:tr>
      <w:tr w:rsidR="00F30404" w:rsidRPr="00182AAE" w14:paraId="6C029103" w14:textId="77777777" w:rsidTr="002261AF">
        <w:tc>
          <w:tcPr>
            <w:tcW w:w="6804" w:type="dxa"/>
            <w:gridSpan w:val="2"/>
            <w:shd w:val="clear" w:color="auto" w:fill="auto"/>
          </w:tcPr>
          <w:p w14:paraId="5F7BF523" w14:textId="77777777" w:rsidR="00F30404" w:rsidRPr="00182AAE" w:rsidRDefault="00F30404" w:rsidP="002261AF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2AAE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2410" w:type="dxa"/>
            <w:shd w:val="clear" w:color="auto" w:fill="auto"/>
          </w:tcPr>
          <w:p w14:paraId="317837D4" w14:textId="77777777" w:rsidR="00F30404" w:rsidRPr="00182AAE" w:rsidRDefault="00F30404" w:rsidP="002261AF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2AAE">
              <w:rPr>
                <w:rFonts w:ascii="Times New Roman" w:hAnsi="Times New Roman" w:cs="Times New Roman"/>
                <w:b/>
                <w:lang w:val="ro-RO"/>
              </w:rPr>
              <w:t>6.014.873,00</w:t>
            </w:r>
          </w:p>
        </w:tc>
      </w:tr>
    </w:tbl>
    <w:p w14:paraId="01C8C7FA" w14:textId="77777777" w:rsidR="007F32A2" w:rsidRDefault="00F30404" w:rsidP="00182AAE">
      <w:pPr>
        <w:spacing w:line="240" w:lineRule="auto"/>
        <w:ind w:right="-284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</w:p>
    <w:p w14:paraId="4C6639B9" w14:textId="79886CF4" w:rsidR="00F30404" w:rsidRPr="00182AAE" w:rsidRDefault="00F30404" w:rsidP="007F32A2">
      <w:pPr>
        <w:spacing w:line="240" w:lineRule="auto"/>
        <w:ind w:right="-284" w:firstLine="567"/>
        <w:jc w:val="both"/>
        <w:rPr>
          <w:rFonts w:ascii="Times New Roman" w:hAnsi="Times New Roman" w:cs="Times New Roman"/>
          <w:lang w:val="ro-RO"/>
        </w:rPr>
      </w:pPr>
      <w:r w:rsidRPr="00182AAE">
        <w:rPr>
          <w:rFonts w:ascii="Times New Roman" w:hAnsi="Times New Roman" w:cs="Times New Roman"/>
          <w:lang w:val="ro-RO"/>
        </w:rPr>
        <w:t>Cheltuielile de personal reprezintă 62,13% din totalul cheltuielilor, cheltuielile materiale 12,32 din total, cheltuielile transferuri către UAT 23,13%, cheltuielile cu investi</w:t>
      </w:r>
      <w:r w:rsidR="008D6FE6">
        <w:rPr>
          <w:rFonts w:ascii="Times New Roman" w:hAnsi="Times New Roman" w:cs="Times New Roman"/>
          <w:lang w:val="ro-RO"/>
        </w:rPr>
        <w:t>ț</w:t>
      </w:r>
      <w:r w:rsidRPr="00182AAE">
        <w:rPr>
          <w:rFonts w:ascii="Times New Roman" w:hAnsi="Times New Roman" w:cs="Times New Roman"/>
          <w:lang w:val="ro-RO"/>
        </w:rPr>
        <w:t>ii 1,10%, iar cheltuielile programe din fondul European de</w:t>
      </w:r>
      <w:r w:rsidR="00182AAE">
        <w:rPr>
          <w:rFonts w:ascii="Times New Roman" w:hAnsi="Times New Roman" w:cs="Times New Roman"/>
          <w:lang w:val="ro-RO"/>
        </w:rPr>
        <w:t xml:space="preserve"> </w:t>
      </w:r>
      <w:r w:rsidRPr="00182AAE">
        <w:rPr>
          <w:rFonts w:ascii="Times New Roman" w:hAnsi="Times New Roman" w:cs="Times New Roman"/>
          <w:lang w:val="ro-RO"/>
        </w:rPr>
        <w:t>Dezvoltare Regională FE DR 1,32%.</w:t>
      </w:r>
    </w:p>
    <w:p w14:paraId="7D17C1F2" w14:textId="2B03846C" w:rsidR="00F30404" w:rsidRPr="00182AAE" w:rsidRDefault="00F30404" w:rsidP="007F32A2">
      <w:pPr>
        <w:spacing w:line="240" w:lineRule="auto"/>
        <w:ind w:right="-284" w:firstLine="708"/>
        <w:jc w:val="both"/>
        <w:rPr>
          <w:rFonts w:ascii="Times New Roman" w:hAnsi="Times New Roman" w:cs="Times New Roman"/>
          <w:lang w:val="ro-RO"/>
        </w:rPr>
      </w:pPr>
      <w:r w:rsidRPr="00182AAE">
        <w:rPr>
          <w:rFonts w:ascii="Times New Roman" w:hAnsi="Times New Roman" w:cs="Times New Roman"/>
          <w:lang w:val="ro-RO"/>
        </w:rPr>
        <w:t>Înregistrarea imobilelor reprezintă beneficii atât pentru cetă</w:t>
      </w:r>
      <w:r w:rsidR="008D6FE6">
        <w:rPr>
          <w:rFonts w:ascii="Times New Roman" w:hAnsi="Times New Roman" w:cs="Times New Roman"/>
          <w:lang w:val="ro-RO"/>
        </w:rPr>
        <w:t>ț</w:t>
      </w:r>
      <w:r w:rsidRPr="00182AAE">
        <w:rPr>
          <w:rFonts w:ascii="Times New Roman" w:hAnsi="Times New Roman" w:cs="Times New Roman"/>
          <w:lang w:val="ro-RO"/>
        </w:rPr>
        <w:t xml:space="preserve">enii din mediul urban </w:t>
      </w:r>
      <w:r w:rsidR="008D6FE6">
        <w:rPr>
          <w:rFonts w:ascii="Times New Roman" w:hAnsi="Times New Roman" w:cs="Times New Roman"/>
          <w:lang w:val="ro-RO"/>
        </w:rPr>
        <w:t>ș</w:t>
      </w:r>
      <w:r w:rsidRPr="00182AAE">
        <w:rPr>
          <w:rFonts w:ascii="Times New Roman" w:hAnsi="Times New Roman" w:cs="Times New Roman"/>
          <w:lang w:val="ro-RO"/>
        </w:rPr>
        <w:t xml:space="preserve">i rural cât </w:t>
      </w:r>
      <w:r w:rsidR="008D6FE6">
        <w:rPr>
          <w:rFonts w:ascii="Times New Roman" w:hAnsi="Times New Roman" w:cs="Times New Roman"/>
          <w:lang w:val="ro-RO"/>
        </w:rPr>
        <w:t>ș</w:t>
      </w:r>
      <w:r w:rsidRPr="00182AAE">
        <w:rPr>
          <w:rFonts w:ascii="Times New Roman" w:hAnsi="Times New Roman" w:cs="Times New Roman"/>
          <w:lang w:val="ro-RO"/>
        </w:rPr>
        <w:t>i pentru autorită</w:t>
      </w:r>
      <w:r w:rsidR="008D6FE6">
        <w:rPr>
          <w:rFonts w:ascii="Times New Roman" w:hAnsi="Times New Roman" w:cs="Times New Roman"/>
          <w:lang w:val="ro-RO"/>
        </w:rPr>
        <w:t>ț</w:t>
      </w:r>
      <w:r w:rsidRPr="00182AAE">
        <w:rPr>
          <w:rFonts w:ascii="Times New Roman" w:hAnsi="Times New Roman" w:cs="Times New Roman"/>
          <w:lang w:val="ro-RO"/>
        </w:rPr>
        <w:t>ile administra</w:t>
      </w:r>
      <w:r w:rsidR="008D6FE6">
        <w:rPr>
          <w:rFonts w:ascii="Times New Roman" w:hAnsi="Times New Roman" w:cs="Times New Roman"/>
          <w:lang w:val="ro-RO"/>
        </w:rPr>
        <w:t>ț</w:t>
      </w:r>
      <w:r w:rsidRPr="00182AAE">
        <w:rPr>
          <w:rFonts w:ascii="Times New Roman" w:hAnsi="Times New Roman" w:cs="Times New Roman"/>
          <w:lang w:val="ro-RO"/>
        </w:rPr>
        <w:t xml:space="preserve">iei publice centrale </w:t>
      </w:r>
      <w:r w:rsidR="008D6FE6">
        <w:rPr>
          <w:rFonts w:ascii="Times New Roman" w:hAnsi="Times New Roman" w:cs="Times New Roman"/>
          <w:lang w:val="ro-RO"/>
        </w:rPr>
        <w:t>ș</w:t>
      </w:r>
      <w:r w:rsidRPr="00182AAE">
        <w:rPr>
          <w:rFonts w:ascii="Times New Roman" w:hAnsi="Times New Roman" w:cs="Times New Roman"/>
          <w:lang w:val="ro-RO"/>
        </w:rPr>
        <w:t>i locale prin eviden</w:t>
      </w:r>
      <w:r w:rsidR="008D6FE6">
        <w:rPr>
          <w:rFonts w:ascii="Times New Roman" w:hAnsi="Times New Roman" w:cs="Times New Roman"/>
          <w:lang w:val="ro-RO"/>
        </w:rPr>
        <w:t>ț</w:t>
      </w:r>
      <w:r w:rsidRPr="00182AAE">
        <w:rPr>
          <w:rFonts w:ascii="Times New Roman" w:hAnsi="Times New Roman" w:cs="Times New Roman"/>
          <w:lang w:val="ro-RO"/>
        </w:rPr>
        <w:t xml:space="preserve">ierea strictă a domeniului public </w:t>
      </w:r>
      <w:r w:rsidR="008D6FE6">
        <w:rPr>
          <w:rFonts w:ascii="Times New Roman" w:hAnsi="Times New Roman" w:cs="Times New Roman"/>
          <w:lang w:val="ro-RO"/>
        </w:rPr>
        <w:t>ș</w:t>
      </w:r>
      <w:r w:rsidRPr="00182AAE">
        <w:rPr>
          <w:rFonts w:ascii="Times New Roman" w:hAnsi="Times New Roman" w:cs="Times New Roman"/>
          <w:lang w:val="ro-RO"/>
        </w:rPr>
        <w:t xml:space="preserve">i privat al Statului </w:t>
      </w:r>
      <w:r w:rsidR="008D6FE6">
        <w:rPr>
          <w:rFonts w:ascii="Times New Roman" w:hAnsi="Times New Roman" w:cs="Times New Roman"/>
          <w:lang w:val="ro-RO"/>
        </w:rPr>
        <w:t>ș</w:t>
      </w:r>
      <w:r w:rsidRPr="00182AAE">
        <w:rPr>
          <w:rFonts w:ascii="Times New Roman" w:hAnsi="Times New Roman" w:cs="Times New Roman"/>
          <w:lang w:val="ro-RO"/>
        </w:rPr>
        <w:t>i al unită</w:t>
      </w:r>
      <w:r w:rsidR="008D6FE6">
        <w:rPr>
          <w:rFonts w:ascii="Times New Roman" w:hAnsi="Times New Roman" w:cs="Times New Roman"/>
          <w:lang w:val="ro-RO"/>
        </w:rPr>
        <w:t>ț</w:t>
      </w:r>
      <w:r w:rsidRPr="00182AAE">
        <w:rPr>
          <w:rFonts w:ascii="Times New Roman" w:hAnsi="Times New Roman" w:cs="Times New Roman"/>
          <w:lang w:val="ro-RO"/>
        </w:rPr>
        <w:t>ilor administrativ-</w:t>
      </w:r>
      <w:proofErr w:type="spellStart"/>
      <w:r w:rsidRPr="00182AAE">
        <w:rPr>
          <w:rFonts w:ascii="Times New Roman" w:hAnsi="Times New Roman" w:cs="Times New Roman"/>
          <w:lang w:val="ro-RO"/>
        </w:rPr>
        <w:t>teritoriale.Totodată</w:t>
      </w:r>
      <w:proofErr w:type="spellEnd"/>
      <w:r w:rsidRPr="00182AAE">
        <w:rPr>
          <w:rFonts w:ascii="Times New Roman" w:hAnsi="Times New Roman" w:cs="Times New Roman"/>
          <w:lang w:val="ro-RO"/>
        </w:rPr>
        <w:t xml:space="preserve"> va continua coordonarea de către oficiul teritorial a speciali</w:t>
      </w:r>
      <w:r w:rsidR="008D6FE6">
        <w:rPr>
          <w:rFonts w:ascii="Times New Roman" w:hAnsi="Times New Roman" w:cs="Times New Roman"/>
          <w:lang w:val="ro-RO"/>
        </w:rPr>
        <w:t>ș</w:t>
      </w:r>
      <w:r w:rsidRPr="00182AAE">
        <w:rPr>
          <w:rFonts w:ascii="Times New Roman" w:hAnsi="Times New Roman" w:cs="Times New Roman"/>
          <w:lang w:val="ro-RO"/>
        </w:rPr>
        <w:t>tilor în măsurători topografice de la nivelul comisiilor locale de fond funciar în vederea întocmirii planurilor parcelare în formatul standard prevăzut de Regulamentul privind avizarea, recep</w:t>
      </w:r>
      <w:r w:rsidR="008D6FE6">
        <w:rPr>
          <w:rFonts w:ascii="Times New Roman" w:hAnsi="Times New Roman" w:cs="Times New Roman"/>
          <w:lang w:val="ro-RO"/>
        </w:rPr>
        <w:t>ț</w:t>
      </w:r>
      <w:r w:rsidRPr="00182AAE">
        <w:rPr>
          <w:rFonts w:ascii="Times New Roman" w:hAnsi="Times New Roman" w:cs="Times New Roman"/>
          <w:lang w:val="ro-RO"/>
        </w:rPr>
        <w:t xml:space="preserve">ia </w:t>
      </w:r>
      <w:r w:rsidR="008D6FE6">
        <w:rPr>
          <w:rFonts w:ascii="Times New Roman" w:hAnsi="Times New Roman" w:cs="Times New Roman"/>
          <w:lang w:val="ro-RO"/>
        </w:rPr>
        <w:t>ș</w:t>
      </w:r>
      <w:r w:rsidRPr="00182AAE">
        <w:rPr>
          <w:rFonts w:ascii="Times New Roman" w:hAnsi="Times New Roman" w:cs="Times New Roman"/>
          <w:lang w:val="ro-RO"/>
        </w:rPr>
        <w:t>i înscrierea în cartea funciară.</w:t>
      </w:r>
    </w:p>
    <w:p w14:paraId="137861CB" w14:textId="77777777" w:rsidR="00F30404" w:rsidRPr="00182AAE" w:rsidRDefault="00F30404" w:rsidP="00182AAE">
      <w:pPr>
        <w:spacing w:line="240" w:lineRule="auto"/>
        <w:jc w:val="both"/>
        <w:rPr>
          <w:rFonts w:ascii="Times New Roman" w:hAnsi="Times New Roman" w:cs="Times New Roman"/>
          <w:lang w:val="ro-RO"/>
        </w:rPr>
      </w:pPr>
    </w:p>
    <w:p w14:paraId="00140F76" w14:textId="77777777" w:rsidR="00F30404" w:rsidRPr="00182AAE" w:rsidRDefault="00F30404" w:rsidP="00182AAE">
      <w:pPr>
        <w:spacing w:line="240" w:lineRule="auto"/>
        <w:ind w:firstLine="708"/>
        <w:jc w:val="center"/>
        <w:rPr>
          <w:rFonts w:ascii="Times New Roman" w:hAnsi="Times New Roman" w:cs="Times New Roman"/>
          <w:b/>
          <w:lang w:val="ro-RO"/>
        </w:rPr>
      </w:pPr>
      <w:r w:rsidRPr="00182AAE">
        <w:rPr>
          <w:rFonts w:ascii="Times New Roman" w:hAnsi="Times New Roman" w:cs="Times New Roman"/>
          <w:b/>
          <w:lang w:val="ro-RO"/>
        </w:rPr>
        <w:t>Felician URSACHE</w:t>
      </w:r>
    </w:p>
    <w:p w14:paraId="65EB13EC" w14:textId="128A0278" w:rsidR="00C07669" w:rsidRPr="007F32A2" w:rsidRDefault="00F30404" w:rsidP="007F32A2">
      <w:pPr>
        <w:spacing w:line="240" w:lineRule="auto"/>
        <w:ind w:firstLine="708"/>
        <w:jc w:val="center"/>
        <w:rPr>
          <w:rFonts w:ascii="Times New Roman" w:hAnsi="Times New Roman" w:cs="Times New Roman"/>
          <w:b/>
          <w:lang w:val="ro-RO"/>
        </w:rPr>
        <w:sectPr w:rsidR="00C07669" w:rsidRPr="007F32A2" w:rsidSect="00F07B56">
          <w:pgSz w:w="11909" w:h="16834" w:code="9"/>
          <w:pgMar w:top="1134" w:right="1134" w:bottom="1418" w:left="1134" w:header="720" w:footer="720" w:gutter="0"/>
          <w:cols w:space="720"/>
          <w:docGrid w:linePitch="360"/>
        </w:sectPr>
      </w:pPr>
      <w:r w:rsidRPr="00182AAE">
        <w:rPr>
          <w:rFonts w:ascii="Times New Roman" w:hAnsi="Times New Roman" w:cs="Times New Roman"/>
          <w:b/>
          <w:lang w:val="ro-RO"/>
        </w:rPr>
        <w:t>Director OCPI Covasna</w:t>
      </w:r>
    </w:p>
    <w:p w14:paraId="41772E3C" w14:textId="06683369" w:rsidR="00C07669" w:rsidRPr="001262A1" w:rsidRDefault="00C07669" w:rsidP="00C076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sectPr w:rsidR="00C07669" w:rsidRPr="001262A1" w:rsidSect="00F07B56">
          <w:pgSz w:w="11909" w:h="16834" w:code="9"/>
          <w:pgMar w:top="1134" w:right="1134" w:bottom="1418" w:left="1134" w:header="720" w:footer="720" w:gutter="0"/>
          <w:cols w:space="720"/>
          <w:docGrid w:linePitch="360"/>
        </w:sectPr>
      </w:pPr>
    </w:p>
    <w:p w14:paraId="09194EF4" w14:textId="70F7E572" w:rsidR="00B02F8E" w:rsidRPr="001262A1" w:rsidRDefault="00B02F8E" w:rsidP="00497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3AAFBBEB" w14:textId="77777777" w:rsidR="001262A1" w:rsidRPr="001262A1" w:rsidRDefault="001262A1" w:rsidP="00497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sectPr w:rsidR="001262A1" w:rsidRPr="001262A1" w:rsidSect="00C07669">
      <w:pgSz w:w="11909" w:h="16834" w:code="9"/>
      <w:pgMar w:top="1134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C35A" w14:textId="77777777" w:rsidR="003825B0" w:rsidRDefault="003825B0" w:rsidP="00A61211">
      <w:pPr>
        <w:spacing w:after="0" w:line="240" w:lineRule="auto"/>
      </w:pPr>
      <w:r>
        <w:separator/>
      </w:r>
    </w:p>
  </w:endnote>
  <w:endnote w:type="continuationSeparator" w:id="0">
    <w:p w14:paraId="1E16AC3C" w14:textId="77777777" w:rsidR="003825B0" w:rsidRDefault="003825B0" w:rsidP="00A6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23DD" w14:textId="77777777" w:rsidR="00F30404" w:rsidRPr="00A17B2C" w:rsidRDefault="00F30404" w:rsidP="001571EF">
    <w:pPr>
      <w:pStyle w:val="Subsol"/>
      <w:jc w:val="right"/>
      <w:rPr>
        <w:rFonts w:ascii="Trebuchet MS" w:hAnsi="Trebuchet MS"/>
        <w:sz w:val="20"/>
      </w:rPr>
    </w:pPr>
    <w:proofErr w:type="spellStart"/>
    <w:r w:rsidRPr="00A17B2C">
      <w:rPr>
        <w:rFonts w:ascii="Trebuchet MS" w:hAnsi="Trebuchet MS"/>
        <w:sz w:val="20"/>
      </w:rPr>
      <w:t>Pagina</w:t>
    </w:r>
    <w:proofErr w:type="spellEnd"/>
    <w:r w:rsidRPr="00A17B2C">
      <w:rPr>
        <w:rFonts w:ascii="Trebuchet MS" w:hAnsi="Trebuchet MS"/>
        <w:sz w:val="20"/>
      </w:rPr>
      <w:t xml:space="preserve"> </w:t>
    </w:r>
    <w:r w:rsidRPr="00A17B2C">
      <w:rPr>
        <w:rFonts w:ascii="Trebuchet MS" w:hAnsi="Trebuchet MS"/>
        <w:b/>
        <w:bCs/>
        <w:sz w:val="20"/>
      </w:rPr>
      <w:fldChar w:fldCharType="begin"/>
    </w:r>
    <w:r w:rsidRPr="00A17B2C">
      <w:rPr>
        <w:rFonts w:ascii="Trebuchet MS" w:hAnsi="Trebuchet MS"/>
        <w:b/>
        <w:bCs/>
        <w:sz w:val="20"/>
      </w:rPr>
      <w:instrText xml:space="preserve"> PAGE </w:instrText>
    </w:r>
    <w:r w:rsidRPr="00A17B2C">
      <w:rPr>
        <w:rFonts w:ascii="Trebuchet MS" w:hAnsi="Trebuchet MS"/>
        <w:b/>
        <w:bCs/>
        <w:sz w:val="20"/>
      </w:rPr>
      <w:fldChar w:fldCharType="separate"/>
    </w:r>
    <w:r>
      <w:rPr>
        <w:rFonts w:ascii="Trebuchet MS" w:hAnsi="Trebuchet MS"/>
        <w:b/>
        <w:bCs/>
        <w:noProof/>
        <w:sz w:val="20"/>
      </w:rPr>
      <w:t>2</w:t>
    </w:r>
    <w:r w:rsidRPr="00A17B2C">
      <w:rPr>
        <w:rFonts w:ascii="Trebuchet MS" w:hAnsi="Trebuchet MS"/>
        <w:b/>
        <w:bCs/>
        <w:sz w:val="20"/>
      </w:rPr>
      <w:fldChar w:fldCharType="end"/>
    </w:r>
    <w:r w:rsidRPr="00A17B2C">
      <w:rPr>
        <w:rFonts w:ascii="Trebuchet MS" w:hAnsi="Trebuchet MS"/>
        <w:b/>
        <w:bCs/>
        <w:sz w:val="20"/>
      </w:rPr>
      <w:t>/</w:t>
    </w:r>
    <w:r w:rsidRPr="00A17B2C">
      <w:rPr>
        <w:rFonts w:ascii="Trebuchet MS" w:hAnsi="Trebuchet MS"/>
        <w:b/>
        <w:bCs/>
        <w:sz w:val="20"/>
      </w:rPr>
      <w:fldChar w:fldCharType="begin"/>
    </w:r>
    <w:r w:rsidRPr="00A17B2C">
      <w:rPr>
        <w:rFonts w:ascii="Trebuchet MS" w:hAnsi="Trebuchet MS"/>
        <w:b/>
        <w:bCs/>
        <w:sz w:val="20"/>
      </w:rPr>
      <w:instrText xml:space="preserve"> NUMPAGES  </w:instrText>
    </w:r>
    <w:r w:rsidRPr="00A17B2C">
      <w:rPr>
        <w:rFonts w:ascii="Trebuchet MS" w:hAnsi="Trebuchet MS"/>
        <w:b/>
        <w:bCs/>
        <w:sz w:val="20"/>
      </w:rPr>
      <w:fldChar w:fldCharType="separate"/>
    </w:r>
    <w:r>
      <w:rPr>
        <w:rFonts w:ascii="Trebuchet MS" w:hAnsi="Trebuchet MS"/>
        <w:b/>
        <w:bCs/>
        <w:noProof/>
        <w:sz w:val="20"/>
      </w:rPr>
      <w:t>40</w:t>
    </w:r>
    <w:r w:rsidRPr="00A17B2C">
      <w:rPr>
        <w:rFonts w:ascii="Trebuchet MS" w:hAnsi="Trebuchet MS"/>
        <w:b/>
        <w:bCs/>
        <w:sz w:val="20"/>
      </w:rPr>
      <w:fldChar w:fldCharType="end"/>
    </w:r>
  </w:p>
  <w:tbl>
    <w:tblPr>
      <w:tblW w:w="998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734"/>
      <w:gridCol w:w="2252"/>
    </w:tblGrid>
    <w:tr w:rsidR="00F30404" w14:paraId="5A210DE6" w14:textId="77777777" w:rsidTr="00E35C83">
      <w:trPr>
        <w:jc w:val="center"/>
      </w:trPr>
      <w:tc>
        <w:tcPr>
          <w:tcW w:w="7734" w:type="dxa"/>
          <w:tcBorders>
            <w:top w:val="threeDEmboss" w:sz="24" w:space="0" w:color="0070C0"/>
            <w:left w:val="nil"/>
            <w:bottom w:val="nil"/>
            <w:right w:val="nil"/>
          </w:tcBorders>
          <w:shd w:val="clear" w:color="auto" w:fill="auto"/>
        </w:tcPr>
        <w:p w14:paraId="4FE092E0" w14:textId="77777777" w:rsidR="00F30404" w:rsidRDefault="00F30404" w:rsidP="00E35C83">
          <w:pPr>
            <w:tabs>
              <w:tab w:val="left" w:pos="7842"/>
            </w:tabs>
            <w:ind w:right="-137"/>
            <w:jc w:val="both"/>
            <w:rPr>
              <w:rFonts w:cs="Arial"/>
              <w:color w:val="000000"/>
              <w:sz w:val="14"/>
              <w:szCs w:val="20"/>
            </w:rPr>
          </w:pPr>
          <w:r w:rsidRPr="00205973">
            <w:rPr>
              <w:rFonts w:cs="Arial"/>
              <w:color w:val="000000"/>
              <w:sz w:val="14"/>
              <w:szCs w:val="20"/>
            </w:rPr>
            <w:t xml:space="preserve">OCPI COVASNA/Str. 1 </w:t>
          </w:r>
          <w:proofErr w:type="spellStart"/>
          <w:r w:rsidRPr="00205973">
            <w:rPr>
              <w:rFonts w:cs="Arial"/>
              <w:color w:val="000000"/>
              <w:sz w:val="14"/>
              <w:szCs w:val="20"/>
            </w:rPr>
            <w:t>Decembrie</w:t>
          </w:r>
          <w:proofErr w:type="spellEnd"/>
          <w:r w:rsidRPr="00205973">
            <w:rPr>
              <w:rFonts w:cs="Arial"/>
              <w:color w:val="000000"/>
              <w:sz w:val="14"/>
              <w:szCs w:val="20"/>
            </w:rPr>
            <w:t xml:space="preserve"> 1918, Nr. 3, Cod </w:t>
          </w:r>
          <w:proofErr w:type="spellStart"/>
          <w:r w:rsidRPr="00205973">
            <w:rPr>
              <w:rFonts w:cs="Arial"/>
              <w:color w:val="000000"/>
              <w:sz w:val="14"/>
              <w:szCs w:val="20"/>
            </w:rPr>
            <w:t>poștal</w:t>
          </w:r>
          <w:proofErr w:type="spellEnd"/>
          <w:r w:rsidRPr="00205973">
            <w:rPr>
              <w:rFonts w:cs="Arial"/>
              <w:color w:val="000000"/>
              <w:sz w:val="14"/>
              <w:szCs w:val="20"/>
            </w:rPr>
            <w:t xml:space="preserve"> 520008, Sf. Gheorghe, Jud. Covasna, ROMÂNIA</w:t>
          </w:r>
        </w:p>
        <w:p w14:paraId="756F810D" w14:textId="77777777" w:rsidR="00F30404" w:rsidRDefault="00F30404" w:rsidP="00E35C83">
          <w:pPr>
            <w:tabs>
              <w:tab w:val="left" w:pos="8922"/>
              <w:tab w:val="left" w:pos="12970"/>
            </w:tabs>
            <w:ind w:right="-137"/>
            <w:jc w:val="both"/>
            <w:rPr>
              <w:rFonts w:cs="Arial"/>
              <w:color w:val="000000"/>
              <w:spacing w:val="-4"/>
              <w:sz w:val="14"/>
              <w:szCs w:val="20"/>
            </w:rPr>
          </w:pPr>
          <w:proofErr w:type="spellStart"/>
          <w:r w:rsidRPr="00205973">
            <w:rPr>
              <w:rFonts w:cs="Arial"/>
              <w:color w:val="000000"/>
              <w:sz w:val="14"/>
              <w:szCs w:val="20"/>
            </w:rPr>
            <w:t>Telefon</w:t>
          </w:r>
          <w:proofErr w:type="spellEnd"/>
          <w:r w:rsidRPr="00205973">
            <w:rPr>
              <w:rFonts w:cs="Arial"/>
              <w:color w:val="000000"/>
              <w:spacing w:val="-4"/>
              <w:sz w:val="14"/>
              <w:szCs w:val="20"/>
            </w:rPr>
            <w:t>: (0267) 31 45 78</w:t>
          </w:r>
          <w:r w:rsidRPr="00205973">
            <w:rPr>
              <w:rFonts w:cs="Arial"/>
              <w:color w:val="000000"/>
              <w:spacing w:val="-4"/>
              <w:sz w:val="14"/>
              <w:szCs w:val="20"/>
              <w:lang w:val="it-IT"/>
            </w:rPr>
            <w:t>; (0267) 31 22 88</w:t>
          </w:r>
          <w:r w:rsidRPr="00205973">
            <w:rPr>
              <w:rFonts w:cs="Arial"/>
              <w:color w:val="000000"/>
              <w:spacing w:val="-4"/>
              <w:sz w:val="14"/>
              <w:szCs w:val="20"/>
            </w:rPr>
            <w:t>; Fax:</w:t>
          </w:r>
          <w:r w:rsidRPr="00205973">
            <w:rPr>
              <w:color w:val="000000"/>
              <w:spacing w:val="-4"/>
              <w:sz w:val="14"/>
              <w:szCs w:val="20"/>
            </w:rPr>
            <w:t xml:space="preserve"> </w:t>
          </w:r>
          <w:r w:rsidRPr="00205973">
            <w:rPr>
              <w:rFonts w:cs="Arial"/>
              <w:color w:val="000000"/>
              <w:spacing w:val="-4"/>
              <w:sz w:val="14"/>
              <w:szCs w:val="20"/>
            </w:rPr>
            <w:t>(0267) 31 45 78</w:t>
          </w:r>
          <w:r w:rsidRPr="00205973">
            <w:rPr>
              <w:rFonts w:cs="Arial"/>
              <w:color w:val="000000"/>
              <w:spacing w:val="-4"/>
              <w:sz w:val="14"/>
              <w:szCs w:val="20"/>
              <w:lang w:val="it-IT"/>
            </w:rPr>
            <w:t xml:space="preserve">; (0267) 31 22 88; </w:t>
          </w:r>
          <w:r w:rsidRPr="00205973">
            <w:rPr>
              <w:rFonts w:cs="Arial"/>
              <w:color w:val="000000"/>
              <w:spacing w:val="-4"/>
              <w:sz w:val="14"/>
              <w:szCs w:val="20"/>
            </w:rPr>
            <w:t xml:space="preserve">e-mail: </w:t>
          </w:r>
          <w:hyperlink r:id="rId1" w:history="1">
            <w:r w:rsidRPr="00205973">
              <w:rPr>
                <w:rStyle w:val="Hyperlink"/>
                <w:rFonts w:cs="Arial"/>
                <w:spacing w:val="-4"/>
                <w:sz w:val="14"/>
                <w:szCs w:val="20"/>
              </w:rPr>
              <w:t>cv@ancpi.ro</w:t>
            </w:r>
          </w:hyperlink>
          <w:r w:rsidRPr="00205973">
            <w:rPr>
              <w:rFonts w:cs="Arial"/>
              <w:color w:val="000000"/>
              <w:spacing w:val="-4"/>
              <w:sz w:val="14"/>
              <w:szCs w:val="20"/>
            </w:rPr>
            <w:t xml:space="preserve">; </w:t>
          </w:r>
          <w:hyperlink r:id="rId2" w:history="1">
            <w:r w:rsidRPr="00205973">
              <w:rPr>
                <w:rStyle w:val="Hyperlink"/>
                <w:rFonts w:cs="Arial"/>
                <w:spacing w:val="-4"/>
                <w:sz w:val="14"/>
                <w:szCs w:val="20"/>
              </w:rPr>
              <w:t>www.ancpi</w:t>
            </w:r>
            <w:r w:rsidRPr="00205973">
              <w:rPr>
                <w:rStyle w:val="Hyperlink"/>
                <w:rFonts w:cs="Arial"/>
                <w:sz w:val="14"/>
                <w:szCs w:val="20"/>
              </w:rPr>
              <w:t>.ro</w:t>
            </w:r>
          </w:hyperlink>
        </w:p>
        <w:p w14:paraId="51B6BC38" w14:textId="77777777" w:rsidR="00F30404" w:rsidRPr="005D3CA7" w:rsidRDefault="00F30404" w:rsidP="00E35C83">
          <w:pPr>
            <w:ind w:right="-127"/>
            <w:jc w:val="both"/>
            <w:rPr>
              <w:rFonts w:cs="Arial"/>
              <w:sz w:val="14"/>
              <w:szCs w:val="14"/>
            </w:rPr>
          </w:pPr>
          <w:proofErr w:type="spellStart"/>
          <w:r w:rsidRPr="00205973">
            <w:rPr>
              <w:i/>
              <w:color w:val="2E74B5"/>
              <w:sz w:val="16"/>
              <w:szCs w:val="20"/>
            </w:rPr>
            <w:t>Extrase</w:t>
          </w:r>
          <w:proofErr w:type="spellEnd"/>
          <w:r w:rsidRPr="00205973">
            <w:rPr>
              <w:i/>
              <w:color w:val="2E74B5"/>
              <w:sz w:val="16"/>
              <w:szCs w:val="20"/>
            </w:rPr>
            <w:t xml:space="preserve"> de carte </w:t>
          </w:r>
          <w:proofErr w:type="spellStart"/>
          <w:r w:rsidRPr="00205973">
            <w:rPr>
              <w:i/>
              <w:color w:val="2E74B5"/>
              <w:sz w:val="16"/>
              <w:szCs w:val="20"/>
            </w:rPr>
            <w:t>funciară</w:t>
          </w:r>
          <w:proofErr w:type="spellEnd"/>
          <w:r w:rsidRPr="00205973">
            <w:rPr>
              <w:i/>
              <w:color w:val="2E74B5"/>
              <w:sz w:val="16"/>
              <w:szCs w:val="20"/>
            </w:rPr>
            <w:t xml:space="preserve"> </w:t>
          </w:r>
          <w:proofErr w:type="spellStart"/>
          <w:r w:rsidRPr="00205973">
            <w:rPr>
              <w:i/>
              <w:color w:val="2E74B5"/>
              <w:sz w:val="16"/>
              <w:szCs w:val="20"/>
            </w:rPr>
            <w:t>pentru</w:t>
          </w:r>
          <w:proofErr w:type="spellEnd"/>
          <w:r w:rsidRPr="00205973">
            <w:rPr>
              <w:i/>
              <w:color w:val="2E74B5"/>
              <w:sz w:val="16"/>
              <w:szCs w:val="20"/>
            </w:rPr>
            <w:t xml:space="preserve"> </w:t>
          </w:r>
          <w:proofErr w:type="spellStart"/>
          <w:r w:rsidRPr="00205973">
            <w:rPr>
              <w:i/>
              <w:color w:val="2E74B5"/>
              <w:sz w:val="16"/>
              <w:szCs w:val="20"/>
            </w:rPr>
            <w:t>informare</w:t>
          </w:r>
          <w:proofErr w:type="spellEnd"/>
          <w:r w:rsidRPr="00205973">
            <w:rPr>
              <w:i/>
              <w:color w:val="2E74B5"/>
              <w:sz w:val="16"/>
              <w:szCs w:val="20"/>
            </w:rPr>
            <w:t xml:space="preserve"> online: </w:t>
          </w:r>
          <w:r w:rsidRPr="00205973">
            <w:rPr>
              <w:b/>
              <w:i/>
              <w:color w:val="2E74B5"/>
              <w:sz w:val="16"/>
              <w:szCs w:val="20"/>
            </w:rPr>
            <w:t>ePay.ancpi.ro</w:t>
          </w:r>
        </w:p>
      </w:tc>
      <w:tc>
        <w:tcPr>
          <w:tcW w:w="2252" w:type="dxa"/>
          <w:tcBorders>
            <w:top w:val="threeDEmboss" w:sz="24" w:space="0" w:color="0070C0"/>
            <w:left w:val="nil"/>
            <w:bottom w:val="nil"/>
            <w:right w:val="nil"/>
          </w:tcBorders>
          <w:shd w:val="clear" w:color="auto" w:fill="auto"/>
        </w:tcPr>
        <w:p w14:paraId="6A5F8AC8" w14:textId="77777777" w:rsidR="00F30404" w:rsidRPr="00205973" w:rsidRDefault="00F30404" w:rsidP="00E35C83">
          <w:pPr>
            <w:tabs>
              <w:tab w:val="left" w:pos="7842"/>
            </w:tabs>
            <w:ind w:left="-39" w:right="-16"/>
            <w:jc w:val="center"/>
            <w:rPr>
              <w:rFonts w:cs="Arial"/>
              <w:color w:val="000000"/>
              <w:sz w:val="14"/>
              <w:szCs w:val="20"/>
            </w:rPr>
          </w:pPr>
          <w:proofErr w:type="spellStart"/>
          <w:r w:rsidRPr="00205973">
            <w:rPr>
              <w:rFonts w:cs="Arial"/>
              <w:color w:val="000000"/>
              <w:sz w:val="14"/>
              <w:szCs w:val="20"/>
            </w:rPr>
            <w:t>Certificat</w:t>
          </w:r>
          <w:proofErr w:type="spellEnd"/>
          <w:r w:rsidRPr="00205973">
            <w:rPr>
              <w:rFonts w:cs="Arial"/>
              <w:color w:val="000000"/>
              <w:sz w:val="14"/>
              <w:szCs w:val="20"/>
            </w:rPr>
            <w:t xml:space="preserve"> SR EN ISO 9001:2015</w:t>
          </w:r>
        </w:p>
        <w:p w14:paraId="6E5BFDB5" w14:textId="77777777" w:rsidR="00F30404" w:rsidRPr="005D3CA7" w:rsidRDefault="00F30404" w:rsidP="00E35C83">
          <w:pPr>
            <w:tabs>
              <w:tab w:val="left" w:pos="8922"/>
              <w:tab w:val="left" w:pos="12970"/>
            </w:tabs>
            <w:ind w:left="-39" w:right="-16"/>
            <w:jc w:val="center"/>
            <w:rPr>
              <w:rFonts w:cs="Arial"/>
              <w:sz w:val="14"/>
              <w:szCs w:val="14"/>
            </w:rPr>
          </w:pPr>
          <w:r w:rsidRPr="00205973">
            <w:rPr>
              <w:rFonts w:cs="Arial"/>
              <w:color w:val="000000"/>
              <w:sz w:val="14"/>
              <w:szCs w:val="20"/>
            </w:rPr>
            <w:t>Nr. 27921/09/R</w:t>
          </w:r>
        </w:p>
      </w:tc>
    </w:tr>
  </w:tbl>
  <w:p w14:paraId="411F2837" w14:textId="77777777" w:rsidR="00F30404" w:rsidRPr="00D31513" w:rsidRDefault="00F30404" w:rsidP="001571EF">
    <w:pPr>
      <w:pStyle w:val="Subsol"/>
      <w:rPr>
        <w:sz w:val="14"/>
        <w:szCs w:val="14"/>
      </w:rPr>
    </w:pPr>
  </w:p>
  <w:p w14:paraId="6356A2E4" w14:textId="77777777" w:rsidR="00F30404" w:rsidRPr="00D31513" w:rsidRDefault="00F30404" w:rsidP="00342D4B">
    <w:pPr>
      <w:pStyle w:val="Subsol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04F2" w14:textId="77777777" w:rsidR="00F30404" w:rsidRPr="008633C2" w:rsidRDefault="00F30404">
    <w:pPr>
      <w:pStyle w:val="Subsol"/>
      <w:jc w:val="right"/>
      <w:rPr>
        <w:rFonts w:ascii="Trebuchet MS" w:hAnsi="Trebuchet MS"/>
      </w:rPr>
    </w:pPr>
  </w:p>
  <w:p w14:paraId="3695A17D" w14:textId="77777777" w:rsidR="00F30404" w:rsidRPr="00D31513" w:rsidRDefault="00F30404" w:rsidP="00CD2A71">
    <w:pPr>
      <w:pStyle w:val="Subsol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89FF4" w14:textId="77777777" w:rsidR="003825B0" w:rsidRDefault="003825B0" w:rsidP="00A61211">
      <w:pPr>
        <w:spacing w:after="0" w:line="240" w:lineRule="auto"/>
      </w:pPr>
      <w:r>
        <w:separator/>
      </w:r>
    </w:p>
  </w:footnote>
  <w:footnote w:type="continuationSeparator" w:id="0">
    <w:p w14:paraId="2919646C" w14:textId="77777777" w:rsidR="003825B0" w:rsidRDefault="003825B0" w:rsidP="00A6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jc w:val="center"/>
      <w:tblLook w:val="04A0" w:firstRow="1" w:lastRow="0" w:firstColumn="1" w:lastColumn="0" w:noHBand="0" w:noVBand="1"/>
    </w:tblPr>
    <w:tblGrid>
      <w:gridCol w:w="1598"/>
      <w:gridCol w:w="1422"/>
      <w:gridCol w:w="3183"/>
      <w:gridCol w:w="3847"/>
    </w:tblGrid>
    <w:tr w:rsidR="00F30404" w:rsidRPr="001571EF" w14:paraId="2CAB3CC0" w14:textId="77777777" w:rsidTr="001571EF">
      <w:trPr>
        <w:jc w:val="center"/>
      </w:trPr>
      <w:tc>
        <w:tcPr>
          <w:tcW w:w="1568" w:type="dxa"/>
          <w:vAlign w:val="center"/>
        </w:tcPr>
        <w:p w14:paraId="1A3CF405" w14:textId="77777777" w:rsidR="00F30404" w:rsidRPr="001571EF" w:rsidRDefault="00F30404" w:rsidP="00E35C83">
          <w:pPr>
            <w:pStyle w:val="Antet"/>
            <w:jc w:val="center"/>
            <w:rPr>
              <w:rFonts w:ascii="Trebuchet MS" w:hAnsi="Trebuchet MS"/>
              <w:noProof/>
            </w:rPr>
          </w:pPr>
          <w:r>
            <w:rPr>
              <w:noProof/>
            </w:rPr>
            <w:drawing>
              <wp:inline distT="0" distB="0" distL="0" distR="0" wp14:anchorId="17A15773" wp14:editId="23A4A6F4">
                <wp:extent cx="858520" cy="858520"/>
                <wp:effectExtent l="19050" t="0" r="0" b="0"/>
                <wp:docPr id="6" name="Picture 33" descr="sigla_guv_coroana_albast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sigla_guv_coroana_albast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520" cy="858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5" w:type="dxa"/>
          <w:vAlign w:val="center"/>
        </w:tcPr>
        <w:p w14:paraId="2F6A1EF0" w14:textId="77777777" w:rsidR="00F30404" w:rsidRDefault="00F30404" w:rsidP="00E35C83">
          <w:pPr>
            <w:pStyle w:val="Antet"/>
            <w:jc w:val="center"/>
            <w:rPr>
              <w:rFonts w:ascii="Trebuchet MS" w:hAnsi="Trebuchet MS"/>
              <w:noProof/>
            </w:rPr>
          </w:pPr>
          <w:r>
            <w:rPr>
              <w:rFonts w:ascii="Trebuchet MS" w:hAnsi="Trebuchet MS"/>
              <w:noProof/>
            </w:rPr>
            <w:drawing>
              <wp:inline distT="0" distB="0" distL="0" distR="0" wp14:anchorId="7EA59FC0" wp14:editId="32EE8309">
                <wp:extent cx="746760" cy="932815"/>
                <wp:effectExtent l="19050" t="0" r="0" b="0"/>
                <wp:docPr id="7" name="Picture 1" descr="a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r="86470" b="14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932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5319CBB" w14:textId="77777777" w:rsidR="00F30404" w:rsidRPr="001571EF" w:rsidRDefault="00F30404" w:rsidP="00E35C83">
          <w:pPr>
            <w:pStyle w:val="Antet"/>
            <w:jc w:val="center"/>
            <w:rPr>
              <w:rFonts w:ascii="Trebuchet MS" w:hAnsi="Trebuchet MS"/>
              <w:noProof/>
            </w:rPr>
          </w:pPr>
          <w:r>
            <w:rPr>
              <w:rFonts w:ascii="Trajan Pro" w:hAnsi="Trajan Pro"/>
              <w:noProof/>
              <w:color w:val="1F4E79"/>
              <w:sz w:val="12"/>
              <w:szCs w:val="12"/>
            </w:rPr>
            <w:t>COVASNA</w:t>
          </w:r>
        </w:p>
      </w:tc>
      <w:tc>
        <w:tcPr>
          <w:tcW w:w="7087" w:type="dxa"/>
          <w:gridSpan w:val="2"/>
          <w:shd w:val="clear" w:color="auto" w:fill="auto"/>
          <w:vAlign w:val="bottom"/>
        </w:tcPr>
        <w:p w14:paraId="2B56669C" w14:textId="77777777" w:rsidR="00F30404" w:rsidRPr="001571EF" w:rsidRDefault="00F30404" w:rsidP="00E35C83">
          <w:pPr>
            <w:pStyle w:val="Antet"/>
            <w:jc w:val="right"/>
            <w:rPr>
              <w:rFonts w:ascii="Trebuchet MS" w:hAnsi="Trebuchet MS"/>
              <w:b/>
              <w:caps/>
              <w:color w:val="1F497D"/>
              <w:spacing w:val="30"/>
            </w:rPr>
          </w:pPr>
        </w:p>
      </w:tc>
    </w:tr>
    <w:tr w:rsidR="00F30404" w:rsidRPr="00A17B2C" w14:paraId="6857CE53" w14:textId="77777777" w:rsidTr="001571EF">
      <w:trPr>
        <w:jc w:val="center"/>
      </w:trPr>
      <w:tc>
        <w:tcPr>
          <w:tcW w:w="6173" w:type="dxa"/>
          <w:gridSpan w:val="3"/>
          <w:shd w:val="clear" w:color="auto" w:fill="auto"/>
          <w:vAlign w:val="center"/>
        </w:tcPr>
        <w:p w14:paraId="40464F91" w14:textId="77777777" w:rsidR="00F30404" w:rsidRPr="00A17B2C" w:rsidRDefault="00F30404" w:rsidP="00E32992">
          <w:pPr>
            <w:pStyle w:val="Antet"/>
            <w:spacing w:before="120"/>
            <w:ind w:left="-107"/>
            <w:rPr>
              <w:rFonts w:ascii="Trebuchet MS" w:hAnsi="Trebuchet MS"/>
              <w:smallCaps/>
              <w:noProof/>
              <w:spacing w:val="20"/>
            </w:rPr>
          </w:pPr>
        </w:p>
      </w:tc>
      <w:tc>
        <w:tcPr>
          <w:tcW w:w="3877" w:type="dxa"/>
          <w:shd w:val="clear" w:color="auto" w:fill="auto"/>
          <w:vAlign w:val="center"/>
        </w:tcPr>
        <w:p w14:paraId="646741E5" w14:textId="77777777" w:rsidR="00F30404" w:rsidRPr="00A17B2C" w:rsidRDefault="00F30404" w:rsidP="00E32992">
          <w:pPr>
            <w:pStyle w:val="Antet"/>
            <w:spacing w:before="120"/>
            <w:jc w:val="right"/>
            <w:rPr>
              <w:rFonts w:ascii="Trebuchet MS" w:hAnsi="Trebuchet MS"/>
              <w:noProof/>
            </w:rPr>
          </w:pPr>
        </w:p>
      </w:tc>
    </w:tr>
  </w:tbl>
  <w:p w14:paraId="0B9321B8" w14:textId="77777777" w:rsidR="00F30404" w:rsidRPr="001571EF" w:rsidRDefault="00F30404" w:rsidP="00283C62">
    <w:pPr>
      <w:pStyle w:val="Antet"/>
      <w:jc w:val="right"/>
      <w:rPr>
        <w:rFonts w:ascii="Trebuchet MS" w:hAnsi="Trebuchet M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ED0C" w14:textId="77777777" w:rsidR="00F30404" w:rsidRPr="001571EF" w:rsidRDefault="00F30404" w:rsidP="00283C62">
    <w:pPr>
      <w:pStyle w:val="Antet"/>
      <w:tabs>
        <w:tab w:val="clear" w:pos="4680"/>
        <w:tab w:val="clear" w:pos="9360"/>
        <w:tab w:val="left" w:pos="7920"/>
      </w:tabs>
      <w:ind w:right="-153"/>
      <w:rPr>
        <w:rFonts w:ascii="Trebuchet MS" w:hAnsi="Trebuchet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69CBB16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-436"/>
        </w:tabs>
        <w:ind w:left="-436" w:firstLine="0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  <w:lang w:val="ro-R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  <w:lang w:val="it-I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pt-BR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lang w:val="it-I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ro-RO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ro-RO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2487" w:hanging="360"/>
      </w:pPr>
      <w:rPr>
        <w:rFonts w:ascii="Wingdings" w:hAnsi="Wingdings" w:cs="Wingdings" w:hint="default"/>
        <w:color w:val="000000"/>
        <w:lang w:val="ro-RO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2421" w:hanging="360"/>
      </w:pPr>
      <w:rPr>
        <w:rFonts w:ascii="Trebuchet MS" w:hAnsi="Trebuchet MS" w:cs="Trebuchet MS" w:hint="default"/>
        <w:sz w:val="18"/>
        <w:szCs w:val="18"/>
        <w:lang w:val="ro-RO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2421" w:hanging="360"/>
      </w:pPr>
      <w:rPr>
        <w:rFonts w:ascii="Wingdings" w:hAnsi="Wingdings" w:cs="Wingdings" w:hint="default"/>
        <w:lang w:val="ro-RO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2421" w:hanging="360"/>
      </w:pPr>
      <w:rPr>
        <w:rFonts w:ascii="Wingdings" w:hAnsi="Wingdings" w:cs="Wingdings" w:hint="default"/>
        <w:color w:val="000000"/>
        <w:lang w:val="ro-RO" w:eastAsia="ro-RO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lang w:val="ro-RO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-1275"/>
        </w:tabs>
        <w:ind w:left="786" w:hanging="360"/>
      </w:pPr>
      <w:rPr>
        <w:rFonts w:ascii="Wingdings" w:hAnsi="Wingdings" w:cs="Wingdings" w:hint="default"/>
        <w:sz w:val="22"/>
        <w:szCs w:val="22"/>
        <w:lang w:val="ro-RO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2705" w:hanging="360"/>
      </w:pPr>
      <w:rPr>
        <w:rFonts w:ascii="Wingdings" w:hAnsi="Wingdings" w:cs="Wingdings" w:hint="default"/>
        <w:lang w:val="ro-RO" w:eastAsia="ro-RO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2061" w:hanging="360"/>
      </w:pPr>
      <w:rPr>
        <w:rFonts w:ascii="Trebuchet MS" w:hAnsi="Trebuchet MS" w:cs="Trebuchet MS" w:hint="default"/>
        <w:lang w:val="ro-RO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"/>
      <w:lvlJc w:val="left"/>
      <w:pPr>
        <w:tabs>
          <w:tab w:val="num" w:pos="0"/>
        </w:tabs>
        <w:ind w:left="2421" w:hanging="360"/>
      </w:pPr>
      <w:rPr>
        <w:rFonts w:ascii="Wingdings" w:hAnsi="Wingdings" w:cs="Wingdings" w:hint="default"/>
        <w:lang w:val="ro-RO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2421" w:hanging="360"/>
      </w:pPr>
      <w:rPr>
        <w:rFonts w:ascii="Trebuchet MS" w:hAnsi="Trebuchet MS" w:cs="Trebuchet MS" w:hint="default"/>
        <w:sz w:val="18"/>
        <w:szCs w:val="18"/>
        <w:lang w:val="ro-RO" w:eastAsia="ro-RO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lang w:val="ro-R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lang w:val="ro-RO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lang w:val="ro-RO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2421" w:hanging="360"/>
      </w:pPr>
      <w:rPr>
        <w:rFonts w:ascii="Wingdings" w:hAnsi="Wingdings" w:cs="Wingdings" w:hint="default"/>
        <w:lang w:val="ro-RO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rebuchet MS" w:hAnsi="Trebuchet MS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5" w15:restartNumberingAfterBreak="0">
    <w:nsid w:val="0000001B"/>
    <w:multiLevelType w:val="singleLevel"/>
    <w:tmpl w:val="C560B0F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2070" w:hanging="360"/>
      </w:pPr>
      <w:rPr>
        <w:rFonts w:hint="default"/>
        <w:b/>
        <w:bCs/>
        <w:lang w:val="ro-RO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6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70" w:hanging="360"/>
      </w:pPr>
      <w:rPr>
        <w:i w:val="0"/>
        <w:iCs/>
        <w:color w:val="000000"/>
        <w:lang w:val="ro-R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29"/>
    <w:lvl w:ilvl="0">
      <w:numFmt w:val="bullet"/>
      <w:lvlText w:val="-"/>
      <w:lvlJc w:val="left"/>
      <w:pPr>
        <w:tabs>
          <w:tab w:val="num" w:pos="0"/>
        </w:tabs>
        <w:ind w:left="2430" w:hanging="360"/>
      </w:pPr>
      <w:rPr>
        <w:rFonts w:ascii="Times New Roman" w:hAnsi="Times New Roman" w:cs="Times New Roman" w:hint="default"/>
        <w:lang w:val="ro-RO"/>
      </w:rPr>
    </w:lvl>
  </w:abstractNum>
  <w:abstractNum w:abstractNumId="28" w15:restartNumberingAfterBreak="0">
    <w:nsid w:val="0000001E"/>
    <w:multiLevelType w:val="singleLevel"/>
    <w:tmpl w:val="0000001E"/>
    <w:name w:val="WW8Num3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val="ro-RO"/>
      </w:rPr>
    </w:lvl>
  </w:abstractNum>
  <w:abstractNum w:abstractNumId="29" w15:restartNumberingAfterBreak="0">
    <w:nsid w:val="0000001F"/>
    <w:multiLevelType w:val="multilevel"/>
    <w:tmpl w:val="0000001F"/>
    <w:name w:val="WW8Num32"/>
    <w:lvl w:ilvl="0">
      <w:numFmt w:val="bullet"/>
      <w:lvlText w:val=""/>
      <w:lvlJc w:val="left"/>
      <w:pPr>
        <w:tabs>
          <w:tab w:val="num" w:pos="0"/>
        </w:tabs>
        <w:ind w:left="2421" w:hanging="360"/>
      </w:pPr>
      <w:rPr>
        <w:rFonts w:ascii="Wingdings" w:hAnsi="Wingdings" w:cs="Wingdings"/>
        <w:color w:val="000000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20"/>
    <w:multiLevelType w:val="single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000000"/>
      </w:rPr>
    </w:lvl>
  </w:abstractNum>
  <w:abstractNum w:abstractNumId="31" w15:restartNumberingAfterBreak="0">
    <w:nsid w:val="00000021"/>
    <w:multiLevelType w:val="singleLevel"/>
    <w:tmpl w:val="00000021"/>
    <w:name w:val="WW8Num34"/>
    <w:lvl w:ilvl="0">
      <w:numFmt w:val="bullet"/>
      <w:lvlText w:val="-"/>
      <w:lvlJc w:val="left"/>
      <w:pPr>
        <w:tabs>
          <w:tab w:val="num" w:pos="0"/>
        </w:tabs>
        <w:ind w:left="2430" w:hanging="36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08EC6C40"/>
    <w:multiLevelType w:val="hybridMultilevel"/>
    <w:tmpl w:val="10DC3F20"/>
    <w:lvl w:ilvl="0" w:tplc="2C52B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A092086"/>
    <w:multiLevelType w:val="hybridMultilevel"/>
    <w:tmpl w:val="D584BE16"/>
    <w:lvl w:ilvl="0" w:tplc="DA2A1D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288119E"/>
    <w:multiLevelType w:val="multilevel"/>
    <w:tmpl w:val="1984344E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8" w:hanging="1800"/>
      </w:pPr>
      <w:rPr>
        <w:rFonts w:hint="default"/>
      </w:rPr>
    </w:lvl>
  </w:abstractNum>
  <w:abstractNum w:abstractNumId="35" w15:restartNumberingAfterBreak="0">
    <w:nsid w:val="225D12DB"/>
    <w:multiLevelType w:val="hybridMultilevel"/>
    <w:tmpl w:val="FBF6B2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C92102B"/>
    <w:multiLevelType w:val="hybridMultilevel"/>
    <w:tmpl w:val="C748B5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51142B"/>
    <w:multiLevelType w:val="hybridMultilevel"/>
    <w:tmpl w:val="CAF6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173E7C"/>
    <w:multiLevelType w:val="hybridMultilevel"/>
    <w:tmpl w:val="AB1275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0873141"/>
    <w:multiLevelType w:val="hybridMultilevel"/>
    <w:tmpl w:val="3418D43E"/>
    <w:lvl w:ilvl="0" w:tplc="4D680DF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B857BE5"/>
    <w:multiLevelType w:val="hybridMultilevel"/>
    <w:tmpl w:val="C2FA84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2850CB1"/>
    <w:multiLevelType w:val="hybridMultilevel"/>
    <w:tmpl w:val="132AB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114AD0"/>
    <w:multiLevelType w:val="hybridMultilevel"/>
    <w:tmpl w:val="A23432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3B4482"/>
    <w:multiLevelType w:val="hybridMultilevel"/>
    <w:tmpl w:val="A754B2D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2B6213F"/>
    <w:multiLevelType w:val="hybridMultilevel"/>
    <w:tmpl w:val="D2C2EC24"/>
    <w:lvl w:ilvl="0" w:tplc="AB626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A02141"/>
    <w:multiLevelType w:val="hybridMultilevel"/>
    <w:tmpl w:val="C8C23560"/>
    <w:lvl w:ilvl="0" w:tplc="4D680DF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67F43600"/>
    <w:multiLevelType w:val="hybridMultilevel"/>
    <w:tmpl w:val="CBA04E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0705B2C"/>
    <w:multiLevelType w:val="hybridMultilevel"/>
    <w:tmpl w:val="24C4D2D4"/>
    <w:lvl w:ilvl="0" w:tplc="4D680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044E82"/>
    <w:multiLevelType w:val="hybridMultilevel"/>
    <w:tmpl w:val="2236C0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35D7A4F"/>
    <w:multiLevelType w:val="hybridMultilevel"/>
    <w:tmpl w:val="5B3A3D4E"/>
    <w:lvl w:ilvl="0" w:tplc="3A065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E4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EF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245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20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C3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EB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2FA48" w:tentative="1">
      <w:start w:val="1"/>
      <w:numFmt w:val="bullet"/>
      <w:pStyle w:val="Titlu8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09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75A16F49"/>
    <w:multiLevelType w:val="hybridMultilevel"/>
    <w:tmpl w:val="42F8B54C"/>
    <w:lvl w:ilvl="0" w:tplc="CA862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85B04B9"/>
    <w:multiLevelType w:val="hybridMultilevel"/>
    <w:tmpl w:val="CC7654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E049F9"/>
    <w:multiLevelType w:val="hybridMultilevel"/>
    <w:tmpl w:val="896EC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627229">
    <w:abstractNumId w:val="49"/>
  </w:num>
  <w:num w:numId="2" w16cid:durableId="2012684878">
    <w:abstractNumId w:val="0"/>
  </w:num>
  <w:num w:numId="3" w16cid:durableId="1189026570">
    <w:abstractNumId w:val="44"/>
  </w:num>
  <w:num w:numId="4" w16cid:durableId="643891255">
    <w:abstractNumId w:val="41"/>
  </w:num>
  <w:num w:numId="5" w16cid:durableId="2115392578">
    <w:abstractNumId w:val="36"/>
  </w:num>
  <w:num w:numId="6" w16cid:durableId="650523504">
    <w:abstractNumId w:val="35"/>
  </w:num>
  <w:num w:numId="7" w16cid:durableId="389354362">
    <w:abstractNumId w:val="42"/>
  </w:num>
  <w:num w:numId="8" w16cid:durableId="1984456684">
    <w:abstractNumId w:val="51"/>
  </w:num>
  <w:num w:numId="9" w16cid:durableId="200827609">
    <w:abstractNumId w:val="33"/>
  </w:num>
  <w:num w:numId="10" w16cid:durableId="1883395114">
    <w:abstractNumId w:val="34"/>
  </w:num>
  <w:num w:numId="11" w16cid:durableId="496582007">
    <w:abstractNumId w:val="46"/>
  </w:num>
  <w:num w:numId="12" w16cid:durableId="1275022496">
    <w:abstractNumId w:val="38"/>
  </w:num>
  <w:num w:numId="13" w16cid:durableId="1512915922">
    <w:abstractNumId w:val="40"/>
  </w:num>
  <w:num w:numId="14" w16cid:durableId="619608364">
    <w:abstractNumId w:val="37"/>
  </w:num>
  <w:num w:numId="15" w16cid:durableId="309602841">
    <w:abstractNumId w:val="48"/>
  </w:num>
  <w:num w:numId="16" w16cid:durableId="1276904222">
    <w:abstractNumId w:val="43"/>
  </w:num>
  <w:num w:numId="17" w16cid:durableId="916673944">
    <w:abstractNumId w:val="52"/>
  </w:num>
  <w:num w:numId="18" w16cid:durableId="2132043675">
    <w:abstractNumId w:val="47"/>
  </w:num>
  <w:num w:numId="19" w16cid:durableId="2042394393">
    <w:abstractNumId w:val="32"/>
  </w:num>
  <w:num w:numId="20" w16cid:durableId="1352226240">
    <w:abstractNumId w:val="50"/>
  </w:num>
  <w:num w:numId="21" w16cid:durableId="2092845030">
    <w:abstractNumId w:val="39"/>
  </w:num>
  <w:num w:numId="22" w16cid:durableId="3941299">
    <w:abstractNumId w:val="4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B0"/>
    <w:rsid w:val="000032E5"/>
    <w:rsid w:val="000035EA"/>
    <w:rsid w:val="000052E0"/>
    <w:rsid w:val="000058C1"/>
    <w:rsid w:val="00011AC6"/>
    <w:rsid w:val="00017CA2"/>
    <w:rsid w:val="00021851"/>
    <w:rsid w:val="0002276A"/>
    <w:rsid w:val="00024034"/>
    <w:rsid w:val="000246B9"/>
    <w:rsid w:val="000332FF"/>
    <w:rsid w:val="00036A0C"/>
    <w:rsid w:val="00037312"/>
    <w:rsid w:val="00040DB9"/>
    <w:rsid w:val="0004643D"/>
    <w:rsid w:val="0004712A"/>
    <w:rsid w:val="000523F0"/>
    <w:rsid w:val="00053712"/>
    <w:rsid w:val="00054496"/>
    <w:rsid w:val="00065FB6"/>
    <w:rsid w:val="00066CA3"/>
    <w:rsid w:val="00073654"/>
    <w:rsid w:val="00080591"/>
    <w:rsid w:val="000832E2"/>
    <w:rsid w:val="00087E99"/>
    <w:rsid w:val="00097FE4"/>
    <w:rsid w:val="000A4745"/>
    <w:rsid w:val="000A591F"/>
    <w:rsid w:val="000A7DE7"/>
    <w:rsid w:val="000B662E"/>
    <w:rsid w:val="000C4348"/>
    <w:rsid w:val="000C4978"/>
    <w:rsid w:val="000C4DBD"/>
    <w:rsid w:val="000C6A0F"/>
    <w:rsid w:val="000D2783"/>
    <w:rsid w:val="000D6A09"/>
    <w:rsid w:val="000E32E3"/>
    <w:rsid w:val="000E4983"/>
    <w:rsid w:val="000E4CF6"/>
    <w:rsid w:val="000E599F"/>
    <w:rsid w:val="000E6C0E"/>
    <w:rsid w:val="000F31B8"/>
    <w:rsid w:val="000F71CB"/>
    <w:rsid w:val="000F7F7D"/>
    <w:rsid w:val="00103B31"/>
    <w:rsid w:val="00111BAF"/>
    <w:rsid w:val="00117ED3"/>
    <w:rsid w:val="00122236"/>
    <w:rsid w:val="001262A1"/>
    <w:rsid w:val="00131884"/>
    <w:rsid w:val="00137EFC"/>
    <w:rsid w:val="001406C7"/>
    <w:rsid w:val="001432A5"/>
    <w:rsid w:val="00147249"/>
    <w:rsid w:val="001479A2"/>
    <w:rsid w:val="00154E4A"/>
    <w:rsid w:val="00156BD5"/>
    <w:rsid w:val="0016266B"/>
    <w:rsid w:val="00164A38"/>
    <w:rsid w:val="00171416"/>
    <w:rsid w:val="00171968"/>
    <w:rsid w:val="00174E29"/>
    <w:rsid w:val="00175E6B"/>
    <w:rsid w:val="0017629A"/>
    <w:rsid w:val="00182AAE"/>
    <w:rsid w:val="00184DE1"/>
    <w:rsid w:val="00186AAF"/>
    <w:rsid w:val="00186AE2"/>
    <w:rsid w:val="00191E58"/>
    <w:rsid w:val="001937A8"/>
    <w:rsid w:val="001A2F1B"/>
    <w:rsid w:val="001A300B"/>
    <w:rsid w:val="001A425B"/>
    <w:rsid w:val="001A4EEF"/>
    <w:rsid w:val="001A66AD"/>
    <w:rsid w:val="001C3D3E"/>
    <w:rsid w:val="001C4528"/>
    <w:rsid w:val="001D1112"/>
    <w:rsid w:val="001D1BC7"/>
    <w:rsid w:val="001D289B"/>
    <w:rsid w:val="001D3E35"/>
    <w:rsid w:val="001D5957"/>
    <w:rsid w:val="001E6BEC"/>
    <w:rsid w:val="001F4A48"/>
    <w:rsid w:val="001F6F2F"/>
    <w:rsid w:val="002012A2"/>
    <w:rsid w:val="002055E0"/>
    <w:rsid w:val="00205C04"/>
    <w:rsid w:val="00212950"/>
    <w:rsid w:val="0022338B"/>
    <w:rsid w:val="00225902"/>
    <w:rsid w:val="002259D0"/>
    <w:rsid w:val="00227A0E"/>
    <w:rsid w:val="00236083"/>
    <w:rsid w:val="00245DE0"/>
    <w:rsid w:val="002565E2"/>
    <w:rsid w:val="00265023"/>
    <w:rsid w:val="00273616"/>
    <w:rsid w:val="00284DBE"/>
    <w:rsid w:val="00287ED0"/>
    <w:rsid w:val="00291710"/>
    <w:rsid w:val="0029194F"/>
    <w:rsid w:val="00294C92"/>
    <w:rsid w:val="002A2411"/>
    <w:rsid w:val="002A524B"/>
    <w:rsid w:val="002B328D"/>
    <w:rsid w:val="002D04F8"/>
    <w:rsid w:val="002D5CDC"/>
    <w:rsid w:val="002D6C0D"/>
    <w:rsid w:val="002D74A3"/>
    <w:rsid w:val="002E2A90"/>
    <w:rsid w:val="002E66E1"/>
    <w:rsid w:val="002E689E"/>
    <w:rsid w:val="002F05AA"/>
    <w:rsid w:val="00301505"/>
    <w:rsid w:val="00302C1A"/>
    <w:rsid w:val="003102F4"/>
    <w:rsid w:val="003226C7"/>
    <w:rsid w:val="00323939"/>
    <w:rsid w:val="00324BCE"/>
    <w:rsid w:val="00326BA1"/>
    <w:rsid w:val="00330326"/>
    <w:rsid w:val="003347BD"/>
    <w:rsid w:val="003359CD"/>
    <w:rsid w:val="0034465D"/>
    <w:rsid w:val="00345F16"/>
    <w:rsid w:val="0034677A"/>
    <w:rsid w:val="00350E58"/>
    <w:rsid w:val="00354D2A"/>
    <w:rsid w:val="00357AE9"/>
    <w:rsid w:val="0036588E"/>
    <w:rsid w:val="00366479"/>
    <w:rsid w:val="0036666B"/>
    <w:rsid w:val="00371D6C"/>
    <w:rsid w:val="003746AD"/>
    <w:rsid w:val="00380A88"/>
    <w:rsid w:val="003825B0"/>
    <w:rsid w:val="00383638"/>
    <w:rsid w:val="003859AE"/>
    <w:rsid w:val="00385EAF"/>
    <w:rsid w:val="00386510"/>
    <w:rsid w:val="0039106A"/>
    <w:rsid w:val="00391EC0"/>
    <w:rsid w:val="0039423A"/>
    <w:rsid w:val="00395026"/>
    <w:rsid w:val="00396FD8"/>
    <w:rsid w:val="0039730F"/>
    <w:rsid w:val="003A137D"/>
    <w:rsid w:val="003A13EA"/>
    <w:rsid w:val="003A14CA"/>
    <w:rsid w:val="003A385D"/>
    <w:rsid w:val="003A57FD"/>
    <w:rsid w:val="003A6193"/>
    <w:rsid w:val="003A6AAB"/>
    <w:rsid w:val="003C032A"/>
    <w:rsid w:val="003C2B62"/>
    <w:rsid w:val="003C4479"/>
    <w:rsid w:val="003C4696"/>
    <w:rsid w:val="003C6B86"/>
    <w:rsid w:val="003D4B4A"/>
    <w:rsid w:val="003E1225"/>
    <w:rsid w:val="003E3710"/>
    <w:rsid w:val="003E40FD"/>
    <w:rsid w:val="003E76FC"/>
    <w:rsid w:val="003F02B5"/>
    <w:rsid w:val="003F2DDE"/>
    <w:rsid w:val="00402722"/>
    <w:rsid w:val="004029E9"/>
    <w:rsid w:val="004048DD"/>
    <w:rsid w:val="00411605"/>
    <w:rsid w:val="00413D72"/>
    <w:rsid w:val="004167ED"/>
    <w:rsid w:val="00416F85"/>
    <w:rsid w:val="0041781D"/>
    <w:rsid w:val="00423720"/>
    <w:rsid w:val="00423B21"/>
    <w:rsid w:val="00423D09"/>
    <w:rsid w:val="004352E4"/>
    <w:rsid w:val="004424DC"/>
    <w:rsid w:val="004433ED"/>
    <w:rsid w:val="00444210"/>
    <w:rsid w:val="00444931"/>
    <w:rsid w:val="004478F1"/>
    <w:rsid w:val="00450AB1"/>
    <w:rsid w:val="004528B3"/>
    <w:rsid w:val="00456A72"/>
    <w:rsid w:val="00456DA0"/>
    <w:rsid w:val="0046094D"/>
    <w:rsid w:val="004618EC"/>
    <w:rsid w:val="00471D20"/>
    <w:rsid w:val="00472B15"/>
    <w:rsid w:val="00474AD8"/>
    <w:rsid w:val="004861FA"/>
    <w:rsid w:val="004929FE"/>
    <w:rsid w:val="004937BD"/>
    <w:rsid w:val="004949CE"/>
    <w:rsid w:val="0049703D"/>
    <w:rsid w:val="004B0A79"/>
    <w:rsid w:val="004B1A69"/>
    <w:rsid w:val="004B2AE5"/>
    <w:rsid w:val="004B30F7"/>
    <w:rsid w:val="004D4F2D"/>
    <w:rsid w:val="004E3A1B"/>
    <w:rsid w:val="004E4AFB"/>
    <w:rsid w:val="004E618E"/>
    <w:rsid w:val="004F1158"/>
    <w:rsid w:val="004F154B"/>
    <w:rsid w:val="004F5AC5"/>
    <w:rsid w:val="00500B69"/>
    <w:rsid w:val="00502073"/>
    <w:rsid w:val="00512684"/>
    <w:rsid w:val="00515DC4"/>
    <w:rsid w:val="00516514"/>
    <w:rsid w:val="005175AF"/>
    <w:rsid w:val="005223C0"/>
    <w:rsid w:val="005224ED"/>
    <w:rsid w:val="005238DA"/>
    <w:rsid w:val="00524D14"/>
    <w:rsid w:val="00526B6B"/>
    <w:rsid w:val="00533171"/>
    <w:rsid w:val="00541157"/>
    <w:rsid w:val="00545C84"/>
    <w:rsid w:val="00545F49"/>
    <w:rsid w:val="00551126"/>
    <w:rsid w:val="00552ADA"/>
    <w:rsid w:val="0055619D"/>
    <w:rsid w:val="00561FE2"/>
    <w:rsid w:val="00565AC3"/>
    <w:rsid w:val="005828A1"/>
    <w:rsid w:val="005857ED"/>
    <w:rsid w:val="00591FEB"/>
    <w:rsid w:val="00593533"/>
    <w:rsid w:val="0059410B"/>
    <w:rsid w:val="00594489"/>
    <w:rsid w:val="005A0757"/>
    <w:rsid w:val="005A213D"/>
    <w:rsid w:val="005A4AEE"/>
    <w:rsid w:val="005A690C"/>
    <w:rsid w:val="005C1715"/>
    <w:rsid w:val="005C39CE"/>
    <w:rsid w:val="005C7F86"/>
    <w:rsid w:val="005D2A0D"/>
    <w:rsid w:val="005D41CF"/>
    <w:rsid w:val="005D4502"/>
    <w:rsid w:val="005D4B3D"/>
    <w:rsid w:val="005D693B"/>
    <w:rsid w:val="005D755B"/>
    <w:rsid w:val="005D7B62"/>
    <w:rsid w:val="005E1665"/>
    <w:rsid w:val="005E6822"/>
    <w:rsid w:val="005F1301"/>
    <w:rsid w:val="0060134A"/>
    <w:rsid w:val="006051A1"/>
    <w:rsid w:val="00607028"/>
    <w:rsid w:val="00607C01"/>
    <w:rsid w:val="00612F91"/>
    <w:rsid w:val="0061473C"/>
    <w:rsid w:val="00615AAF"/>
    <w:rsid w:val="006238E1"/>
    <w:rsid w:val="00626DF9"/>
    <w:rsid w:val="00630513"/>
    <w:rsid w:val="006319F9"/>
    <w:rsid w:val="0063793E"/>
    <w:rsid w:val="00641F5D"/>
    <w:rsid w:val="00642194"/>
    <w:rsid w:val="0064251D"/>
    <w:rsid w:val="0064795B"/>
    <w:rsid w:val="00652F8D"/>
    <w:rsid w:val="00660947"/>
    <w:rsid w:val="00660CAE"/>
    <w:rsid w:val="006617DE"/>
    <w:rsid w:val="00662CBA"/>
    <w:rsid w:val="006718E8"/>
    <w:rsid w:val="006738FD"/>
    <w:rsid w:val="0068014C"/>
    <w:rsid w:val="00680DF8"/>
    <w:rsid w:val="00681BBC"/>
    <w:rsid w:val="00681F6B"/>
    <w:rsid w:val="006950F8"/>
    <w:rsid w:val="006A3207"/>
    <w:rsid w:val="006A3F07"/>
    <w:rsid w:val="006B712D"/>
    <w:rsid w:val="006C1E0C"/>
    <w:rsid w:val="006C6672"/>
    <w:rsid w:val="006C712E"/>
    <w:rsid w:val="006D0C71"/>
    <w:rsid w:val="006D20AD"/>
    <w:rsid w:val="006D5BA3"/>
    <w:rsid w:val="006D70D3"/>
    <w:rsid w:val="006D7648"/>
    <w:rsid w:val="006D7B8E"/>
    <w:rsid w:val="006E0B4C"/>
    <w:rsid w:val="006E3876"/>
    <w:rsid w:val="006E4D2B"/>
    <w:rsid w:val="006E4D86"/>
    <w:rsid w:val="006E6680"/>
    <w:rsid w:val="006F0269"/>
    <w:rsid w:val="006F2EDF"/>
    <w:rsid w:val="006F4F34"/>
    <w:rsid w:val="006F7D35"/>
    <w:rsid w:val="007068D9"/>
    <w:rsid w:val="00712B96"/>
    <w:rsid w:val="007153C8"/>
    <w:rsid w:val="00734E27"/>
    <w:rsid w:val="0074283C"/>
    <w:rsid w:val="007458B8"/>
    <w:rsid w:val="007471B8"/>
    <w:rsid w:val="0075083B"/>
    <w:rsid w:val="007517FA"/>
    <w:rsid w:val="00752707"/>
    <w:rsid w:val="00754F52"/>
    <w:rsid w:val="00757AC7"/>
    <w:rsid w:val="0076193A"/>
    <w:rsid w:val="00761981"/>
    <w:rsid w:val="00761F45"/>
    <w:rsid w:val="00763B9E"/>
    <w:rsid w:val="00770A95"/>
    <w:rsid w:val="00770E53"/>
    <w:rsid w:val="007715B4"/>
    <w:rsid w:val="007737C2"/>
    <w:rsid w:val="0077573F"/>
    <w:rsid w:val="007773DF"/>
    <w:rsid w:val="00784F7E"/>
    <w:rsid w:val="00786F7F"/>
    <w:rsid w:val="00792FF9"/>
    <w:rsid w:val="00794951"/>
    <w:rsid w:val="007B0B81"/>
    <w:rsid w:val="007B1C4E"/>
    <w:rsid w:val="007B3485"/>
    <w:rsid w:val="007B6E55"/>
    <w:rsid w:val="007B714B"/>
    <w:rsid w:val="007C1415"/>
    <w:rsid w:val="007C3659"/>
    <w:rsid w:val="007C64E7"/>
    <w:rsid w:val="007D0DF0"/>
    <w:rsid w:val="007D1E0A"/>
    <w:rsid w:val="007E0852"/>
    <w:rsid w:val="007E310A"/>
    <w:rsid w:val="007E4C2C"/>
    <w:rsid w:val="007E5770"/>
    <w:rsid w:val="007E7770"/>
    <w:rsid w:val="007E7FEA"/>
    <w:rsid w:val="007F16C2"/>
    <w:rsid w:val="007F32A2"/>
    <w:rsid w:val="007F6A1D"/>
    <w:rsid w:val="00804E9E"/>
    <w:rsid w:val="00805583"/>
    <w:rsid w:val="00805DE5"/>
    <w:rsid w:val="00810E6B"/>
    <w:rsid w:val="00811A99"/>
    <w:rsid w:val="00812FBE"/>
    <w:rsid w:val="0081605A"/>
    <w:rsid w:val="008209B4"/>
    <w:rsid w:val="00820DEA"/>
    <w:rsid w:val="00822162"/>
    <w:rsid w:val="00830615"/>
    <w:rsid w:val="0083084E"/>
    <w:rsid w:val="008342EE"/>
    <w:rsid w:val="008349FB"/>
    <w:rsid w:val="00837BD1"/>
    <w:rsid w:val="008436A9"/>
    <w:rsid w:val="00846391"/>
    <w:rsid w:val="00846A21"/>
    <w:rsid w:val="008470AF"/>
    <w:rsid w:val="00855423"/>
    <w:rsid w:val="00860984"/>
    <w:rsid w:val="008628E7"/>
    <w:rsid w:val="0086298B"/>
    <w:rsid w:val="0087150C"/>
    <w:rsid w:val="00872FD8"/>
    <w:rsid w:val="00876D17"/>
    <w:rsid w:val="00883A81"/>
    <w:rsid w:val="00884135"/>
    <w:rsid w:val="00884DD3"/>
    <w:rsid w:val="008901E8"/>
    <w:rsid w:val="008906C5"/>
    <w:rsid w:val="00890BD2"/>
    <w:rsid w:val="00897B49"/>
    <w:rsid w:val="008A1342"/>
    <w:rsid w:val="008A2409"/>
    <w:rsid w:val="008A414D"/>
    <w:rsid w:val="008B358D"/>
    <w:rsid w:val="008B6323"/>
    <w:rsid w:val="008C11C6"/>
    <w:rsid w:val="008C1E19"/>
    <w:rsid w:val="008C67D3"/>
    <w:rsid w:val="008D1586"/>
    <w:rsid w:val="008D6FE6"/>
    <w:rsid w:val="008D7966"/>
    <w:rsid w:val="008E7C61"/>
    <w:rsid w:val="008F1A08"/>
    <w:rsid w:val="008F3374"/>
    <w:rsid w:val="008F5DC2"/>
    <w:rsid w:val="00900908"/>
    <w:rsid w:val="00902D4A"/>
    <w:rsid w:val="009100A3"/>
    <w:rsid w:val="00912624"/>
    <w:rsid w:val="00912AF3"/>
    <w:rsid w:val="00912BB0"/>
    <w:rsid w:val="00914A13"/>
    <w:rsid w:val="009244DC"/>
    <w:rsid w:val="0092493B"/>
    <w:rsid w:val="00932473"/>
    <w:rsid w:val="0093393D"/>
    <w:rsid w:val="00934DF6"/>
    <w:rsid w:val="00935EDF"/>
    <w:rsid w:val="009361AC"/>
    <w:rsid w:val="00941C77"/>
    <w:rsid w:val="00942451"/>
    <w:rsid w:val="009437D6"/>
    <w:rsid w:val="00947072"/>
    <w:rsid w:val="00952190"/>
    <w:rsid w:val="009541AF"/>
    <w:rsid w:val="00955D66"/>
    <w:rsid w:val="00964D25"/>
    <w:rsid w:val="00970E85"/>
    <w:rsid w:val="00971FAA"/>
    <w:rsid w:val="00980BA7"/>
    <w:rsid w:val="0098399A"/>
    <w:rsid w:val="009A241C"/>
    <w:rsid w:val="009A5798"/>
    <w:rsid w:val="009B01AB"/>
    <w:rsid w:val="009B26AB"/>
    <w:rsid w:val="009B2BB7"/>
    <w:rsid w:val="009B2D9D"/>
    <w:rsid w:val="009B414E"/>
    <w:rsid w:val="009C07F7"/>
    <w:rsid w:val="009C1964"/>
    <w:rsid w:val="009C35D8"/>
    <w:rsid w:val="009D3B21"/>
    <w:rsid w:val="009D6DA3"/>
    <w:rsid w:val="009E2760"/>
    <w:rsid w:val="009E2FBE"/>
    <w:rsid w:val="009E3814"/>
    <w:rsid w:val="009F2DF1"/>
    <w:rsid w:val="009F4299"/>
    <w:rsid w:val="009F44D2"/>
    <w:rsid w:val="009F57F7"/>
    <w:rsid w:val="009F590D"/>
    <w:rsid w:val="00A0723B"/>
    <w:rsid w:val="00A10A32"/>
    <w:rsid w:val="00A12B7D"/>
    <w:rsid w:val="00A2037C"/>
    <w:rsid w:val="00A226DD"/>
    <w:rsid w:val="00A274AC"/>
    <w:rsid w:val="00A27CEA"/>
    <w:rsid w:val="00A32003"/>
    <w:rsid w:val="00A3636E"/>
    <w:rsid w:val="00A46ACF"/>
    <w:rsid w:val="00A474EB"/>
    <w:rsid w:val="00A60A41"/>
    <w:rsid w:val="00A61211"/>
    <w:rsid w:val="00A76F50"/>
    <w:rsid w:val="00A777C3"/>
    <w:rsid w:val="00A92BDD"/>
    <w:rsid w:val="00AA0D1A"/>
    <w:rsid w:val="00AA6390"/>
    <w:rsid w:val="00AA69A1"/>
    <w:rsid w:val="00AA7D4D"/>
    <w:rsid w:val="00AB0CC5"/>
    <w:rsid w:val="00AB261B"/>
    <w:rsid w:val="00AB46C0"/>
    <w:rsid w:val="00AB5A41"/>
    <w:rsid w:val="00AB6168"/>
    <w:rsid w:val="00AB7C52"/>
    <w:rsid w:val="00AC4F79"/>
    <w:rsid w:val="00AC6643"/>
    <w:rsid w:val="00AD23AC"/>
    <w:rsid w:val="00AD3BA9"/>
    <w:rsid w:val="00AE33A1"/>
    <w:rsid w:val="00AE5FFE"/>
    <w:rsid w:val="00AF172C"/>
    <w:rsid w:val="00AF28CA"/>
    <w:rsid w:val="00AF4C95"/>
    <w:rsid w:val="00AF7CB7"/>
    <w:rsid w:val="00B02F8E"/>
    <w:rsid w:val="00B05486"/>
    <w:rsid w:val="00B070DF"/>
    <w:rsid w:val="00B129A4"/>
    <w:rsid w:val="00B316A7"/>
    <w:rsid w:val="00B342ED"/>
    <w:rsid w:val="00B444DD"/>
    <w:rsid w:val="00B45B45"/>
    <w:rsid w:val="00B50E8C"/>
    <w:rsid w:val="00B54D49"/>
    <w:rsid w:val="00B57331"/>
    <w:rsid w:val="00B62D27"/>
    <w:rsid w:val="00B63B31"/>
    <w:rsid w:val="00B64FB2"/>
    <w:rsid w:val="00B66E33"/>
    <w:rsid w:val="00B70ADB"/>
    <w:rsid w:val="00B71D46"/>
    <w:rsid w:val="00B72905"/>
    <w:rsid w:val="00B75EFE"/>
    <w:rsid w:val="00B830F8"/>
    <w:rsid w:val="00B84903"/>
    <w:rsid w:val="00B84BC8"/>
    <w:rsid w:val="00B87C11"/>
    <w:rsid w:val="00B9529B"/>
    <w:rsid w:val="00B97B22"/>
    <w:rsid w:val="00BB1B3C"/>
    <w:rsid w:val="00BC5A7B"/>
    <w:rsid w:val="00BC7F5B"/>
    <w:rsid w:val="00BD3A6A"/>
    <w:rsid w:val="00BD5FE4"/>
    <w:rsid w:val="00BD63FF"/>
    <w:rsid w:val="00BD6446"/>
    <w:rsid w:val="00BD70CD"/>
    <w:rsid w:val="00BE763C"/>
    <w:rsid w:val="00BF0925"/>
    <w:rsid w:val="00BF2F83"/>
    <w:rsid w:val="00BF49DA"/>
    <w:rsid w:val="00BF6146"/>
    <w:rsid w:val="00C00784"/>
    <w:rsid w:val="00C02ECF"/>
    <w:rsid w:val="00C052F1"/>
    <w:rsid w:val="00C07669"/>
    <w:rsid w:val="00C11F53"/>
    <w:rsid w:val="00C171BB"/>
    <w:rsid w:val="00C225CE"/>
    <w:rsid w:val="00C24202"/>
    <w:rsid w:val="00C3323B"/>
    <w:rsid w:val="00C407DA"/>
    <w:rsid w:val="00C43A63"/>
    <w:rsid w:val="00C50254"/>
    <w:rsid w:val="00C52D61"/>
    <w:rsid w:val="00C62F0A"/>
    <w:rsid w:val="00C63F96"/>
    <w:rsid w:val="00C73943"/>
    <w:rsid w:val="00C73C73"/>
    <w:rsid w:val="00C77B7B"/>
    <w:rsid w:val="00CA34D2"/>
    <w:rsid w:val="00CC007F"/>
    <w:rsid w:val="00CC2DE4"/>
    <w:rsid w:val="00CC6701"/>
    <w:rsid w:val="00CD3927"/>
    <w:rsid w:val="00CE1021"/>
    <w:rsid w:val="00CE4253"/>
    <w:rsid w:val="00CE4454"/>
    <w:rsid w:val="00D058A4"/>
    <w:rsid w:val="00D06014"/>
    <w:rsid w:val="00D068D1"/>
    <w:rsid w:val="00D07BBD"/>
    <w:rsid w:val="00D13A4F"/>
    <w:rsid w:val="00D15315"/>
    <w:rsid w:val="00D160A6"/>
    <w:rsid w:val="00D209BB"/>
    <w:rsid w:val="00D20B0B"/>
    <w:rsid w:val="00D21549"/>
    <w:rsid w:val="00D36438"/>
    <w:rsid w:val="00D3704D"/>
    <w:rsid w:val="00D46D33"/>
    <w:rsid w:val="00D55C91"/>
    <w:rsid w:val="00D56D96"/>
    <w:rsid w:val="00D608EB"/>
    <w:rsid w:val="00D60EE8"/>
    <w:rsid w:val="00D662FC"/>
    <w:rsid w:val="00D7799A"/>
    <w:rsid w:val="00D82C83"/>
    <w:rsid w:val="00D85B33"/>
    <w:rsid w:val="00D9203F"/>
    <w:rsid w:val="00D929DA"/>
    <w:rsid w:val="00D95D61"/>
    <w:rsid w:val="00D969B9"/>
    <w:rsid w:val="00D97893"/>
    <w:rsid w:val="00DA0869"/>
    <w:rsid w:val="00DB184E"/>
    <w:rsid w:val="00DB1A48"/>
    <w:rsid w:val="00DC2736"/>
    <w:rsid w:val="00DC4112"/>
    <w:rsid w:val="00DC7309"/>
    <w:rsid w:val="00DD10B6"/>
    <w:rsid w:val="00DD1BFF"/>
    <w:rsid w:val="00DD4054"/>
    <w:rsid w:val="00DD4593"/>
    <w:rsid w:val="00DD7980"/>
    <w:rsid w:val="00DD7AFF"/>
    <w:rsid w:val="00DE01F5"/>
    <w:rsid w:val="00DE2DE3"/>
    <w:rsid w:val="00DE3104"/>
    <w:rsid w:val="00DE3C16"/>
    <w:rsid w:val="00DE3FFF"/>
    <w:rsid w:val="00DE7CF7"/>
    <w:rsid w:val="00DF1F8B"/>
    <w:rsid w:val="00DF3946"/>
    <w:rsid w:val="00E00A5C"/>
    <w:rsid w:val="00E016A2"/>
    <w:rsid w:val="00E0383D"/>
    <w:rsid w:val="00E15957"/>
    <w:rsid w:val="00E23615"/>
    <w:rsid w:val="00E2368B"/>
    <w:rsid w:val="00E24958"/>
    <w:rsid w:val="00E36D70"/>
    <w:rsid w:val="00E43216"/>
    <w:rsid w:val="00E4634F"/>
    <w:rsid w:val="00E50D1F"/>
    <w:rsid w:val="00E550F2"/>
    <w:rsid w:val="00E62ABE"/>
    <w:rsid w:val="00E62FED"/>
    <w:rsid w:val="00E63251"/>
    <w:rsid w:val="00E64233"/>
    <w:rsid w:val="00E64C73"/>
    <w:rsid w:val="00E6678C"/>
    <w:rsid w:val="00E67BE3"/>
    <w:rsid w:val="00E70B4F"/>
    <w:rsid w:val="00E70E8E"/>
    <w:rsid w:val="00E71117"/>
    <w:rsid w:val="00E80B80"/>
    <w:rsid w:val="00E8159C"/>
    <w:rsid w:val="00E82096"/>
    <w:rsid w:val="00E84FAA"/>
    <w:rsid w:val="00E919BB"/>
    <w:rsid w:val="00E92BE3"/>
    <w:rsid w:val="00E94DE1"/>
    <w:rsid w:val="00E97489"/>
    <w:rsid w:val="00E9793F"/>
    <w:rsid w:val="00EB2C41"/>
    <w:rsid w:val="00EB5B8A"/>
    <w:rsid w:val="00EB679E"/>
    <w:rsid w:val="00EC2391"/>
    <w:rsid w:val="00EC480B"/>
    <w:rsid w:val="00EE32CB"/>
    <w:rsid w:val="00EE4C5F"/>
    <w:rsid w:val="00EE6A07"/>
    <w:rsid w:val="00EF508B"/>
    <w:rsid w:val="00EF5D4F"/>
    <w:rsid w:val="00F00EEE"/>
    <w:rsid w:val="00F07B56"/>
    <w:rsid w:val="00F1259D"/>
    <w:rsid w:val="00F30404"/>
    <w:rsid w:val="00F3734B"/>
    <w:rsid w:val="00F409F5"/>
    <w:rsid w:val="00F41C76"/>
    <w:rsid w:val="00F46DFB"/>
    <w:rsid w:val="00F47B1B"/>
    <w:rsid w:val="00F506C5"/>
    <w:rsid w:val="00F50941"/>
    <w:rsid w:val="00F50FB6"/>
    <w:rsid w:val="00F572BE"/>
    <w:rsid w:val="00F57952"/>
    <w:rsid w:val="00F57E43"/>
    <w:rsid w:val="00F61FDA"/>
    <w:rsid w:val="00F63FD1"/>
    <w:rsid w:val="00F70C62"/>
    <w:rsid w:val="00F715CB"/>
    <w:rsid w:val="00F71800"/>
    <w:rsid w:val="00F83E74"/>
    <w:rsid w:val="00F85205"/>
    <w:rsid w:val="00F864B4"/>
    <w:rsid w:val="00F8667D"/>
    <w:rsid w:val="00F87599"/>
    <w:rsid w:val="00F96C77"/>
    <w:rsid w:val="00FA615A"/>
    <w:rsid w:val="00FB0C2B"/>
    <w:rsid w:val="00FB3919"/>
    <w:rsid w:val="00FB5FAB"/>
    <w:rsid w:val="00FC45CB"/>
    <w:rsid w:val="00FC641C"/>
    <w:rsid w:val="00FD11E5"/>
    <w:rsid w:val="00FD230F"/>
    <w:rsid w:val="00FE3A35"/>
    <w:rsid w:val="00FE5B89"/>
    <w:rsid w:val="00FF065E"/>
    <w:rsid w:val="00FF657D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CA344"/>
  <w15:docId w15:val="{041BB127-C7D3-496A-870E-2B89C373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aliases w:val="Paragraf 1"/>
    <w:basedOn w:val="Normal"/>
    <w:next w:val="Normal"/>
    <w:link w:val="Titlu1Caracter"/>
    <w:qFormat/>
    <w:rsid w:val="006D20AD"/>
    <w:pPr>
      <w:keepNext/>
      <w:spacing w:before="240" w:after="60" w:line="240" w:lineRule="auto"/>
      <w:jc w:val="both"/>
      <w:outlineLvl w:val="0"/>
    </w:pPr>
    <w:rPr>
      <w:rFonts w:ascii="Palatino Linotype" w:eastAsia="Calibri" w:hAnsi="Palatino Linotype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6D20AD"/>
    <w:pPr>
      <w:keepNext/>
      <w:spacing w:before="240" w:after="60" w:line="240" w:lineRule="auto"/>
      <w:jc w:val="both"/>
      <w:outlineLvl w:val="1"/>
    </w:pPr>
    <w:rPr>
      <w:rFonts w:ascii="Palatino Linotype" w:eastAsia="Calibri" w:hAnsi="Palatino Linotype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qFormat/>
    <w:rsid w:val="006D20AD"/>
    <w:pPr>
      <w:keepNext/>
      <w:spacing w:before="240" w:after="60" w:line="240" w:lineRule="auto"/>
      <w:jc w:val="both"/>
      <w:outlineLvl w:val="2"/>
    </w:pPr>
    <w:rPr>
      <w:rFonts w:ascii="Palatino Linotype" w:eastAsia="Calibri" w:hAnsi="Palatino Linotype" w:cs="Arial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nhideWhenUsed/>
    <w:qFormat/>
    <w:rsid w:val="001432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lu5">
    <w:name w:val="heading 5"/>
    <w:basedOn w:val="Normal"/>
    <w:link w:val="Titlu5Caracter"/>
    <w:unhideWhenUsed/>
    <w:qFormat/>
    <w:rsid w:val="001432A5"/>
    <w:pPr>
      <w:widowControl w:val="0"/>
      <w:autoSpaceDE w:val="0"/>
      <w:autoSpaceDN w:val="0"/>
      <w:spacing w:before="91" w:after="0" w:line="240" w:lineRule="auto"/>
      <w:ind w:left="431"/>
      <w:jc w:val="both"/>
      <w:outlineLvl w:val="4"/>
    </w:pPr>
    <w:rPr>
      <w:rFonts w:ascii="Times New Roman" w:eastAsia="Times New Roman" w:hAnsi="Times New Roman" w:cs="Times New Roman"/>
      <w:sz w:val="25"/>
      <w:szCs w:val="25"/>
    </w:rPr>
  </w:style>
  <w:style w:type="paragraph" w:styleId="Titlu6">
    <w:name w:val="heading 6"/>
    <w:basedOn w:val="Normal"/>
    <w:link w:val="Titlu6Caracter"/>
    <w:unhideWhenUsed/>
    <w:qFormat/>
    <w:rsid w:val="001432A5"/>
    <w:pPr>
      <w:widowControl w:val="0"/>
      <w:autoSpaceDE w:val="0"/>
      <w:autoSpaceDN w:val="0"/>
      <w:spacing w:after="0" w:line="240" w:lineRule="auto"/>
      <w:ind w:left="649"/>
      <w:outlineLvl w:val="5"/>
    </w:pPr>
    <w:rPr>
      <w:rFonts w:ascii="Arial" w:eastAsia="Arial" w:hAnsi="Arial" w:cs="Arial"/>
      <w:b/>
      <w:bCs/>
      <w:sz w:val="24"/>
      <w:szCs w:val="24"/>
    </w:rPr>
  </w:style>
  <w:style w:type="paragraph" w:styleId="Titlu7">
    <w:name w:val="heading 7"/>
    <w:basedOn w:val="Normal"/>
    <w:next w:val="Normal"/>
    <w:link w:val="Titlu7Caracter"/>
    <w:qFormat/>
    <w:rsid w:val="009A5798"/>
    <w:pPr>
      <w:keepNext/>
      <w:spacing w:after="0" w:line="240" w:lineRule="auto"/>
      <w:ind w:left="720" w:firstLine="696"/>
      <w:outlineLvl w:val="6"/>
    </w:pPr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Titlu8">
    <w:name w:val="heading 8"/>
    <w:basedOn w:val="Normal"/>
    <w:next w:val="Normal"/>
    <w:link w:val="Titlu8Caracter"/>
    <w:qFormat/>
    <w:rsid w:val="00FD230F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AU" w:eastAsia="zh-CN"/>
    </w:rPr>
  </w:style>
  <w:style w:type="paragraph" w:styleId="Titlu9">
    <w:name w:val="heading 9"/>
    <w:basedOn w:val="Normal"/>
    <w:next w:val="Normal"/>
    <w:link w:val="Titlu9Caracter"/>
    <w:qFormat/>
    <w:rsid w:val="008901E8"/>
    <w:pPr>
      <w:spacing w:before="240" w:after="60" w:line="240" w:lineRule="auto"/>
      <w:outlineLvl w:val="8"/>
    </w:pPr>
    <w:rPr>
      <w:rFonts w:ascii="Arial" w:eastAsia="Times New Roman" w:hAnsi="Arial" w:cs="Arial"/>
      <w:noProof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41C77"/>
    <w:rPr>
      <w:color w:val="0000FF"/>
      <w:u w:val="single"/>
    </w:rPr>
  </w:style>
  <w:style w:type="paragraph" w:styleId="Listparagraf">
    <w:name w:val="List Paragraph"/>
    <w:aliases w:val="Forth level,Medium Grid 1 - Accent 21,Header bold,List Paragraph11,Normal bullet 2,Lettre d'introduction,List Paragraph111"/>
    <w:basedOn w:val="Normal"/>
    <w:link w:val="ListparagrafCaracter"/>
    <w:uiPriority w:val="34"/>
    <w:qFormat/>
    <w:rsid w:val="006D20AD"/>
    <w:pPr>
      <w:ind w:left="720"/>
      <w:contextualSpacing/>
    </w:pPr>
  </w:style>
  <w:style w:type="character" w:customStyle="1" w:styleId="Titlu1Caracter">
    <w:name w:val="Titlu 1 Caracter"/>
    <w:aliases w:val="Paragraf 1 Caracter"/>
    <w:basedOn w:val="Fontdeparagrafimplicit"/>
    <w:link w:val="Titlu1"/>
    <w:qFormat/>
    <w:rsid w:val="006D20AD"/>
    <w:rPr>
      <w:rFonts w:ascii="Palatino Linotype" w:eastAsia="Calibri" w:hAnsi="Palatino Linotype" w:cs="Arial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rsid w:val="006D20AD"/>
    <w:rPr>
      <w:rFonts w:ascii="Palatino Linotype" w:eastAsia="Calibri" w:hAnsi="Palatino Linotype" w:cs="Arial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rsid w:val="006D20AD"/>
    <w:rPr>
      <w:rFonts w:ascii="Palatino Linotype" w:eastAsia="Calibri" w:hAnsi="Palatino Linotype" w:cs="Arial"/>
      <w:b/>
      <w:bCs/>
      <w:sz w:val="26"/>
      <w:szCs w:val="26"/>
    </w:rPr>
  </w:style>
  <w:style w:type="paragraph" w:customStyle="1" w:styleId="Textbody">
    <w:name w:val="Text body"/>
    <w:basedOn w:val="Standard"/>
    <w:rsid w:val="00BD3A6A"/>
    <w:pPr>
      <w:widowControl/>
      <w:spacing w:after="140" w:line="276" w:lineRule="auto"/>
      <w:textAlignment w:val="baseline"/>
    </w:pPr>
    <w:rPr>
      <w:rFonts w:ascii="Verdana" w:eastAsia="Times New Roman" w:hAnsi="Verdana" w:cs="Times New Roman"/>
      <w:bCs/>
      <w:iCs/>
      <w:color w:val="auto"/>
      <w:kern w:val="0"/>
      <w:lang w:val="ro-RO"/>
    </w:rPr>
  </w:style>
  <w:style w:type="paragraph" w:styleId="Antet">
    <w:name w:val="header"/>
    <w:aliases w:val="Glava - napis"/>
    <w:basedOn w:val="Normal"/>
    <w:link w:val="AntetCaracter"/>
    <w:uiPriority w:val="99"/>
    <w:unhideWhenUsed/>
    <w:rsid w:val="006D20AD"/>
    <w:pPr>
      <w:tabs>
        <w:tab w:val="center" w:pos="4680"/>
        <w:tab w:val="right" w:pos="9360"/>
      </w:tabs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customStyle="1" w:styleId="AntetCaracter">
    <w:name w:val="Antet Caracter"/>
    <w:aliases w:val="Glava - napis Caracter"/>
    <w:basedOn w:val="Fontdeparagrafimplicit"/>
    <w:link w:val="Antet"/>
    <w:uiPriority w:val="99"/>
    <w:rsid w:val="006D20AD"/>
    <w:rPr>
      <w:rFonts w:ascii="Palatino Linotype" w:eastAsia="Calibri" w:hAnsi="Palatino Linotype" w:cs="Times New Roman"/>
      <w:sz w:val="24"/>
    </w:rPr>
  </w:style>
  <w:style w:type="paragraph" w:styleId="Subsol">
    <w:name w:val="footer"/>
    <w:basedOn w:val="Normal"/>
    <w:link w:val="SubsolCaracter"/>
    <w:uiPriority w:val="99"/>
    <w:unhideWhenUsed/>
    <w:rsid w:val="006D20AD"/>
    <w:pPr>
      <w:tabs>
        <w:tab w:val="center" w:pos="4680"/>
        <w:tab w:val="right" w:pos="9360"/>
      </w:tabs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customStyle="1" w:styleId="SubsolCaracter">
    <w:name w:val="Subsol Caracter"/>
    <w:basedOn w:val="Fontdeparagrafimplicit"/>
    <w:link w:val="Subsol"/>
    <w:uiPriority w:val="99"/>
    <w:qFormat/>
    <w:rsid w:val="006D20AD"/>
    <w:rPr>
      <w:rFonts w:ascii="Palatino Linotype" w:eastAsia="Calibri" w:hAnsi="Palatino Linotype" w:cs="Times New Roman"/>
      <w:sz w:val="24"/>
    </w:rPr>
  </w:style>
  <w:style w:type="character" w:customStyle="1" w:styleId="TextnBalonCaracter">
    <w:name w:val="Text în Balon Caracter"/>
    <w:basedOn w:val="Fontdeparagrafimplicit"/>
    <w:link w:val="TextnBalon"/>
    <w:rsid w:val="006D20AD"/>
    <w:rPr>
      <w:rFonts w:ascii="Tahoma" w:eastAsia="Calibri" w:hAnsi="Tahoma" w:cs="Tahoma"/>
      <w:sz w:val="16"/>
      <w:szCs w:val="16"/>
    </w:rPr>
  </w:style>
  <w:style w:type="paragraph" w:styleId="TextnBalon">
    <w:name w:val="Balloon Text"/>
    <w:basedOn w:val="Normal"/>
    <w:link w:val="TextnBalonCaracter"/>
    <w:unhideWhenUsed/>
    <w:rsid w:val="006D20AD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Fontdeparagrafimplicit"/>
    <w:uiPriority w:val="99"/>
    <w:semiHidden/>
    <w:rsid w:val="006D20AD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59"/>
    <w:rsid w:val="006D20AD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reintens">
    <w:name w:val="Intense Emphasis"/>
    <w:basedOn w:val="Fontdeparagrafimplicit"/>
    <w:uiPriority w:val="21"/>
    <w:qFormat/>
    <w:rsid w:val="006D20AD"/>
    <w:rPr>
      <w:b/>
      <w:bCs/>
      <w:i/>
      <w:iCs/>
      <w:color w:val="4472C4" w:themeColor="accent1"/>
    </w:rPr>
  </w:style>
  <w:style w:type="paragraph" w:styleId="Frspaiere">
    <w:name w:val="No Spacing"/>
    <w:uiPriority w:val="1"/>
    <w:qFormat/>
    <w:rsid w:val="006D20AD"/>
    <w:pPr>
      <w:spacing w:after="0" w:line="240" w:lineRule="auto"/>
    </w:pPr>
    <w:rPr>
      <w:rFonts w:ascii="Calibri" w:eastAsia="Calibri" w:hAnsi="Calibri" w:cs="Times New Roman"/>
    </w:rPr>
  </w:style>
  <w:style w:type="paragraph" w:styleId="Legend">
    <w:name w:val="caption"/>
    <w:basedOn w:val="Normal"/>
    <w:next w:val="Normal"/>
    <w:unhideWhenUsed/>
    <w:qFormat/>
    <w:rsid w:val="006D20AD"/>
    <w:pPr>
      <w:spacing w:after="200" w:line="240" w:lineRule="auto"/>
      <w:jc w:val="both"/>
    </w:pPr>
    <w:rPr>
      <w:rFonts w:ascii="Palatino Linotype" w:eastAsia="Calibri" w:hAnsi="Palatino Linotype" w:cs="Times New Roman"/>
      <w:i/>
      <w:iCs/>
      <w:color w:val="44546A" w:themeColor="text2"/>
      <w:sz w:val="18"/>
      <w:szCs w:val="18"/>
    </w:rPr>
  </w:style>
  <w:style w:type="table" w:styleId="Listdeculoaredeschis-Accentuare1">
    <w:name w:val="Light List Accent 1"/>
    <w:basedOn w:val="TabelNormal"/>
    <w:uiPriority w:val="61"/>
    <w:rsid w:val="006D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Corptext">
    <w:name w:val="Body Text"/>
    <w:aliases w:val="Telo besedila Znak,Telo besedila Znak1 Znak,Telo besedila Znak2 Znak,Telo besedila Znak Znak Znak,Body Znak,block style Znak,Telo besedila Znak2,Telo besedila Znak Znak,Body,block style,Telo besedila Znak1 Znak1,12345,heading_tx"/>
    <w:basedOn w:val="Normal"/>
    <w:link w:val="CorptextCaracter"/>
    <w:qFormat/>
    <w:rsid w:val="006D20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character" w:customStyle="1" w:styleId="CorptextCaracter">
    <w:name w:val="Corp text Caracter"/>
    <w:aliases w:val="Telo besedila Znak Caracter,Telo besedila Znak1 Znak Caracter,Telo besedila Znak2 Znak Caracter,Telo besedila Znak Znak Znak Caracter,Body Znak Caracter,block style Znak Caracter,Telo besedila Znak2 Caracter,Body Caracter"/>
    <w:basedOn w:val="Fontdeparagrafimplicit"/>
    <w:link w:val="Corptext"/>
    <w:rsid w:val="006D20AD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paragraph" w:customStyle="1" w:styleId="Default">
    <w:name w:val="Default"/>
    <w:rsid w:val="006D20A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table" w:customStyle="1" w:styleId="LightList-Accent11">
    <w:name w:val="Light List - Accent 11"/>
    <w:basedOn w:val="TabelNormal"/>
    <w:next w:val="Listdeculoaredeschis-Accentuare1"/>
    <w:uiPriority w:val="61"/>
    <w:semiHidden/>
    <w:unhideWhenUsed/>
    <w:rsid w:val="006D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LightList-Accent12">
    <w:name w:val="Light List - Accent 12"/>
    <w:basedOn w:val="TabelNormal"/>
    <w:next w:val="Listdeculoaredeschis-Accentuare1"/>
    <w:uiPriority w:val="61"/>
    <w:semiHidden/>
    <w:unhideWhenUsed/>
    <w:rsid w:val="006D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TableGrid1">
    <w:name w:val="Table Grid1"/>
    <w:basedOn w:val="TabelNormal"/>
    <w:next w:val="Tabelgril"/>
    <w:uiPriority w:val="59"/>
    <w:rsid w:val="006D2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par">
    <w:name w:val="st_par"/>
    <w:basedOn w:val="Fontdeparagrafimplicit"/>
    <w:rsid w:val="00BD3A6A"/>
  </w:style>
  <w:style w:type="character" w:styleId="MeniuneNerezolvat">
    <w:name w:val="Unresolved Mention"/>
    <w:basedOn w:val="Fontdeparagrafimplicit"/>
    <w:uiPriority w:val="99"/>
    <w:semiHidden/>
    <w:unhideWhenUsed/>
    <w:rsid w:val="00552ADA"/>
    <w:rPr>
      <w:color w:val="605E5C"/>
      <w:shd w:val="clear" w:color="auto" w:fill="E1DFDD"/>
    </w:rPr>
  </w:style>
  <w:style w:type="table" w:styleId="Tabelgril2-Accentuare1">
    <w:name w:val="Grid Table 2 Accent 1"/>
    <w:basedOn w:val="TabelNormal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-Accent11">
    <w:name w:val="Grid Table 2 - Accent 11"/>
    <w:basedOn w:val="TabelNormal"/>
    <w:next w:val="Tabelgril2-Accentuare1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2-Accent12">
    <w:name w:val="Grid Table 2 - Accent 12"/>
    <w:basedOn w:val="TabelNormal"/>
    <w:next w:val="Tabelgril2-Accentuare1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2-Accent13">
    <w:name w:val="Grid Table 2 - Accent 13"/>
    <w:basedOn w:val="TabelNormal"/>
    <w:next w:val="Tabelgril2-Accentuare1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2-Accent14">
    <w:name w:val="Grid Table 2 - Accent 14"/>
    <w:basedOn w:val="TabelNormal"/>
    <w:next w:val="Tabelgril2-Accentuare1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Tabelgril5ntunecat-Accentuare1">
    <w:name w:val="Grid Table 5 Dark Accent 1"/>
    <w:basedOn w:val="TabelNormal"/>
    <w:uiPriority w:val="50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gril4-Accentuare5">
    <w:name w:val="Grid Table 4 Accent 5"/>
    <w:basedOn w:val="TabelNormal"/>
    <w:uiPriority w:val="49"/>
    <w:rsid w:val="00552AD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lu7Caracter">
    <w:name w:val="Titlu 7 Caracter"/>
    <w:basedOn w:val="Fontdeparagrafimplicit"/>
    <w:link w:val="Titlu7"/>
    <w:rsid w:val="009A5798"/>
    <w:rPr>
      <w:rFonts w:ascii="Times New Roman" w:eastAsia="Times New Roman" w:hAnsi="Times New Roman" w:cs="Times New Roman"/>
      <w:b/>
      <w:sz w:val="28"/>
      <w:szCs w:val="20"/>
      <w:lang w:val="ro-RO"/>
    </w:rPr>
  </w:style>
  <w:style w:type="table" w:customStyle="1" w:styleId="TableGrid2">
    <w:name w:val="Table Grid2"/>
    <w:basedOn w:val="TabelNormal"/>
    <w:next w:val="Tabelgril"/>
    <w:uiPriority w:val="39"/>
    <w:rsid w:val="009A5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ntcorptext2">
    <w:name w:val="Body Text Indent 2"/>
    <w:basedOn w:val="Normal"/>
    <w:link w:val="Indentcorptext2Caracter"/>
    <w:rsid w:val="009A5798"/>
    <w:pPr>
      <w:spacing w:after="0" w:line="240" w:lineRule="auto"/>
      <w:ind w:left="708"/>
    </w:pPr>
    <w:rPr>
      <w:rFonts w:ascii="Times New Roman" w:eastAsia="Times New Roman" w:hAnsi="Times New Roman" w:cs="Times New Roman"/>
      <w:i/>
      <w:sz w:val="24"/>
      <w:szCs w:val="20"/>
      <w:lang w:val="hu-HU"/>
    </w:rPr>
  </w:style>
  <w:style w:type="character" w:customStyle="1" w:styleId="Indentcorptext2Caracter">
    <w:name w:val="Indent corp text 2 Caracter"/>
    <w:basedOn w:val="Fontdeparagrafimplicit"/>
    <w:link w:val="Indentcorptext2"/>
    <w:rsid w:val="009A5798"/>
    <w:rPr>
      <w:rFonts w:ascii="Times New Roman" w:eastAsia="Times New Roman" w:hAnsi="Times New Roman" w:cs="Times New Roman"/>
      <w:i/>
      <w:sz w:val="24"/>
      <w:szCs w:val="20"/>
      <w:lang w:val="hu-HU"/>
    </w:rPr>
  </w:style>
  <w:style w:type="character" w:styleId="Numrdepagin">
    <w:name w:val="page number"/>
    <w:basedOn w:val="Fontdeparagrafimplicit"/>
    <w:uiPriority w:val="99"/>
    <w:rsid w:val="009A5798"/>
  </w:style>
  <w:style w:type="character" w:styleId="HyperlinkParcurs">
    <w:name w:val="FollowedHyperlink"/>
    <w:basedOn w:val="Fontdeparagrafimplicit"/>
    <w:uiPriority w:val="99"/>
    <w:unhideWhenUsed/>
    <w:rsid w:val="009A5798"/>
    <w:rPr>
      <w:color w:val="954F72"/>
      <w:u w:val="single"/>
    </w:rPr>
  </w:style>
  <w:style w:type="paragraph" w:customStyle="1" w:styleId="xl65">
    <w:name w:val="xl65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customStyle="1" w:styleId="TableGrid21">
    <w:name w:val="Table Grid21"/>
    <w:basedOn w:val="TabelNormal"/>
    <w:next w:val="Tabelgril"/>
    <w:uiPriority w:val="59"/>
    <w:rsid w:val="009A579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elNormal"/>
    <w:next w:val="Tabelgril"/>
    <w:uiPriority w:val="59"/>
    <w:rsid w:val="009A5798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nseEmphasis1">
    <w:name w:val="Intense Emphasis1"/>
    <w:basedOn w:val="Fontdeparagrafimplicit"/>
    <w:qFormat/>
    <w:rsid w:val="009A5798"/>
    <w:rPr>
      <w:b/>
      <w:bCs/>
      <w:i/>
      <w:iCs/>
      <w:color w:val="4F81BD"/>
    </w:rPr>
  </w:style>
  <w:style w:type="paragraph" w:customStyle="1" w:styleId="msonormal0">
    <w:name w:val="msonormal"/>
    <w:basedOn w:val="Normal"/>
    <w:rsid w:val="009A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28">
    <w:name w:val="xl28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ro-RO"/>
    </w:rPr>
  </w:style>
  <w:style w:type="paragraph" w:customStyle="1" w:styleId="xl29">
    <w:name w:val="xl2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ro-RO"/>
    </w:rPr>
  </w:style>
  <w:style w:type="paragraph" w:customStyle="1" w:styleId="xl36">
    <w:name w:val="xl36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customStyle="1" w:styleId="xl37">
    <w:name w:val="xl37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customStyle="1" w:styleId="xl38">
    <w:name w:val="xl38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ro-RO"/>
    </w:rPr>
  </w:style>
  <w:style w:type="paragraph" w:customStyle="1" w:styleId="xl39">
    <w:name w:val="xl3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xl40">
    <w:name w:val="xl40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41">
    <w:name w:val="xl41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42">
    <w:name w:val="xl42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ro-RO"/>
    </w:rPr>
  </w:style>
  <w:style w:type="paragraph" w:customStyle="1" w:styleId="xl115">
    <w:name w:val="xl115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16">
    <w:name w:val="xl116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17">
    <w:name w:val="xl117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o-RO" w:eastAsia="ro-RO"/>
    </w:rPr>
  </w:style>
  <w:style w:type="paragraph" w:customStyle="1" w:styleId="xl119">
    <w:name w:val="xl11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21">
    <w:name w:val="xl121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o-RO" w:eastAsia="ro-RO"/>
    </w:rPr>
  </w:style>
  <w:style w:type="paragraph" w:customStyle="1" w:styleId="xl122">
    <w:name w:val="xl122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02">
    <w:name w:val="xl102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103">
    <w:name w:val="xl103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04">
    <w:name w:val="xl104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05">
    <w:name w:val="xl105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06">
    <w:name w:val="xl106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07">
    <w:name w:val="xl107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o-RO" w:eastAsia="ro-RO"/>
    </w:rPr>
  </w:style>
  <w:style w:type="paragraph" w:customStyle="1" w:styleId="xl108">
    <w:name w:val="xl108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o-RO" w:eastAsia="ro-RO"/>
    </w:rPr>
  </w:style>
  <w:style w:type="paragraph" w:customStyle="1" w:styleId="xl109">
    <w:name w:val="xl10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10">
    <w:name w:val="xl110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table" w:customStyle="1" w:styleId="TableGrid4">
    <w:name w:val="Table Grid4"/>
    <w:basedOn w:val="TabelNormal"/>
    <w:next w:val="Tabelgril"/>
    <w:uiPriority w:val="59"/>
    <w:rsid w:val="009A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elNormal"/>
    <w:next w:val="Tabelgril"/>
    <w:uiPriority w:val="59"/>
    <w:rsid w:val="009A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elNormal"/>
    <w:next w:val="Tabelgril"/>
    <w:uiPriority w:val="59"/>
    <w:rsid w:val="00B129A4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fCaracter">
    <w:name w:val="Listă paragraf Caracter"/>
    <w:aliases w:val="Forth level Caracter,Medium Grid 1 - Accent 21 Caracter,Header bold Caracter,List Paragraph11 Caracter,Normal bullet 2 Caracter,Lettre d'introduction Caracter,List Paragraph111 Caracter"/>
    <w:link w:val="Listparagraf"/>
    <w:uiPriority w:val="34"/>
    <w:locked/>
    <w:rsid w:val="003A137D"/>
  </w:style>
  <w:style w:type="character" w:customStyle="1" w:styleId="tpa">
    <w:name w:val="tpa"/>
    <w:basedOn w:val="Fontdeparagrafimplicit"/>
    <w:rsid w:val="004352E4"/>
  </w:style>
  <w:style w:type="paragraph" w:styleId="Textbloc">
    <w:name w:val="Block Text"/>
    <w:basedOn w:val="Normal"/>
    <w:uiPriority w:val="99"/>
    <w:rsid w:val="00876D17"/>
    <w:pPr>
      <w:tabs>
        <w:tab w:val="left" w:pos="-567"/>
      </w:tabs>
      <w:spacing w:after="0" w:line="240" w:lineRule="auto"/>
      <w:ind w:left="720"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u4Caracter">
    <w:name w:val="Titlu 4 Caracter"/>
    <w:basedOn w:val="Fontdeparagrafimplicit"/>
    <w:link w:val="Titlu4"/>
    <w:rsid w:val="001432A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lu5Caracter">
    <w:name w:val="Titlu 5 Caracter"/>
    <w:basedOn w:val="Fontdeparagrafimplicit"/>
    <w:link w:val="Titlu5"/>
    <w:rsid w:val="001432A5"/>
    <w:rPr>
      <w:rFonts w:ascii="Times New Roman" w:eastAsia="Times New Roman" w:hAnsi="Times New Roman" w:cs="Times New Roman"/>
      <w:sz w:val="25"/>
      <w:szCs w:val="25"/>
    </w:rPr>
  </w:style>
  <w:style w:type="character" w:customStyle="1" w:styleId="Titlu6Caracter">
    <w:name w:val="Titlu 6 Caracter"/>
    <w:basedOn w:val="Fontdeparagrafimplicit"/>
    <w:link w:val="Titlu6"/>
    <w:rsid w:val="001432A5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432A5"/>
    <w:pPr>
      <w:widowControl w:val="0"/>
      <w:autoSpaceDE w:val="0"/>
      <w:autoSpaceDN w:val="0"/>
      <w:spacing w:after="0" w:line="240" w:lineRule="auto"/>
      <w:jc w:val="right"/>
    </w:pPr>
    <w:rPr>
      <w:rFonts w:ascii="Microsoft Sans Serif" w:eastAsia="Microsoft Sans Serif" w:hAnsi="Microsoft Sans Serif" w:cs="Microsoft Sans Serif"/>
    </w:rPr>
  </w:style>
  <w:style w:type="paragraph" w:styleId="Indentcorptext3">
    <w:name w:val="Body Text Indent 3"/>
    <w:basedOn w:val="Normal"/>
    <w:link w:val="Indentcorptext3Caracter"/>
    <w:rsid w:val="00BF09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rsid w:val="00BF0925"/>
    <w:rPr>
      <w:rFonts w:ascii="Times New Roman" w:eastAsia="Times New Roman" w:hAnsi="Times New Roman" w:cs="Times New Roman"/>
      <w:sz w:val="16"/>
      <w:szCs w:val="16"/>
    </w:rPr>
  </w:style>
  <w:style w:type="character" w:styleId="Referincomentariu">
    <w:name w:val="annotation reference"/>
    <w:basedOn w:val="Fontdeparagrafimplicit"/>
    <w:uiPriority w:val="99"/>
    <w:semiHidden/>
    <w:unhideWhenUsed/>
    <w:rsid w:val="00BF092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BF092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BF0925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F092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F0925"/>
    <w:rPr>
      <w:b/>
      <w:bCs/>
      <w:sz w:val="20"/>
      <w:szCs w:val="20"/>
    </w:rPr>
  </w:style>
  <w:style w:type="character" w:customStyle="1" w:styleId="Titlu8Caracter">
    <w:name w:val="Titlu 8 Caracter"/>
    <w:basedOn w:val="Fontdeparagrafimplicit"/>
    <w:link w:val="Titlu8"/>
    <w:rsid w:val="00FD230F"/>
    <w:rPr>
      <w:rFonts w:ascii="Times New Roman" w:eastAsia="Times New Roman" w:hAnsi="Times New Roman" w:cs="Times New Roman"/>
      <w:i/>
      <w:iCs/>
      <w:sz w:val="24"/>
      <w:szCs w:val="24"/>
      <w:lang w:val="en-AU" w:eastAsia="zh-CN"/>
    </w:rPr>
  </w:style>
  <w:style w:type="character" w:customStyle="1" w:styleId="WW8Num1z0">
    <w:name w:val="WW8Num1z0"/>
    <w:rsid w:val="00FD230F"/>
  </w:style>
  <w:style w:type="character" w:customStyle="1" w:styleId="WW8Num1z1">
    <w:name w:val="WW8Num1z1"/>
    <w:rsid w:val="00FD230F"/>
  </w:style>
  <w:style w:type="character" w:customStyle="1" w:styleId="WW8Num1z2">
    <w:name w:val="WW8Num1z2"/>
    <w:rsid w:val="00FD230F"/>
  </w:style>
  <w:style w:type="character" w:customStyle="1" w:styleId="WW8Num1z3">
    <w:name w:val="WW8Num1z3"/>
    <w:rsid w:val="00FD230F"/>
  </w:style>
  <w:style w:type="character" w:customStyle="1" w:styleId="WW8Num1z4">
    <w:name w:val="WW8Num1z4"/>
    <w:rsid w:val="00FD230F"/>
  </w:style>
  <w:style w:type="character" w:customStyle="1" w:styleId="WW8Num1z5">
    <w:name w:val="WW8Num1z5"/>
    <w:rsid w:val="00FD230F"/>
  </w:style>
  <w:style w:type="character" w:customStyle="1" w:styleId="WW8Num1z6">
    <w:name w:val="WW8Num1z6"/>
    <w:rsid w:val="00FD230F"/>
  </w:style>
  <w:style w:type="character" w:customStyle="1" w:styleId="WW8Num1z7">
    <w:name w:val="WW8Num1z7"/>
    <w:rsid w:val="00FD230F"/>
  </w:style>
  <w:style w:type="character" w:customStyle="1" w:styleId="WW8Num1z8">
    <w:name w:val="WW8Num1z8"/>
    <w:rsid w:val="00FD230F"/>
  </w:style>
  <w:style w:type="character" w:customStyle="1" w:styleId="WW8Num2z0">
    <w:name w:val="WW8Num2z0"/>
    <w:rsid w:val="00FD230F"/>
    <w:rPr>
      <w:rFonts w:ascii="Symbol" w:hAnsi="Symbol" w:cs="OpenSymbol"/>
    </w:rPr>
  </w:style>
  <w:style w:type="character" w:customStyle="1" w:styleId="WW8Num2z1">
    <w:name w:val="WW8Num2z1"/>
    <w:rsid w:val="00FD230F"/>
  </w:style>
  <w:style w:type="character" w:customStyle="1" w:styleId="WW8Num2z2">
    <w:name w:val="WW8Num2z2"/>
    <w:rsid w:val="00FD230F"/>
  </w:style>
  <w:style w:type="character" w:customStyle="1" w:styleId="WW8Num2z3">
    <w:name w:val="WW8Num2z3"/>
    <w:rsid w:val="00FD230F"/>
  </w:style>
  <w:style w:type="character" w:customStyle="1" w:styleId="WW8Num2z4">
    <w:name w:val="WW8Num2z4"/>
    <w:rsid w:val="00FD230F"/>
  </w:style>
  <w:style w:type="character" w:customStyle="1" w:styleId="WW8Num2z5">
    <w:name w:val="WW8Num2z5"/>
    <w:rsid w:val="00FD230F"/>
  </w:style>
  <w:style w:type="character" w:customStyle="1" w:styleId="WW8Num2z6">
    <w:name w:val="WW8Num2z6"/>
    <w:rsid w:val="00FD230F"/>
  </w:style>
  <w:style w:type="character" w:customStyle="1" w:styleId="WW8Num2z7">
    <w:name w:val="WW8Num2z7"/>
    <w:rsid w:val="00FD230F"/>
  </w:style>
  <w:style w:type="character" w:customStyle="1" w:styleId="WW8Num2z8">
    <w:name w:val="WW8Num2z8"/>
    <w:rsid w:val="00FD230F"/>
  </w:style>
  <w:style w:type="character" w:customStyle="1" w:styleId="WW8Num3z0">
    <w:name w:val="WW8Num3z0"/>
    <w:rsid w:val="00FD230F"/>
    <w:rPr>
      <w:rFonts w:ascii="Wingdings" w:hAnsi="Wingdings" w:cs="Wingdings" w:hint="default"/>
      <w:sz w:val="28"/>
      <w:szCs w:val="28"/>
      <w:lang w:val="ro-RO"/>
    </w:rPr>
  </w:style>
  <w:style w:type="character" w:customStyle="1" w:styleId="WW8Num4z0">
    <w:name w:val="WW8Num4z0"/>
    <w:rsid w:val="00FD230F"/>
    <w:rPr>
      <w:rFonts w:ascii="Symbol" w:hAnsi="Symbol" w:cs="Symbol" w:hint="default"/>
      <w:color w:val="000000"/>
      <w:sz w:val="28"/>
      <w:szCs w:val="28"/>
      <w:lang w:val="it-IT"/>
    </w:rPr>
  </w:style>
  <w:style w:type="character" w:customStyle="1" w:styleId="WW8Num5z0">
    <w:name w:val="WW8Num5z0"/>
    <w:rsid w:val="00FD230F"/>
    <w:rPr>
      <w:rFonts w:ascii="Symbol" w:hAnsi="Symbol" w:cs="Symbol" w:hint="default"/>
      <w:lang w:val="pt-BR"/>
    </w:rPr>
  </w:style>
  <w:style w:type="character" w:customStyle="1" w:styleId="WW8Num6z0">
    <w:name w:val="WW8Num6z0"/>
    <w:rsid w:val="00FD230F"/>
    <w:rPr>
      <w:rFonts w:ascii="Symbol" w:hAnsi="Symbol" w:cs="Symbol" w:hint="default"/>
      <w:sz w:val="28"/>
      <w:lang w:val="it-IT"/>
    </w:rPr>
  </w:style>
  <w:style w:type="character" w:customStyle="1" w:styleId="WW8Num7z0">
    <w:name w:val="WW8Num7z0"/>
    <w:rsid w:val="00FD230F"/>
    <w:rPr>
      <w:rFonts w:ascii="Symbol" w:hAnsi="Symbol" w:cs="Symbol" w:hint="default"/>
      <w:lang w:val="ro-RO"/>
    </w:rPr>
  </w:style>
  <w:style w:type="character" w:customStyle="1" w:styleId="WW8Num8z0">
    <w:name w:val="WW8Num8z0"/>
    <w:rsid w:val="00FD230F"/>
    <w:rPr>
      <w:rFonts w:ascii="Symbol" w:hAnsi="Symbol" w:cs="Symbol" w:hint="default"/>
      <w:lang w:val="ro-RO"/>
    </w:rPr>
  </w:style>
  <w:style w:type="character" w:customStyle="1" w:styleId="WW8Num9z0">
    <w:name w:val="WW8Num9z0"/>
    <w:rsid w:val="00FD230F"/>
    <w:rPr>
      <w:rFonts w:ascii="Wingdings" w:hAnsi="Wingdings" w:cs="OpenSymbol"/>
    </w:rPr>
  </w:style>
  <w:style w:type="character" w:customStyle="1" w:styleId="WW8Num10z0">
    <w:name w:val="WW8Num10z0"/>
    <w:rsid w:val="00FD230F"/>
    <w:rPr>
      <w:rFonts w:ascii="Wingdings" w:hAnsi="Wingdings" w:cs="OpenSymbol"/>
    </w:rPr>
  </w:style>
  <w:style w:type="character" w:customStyle="1" w:styleId="WW8Num11z0">
    <w:name w:val="WW8Num11z0"/>
    <w:rsid w:val="00FD230F"/>
    <w:rPr>
      <w:rFonts w:ascii="Symbol" w:hAnsi="Symbol" w:cs="OpenSymbol"/>
    </w:rPr>
  </w:style>
  <w:style w:type="character" w:customStyle="1" w:styleId="WW8Num12z0">
    <w:name w:val="WW8Num12z0"/>
    <w:rsid w:val="00FD230F"/>
    <w:rPr>
      <w:rFonts w:ascii="Symbol" w:hAnsi="Symbol" w:cs="OpenSymbol"/>
    </w:rPr>
  </w:style>
  <w:style w:type="character" w:customStyle="1" w:styleId="WW8Num13z0">
    <w:name w:val="WW8Num13z0"/>
    <w:rsid w:val="00FD230F"/>
    <w:rPr>
      <w:rFonts w:ascii="Symbol" w:hAnsi="Symbol" w:cs="Symbol" w:hint="default"/>
      <w:lang w:val="ro-RO"/>
    </w:rPr>
  </w:style>
  <w:style w:type="character" w:customStyle="1" w:styleId="WW8Num14z0">
    <w:name w:val="WW8Num14z0"/>
    <w:rsid w:val="00FD230F"/>
    <w:rPr>
      <w:rFonts w:ascii="Arial" w:hAnsi="Arial" w:cs="Arial" w:hint="default"/>
    </w:rPr>
  </w:style>
  <w:style w:type="character" w:customStyle="1" w:styleId="WW8Num15z0">
    <w:name w:val="WW8Num15z0"/>
    <w:rsid w:val="00FD230F"/>
    <w:rPr>
      <w:rFonts w:ascii="Symbol" w:hAnsi="Symbol" w:cs="Symbol" w:hint="default"/>
      <w:sz w:val="28"/>
      <w:szCs w:val="28"/>
      <w:lang w:val="ro-RO"/>
    </w:rPr>
  </w:style>
  <w:style w:type="character" w:customStyle="1" w:styleId="WW8Num16z0">
    <w:name w:val="WW8Num16z0"/>
    <w:rsid w:val="00FD230F"/>
    <w:rPr>
      <w:rFonts w:ascii="Wingdings" w:hAnsi="Wingdings" w:cs="OpenSymbol"/>
    </w:rPr>
  </w:style>
  <w:style w:type="character" w:customStyle="1" w:styleId="WW8Num17z0">
    <w:name w:val="WW8Num17z0"/>
    <w:rsid w:val="00FD230F"/>
    <w:rPr>
      <w:rFonts w:ascii="Wingdings" w:hAnsi="Wingdings" w:cs="OpenSymbol"/>
    </w:rPr>
  </w:style>
  <w:style w:type="character" w:customStyle="1" w:styleId="WW8Num18z0">
    <w:name w:val="WW8Num18z0"/>
    <w:rsid w:val="00FD230F"/>
    <w:rPr>
      <w:rFonts w:ascii="Symbol" w:hAnsi="Symbol" w:cs="OpenSymbol"/>
    </w:rPr>
  </w:style>
  <w:style w:type="character" w:customStyle="1" w:styleId="WW8Num19z0">
    <w:name w:val="WW8Num19z0"/>
    <w:rsid w:val="00FD230F"/>
    <w:rPr>
      <w:rFonts w:ascii="Symbol" w:hAnsi="Symbol" w:cs="OpenSymbol"/>
    </w:rPr>
  </w:style>
  <w:style w:type="character" w:customStyle="1" w:styleId="WW8Num20z0">
    <w:name w:val="WW8Num20z0"/>
    <w:rsid w:val="00FD230F"/>
    <w:rPr>
      <w:rFonts w:ascii="Wingdings" w:hAnsi="Wingdings" w:cs="OpenSymbol"/>
    </w:rPr>
  </w:style>
  <w:style w:type="character" w:customStyle="1" w:styleId="WW8Num21z0">
    <w:name w:val="WW8Num21z0"/>
    <w:rsid w:val="00FD230F"/>
    <w:rPr>
      <w:rFonts w:ascii="Wingdings" w:hAnsi="Wingdings" w:cs="OpenSymbol"/>
    </w:rPr>
  </w:style>
  <w:style w:type="character" w:customStyle="1" w:styleId="WW8Num3z1">
    <w:name w:val="WW8Num3z1"/>
    <w:rsid w:val="00FD230F"/>
    <w:rPr>
      <w:rFonts w:ascii="Wingdings" w:hAnsi="Wingdings" w:cs="Wingdings" w:hint="default"/>
    </w:rPr>
  </w:style>
  <w:style w:type="character" w:customStyle="1" w:styleId="WW8Num4z1">
    <w:name w:val="WW8Num4z1"/>
    <w:rsid w:val="00FD230F"/>
    <w:rPr>
      <w:rFonts w:ascii="Courier New" w:hAnsi="Courier New" w:cs="Courier New" w:hint="default"/>
    </w:rPr>
  </w:style>
  <w:style w:type="character" w:customStyle="1" w:styleId="WW8Num4z3">
    <w:name w:val="WW8Num4z3"/>
    <w:rsid w:val="00FD230F"/>
    <w:rPr>
      <w:rFonts w:ascii="Symbol" w:hAnsi="Symbol" w:cs="Symbol" w:hint="default"/>
    </w:rPr>
  </w:style>
  <w:style w:type="character" w:customStyle="1" w:styleId="WW8Num5z1">
    <w:name w:val="WW8Num5z1"/>
    <w:rsid w:val="00FD230F"/>
    <w:rPr>
      <w:rFonts w:ascii="Courier New" w:hAnsi="Courier New" w:cs="Courier New" w:hint="default"/>
    </w:rPr>
  </w:style>
  <w:style w:type="character" w:customStyle="1" w:styleId="WW8Num5z2">
    <w:name w:val="WW8Num5z2"/>
    <w:rsid w:val="00FD230F"/>
    <w:rPr>
      <w:rFonts w:ascii="Wingdings" w:hAnsi="Wingdings" w:cs="Wingdings" w:hint="default"/>
    </w:rPr>
  </w:style>
  <w:style w:type="character" w:customStyle="1" w:styleId="WW8Num5z3">
    <w:name w:val="WW8Num5z3"/>
    <w:rsid w:val="00FD230F"/>
    <w:rPr>
      <w:rFonts w:ascii="Symbol" w:hAnsi="Symbol" w:cs="Symbol" w:hint="default"/>
    </w:rPr>
  </w:style>
  <w:style w:type="character" w:customStyle="1" w:styleId="WW8Num6z1">
    <w:name w:val="WW8Num6z1"/>
    <w:rsid w:val="00FD230F"/>
    <w:rPr>
      <w:rFonts w:ascii="Wingdings" w:hAnsi="Wingdings" w:cs="Wingdings" w:hint="default"/>
    </w:rPr>
  </w:style>
  <w:style w:type="character" w:customStyle="1" w:styleId="WW8Num8z1">
    <w:name w:val="WW8Num8z1"/>
    <w:rsid w:val="00FD230F"/>
    <w:rPr>
      <w:rFonts w:ascii="Courier New" w:hAnsi="Courier New" w:cs="Courier New" w:hint="default"/>
    </w:rPr>
  </w:style>
  <w:style w:type="character" w:customStyle="1" w:styleId="WW8Num8z2">
    <w:name w:val="WW8Num8z2"/>
    <w:rsid w:val="00FD230F"/>
    <w:rPr>
      <w:rFonts w:ascii="Wingdings" w:hAnsi="Wingdings" w:cs="Wingdings" w:hint="default"/>
    </w:rPr>
  </w:style>
  <w:style w:type="character" w:customStyle="1" w:styleId="WW8Num9z1">
    <w:name w:val="WW8Num9z1"/>
    <w:rsid w:val="00FD230F"/>
    <w:rPr>
      <w:rFonts w:ascii="Wingdings" w:hAnsi="Wingdings" w:cs="Wingdings" w:hint="default"/>
    </w:rPr>
  </w:style>
  <w:style w:type="character" w:customStyle="1" w:styleId="WW8Num11z1">
    <w:name w:val="WW8Num11z1"/>
    <w:rsid w:val="00FD230F"/>
    <w:rPr>
      <w:rFonts w:ascii="Wingdings" w:hAnsi="Wingdings" w:cs="Wingdings" w:hint="default"/>
    </w:rPr>
  </w:style>
  <w:style w:type="character" w:customStyle="1" w:styleId="WW8Num13z1">
    <w:name w:val="WW8Num13z1"/>
    <w:rsid w:val="00FD230F"/>
    <w:rPr>
      <w:rFonts w:ascii="Wingdings" w:hAnsi="Wingdings" w:cs="Wingdings" w:hint="default"/>
    </w:rPr>
  </w:style>
  <w:style w:type="character" w:customStyle="1" w:styleId="WW8Num14z1">
    <w:name w:val="WW8Num14z1"/>
    <w:rsid w:val="00FD230F"/>
    <w:rPr>
      <w:rFonts w:ascii="Wingdings" w:hAnsi="Wingdings" w:cs="Wingdings" w:hint="default"/>
    </w:rPr>
  </w:style>
  <w:style w:type="character" w:customStyle="1" w:styleId="WW8Num15z1">
    <w:name w:val="WW8Num15z1"/>
    <w:rsid w:val="00FD230F"/>
    <w:rPr>
      <w:rFonts w:ascii="Wingdings" w:hAnsi="Wingdings" w:cs="Wingdings" w:hint="default"/>
    </w:rPr>
  </w:style>
  <w:style w:type="character" w:customStyle="1" w:styleId="WW8Num19z1">
    <w:name w:val="WW8Num19z1"/>
    <w:rsid w:val="00FD230F"/>
    <w:rPr>
      <w:rFonts w:ascii="Arial" w:hAnsi="Arial" w:cs="Arial" w:hint="default"/>
    </w:rPr>
  </w:style>
  <w:style w:type="character" w:customStyle="1" w:styleId="WW8Num20z1">
    <w:name w:val="WW8Num20z1"/>
    <w:rsid w:val="00FD230F"/>
    <w:rPr>
      <w:rFonts w:ascii="Wingdings" w:hAnsi="Wingdings" w:cs="Wingdings" w:hint="default"/>
    </w:rPr>
  </w:style>
  <w:style w:type="character" w:customStyle="1" w:styleId="WW8Num21z1">
    <w:name w:val="WW8Num21z1"/>
    <w:rsid w:val="00FD230F"/>
    <w:rPr>
      <w:rFonts w:ascii="Courier New" w:hAnsi="Courier New" w:cs="Courier New" w:hint="default"/>
    </w:rPr>
  </w:style>
  <w:style w:type="character" w:customStyle="1" w:styleId="WW8Num21z2">
    <w:name w:val="WW8Num21z2"/>
    <w:rsid w:val="00FD230F"/>
    <w:rPr>
      <w:rFonts w:ascii="Wingdings" w:hAnsi="Wingdings" w:cs="Wingdings" w:hint="default"/>
    </w:rPr>
  </w:style>
  <w:style w:type="character" w:customStyle="1" w:styleId="WW8Num22z0">
    <w:name w:val="WW8Num22z0"/>
    <w:rsid w:val="00FD230F"/>
    <w:rPr>
      <w:rFonts w:ascii="Arial" w:hAnsi="Arial" w:cs="Arial" w:hint="default"/>
    </w:rPr>
  </w:style>
  <w:style w:type="character" w:customStyle="1" w:styleId="WW8Num23z0">
    <w:name w:val="WW8Num23z0"/>
    <w:rsid w:val="00FD230F"/>
    <w:rPr>
      <w:rFonts w:ascii="Symbol" w:hAnsi="Symbol" w:cs="Symbol" w:hint="default"/>
      <w:lang w:val="ro-RO"/>
    </w:rPr>
  </w:style>
  <w:style w:type="character" w:customStyle="1" w:styleId="WW8Num23z1">
    <w:name w:val="WW8Num23z1"/>
    <w:rsid w:val="00FD230F"/>
    <w:rPr>
      <w:rFonts w:ascii="Courier New" w:hAnsi="Courier New" w:cs="Courier New" w:hint="default"/>
    </w:rPr>
  </w:style>
  <w:style w:type="character" w:customStyle="1" w:styleId="WW8Num23z2">
    <w:name w:val="WW8Num23z2"/>
    <w:rsid w:val="00FD230F"/>
    <w:rPr>
      <w:rFonts w:ascii="Wingdings" w:hAnsi="Wingdings" w:cs="Wingdings" w:hint="default"/>
    </w:rPr>
  </w:style>
  <w:style w:type="character" w:customStyle="1" w:styleId="WW8Num24z0">
    <w:name w:val="WW8Num24z0"/>
    <w:rsid w:val="00FD230F"/>
    <w:rPr>
      <w:rFonts w:ascii="Arial" w:hAnsi="Arial" w:cs="Arial" w:hint="default"/>
    </w:rPr>
  </w:style>
  <w:style w:type="character" w:customStyle="1" w:styleId="WW8Num25z0">
    <w:name w:val="WW8Num25z0"/>
    <w:rsid w:val="00FD230F"/>
    <w:rPr>
      <w:rFonts w:ascii="Symbol" w:hAnsi="Symbol" w:cs="Symbol" w:hint="default"/>
      <w:sz w:val="28"/>
      <w:szCs w:val="28"/>
      <w:lang w:val="ro-RO"/>
    </w:rPr>
  </w:style>
  <w:style w:type="character" w:customStyle="1" w:styleId="WW8Num25z1">
    <w:name w:val="WW8Num25z1"/>
    <w:rsid w:val="00FD230F"/>
    <w:rPr>
      <w:rFonts w:ascii="Courier New" w:hAnsi="Courier New" w:cs="Courier New" w:hint="default"/>
    </w:rPr>
  </w:style>
  <w:style w:type="character" w:customStyle="1" w:styleId="WW8Num25z2">
    <w:name w:val="WW8Num25z2"/>
    <w:rsid w:val="00FD230F"/>
    <w:rPr>
      <w:rFonts w:ascii="Wingdings" w:hAnsi="Wingdings" w:cs="Wingdings" w:hint="default"/>
    </w:rPr>
  </w:style>
  <w:style w:type="character" w:customStyle="1" w:styleId="Fontdeparagrafimplicit1">
    <w:name w:val="Font de paragraf implicit1"/>
    <w:rsid w:val="00FD230F"/>
  </w:style>
  <w:style w:type="character" w:customStyle="1" w:styleId="FootnoteCharacters">
    <w:name w:val="Footnote Characters"/>
    <w:basedOn w:val="Fontdeparagrafimplicit1"/>
    <w:rsid w:val="00FD230F"/>
    <w:rPr>
      <w:vertAlign w:val="superscript"/>
    </w:rPr>
  </w:style>
  <w:style w:type="character" w:customStyle="1" w:styleId="BodyTextChar">
    <w:name w:val="Body Text Char"/>
    <w:basedOn w:val="Fontdeparagrafimplicit1"/>
    <w:rsid w:val="00FD230F"/>
    <w:rPr>
      <w:sz w:val="24"/>
      <w:szCs w:val="24"/>
      <w:lang w:val="en-US" w:bidi="ar-SA"/>
    </w:rPr>
  </w:style>
  <w:style w:type="character" w:customStyle="1" w:styleId="BodyText2Char">
    <w:name w:val="Body Text 2 Char"/>
    <w:basedOn w:val="Fontdeparagrafimplicit1"/>
    <w:rsid w:val="00FD230F"/>
    <w:rPr>
      <w:sz w:val="24"/>
      <w:szCs w:val="24"/>
      <w:lang w:val="en-US" w:bidi="ar-SA"/>
    </w:rPr>
  </w:style>
  <w:style w:type="character" w:customStyle="1" w:styleId="BodyTextIndentChar">
    <w:name w:val="Body Text Indent Char"/>
    <w:basedOn w:val="Fontdeparagrafimplicit1"/>
    <w:rsid w:val="00FD230F"/>
    <w:rPr>
      <w:sz w:val="24"/>
      <w:szCs w:val="24"/>
      <w:lang w:val="en-US" w:bidi="ar-SA"/>
    </w:rPr>
  </w:style>
  <w:style w:type="character" w:customStyle="1" w:styleId="CharChar">
    <w:name w:val="Char Char"/>
    <w:basedOn w:val="Fontdeparagrafimplicit1"/>
    <w:rsid w:val="00FD230F"/>
    <w:rPr>
      <w:sz w:val="24"/>
      <w:szCs w:val="24"/>
      <w:lang w:val="en-US" w:bidi="ar-SA"/>
    </w:rPr>
  </w:style>
  <w:style w:type="character" w:customStyle="1" w:styleId="CharChar1">
    <w:name w:val="Char Char1"/>
    <w:basedOn w:val="Fontdeparagrafimplicit1"/>
    <w:rsid w:val="00FD230F"/>
    <w:rPr>
      <w:sz w:val="24"/>
      <w:szCs w:val="24"/>
      <w:lang w:val="en-US" w:bidi="ar-SA"/>
    </w:rPr>
  </w:style>
  <w:style w:type="character" w:customStyle="1" w:styleId="Bullets">
    <w:name w:val="Bullets"/>
    <w:rsid w:val="00FD230F"/>
    <w:rPr>
      <w:rFonts w:ascii="OpenSymbol" w:eastAsia="OpenSymbol" w:hAnsi="OpenSymbol" w:cs="OpenSymbol"/>
    </w:rPr>
  </w:style>
  <w:style w:type="character" w:customStyle="1" w:styleId="CharacterStyle1">
    <w:name w:val="Character Style 1"/>
    <w:rsid w:val="00FD230F"/>
    <w:rPr>
      <w:sz w:val="20"/>
    </w:rPr>
  </w:style>
  <w:style w:type="paragraph" w:customStyle="1" w:styleId="Heading">
    <w:name w:val="Heading"/>
    <w:basedOn w:val="Normal"/>
    <w:next w:val="Corptext"/>
    <w:rsid w:val="00FD230F"/>
    <w:pPr>
      <w:suppressAutoHyphens/>
      <w:autoSpaceDE w:val="0"/>
      <w:spacing w:after="240" w:line="240" w:lineRule="auto"/>
      <w:jc w:val="center"/>
    </w:pPr>
    <w:rPr>
      <w:rFonts w:ascii="Arial Black" w:eastAsia="Times New Roman" w:hAnsi="Arial Black" w:cs="Arial Black"/>
      <w:sz w:val="48"/>
      <w:szCs w:val="48"/>
      <w:lang w:eastAsia="zh-CN"/>
    </w:rPr>
  </w:style>
  <w:style w:type="paragraph" w:styleId="List">
    <w:name w:val="List"/>
    <w:basedOn w:val="Corptext"/>
    <w:rsid w:val="00FD230F"/>
    <w:pPr>
      <w:suppressAutoHyphens/>
      <w:spacing w:after="120"/>
      <w:jc w:val="left"/>
    </w:pPr>
    <w:rPr>
      <w:rFonts w:cs="Arial"/>
      <w:lang w:val="en-US" w:eastAsia="zh-CN"/>
    </w:rPr>
  </w:style>
  <w:style w:type="paragraph" w:customStyle="1" w:styleId="Index">
    <w:name w:val="Index"/>
    <w:basedOn w:val="Normal"/>
    <w:rsid w:val="00FD230F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Indentcorptext21">
    <w:name w:val="Indent corp text 21"/>
    <w:basedOn w:val="Normal"/>
    <w:rsid w:val="00FD230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erandFooter">
    <w:name w:val="Header and Footer"/>
    <w:basedOn w:val="Normal"/>
    <w:rsid w:val="00FD230F"/>
    <w:pPr>
      <w:suppressLineNumbers/>
      <w:tabs>
        <w:tab w:val="center" w:pos="4986"/>
        <w:tab w:val="right" w:pos="99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nBalon1">
    <w:name w:val="Text în Balon1"/>
    <w:basedOn w:val="Normal"/>
    <w:rsid w:val="00FD230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Text">
    <w:name w:val="Default Text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notdesubsol">
    <w:name w:val="footnote text"/>
    <w:basedOn w:val="Normal"/>
    <w:link w:val="TextnotdesubsolCaracter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FD230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Text1">
    <w:name w:val="Default Text:1"/>
    <w:basedOn w:val="Normal"/>
    <w:rsid w:val="00FD230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dentcorptext">
    <w:name w:val="Body Text Indent"/>
    <w:basedOn w:val="Normal"/>
    <w:link w:val="IndentcorptextCaracter"/>
    <w:rsid w:val="00FD230F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dentcorptextCaracter">
    <w:name w:val="Indent corp text Caracter"/>
    <w:basedOn w:val="Fontdeparagrafimplicit"/>
    <w:link w:val="Indentcorptext"/>
    <w:rsid w:val="00FD23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1">
    <w:name w:val="Normal1"/>
    <w:basedOn w:val="Normal"/>
    <w:rsid w:val="00FD230F"/>
    <w:pPr>
      <w:suppressAutoHyphens/>
      <w:spacing w:after="17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Text">
    <w:name w:val="Table Text"/>
    <w:basedOn w:val="Normal"/>
    <w:rsid w:val="00FD230F"/>
    <w:pPr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Primindentpentrucorptext">
    <w:name w:val="Body Text First Indent"/>
    <w:basedOn w:val="Normal"/>
    <w:link w:val="PrimindentpentrucorptextCaracter"/>
    <w:rsid w:val="00FD230F"/>
    <w:pPr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PrimindentpentrucorptextCaracter">
    <w:name w:val="Prim indent pentru corp text Caracter"/>
    <w:basedOn w:val="CorptextCaracter"/>
    <w:link w:val="Primindentpentrucorptext"/>
    <w:rsid w:val="00FD230F"/>
    <w:rPr>
      <w:rFonts w:ascii="Times New Roman" w:eastAsia="Times New Roman" w:hAnsi="Times New Roman" w:cs="Times New Roman"/>
      <w:color w:val="000000"/>
      <w:sz w:val="24"/>
      <w:szCs w:val="20"/>
      <w:lang w:val="ro-RO" w:eastAsia="zh-CN"/>
    </w:rPr>
  </w:style>
  <w:style w:type="paragraph" w:styleId="Subtitlu">
    <w:name w:val="Subtitle"/>
    <w:basedOn w:val="Normal"/>
    <w:next w:val="Corptext"/>
    <w:link w:val="SubtitluCaracter"/>
    <w:qFormat/>
    <w:rsid w:val="00FD230F"/>
    <w:pPr>
      <w:suppressAutoHyphens/>
      <w:snapToGrid w:val="0"/>
      <w:spacing w:after="0" w:line="240" w:lineRule="auto"/>
    </w:pPr>
    <w:rPr>
      <w:rFonts w:ascii="Arial Black" w:eastAsia="Times New Roman" w:hAnsi="Arial Black" w:cs="Arial Black"/>
      <w:b/>
      <w:sz w:val="24"/>
      <w:szCs w:val="20"/>
      <w:lang w:eastAsia="zh-CN"/>
    </w:rPr>
  </w:style>
  <w:style w:type="character" w:customStyle="1" w:styleId="SubtitluCaracter">
    <w:name w:val="Subtitlu Caracter"/>
    <w:basedOn w:val="Fontdeparagrafimplicit"/>
    <w:link w:val="Subtitlu"/>
    <w:rsid w:val="00FD230F"/>
    <w:rPr>
      <w:rFonts w:ascii="Arial Black" w:eastAsia="Times New Roman" w:hAnsi="Arial Black" w:cs="Arial Black"/>
      <w:b/>
      <w:sz w:val="24"/>
      <w:szCs w:val="20"/>
      <w:lang w:eastAsia="zh-CN"/>
    </w:rPr>
  </w:style>
  <w:style w:type="paragraph" w:customStyle="1" w:styleId="DefaultText2">
    <w:name w:val="Default Text:2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rptext21">
    <w:name w:val="Corp text 21"/>
    <w:basedOn w:val="Normal"/>
    <w:rsid w:val="00FD230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FD230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Default">
    <w:name w:val="WW-Default"/>
    <w:rsid w:val="00FD23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AU" w:eastAsia="zh-CN"/>
    </w:rPr>
  </w:style>
  <w:style w:type="paragraph" w:customStyle="1" w:styleId="Normal4">
    <w:name w:val="Normal+4"/>
    <w:basedOn w:val="WW-Default"/>
    <w:next w:val="WW-Default"/>
    <w:rsid w:val="00FD230F"/>
    <w:rPr>
      <w:color w:val="auto"/>
    </w:rPr>
  </w:style>
  <w:style w:type="paragraph" w:customStyle="1" w:styleId="Char">
    <w:name w:val="Cha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har0">
    <w:name w:val="Cha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1">
    <w:name w:val="Caracter Caracter1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">
    <w:name w:val="Caracter Caracte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0">
    <w:name w:val="Caracter Caracte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10">
    <w:name w:val="Caracter Caracter1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western">
    <w:name w:val="western"/>
    <w:basedOn w:val="Normal"/>
    <w:rsid w:val="00FD230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orptext31">
    <w:name w:val="Corp text 31"/>
    <w:basedOn w:val="Normal"/>
    <w:rsid w:val="00FD23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harCharCharChar">
    <w:name w:val="Char Char Char Cha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Style48613783">
    <w:name w:val="Style48613783"/>
    <w:basedOn w:val="Normal"/>
    <w:rsid w:val="00FD230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zh-CN"/>
    </w:rPr>
  </w:style>
  <w:style w:type="paragraph" w:styleId="NormalWeb">
    <w:name w:val="Normal (Web)"/>
    <w:basedOn w:val="Normal"/>
    <w:uiPriority w:val="99"/>
    <w:rsid w:val="00FD230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FD230F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erLeft">
    <w:name w:val="Header Left"/>
    <w:basedOn w:val="Normal"/>
    <w:rsid w:val="00FD230F"/>
    <w:pPr>
      <w:suppressLineNumbers/>
      <w:tabs>
        <w:tab w:val="center" w:pos="4768"/>
        <w:tab w:val="right" w:pos="95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erinnotdesubsol">
    <w:name w:val="footnote reference"/>
    <w:aliases w:val="Footnote Refernece,BVI fnr, BVI fnr,callout,Overskrift 2 Tegn Char,Overskrift 1 Tegn Char Char,SUPERS,Footnote symbol,Times 10 Point,Exposant 3 Point,Footnote,Nota,Appel note de bas de p,Footnote call,(Footnote Reference),f,R,F"/>
    <w:basedOn w:val="Fontdeparagrafimplicit"/>
    <w:link w:val="FootnoteReferenceArial"/>
    <w:unhideWhenUsed/>
    <w:qFormat/>
    <w:rsid w:val="002D5CDC"/>
    <w:rPr>
      <w:vertAlign w:val="superscript"/>
    </w:rPr>
  </w:style>
  <w:style w:type="paragraph" w:customStyle="1" w:styleId="FootnoteReferenceArial">
    <w:name w:val="Footnote Reference Arial"/>
    <w:aliases w:val="Footnote Reference Arial1,Footnote Reference Arial2,Footnote Reference Arial11,Footnote Reference Arial3,Footnote Reference Arial12,Footnote Reference Arial4,Footnote Reference Arial13,SUPERS Char,Re"/>
    <w:basedOn w:val="Normal"/>
    <w:next w:val="Normal"/>
    <w:link w:val="Referinnotdesubsol"/>
    <w:rsid w:val="002D5CDC"/>
    <w:pPr>
      <w:spacing w:line="240" w:lineRule="exact"/>
    </w:pPr>
    <w:rPr>
      <w:vertAlign w:val="superscript"/>
    </w:rPr>
  </w:style>
  <w:style w:type="paragraph" w:customStyle="1" w:styleId="listparagraphcxspultimul">
    <w:name w:val="listparagraphcxspultimul"/>
    <w:basedOn w:val="Normal"/>
    <w:rsid w:val="0015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vegtrzs61">
    <w:name w:val="Szövegtörzs (6)1"/>
    <w:basedOn w:val="Normal"/>
    <w:rsid w:val="00065FB6"/>
    <w:pPr>
      <w:shd w:val="clear" w:color="auto" w:fill="FFFFFF"/>
      <w:suppressAutoHyphens/>
      <w:spacing w:after="0" w:line="216" w:lineRule="exact"/>
    </w:pPr>
    <w:rPr>
      <w:rFonts w:ascii="Arial" w:eastAsia="Times New Roman" w:hAnsi="Arial" w:cs="Calibri"/>
      <w:b/>
      <w:bCs/>
      <w:spacing w:val="2"/>
      <w:sz w:val="18"/>
      <w:szCs w:val="18"/>
      <w:lang w:eastAsia="zh-CN"/>
    </w:rPr>
  </w:style>
  <w:style w:type="paragraph" w:customStyle="1" w:styleId="Szvegtrzs">
    <w:name w:val="Szövegtörzs"/>
    <w:basedOn w:val="Normal"/>
    <w:qFormat/>
    <w:rsid w:val="00065FB6"/>
    <w:pPr>
      <w:shd w:val="clear" w:color="auto" w:fill="FFFFFF"/>
      <w:suppressAutoHyphens/>
      <w:spacing w:before="360" w:after="360" w:line="403" w:lineRule="exact"/>
      <w:ind w:hanging="400"/>
      <w:jc w:val="both"/>
    </w:pPr>
    <w:rPr>
      <w:rFonts w:ascii="Arial" w:eastAsia="Times New Roman" w:hAnsi="Arial" w:cs="Calibri"/>
      <w:spacing w:val="3"/>
      <w:sz w:val="20"/>
      <w:szCs w:val="20"/>
      <w:lang w:eastAsia="zh-CN"/>
    </w:rPr>
  </w:style>
  <w:style w:type="paragraph" w:customStyle="1" w:styleId="Corptext1">
    <w:name w:val="Corp text1"/>
    <w:basedOn w:val="Normal"/>
    <w:link w:val="Bodytext"/>
    <w:rsid w:val="00065FB6"/>
    <w:pPr>
      <w:shd w:val="clear" w:color="auto" w:fill="FFFFFF"/>
      <w:suppressAutoHyphens/>
      <w:spacing w:before="600" w:after="0" w:line="413" w:lineRule="exact"/>
      <w:ind w:hanging="360"/>
      <w:jc w:val="both"/>
    </w:pPr>
    <w:rPr>
      <w:rFonts w:ascii="Arial" w:eastAsia="Times New Roman" w:hAnsi="Arial" w:cs="Calibri"/>
      <w:lang w:eastAsia="zh-CN"/>
    </w:rPr>
  </w:style>
  <w:style w:type="character" w:customStyle="1" w:styleId="Titlu9Caracter">
    <w:name w:val="Titlu 9 Caracter"/>
    <w:basedOn w:val="Fontdeparagrafimplicit"/>
    <w:link w:val="Titlu9"/>
    <w:rsid w:val="008901E8"/>
    <w:rPr>
      <w:rFonts w:ascii="Arial" w:eastAsia="Times New Roman" w:hAnsi="Arial" w:cs="Arial"/>
      <w:noProof/>
      <w:lang w:val="ro-RO"/>
    </w:rPr>
  </w:style>
  <w:style w:type="character" w:customStyle="1" w:styleId="Heading1Char">
    <w:name w:val="Heading 1 Char"/>
    <w:basedOn w:val="Fontdeparagrafimplicit"/>
    <w:rsid w:val="008901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Fontdeparagrafimplicit"/>
    <w:rsid w:val="008901E8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Fontdeparagrafimplicit"/>
    <w:rsid w:val="008901E8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Fontdeparagrafimplicit"/>
    <w:rsid w:val="008901E8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Fontdeparagrafimplicit"/>
    <w:rsid w:val="008901E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Fontdeparagrafimplicit"/>
    <w:rsid w:val="008901E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Fontdeparagrafimplicit"/>
    <w:rsid w:val="008901E8"/>
    <w:rPr>
      <w:rFonts w:ascii="Cambria" w:hAnsi="Cambria" w:cs="Times New Roman"/>
    </w:rPr>
  </w:style>
  <w:style w:type="character" w:customStyle="1" w:styleId="FooterChar">
    <w:name w:val="Footer Char"/>
    <w:basedOn w:val="Fontdeparagrafimplicit"/>
    <w:rsid w:val="008901E8"/>
    <w:rPr>
      <w:rFonts w:ascii="Times New Roman" w:hAnsi="Times New Roman" w:cs="Times New Roman"/>
      <w:sz w:val="24"/>
      <w:szCs w:val="24"/>
    </w:rPr>
  </w:style>
  <w:style w:type="paragraph" w:customStyle="1" w:styleId="BodyTextIndent1">
    <w:name w:val="Body Text Indent1"/>
    <w:basedOn w:val="Normal"/>
    <w:rsid w:val="008901E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2Char">
    <w:name w:val="Body Text Indent 2 Char"/>
    <w:basedOn w:val="Fontdeparagrafimplicit"/>
    <w:rsid w:val="008901E8"/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Fontdeparagrafimplicit"/>
    <w:rsid w:val="008901E8"/>
    <w:rPr>
      <w:rFonts w:ascii="Times New Roman" w:hAnsi="Times New Roman" w:cs="Times New Roman"/>
      <w:sz w:val="16"/>
      <w:szCs w:val="16"/>
    </w:rPr>
  </w:style>
  <w:style w:type="paragraph" w:styleId="Plandocument">
    <w:name w:val="Document Map"/>
    <w:basedOn w:val="Normal"/>
    <w:link w:val="PlandocumentCaracter"/>
    <w:semiHidden/>
    <w:rsid w:val="008901E8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  <w:lang w:val="ro-RO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8901E8"/>
    <w:rPr>
      <w:rFonts w:ascii="Tahoma" w:eastAsia="Times New Roman" w:hAnsi="Tahoma" w:cs="Tahoma"/>
      <w:noProof/>
      <w:sz w:val="20"/>
      <w:szCs w:val="20"/>
      <w:shd w:val="clear" w:color="auto" w:fill="000080"/>
      <w:lang w:val="ro-RO"/>
    </w:rPr>
  </w:style>
  <w:style w:type="character" w:customStyle="1" w:styleId="DocumentMapChar">
    <w:name w:val="Document Map Char"/>
    <w:basedOn w:val="Fontdeparagrafimplicit"/>
    <w:rsid w:val="008901E8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basedOn w:val="Fontdeparagrafimplicit"/>
    <w:rsid w:val="008901E8"/>
    <w:rPr>
      <w:rFonts w:ascii="Times New Roman" w:hAnsi="Times New Roman" w:cs="Times New Roman"/>
    </w:rPr>
  </w:style>
  <w:style w:type="character" w:customStyle="1" w:styleId="HeaderChar">
    <w:name w:val="Header Char"/>
    <w:basedOn w:val="Fontdeparagrafimplicit"/>
    <w:rsid w:val="008901E8"/>
    <w:rPr>
      <w:rFonts w:ascii="Times New Roman" w:hAnsi="Times New Roman" w:cs="Times New Roman"/>
      <w:lang w:val="en-AU"/>
    </w:rPr>
  </w:style>
  <w:style w:type="paragraph" w:customStyle="1" w:styleId="xl72">
    <w:name w:val="xl72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18"/>
      <w:szCs w:val="18"/>
      <w:lang w:val="ro-RO" w:eastAsia="ro-RO"/>
    </w:rPr>
  </w:style>
  <w:style w:type="paragraph" w:customStyle="1" w:styleId="xl73">
    <w:name w:val="xl73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18"/>
      <w:szCs w:val="18"/>
      <w:lang w:val="ro-RO" w:eastAsia="ro-RO"/>
    </w:rPr>
  </w:style>
  <w:style w:type="paragraph" w:customStyle="1" w:styleId="xl74">
    <w:name w:val="xl74"/>
    <w:basedOn w:val="Normal"/>
    <w:rsid w:val="008901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75">
    <w:name w:val="xl75"/>
    <w:basedOn w:val="Normal"/>
    <w:rsid w:val="00890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76">
    <w:name w:val="xl76"/>
    <w:basedOn w:val="Normal"/>
    <w:rsid w:val="00890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77">
    <w:name w:val="xl77"/>
    <w:basedOn w:val="Normal"/>
    <w:rsid w:val="008901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78">
    <w:name w:val="xl78"/>
    <w:basedOn w:val="Normal"/>
    <w:rsid w:val="0089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79">
    <w:name w:val="xl79"/>
    <w:basedOn w:val="Normal"/>
    <w:rsid w:val="008901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80">
    <w:name w:val="xl80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81">
    <w:name w:val="xl81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82">
    <w:name w:val="xl82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24"/>
      <w:szCs w:val="24"/>
      <w:lang w:val="ro-RO" w:eastAsia="ro-RO"/>
    </w:rPr>
  </w:style>
  <w:style w:type="paragraph" w:customStyle="1" w:styleId="xl83">
    <w:name w:val="xl83"/>
    <w:basedOn w:val="Normal"/>
    <w:rsid w:val="00890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4">
    <w:name w:val="xl84"/>
    <w:basedOn w:val="Normal"/>
    <w:rsid w:val="00890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5">
    <w:name w:val="xl85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24"/>
      <w:szCs w:val="24"/>
      <w:lang w:val="ro-RO" w:eastAsia="ro-RO"/>
    </w:rPr>
  </w:style>
  <w:style w:type="paragraph" w:customStyle="1" w:styleId="xl86">
    <w:name w:val="xl86"/>
    <w:basedOn w:val="Normal"/>
    <w:rsid w:val="008901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7">
    <w:name w:val="xl87"/>
    <w:basedOn w:val="Normal"/>
    <w:rsid w:val="008901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8">
    <w:name w:val="xl88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9">
    <w:name w:val="xl89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90">
    <w:name w:val="xl90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91">
    <w:name w:val="xl91"/>
    <w:basedOn w:val="Normal"/>
    <w:rsid w:val="0089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8"/>
      <w:szCs w:val="18"/>
      <w:lang w:val="ro-RO" w:eastAsia="ro-RO"/>
    </w:rPr>
  </w:style>
  <w:style w:type="paragraph" w:customStyle="1" w:styleId="xl92">
    <w:name w:val="xl92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24"/>
      <w:szCs w:val="24"/>
      <w:lang w:val="ro-RO" w:eastAsia="ro-RO"/>
    </w:rPr>
  </w:style>
  <w:style w:type="paragraph" w:customStyle="1" w:styleId="xl93">
    <w:name w:val="xl93"/>
    <w:basedOn w:val="Normal"/>
    <w:rsid w:val="008901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94">
    <w:name w:val="xl94"/>
    <w:basedOn w:val="Normal"/>
    <w:rsid w:val="008901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95">
    <w:name w:val="xl95"/>
    <w:basedOn w:val="Normal"/>
    <w:rsid w:val="008901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96">
    <w:name w:val="xl96"/>
    <w:basedOn w:val="Normal"/>
    <w:rsid w:val="0089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ro-RO" w:eastAsia="ro-RO"/>
    </w:rPr>
  </w:style>
  <w:style w:type="paragraph" w:customStyle="1" w:styleId="xl97">
    <w:name w:val="xl97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16"/>
      <w:szCs w:val="16"/>
      <w:lang w:val="ro-RO" w:eastAsia="ro-RO"/>
    </w:rPr>
  </w:style>
  <w:style w:type="paragraph" w:customStyle="1" w:styleId="xl98">
    <w:name w:val="xl98"/>
    <w:basedOn w:val="Normal"/>
    <w:rsid w:val="008901E8"/>
    <w:pPr>
      <w:pBdr>
        <w:top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ro-RO" w:eastAsia="ro-RO"/>
    </w:rPr>
  </w:style>
  <w:style w:type="paragraph" w:customStyle="1" w:styleId="xl99">
    <w:name w:val="xl99"/>
    <w:basedOn w:val="Normal"/>
    <w:rsid w:val="0089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ro-RO" w:eastAsia="ro-RO"/>
    </w:rPr>
  </w:style>
  <w:style w:type="paragraph" w:customStyle="1" w:styleId="xl100">
    <w:name w:val="xl100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ro-RO" w:eastAsia="ro-RO"/>
    </w:rPr>
  </w:style>
  <w:style w:type="paragraph" w:customStyle="1" w:styleId="xl101">
    <w:name w:val="xl101"/>
    <w:basedOn w:val="Normal"/>
    <w:rsid w:val="008901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111">
    <w:name w:val="xl111"/>
    <w:basedOn w:val="Normal"/>
    <w:rsid w:val="008901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112">
    <w:name w:val="xl112"/>
    <w:basedOn w:val="Normal"/>
    <w:rsid w:val="008901E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113">
    <w:name w:val="xl113"/>
    <w:basedOn w:val="Normal"/>
    <w:rsid w:val="008901E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character" w:styleId="Robust">
    <w:name w:val="Strong"/>
    <w:basedOn w:val="Fontdeparagrafimplicit"/>
    <w:uiPriority w:val="22"/>
    <w:qFormat/>
    <w:rsid w:val="001A300B"/>
    <w:rPr>
      <w:b/>
      <w:bCs/>
    </w:rPr>
  </w:style>
  <w:style w:type="paragraph" w:customStyle="1" w:styleId="Standard">
    <w:name w:val="Standard"/>
    <w:rsid w:val="001A300B"/>
    <w:pPr>
      <w:widowControl w:val="0"/>
      <w:suppressAutoHyphens/>
      <w:autoSpaceDN w:val="0"/>
      <w:spacing w:after="0" w:line="240" w:lineRule="auto"/>
    </w:pPr>
    <w:rPr>
      <w:rFonts w:ascii="Calibri" w:eastAsiaTheme="minorEastAsia" w:hAnsi="Calibri" w:cs="Tahoma"/>
      <w:color w:val="000000"/>
      <w:kern w:val="3"/>
      <w:sz w:val="24"/>
      <w:szCs w:val="24"/>
    </w:rPr>
  </w:style>
  <w:style w:type="character" w:customStyle="1" w:styleId="Absatz-Standardschriftart">
    <w:name w:val="Absatz-Standardschriftart"/>
    <w:rsid w:val="001A300B"/>
  </w:style>
  <w:style w:type="character" w:customStyle="1" w:styleId="WW-Absatz-Standardschriftart">
    <w:name w:val="WW-Absatz-Standardschriftart"/>
    <w:rsid w:val="001A300B"/>
  </w:style>
  <w:style w:type="character" w:customStyle="1" w:styleId="WW-Absatz-Standardschriftart1">
    <w:name w:val="WW-Absatz-Standardschriftart1"/>
    <w:rsid w:val="001A300B"/>
  </w:style>
  <w:style w:type="character" w:customStyle="1" w:styleId="WW-Absatz-Standardschriftart11">
    <w:name w:val="WW-Absatz-Standardschriftart11"/>
    <w:rsid w:val="001A300B"/>
  </w:style>
  <w:style w:type="character" w:customStyle="1" w:styleId="WW-Absatz-Standardschriftart111">
    <w:name w:val="WW-Absatz-Standardschriftart111"/>
    <w:rsid w:val="001A300B"/>
  </w:style>
  <w:style w:type="character" w:customStyle="1" w:styleId="WW-Absatz-Standardschriftart1111">
    <w:name w:val="WW-Absatz-Standardschriftart1111"/>
    <w:rsid w:val="001A300B"/>
  </w:style>
  <w:style w:type="character" w:customStyle="1" w:styleId="WW-Absatz-Standardschriftart11111">
    <w:name w:val="WW-Absatz-Standardschriftart11111"/>
    <w:rsid w:val="001A300B"/>
  </w:style>
  <w:style w:type="character" w:customStyle="1" w:styleId="WW-Absatz-Standardschriftart111111">
    <w:name w:val="WW-Absatz-Standardschriftart111111"/>
    <w:rsid w:val="001A300B"/>
  </w:style>
  <w:style w:type="character" w:customStyle="1" w:styleId="WW-Absatz-Standardschriftart1111111">
    <w:name w:val="WW-Absatz-Standardschriftart1111111"/>
    <w:rsid w:val="001A300B"/>
  </w:style>
  <w:style w:type="paragraph" w:customStyle="1" w:styleId="MediumGrid21">
    <w:name w:val="Medium Grid 21"/>
    <w:uiPriority w:val="1"/>
    <w:qFormat/>
    <w:rsid w:val="00AA7D4D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  <w:style w:type="character" w:customStyle="1" w:styleId="Bodytext5">
    <w:name w:val="Body text (5)_"/>
    <w:basedOn w:val="Fontdeparagrafimplicit"/>
    <w:link w:val="Bodytext50"/>
    <w:rsid w:val="00B72905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character" w:customStyle="1" w:styleId="Bodytext">
    <w:name w:val="Body text_"/>
    <w:basedOn w:val="Fontdeparagrafimplicit"/>
    <w:link w:val="Corptext1"/>
    <w:rsid w:val="00B72905"/>
    <w:rPr>
      <w:rFonts w:ascii="Arial" w:eastAsia="Times New Roman" w:hAnsi="Arial" w:cs="Calibri"/>
      <w:shd w:val="clear" w:color="auto" w:fill="FFFFFF"/>
      <w:lang w:eastAsia="zh-CN"/>
    </w:rPr>
  </w:style>
  <w:style w:type="character" w:customStyle="1" w:styleId="BodytextBold">
    <w:name w:val="Body text + Bold"/>
    <w:basedOn w:val="Bodytext"/>
    <w:rsid w:val="00B72905"/>
    <w:rPr>
      <w:rFonts w:ascii="Arial" w:eastAsia="Times New Roman" w:hAnsi="Arial" w:cs="Calibri"/>
      <w:b/>
      <w:bCs/>
      <w:color w:val="000000"/>
      <w:w w:val="100"/>
      <w:position w:val="0"/>
      <w:shd w:val="clear" w:color="auto" w:fill="FFFFFF"/>
      <w:lang w:val="ro-RO" w:eastAsia="zh-CN"/>
    </w:rPr>
  </w:style>
  <w:style w:type="character" w:customStyle="1" w:styleId="Bodytext6">
    <w:name w:val="Body text (6)_"/>
    <w:basedOn w:val="Fontdeparagrafimplicit"/>
    <w:rsid w:val="00B72905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Bodytext6NotBold">
    <w:name w:val="Body text (6) + Not Bold"/>
    <w:basedOn w:val="Bodytext6"/>
    <w:rsid w:val="00B7290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o-RO"/>
    </w:rPr>
  </w:style>
  <w:style w:type="character" w:customStyle="1" w:styleId="Bodytext8">
    <w:name w:val="Body text (8)_"/>
    <w:basedOn w:val="Fontdeparagrafimplicit"/>
    <w:rsid w:val="00B72905"/>
    <w:rPr>
      <w:rFonts w:ascii="Verdana" w:eastAsia="Verdana" w:hAnsi="Verdana" w:cs="Verdana"/>
      <w:b/>
      <w:bCs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Bodytext80">
    <w:name w:val="Body text (8)"/>
    <w:basedOn w:val="Bodytext8"/>
    <w:rsid w:val="00B72905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o-RO"/>
    </w:rPr>
  </w:style>
  <w:style w:type="character" w:customStyle="1" w:styleId="BodytextBoldItalicSpacing-1pt">
    <w:name w:val="Body text + Bold;Italic;Spacing -1 pt"/>
    <w:basedOn w:val="Bodytext"/>
    <w:rsid w:val="00B72905"/>
    <w:rPr>
      <w:rFonts w:ascii="Arial" w:eastAsia="Times New Roman" w:hAnsi="Arial" w:cs="Calibri"/>
      <w:b/>
      <w:bCs/>
      <w:i/>
      <w:iCs/>
      <w:color w:val="000000"/>
      <w:spacing w:val="-20"/>
      <w:w w:val="100"/>
      <w:position w:val="0"/>
      <w:shd w:val="clear" w:color="auto" w:fill="FFFFFF"/>
      <w:lang w:val="ro-RO" w:eastAsia="zh-CN"/>
    </w:rPr>
  </w:style>
  <w:style w:type="character" w:customStyle="1" w:styleId="BodytextSpacing0pt">
    <w:name w:val="Body text + Spacing 0 pt"/>
    <w:basedOn w:val="Bodytext"/>
    <w:rsid w:val="00B72905"/>
    <w:rPr>
      <w:rFonts w:ascii="Arial" w:eastAsia="Times New Roman" w:hAnsi="Arial" w:cs="Calibri"/>
      <w:color w:val="000000"/>
      <w:spacing w:val="0"/>
      <w:w w:val="100"/>
      <w:position w:val="0"/>
      <w:shd w:val="clear" w:color="auto" w:fill="FFFFFF"/>
      <w:lang w:eastAsia="zh-CN"/>
    </w:rPr>
  </w:style>
  <w:style w:type="character" w:customStyle="1" w:styleId="Bodytext8Spacing0pt">
    <w:name w:val="Body text (8) + Spacing 0 pt"/>
    <w:basedOn w:val="Bodytext8"/>
    <w:rsid w:val="00B7290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o-RO"/>
    </w:rPr>
  </w:style>
  <w:style w:type="character" w:customStyle="1" w:styleId="Bodytext8135ptNotBoldSpacing-1pt">
    <w:name w:val="Body text (8) + 13;5 pt;Not Bold;Spacing -1 pt"/>
    <w:basedOn w:val="Bodytext8"/>
    <w:rsid w:val="00B72905"/>
    <w:rPr>
      <w:rFonts w:ascii="Verdana" w:eastAsia="Verdana" w:hAnsi="Verdana" w:cs="Verdana"/>
      <w:b/>
      <w:bCs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o-RO"/>
    </w:rPr>
  </w:style>
  <w:style w:type="character" w:customStyle="1" w:styleId="Bodytext135ptItalicSpacing-1pt">
    <w:name w:val="Body text + 13;5 pt;Italic;Spacing -1 pt"/>
    <w:basedOn w:val="Bodytext"/>
    <w:rsid w:val="00B72905"/>
    <w:rPr>
      <w:rFonts w:ascii="Arial" w:eastAsia="Times New Roman" w:hAnsi="Arial" w:cs="Calibri"/>
      <w:i/>
      <w:iCs/>
      <w:color w:val="000000"/>
      <w:spacing w:val="-30"/>
      <w:w w:val="100"/>
      <w:position w:val="0"/>
      <w:sz w:val="27"/>
      <w:szCs w:val="27"/>
      <w:shd w:val="clear" w:color="auto" w:fill="FFFFFF"/>
      <w:lang w:val="ro-RO" w:eastAsia="zh-CN"/>
    </w:rPr>
  </w:style>
  <w:style w:type="character" w:customStyle="1" w:styleId="Bodytext8NotItalicSpacing0pt">
    <w:name w:val="Body text (8) + Not Italic;Spacing 0 pt"/>
    <w:basedOn w:val="Bodytext8"/>
    <w:rsid w:val="00B72905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o-RO"/>
    </w:rPr>
  </w:style>
  <w:style w:type="character" w:customStyle="1" w:styleId="Bodytext60">
    <w:name w:val="Body text (6)"/>
    <w:basedOn w:val="Bodytext6"/>
    <w:rsid w:val="00B7290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o-RO"/>
    </w:rPr>
  </w:style>
  <w:style w:type="character" w:customStyle="1" w:styleId="Bodytext9">
    <w:name w:val="Body text (9)_"/>
    <w:basedOn w:val="Fontdeparagrafimplicit"/>
    <w:link w:val="Bodytext90"/>
    <w:rsid w:val="00B72905"/>
    <w:rPr>
      <w:i/>
      <w:iCs/>
      <w:sz w:val="8"/>
      <w:szCs w:val="8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B72905"/>
    <w:pPr>
      <w:widowControl w:val="0"/>
      <w:shd w:val="clear" w:color="auto" w:fill="FFFFFF"/>
      <w:spacing w:after="60" w:line="0" w:lineRule="atLeast"/>
      <w:jc w:val="center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Bodytext90">
    <w:name w:val="Body text (9)"/>
    <w:basedOn w:val="Normal"/>
    <w:link w:val="Bodytext9"/>
    <w:rsid w:val="00B72905"/>
    <w:pPr>
      <w:widowControl w:val="0"/>
      <w:shd w:val="clear" w:color="auto" w:fill="FFFFFF"/>
      <w:spacing w:after="0" w:line="0" w:lineRule="atLeast"/>
      <w:jc w:val="both"/>
    </w:pPr>
    <w:rPr>
      <w:i/>
      <w:iCs/>
      <w:sz w:val="8"/>
      <w:szCs w:val="8"/>
    </w:rPr>
  </w:style>
  <w:style w:type="paragraph" w:customStyle="1" w:styleId="Table-GF">
    <w:name w:val="Table-GF"/>
    <w:basedOn w:val="Normal"/>
    <w:qFormat/>
    <w:rsid w:val="000332FF"/>
    <w:pPr>
      <w:spacing w:before="240" w:after="0" w:line="240" w:lineRule="auto"/>
      <w:ind w:left="34"/>
    </w:pPr>
    <w:rPr>
      <w:rFonts w:ascii="Times New Roman" w:eastAsia="Times New Roman" w:hAnsi="Times New Roman" w:cs="Times New Roman"/>
      <w:sz w:val="24"/>
    </w:rPr>
  </w:style>
  <w:style w:type="character" w:customStyle="1" w:styleId="shorttext">
    <w:name w:val="short_text"/>
    <w:rsid w:val="000332FF"/>
  </w:style>
  <w:style w:type="character" w:customStyle="1" w:styleId="hps">
    <w:name w:val="hps"/>
    <w:rsid w:val="000332FF"/>
  </w:style>
  <w:style w:type="character" w:customStyle="1" w:styleId="atn">
    <w:name w:val="atn"/>
    <w:rsid w:val="000332FF"/>
  </w:style>
  <w:style w:type="character" w:customStyle="1" w:styleId="hpsatn">
    <w:name w:val="hps atn"/>
    <w:rsid w:val="000332FF"/>
  </w:style>
  <w:style w:type="character" w:customStyle="1" w:styleId="FontStyle36">
    <w:name w:val="Font Style36"/>
    <w:rsid w:val="000332FF"/>
    <w:rPr>
      <w:rFonts w:ascii="Arial" w:hAnsi="Arial" w:cs="Arial"/>
      <w:sz w:val="20"/>
      <w:szCs w:val="20"/>
    </w:rPr>
  </w:style>
  <w:style w:type="character" w:customStyle="1" w:styleId="articol1">
    <w:name w:val="articol1"/>
    <w:rsid w:val="000332FF"/>
    <w:rPr>
      <w:b/>
      <w:bCs/>
      <w:color w:val="009500"/>
    </w:rPr>
  </w:style>
  <w:style w:type="character" w:customStyle="1" w:styleId="alineat1">
    <w:name w:val="alineat1"/>
    <w:rsid w:val="000332FF"/>
    <w:rPr>
      <w:b/>
      <w:bCs/>
      <w:color w:val="000000"/>
    </w:rPr>
  </w:style>
  <w:style w:type="character" w:customStyle="1" w:styleId="searchidx01">
    <w:name w:val="search_idx_01"/>
    <w:rsid w:val="000332FF"/>
    <w:rPr>
      <w:color w:val="000000"/>
      <w:shd w:val="clear" w:color="auto" w:fill="FFD700"/>
    </w:rPr>
  </w:style>
  <w:style w:type="character" w:customStyle="1" w:styleId="apple-converted-space">
    <w:name w:val="apple-converted-space"/>
    <w:rsid w:val="000332FF"/>
  </w:style>
  <w:style w:type="character" w:customStyle="1" w:styleId="l5def1">
    <w:name w:val="l5def1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tlu1">
    <w:name w:val="l5tlu1"/>
    <w:rsid w:val="000332FF"/>
    <w:rPr>
      <w:b/>
      <w:bCs/>
      <w:color w:val="000000"/>
      <w:sz w:val="32"/>
      <w:szCs w:val="32"/>
    </w:rPr>
  </w:style>
  <w:style w:type="paragraph" w:customStyle="1" w:styleId="Style2">
    <w:name w:val="Style2"/>
    <w:basedOn w:val="Normal"/>
    <w:rsid w:val="000332F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0332FF"/>
    <w:rPr>
      <w:rFonts w:ascii="Times New Roman" w:hAnsi="Times New Roman" w:cs="Times New Roman"/>
      <w:color w:val="000000"/>
      <w:sz w:val="22"/>
      <w:szCs w:val="22"/>
    </w:rPr>
  </w:style>
  <w:style w:type="character" w:customStyle="1" w:styleId="l5def">
    <w:name w:val="l5def"/>
    <w:rsid w:val="000332FF"/>
  </w:style>
  <w:style w:type="character" w:customStyle="1" w:styleId="l5ghi1">
    <w:name w:val="l5_ghi1"/>
    <w:rsid w:val="000332FF"/>
    <w:rPr>
      <w:sz w:val="26"/>
      <w:szCs w:val="26"/>
      <w:shd w:val="clear" w:color="auto" w:fill="E0E0F0"/>
    </w:rPr>
  </w:style>
  <w:style w:type="character" w:customStyle="1" w:styleId="l5def12">
    <w:name w:val="l5def12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not">
    <w:name w:val="l5_not"/>
    <w:rsid w:val="000332FF"/>
  </w:style>
  <w:style w:type="character" w:customStyle="1" w:styleId="l5def5">
    <w:name w:val="l5def5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BodyTextIndent3Char1">
    <w:name w:val="Body Text Indent 3 Char1"/>
    <w:rsid w:val="000332FF"/>
    <w:rPr>
      <w:rFonts w:ascii="Arial" w:hAnsi="Arial"/>
      <w:sz w:val="16"/>
      <w:szCs w:val="16"/>
      <w:lang w:val="ro-RO" w:eastAsia="ro-RO"/>
    </w:rPr>
  </w:style>
  <w:style w:type="character" w:customStyle="1" w:styleId="l5ghi3">
    <w:name w:val="l5_ghi3"/>
    <w:rsid w:val="000332FF"/>
    <w:rPr>
      <w:sz w:val="26"/>
      <w:szCs w:val="26"/>
      <w:shd w:val="clear" w:color="auto" w:fill="E0E0F0"/>
    </w:rPr>
  </w:style>
  <w:style w:type="character" w:customStyle="1" w:styleId="l5ghi10">
    <w:name w:val="l5ghi1"/>
    <w:rsid w:val="000332FF"/>
    <w:rPr>
      <w:color w:val="000000"/>
      <w:sz w:val="26"/>
      <w:szCs w:val="26"/>
    </w:rPr>
  </w:style>
  <w:style w:type="character" w:customStyle="1" w:styleId="l5ghi2">
    <w:name w:val="l5_ghi2"/>
    <w:rsid w:val="000332FF"/>
    <w:rPr>
      <w:sz w:val="26"/>
      <w:szCs w:val="26"/>
      <w:shd w:val="clear" w:color="auto" w:fill="E0E0F0"/>
    </w:rPr>
  </w:style>
  <w:style w:type="character" w:customStyle="1" w:styleId="l5def35">
    <w:name w:val="l5def35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PreformatatHTMLCaracter">
    <w:name w:val="Preformatat HTML Caracter"/>
    <w:link w:val="PreformatatHTML"/>
    <w:uiPriority w:val="99"/>
    <w:rsid w:val="000332FF"/>
    <w:rPr>
      <w:rFonts w:ascii="Consolas" w:hAnsi="Consolas" w:cs="Consolas"/>
      <w:sz w:val="26"/>
      <w:szCs w:val="26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033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6"/>
      <w:szCs w:val="26"/>
    </w:rPr>
  </w:style>
  <w:style w:type="character" w:customStyle="1" w:styleId="PreformatatHTMLCaracter1">
    <w:name w:val="Preformatat HTML Caracter1"/>
    <w:basedOn w:val="Fontdeparagrafimplicit"/>
    <w:uiPriority w:val="99"/>
    <w:semiHidden/>
    <w:rsid w:val="000332FF"/>
    <w:rPr>
      <w:rFonts w:ascii="Consolas" w:hAnsi="Consolas"/>
      <w:sz w:val="20"/>
      <w:szCs w:val="20"/>
    </w:rPr>
  </w:style>
  <w:style w:type="character" w:customStyle="1" w:styleId="HTMLPreformattedChar1">
    <w:name w:val="HTML Preformatted Char1"/>
    <w:uiPriority w:val="99"/>
    <w:rsid w:val="000332FF"/>
    <w:rPr>
      <w:rFonts w:ascii="Courier New" w:hAnsi="Courier New" w:cs="Courier New"/>
      <w:lang w:val="ro-RO" w:eastAsia="ro-RO"/>
    </w:rPr>
  </w:style>
  <w:style w:type="character" w:customStyle="1" w:styleId="l5r1">
    <w:name w:val="l5_r1"/>
    <w:rsid w:val="000332FF"/>
    <w:rPr>
      <w:b w:val="0"/>
      <w:bCs w:val="0"/>
      <w:i w:val="0"/>
      <w:iCs w:val="0"/>
      <w:strike w:val="0"/>
      <w:dstrike w:val="0"/>
      <w:color w:val="999999"/>
      <w:sz w:val="26"/>
      <w:szCs w:val="26"/>
      <w:u w:val="none"/>
      <w:effect w:val="none"/>
    </w:rPr>
  </w:style>
  <w:style w:type="character" w:customStyle="1" w:styleId="l5red1">
    <w:name w:val="l5_red1"/>
    <w:rsid w:val="000332FF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2">
    <w:name w:val="l5_r2"/>
    <w:rsid w:val="000332FF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character" w:customStyle="1" w:styleId="l5red2">
    <w:name w:val="l5_red2"/>
    <w:rsid w:val="000332FF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  <w:shd w:val="clear" w:color="auto" w:fill="auto"/>
    </w:rPr>
  </w:style>
  <w:style w:type="character" w:styleId="Accentuat">
    <w:name w:val="Emphasis"/>
    <w:uiPriority w:val="20"/>
    <w:qFormat/>
    <w:rsid w:val="000332FF"/>
    <w:rPr>
      <w:i/>
      <w:iCs/>
    </w:rPr>
  </w:style>
  <w:style w:type="character" w:customStyle="1" w:styleId="FontStyle22">
    <w:name w:val="Font Style22"/>
    <w:rsid w:val="000332FF"/>
    <w:rPr>
      <w:rFonts w:ascii="Arial" w:hAnsi="Arial" w:cs="Arial"/>
      <w:b/>
      <w:bCs/>
      <w:sz w:val="24"/>
      <w:szCs w:val="24"/>
    </w:rPr>
  </w:style>
  <w:style w:type="table" w:customStyle="1" w:styleId="TableNormal2">
    <w:name w:val="Table Normal2"/>
    <w:semiHidden/>
    <w:rsid w:val="00033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zh-C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uiPriority w:val="99"/>
    <w:rsid w:val="000332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l5com1">
    <w:name w:val="l5com1"/>
    <w:rsid w:val="000332FF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0">
    <w:name w:val="l5def10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com2">
    <w:name w:val="l5com2"/>
    <w:rsid w:val="000332FF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9">
    <w:name w:val="l5def9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comaplicare1">
    <w:name w:val="l5comaplicare1"/>
    <w:rsid w:val="000332FF"/>
    <w:rPr>
      <w:color w:val="000000"/>
      <w:sz w:val="22"/>
      <w:szCs w:val="22"/>
    </w:rPr>
  </w:style>
  <w:style w:type="character" w:customStyle="1" w:styleId="l5comaplicare2">
    <w:name w:val="l5comaplicare2"/>
    <w:rsid w:val="000332FF"/>
    <w:rPr>
      <w:color w:val="000000"/>
      <w:sz w:val="22"/>
      <w:szCs w:val="22"/>
    </w:rPr>
  </w:style>
  <w:style w:type="character" w:customStyle="1" w:styleId="l5def8">
    <w:name w:val="l5def8"/>
    <w:rsid w:val="000332FF"/>
    <w:rPr>
      <w:rFonts w:ascii="Arial" w:hAnsi="Arial" w:cs="Arial" w:hint="default"/>
      <w:color w:val="000000"/>
      <w:sz w:val="26"/>
      <w:szCs w:val="26"/>
    </w:rPr>
  </w:style>
  <w:style w:type="paragraph" w:customStyle="1" w:styleId="xl114">
    <w:name w:val="xl114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8">
    <w:name w:val="xl118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3">
    <w:name w:val="xl63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4">
    <w:name w:val="xl64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nt5">
    <w:name w:val="font5"/>
    <w:basedOn w:val="Normal"/>
    <w:rsid w:val="000332F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ro-RO" w:eastAsia="ro-RO"/>
    </w:rPr>
  </w:style>
  <w:style w:type="paragraph" w:customStyle="1" w:styleId="font6">
    <w:name w:val="font6"/>
    <w:basedOn w:val="Normal"/>
    <w:rsid w:val="000332F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font7">
    <w:name w:val="font7"/>
    <w:basedOn w:val="Normal"/>
    <w:rsid w:val="000332F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  <w:lang w:val="ro-RO" w:eastAsia="ro-RO"/>
    </w:rPr>
  </w:style>
  <w:style w:type="paragraph" w:customStyle="1" w:styleId="xl120">
    <w:name w:val="xl120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val="ro-RO" w:eastAsia="ro-RO"/>
    </w:rPr>
  </w:style>
  <w:style w:type="paragraph" w:customStyle="1" w:styleId="xl123">
    <w:name w:val="xl123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33399"/>
      <w:sz w:val="16"/>
      <w:szCs w:val="16"/>
      <w:lang w:val="ro-RO" w:eastAsia="ro-RO"/>
    </w:rPr>
  </w:style>
  <w:style w:type="paragraph" w:customStyle="1" w:styleId="xl124">
    <w:name w:val="xl124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25">
    <w:name w:val="xl125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26">
    <w:name w:val="xl126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ro-RO" w:eastAsia="ro-RO"/>
    </w:rPr>
  </w:style>
  <w:style w:type="paragraph" w:customStyle="1" w:styleId="xl127">
    <w:name w:val="xl127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28">
    <w:name w:val="xl128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29">
    <w:name w:val="xl129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30">
    <w:name w:val="xl130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ro-RO" w:eastAsia="ro-RO"/>
    </w:rPr>
  </w:style>
  <w:style w:type="paragraph" w:customStyle="1" w:styleId="xl131">
    <w:name w:val="xl131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o-RO" w:eastAsia="ro-RO"/>
    </w:rPr>
  </w:style>
  <w:style w:type="paragraph" w:customStyle="1" w:styleId="xl132">
    <w:name w:val="xl132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3">
    <w:name w:val="xl133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4">
    <w:name w:val="xl134"/>
    <w:basedOn w:val="Normal"/>
    <w:rsid w:val="000332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6">
    <w:name w:val="xl136"/>
    <w:basedOn w:val="Normal"/>
    <w:rsid w:val="000332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character" w:customStyle="1" w:styleId="l5def6">
    <w:name w:val="l5def6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rsid w:val="000332FF"/>
    <w:rPr>
      <w:rFonts w:ascii="Arial" w:hAnsi="Arial" w:cs="Arial" w:hint="default"/>
      <w:color w:val="000000"/>
      <w:sz w:val="26"/>
      <w:szCs w:val="26"/>
    </w:rPr>
  </w:style>
  <w:style w:type="paragraph" w:customStyle="1" w:styleId="xl138">
    <w:name w:val="xl138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39">
    <w:name w:val="xl139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140">
    <w:name w:val="xl140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141">
    <w:name w:val="xl141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3">
    <w:name w:val="xl143"/>
    <w:basedOn w:val="Normal"/>
    <w:rsid w:val="000332F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table" w:customStyle="1" w:styleId="Stlus1">
    <w:name w:val="Stílus1"/>
    <w:basedOn w:val="TabelNormal"/>
    <w:rsid w:val="00F47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hu-HU"/>
    </w:rPr>
    <w:tblPr>
      <w:tblStyleRowBandSize w:val="1"/>
      <w:tblStyleColBandSize w:val="1"/>
      <w:tblInd w:w="0" w:type="nil"/>
    </w:tblPr>
  </w:style>
  <w:style w:type="character" w:styleId="Accentuaresubtil">
    <w:name w:val="Subtle Emphasis"/>
    <w:basedOn w:val="Fontdeparagrafimplicit"/>
    <w:uiPriority w:val="19"/>
    <w:qFormat/>
    <w:rsid w:val="00F47B1B"/>
    <w:rPr>
      <w:rFonts w:cs="Times New Roman"/>
      <w:i/>
      <w:iCs/>
      <w:color w:val="404040" w:themeColor="text1" w:themeTint="BF"/>
    </w:rPr>
  </w:style>
  <w:style w:type="paragraph" w:customStyle="1" w:styleId="CaracterCaracter3">
    <w:name w:val="Caracter Caracter3"/>
    <w:basedOn w:val="Normal"/>
    <w:rsid w:val="00B71D46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WW8Num12z1">
    <w:name w:val="WW8Num12z1"/>
    <w:rsid w:val="005828A1"/>
    <w:rPr>
      <w:rFonts w:ascii="Courier New" w:hAnsi="Courier New" w:cs="Courier New" w:hint="default"/>
    </w:rPr>
  </w:style>
  <w:style w:type="character" w:customStyle="1" w:styleId="WW8Num12z2">
    <w:name w:val="WW8Num12z2"/>
    <w:rsid w:val="005828A1"/>
    <w:rPr>
      <w:rFonts w:ascii="Wingdings" w:hAnsi="Wingdings" w:cs="Wingdings" w:hint="default"/>
    </w:rPr>
  </w:style>
  <w:style w:type="character" w:customStyle="1" w:styleId="WW8Num12z6">
    <w:name w:val="WW8Num12z6"/>
    <w:rsid w:val="005828A1"/>
    <w:rPr>
      <w:rFonts w:ascii="Symbol" w:hAnsi="Symbol" w:cs="Symbol" w:hint="default"/>
    </w:rPr>
  </w:style>
  <w:style w:type="character" w:customStyle="1" w:styleId="WW8Num23z3">
    <w:name w:val="WW8Num23z3"/>
    <w:rsid w:val="005828A1"/>
    <w:rPr>
      <w:rFonts w:ascii="Symbol" w:hAnsi="Symbol" w:cs="Symbol" w:hint="default"/>
    </w:rPr>
  </w:style>
  <w:style w:type="character" w:customStyle="1" w:styleId="WW8Num25z3">
    <w:name w:val="WW8Num25z3"/>
    <w:rsid w:val="005828A1"/>
  </w:style>
  <w:style w:type="character" w:customStyle="1" w:styleId="WW8Num25z4">
    <w:name w:val="WW8Num25z4"/>
    <w:rsid w:val="005828A1"/>
  </w:style>
  <w:style w:type="character" w:customStyle="1" w:styleId="WW8Num25z5">
    <w:name w:val="WW8Num25z5"/>
    <w:rsid w:val="005828A1"/>
  </w:style>
  <w:style w:type="character" w:customStyle="1" w:styleId="WW8Num25z6">
    <w:name w:val="WW8Num25z6"/>
    <w:rsid w:val="005828A1"/>
  </w:style>
  <w:style w:type="character" w:customStyle="1" w:styleId="WW8Num25z7">
    <w:name w:val="WW8Num25z7"/>
    <w:rsid w:val="005828A1"/>
  </w:style>
  <w:style w:type="character" w:customStyle="1" w:styleId="WW8Num25z8">
    <w:name w:val="WW8Num25z8"/>
    <w:rsid w:val="005828A1"/>
  </w:style>
  <w:style w:type="character" w:customStyle="1" w:styleId="WW8Num26z0">
    <w:name w:val="WW8Num26z0"/>
    <w:rsid w:val="005828A1"/>
    <w:rPr>
      <w:rFonts w:ascii="Trebuchet MS" w:eastAsia="MS Mincho" w:hAnsi="Trebuchet MS" w:cs="Times New Roman"/>
    </w:rPr>
  </w:style>
  <w:style w:type="character" w:customStyle="1" w:styleId="WW8Num26z1">
    <w:name w:val="WW8Num26z1"/>
    <w:rsid w:val="005828A1"/>
    <w:rPr>
      <w:rFonts w:ascii="Courier New" w:hAnsi="Courier New" w:cs="Courier New"/>
    </w:rPr>
  </w:style>
  <w:style w:type="character" w:customStyle="1" w:styleId="WW8Num26z2">
    <w:name w:val="WW8Num26z2"/>
    <w:rsid w:val="005828A1"/>
    <w:rPr>
      <w:rFonts w:ascii="Wingdings" w:hAnsi="Wingdings" w:cs="Wingdings"/>
    </w:rPr>
  </w:style>
  <w:style w:type="character" w:customStyle="1" w:styleId="WW8Num26z3">
    <w:name w:val="WW8Num26z3"/>
    <w:rsid w:val="005828A1"/>
    <w:rPr>
      <w:rFonts w:ascii="Symbol" w:hAnsi="Symbol" w:cs="Symbol"/>
    </w:rPr>
  </w:style>
  <w:style w:type="character" w:customStyle="1" w:styleId="WW8Num27z0">
    <w:name w:val="WW8Num27z0"/>
    <w:rsid w:val="005828A1"/>
    <w:rPr>
      <w:rFonts w:hint="default"/>
      <w:lang w:val="ro-RO"/>
    </w:rPr>
  </w:style>
  <w:style w:type="character" w:customStyle="1" w:styleId="WW8Num27z1">
    <w:name w:val="WW8Num27z1"/>
    <w:rsid w:val="005828A1"/>
  </w:style>
  <w:style w:type="character" w:customStyle="1" w:styleId="WW8Num27z2">
    <w:name w:val="WW8Num27z2"/>
    <w:rsid w:val="005828A1"/>
  </w:style>
  <w:style w:type="character" w:customStyle="1" w:styleId="WW8Num27z3">
    <w:name w:val="WW8Num27z3"/>
    <w:rsid w:val="005828A1"/>
  </w:style>
  <w:style w:type="character" w:customStyle="1" w:styleId="WW8Num27z4">
    <w:name w:val="WW8Num27z4"/>
    <w:rsid w:val="005828A1"/>
  </w:style>
  <w:style w:type="character" w:customStyle="1" w:styleId="WW8Num27z5">
    <w:name w:val="WW8Num27z5"/>
    <w:rsid w:val="005828A1"/>
  </w:style>
  <w:style w:type="character" w:customStyle="1" w:styleId="WW8Num27z6">
    <w:name w:val="WW8Num27z6"/>
    <w:rsid w:val="005828A1"/>
  </w:style>
  <w:style w:type="character" w:customStyle="1" w:styleId="WW8Num27z7">
    <w:name w:val="WW8Num27z7"/>
    <w:rsid w:val="005828A1"/>
  </w:style>
  <w:style w:type="character" w:customStyle="1" w:styleId="WW8Num27z8">
    <w:name w:val="WW8Num27z8"/>
    <w:rsid w:val="005828A1"/>
  </w:style>
  <w:style w:type="character" w:customStyle="1" w:styleId="WW8Num28z0">
    <w:name w:val="WW8Num28z0"/>
    <w:rsid w:val="005828A1"/>
    <w:rPr>
      <w:b/>
      <w:bCs/>
    </w:rPr>
  </w:style>
  <w:style w:type="character" w:customStyle="1" w:styleId="WW8Num28z1">
    <w:name w:val="WW8Num28z1"/>
    <w:rsid w:val="005828A1"/>
  </w:style>
  <w:style w:type="character" w:customStyle="1" w:styleId="WW8Num28z2">
    <w:name w:val="WW8Num28z2"/>
    <w:rsid w:val="005828A1"/>
  </w:style>
  <w:style w:type="character" w:customStyle="1" w:styleId="WW8Num28z3">
    <w:name w:val="WW8Num28z3"/>
    <w:rsid w:val="005828A1"/>
    <w:rPr>
      <w:i w:val="0"/>
      <w:iCs/>
      <w:color w:val="000000"/>
      <w:lang w:val="ro-RO"/>
    </w:rPr>
  </w:style>
  <w:style w:type="character" w:customStyle="1" w:styleId="WW8Num28z4">
    <w:name w:val="WW8Num28z4"/>
    <w:rsid w:val="005828A1"/>
  </w:style>
  <w:style w:type="character" w:customStyle="1" w:styleId="WW8Num28z5">
    <w:name w:val="WW8Num28z5"/>
    <w:rsid w:val="005828A1"/>
  </w:style>
  <w:style w:type="character" w:customStyle="1" w:styleId="WW8Num28z6">
    <w:name w:val="WW8Num28z6"/>
    <w:rsid w:val="005828A1"/>
  </w:style>
  <w:style w:type="character" w:customStyle="1" w:styleId="WW8Num28z7">
    <w:name w:val="WW8Num28z7"/>
    <w:rsid w:val="005828A1"/>
  </w:style>
  <w:style w:type="character" w:customStyle="1" w:styleId="WW8Num28z8">
    <w:name w:val="WW8Num28z8"/>
    <w:rsid w:val="005828A1"/>
  </w:style>
  <w:style w:type="character" w:customStyle="1" w:styleId="WW8Num29z0">
    <w:name w:val="WW8Num29z0"/>
    <w:rsid w:val="005828A1"/>
    <w:rPr>
      <w:rFonts w:ascii="Times New Roman" w:eastAsia="Times New Roman" w:hAnsi="Times New Roman" w:cs="Times New Roman" w:hint="default"/>
      <w:lang w:val="ro-RO"/>
    </w:rPr>
  </w:style>
  <w:style w:type="character" w:customStyle="1" w:styleId="WW8Num29z1">
    <w:name w:val="WW8Num29z1"/>
    <w:rsid w:val="005828A1"/>
    <w:rPr>
      <w:rFonts w:ascii="Courier New" w:hAnsi="Courier New" w:cs="Courier New" w:hint="default"/>
    </w:rPr>
  </w:style>
  <w:style w:type="character" w:customStyle="1" w:styleId="WW8Num29z2">
    <w:name w:val="WW8Num29z2"/>
    <w:rsid w:val="005828A1"/>
    <w:rPr>
      <w:rFonts w:ascii="Wingdings" w:hAnsi="Wingdings" w:cs="Wingdings" w:hint="default"/>
    </w:rPr>
  </w:style>
  <w:style w:type="character" w:customStyle="1" w:styleId="WW8Num29z3">
    <w:name w:val="WW8Num29z3"/>
    <w:rsid w:val="005828A1"/>
    <w:rPr>
      <w:rFonts w:ascii="Symbol" w:hAnsi="Symbol" w:cs="Symbol" w:hint="default"/>
    </w:rPr>
  </w:style>
  <w:style w:type="character" w:customStyle="1" w:styleId="WW8Num30z0">
    <w:name w:val="WW8Num30z0"/>
    <w:rsid w:val="005828A1"/>
  </w:style>
  <w:style w:type="character" w:customStyle="1" w:styleId="WW8Num30z1">
    <w:name w:val="WW8Num30z1"/>
    <w:rsid w:val="005828A1"/>
  </w:style>
  <w:style w:type="character" w:customStyle="1" w:styleId="WW8Num30z2">
    <w:name w:val="WW8Num30z2"/>
    <w:rsid w:val="005828A1"/>
  </w:style>
  <w:style w:type="character" w:customStyle="1" w:styleId="WW8Num30z3">
    <w:name w:val="WW8Num30z3"/>
    <w:rsid w:val="005828A1"/>
  </w:style>
  <w:style w:type="character" w:customStyle="1" w:styleId="WW8Num30z4">
    <w:name w:val="WW8Num30z4"/>
    <w:rsid w:val="005828A1"/>
  </w:style>
  <w:style w:type="character" w:customStyle="1" w:styleId="WW8Num30z5">
    <w:name w:val="WW8Num30z5"/>
    <w:rsid w:val="005828A1"/>
  </w:style>
  <w:style w:type="character" w:customStyle="1" w:styleId="WW8Num30z6">
    <w:name w:val="WW8Num30z6"/>
    <w:rsid w:val="005828A1"/>
  </w:style>
  <w:style w:type="character" w:customStyle="1" w:styleId="WW8Num30z7">
    <w:name w:val="WW8Num30z7"/>
    <w:rsid w:val="005828A1"/>
  </w:style>
  <w:style w:type="character" w:customStyle="1" w:styleId="WW8Num30z8">
    <w:name w:val="WW8Num30z8"/>
    <w:rsid w:val="005828A1"/>
  </w:style>
  <w:style w:type="character" w:customStyle="1" w:styleId="WW8Num31z0">
    <w:name w:val="WW8Num31z0"/>
    <w:rsid w:val="005828A1"/>
    <w:rPr>
      <w:rFonts w:ascii="Times New Roman" w:eastAsia="Times New Roman" w:hAnsi="Times New Roman" w:cs="Times New Roman" w:hint="default"/>
      <w:lang w:val="ro-RO"/>
    </w:rPr>
  </w:style>
  <w:style w:type="character" w:customStyle="1" w:styleId="WW8Num31z1">
    <w:name w:val="WW8Num31z1"/>
    <w:rsid w:val="005828A1"/>
    <w:rPr>
      <w:rFonts w:ascii="Courier New" w:hAnsi="Courier New" w:cs="Courier New" w:hint="default"/>
    </w:rPr>
  </w:style>
  <w:style w:type="character" w:customStyle="1" w:styleId="WW8Num31z2">
    <w:name w:val="WW8Num31z2"/>
    <w:rsid w:val="005828A1"/>
    <w:rPr>
      <w:rFonts w:ascii="Wingdings" w:hAnsi="Wingdings" w:cs="Wingdings" w:hint="default"/>
    </w:rPr>
  </w:style>
  <w:style w:type="character" w:customStyle="1" w:styleId="WW8Num31z3">
    <w:name w:val="WW8Num31z3"/>
    <w:rsid w:val="005828A1"/>
    <w:rPr>
      <w:rFonts w:ascii="Symbol" w:hAnsi="Symbol" w:cs="Symbol" w:hint="default"/>
    </w:rPr>
  </w:style>
  <w:style w:type="character" w:customStyle="1" w:styleId="WW8Num32z0">
    <w:name w:val="WW8Num32z0"/>
    <w:rsid w:val="005828A1"/>
    <w:rPr>
      <w:rFonts w:ascii="Wingdings" w:hAnsi="Wingdings" w:cs="Wingdings"/>
      <w:color w:val="000000"/>
      <w:lang w:val="ro-RO"/>
    </w:rPr>
  </w:style>
  <w:style w:type="character" w:customStyle="1" w:styleId="WW8Num32z1">
    <w:name w:val="WW8Num32z1"/>
    <w:rsid w:val="005828A1"/>
  </w:style>
  <w:style w:type="character" w:customStyle="1" w:styleId="WW8Num32z2">
    <w:name w:val="WW8Num32z2"/>
    <w:rsid w:val="005828A1"/>
  </w:style>
  <w:style w:type="character" w:customStyle="1" w:styleId="WW8Num32z3">
    <w:name w:val="WW8Num32z3"/>
    <w:rsid w:val="005828A1"/>
  </w:style>
  <w:style w:type="character" w:customStyle="1" w:styleId="WW8Num32z4">
    <w:name w:val="WW8Num32z4"/>
    <w:rsid w:val="005828A1"/>
  </w:style>
  <w:style w:type="character" w:customStyle="1" w:styleId="WW8Num32z5">
    <w:name w:val="WW8Num32z5"/>
    <w:rsid w:val="005828A1"/>
  </w:style>
  <w:style w:type="character" w:customStyle="1" w:styleId="WW8Num32z6">
    <w:name w:val="WW8Num32z6"/>
    <w:rsid w:val="005828A1"/>
  </w:style>
  <w:style w:type="character" w:customStyle="1" w:styleId="WW8Num32z7">
    <w:name w:val="WW8Num32z7"/>
    <w:rsid w:val="005828A1"/>
  </w:style>
  <w:style w:type="character" w:customStyle="1" w:styleId="WW8Num32z8">
    <w:name w:val="WW8Num32z8"/>
    <w:rsid w:val="005828A1"/>
  </w:style>
  <w:style w:type="character" w:customStyle="1" w:styleId="WW8Num33z0">
    <w:name w:val="WW8Num33z0"/>
    <w:rsid w:val="005828A1"/>
    <w:rPr>
      <w:rFonts w:ascii="Symbol" w:hAnsi="Symbol" w:cs="Symbol" w:hint="default"/>
      <w:color w:val="000000"/>
    </w:rPr>
  </w:style>
  <w:style w:type="character" w:customStyle="1" w:styleId="WW8Num33z1">
    <w:name w:val="WW8Num33z1"/>
    <w:rsid w:val="005828A1"/>
    <w:rPr>
      <w:rFonts w:ascii="Courier New" w:hAnsi="Courier New" w:cs="Courier New" w:hint="default"/>
    </w:rPr>
  </w:style>
  <w:style w:type="character" w:customStyle="1" w:styleId="WW8Num33z2">
    <w:name w:val="WW8Num33z2"/>
    <w:rsid w:val="005828A1"/>
    <w:rPr>
      <w:rFonts w:ascii="Wingdings" w:hAnsi="Wingdings" w:cs="Wingdings" w:hint="default"/>
    </w:rPr>
  </w:style>
  <w:style w:type="character" w:customStyle="1" w:styleId="WW8Num33z3">
    <w:name w:val="WW8Num33z3"/>
    <w:rsid w:val="005828A1"/>
    <w:rPr>
      <w:rFonts w:ascii="Symbol" w:hAnsi="Symbol" w:cs="Symbol" w:hint="default"/>
    </w:rPr>
  </w:style>
  <w:style w:type="character" w:customStyle="1" w:styleId="WW8Num34z0">
    <w:name w:val="WW8Num34z0"/>
    <w:rsid w:val="005828A1"/>
    <w:rPr>
      <w:rFonts w:ascii="Times New Roman" w:eastAsia="Times New Roman" w:hAnsi="Times New Roman" w:cs="Times New Roman" w:hint="default"/>
    </w:rPr>
  </w:style>
  <w:style w:type="character" w:customStyle="1" w:styleId="WW8Num34z1">
    <w:name w:val="WW8Num34z1"/>
    <w:rsid w:val="005828A1"/>
    <w:rPr>
      <w:rFonts w:ascii="Courier New" w:hAnsi="Courier New" w:cs="Courier New" w:hint="default"/>
    </w:rPr>
  </w:style>
  <w:style w:type="character" w:customStyle="1" w:styleId="WW8Num34z2">
    <w:name w:val="WW8Num34z2"/>
    <w:rsid w:val="005828A1"/>
    <w:rPr>
      <w:rFonts w:ascii="Wingdings" w:hAnsi="Wingdings" w:cs="Wingdings" w:hint="default"/>
    </w:rPr>
  </w:style>
  <w:style w:type="character" w:customStyle="1" w:styleId="WW8Num34z3">
    <w:name w:val="WW8Num34z3"/>
    <w:rsid w:val="005828A1"/>
    <w:rPr>
      <w:rFonts w:ascii="Symbol" w:hAnsi="Symbol" w:cs="Symbol" w:hint="default"/>
    </w:rPr>
  </w:style>
  <w:style w:type="character" w:customStyle="1" w:styleId="WW8Num3z3">
    <w:name w:val="WW8Num3z3"/>
    <w:rsid w:val="005828A1"/>
    <w:rPr>
      <w:rFonts w:ascii="Symbol" w:hAnsi="Symbol" w:cs="Symbol" w:hint="default"/>
    </w:rPr>
  </w:style>
  <w:style w:type="character" w:customStyle="1" w:styleId="WW8Num6z2">
    <w:name w:val="WW8Num6z2"/>
    <w:rsid w:val="005828A1"/>
  </w:style>
  <w:style w:type="character" w:customStyle="1" w:styleId="WW8Num6z3">
    <w:name w:val="WW8Num6z3"/>
    <w:rsid w:val="005828A1"/>
  </w:style>
  <w:style w:type="character" w:customStyle="1" w:styleId="WW8Num6z4">
    <w:name w:val="WW8Num6z4"/>
    <w:rsid w:val="005828A1"/>
  </w:style>
  <w:style w:type="character" w:customStyle="1" w:styleId="WW8Num6z5">
    <w:name w:val="WW8Num6z5"/>
    <w:rsid w:val="005828A1"/>
  </w:style>
  <w:style w:type="character" w:customStyle="1" w:styleId="WW8Num6z6">
    <w:name w:val="WW8Num6z6"/>
    <w:rsid w:val="005828A1"/>
  </w:style>
  <w:style w:type="character" w:customStyle="1" w:styleId="WW8Num6z7">
    <w:name w:val="WW8Num6z7"/>
    <w:rsid w:val="005828A1"/>
  </w:style>
  <w:style w:type="character" w:customStyle="1" w:styleId="WW8Num6z8">
    <w:name w:val="WW8Num6z8"/>
    <w:rsid w:val="005828A1"/>
  </w:style>
  <w:style w:type="character" w:customStyle="1" w:styleId="WW8Num7z1">
    <w:name w:val="WW8Num7z1"/>
    <w:rsid w:val="005828A1"/>
    <w:rPr>
      <w:rFonts w:ascii="Trebuchet MS" w:eastAsia="Times New Roman" w:hAnsi="Trebuchet MS" w:cs="Trebuchet MS" w:hint="default"/>
      <w:sz w:val="18"/>
      <w:szCs w:val="18"/>
    </w:rPr>
  </w:style>
  <w:style w:type="character" w:customStyle="1" w:styleId="WW8Num7z3">
    <w:name w:val="WW8Num7z3"/>
    <w:rsid w:val="005828A1"/>
    <w:rPr>
      <w:rFonts w:ascii="Symbol" w:hAnsi="Symbol" w:cs="Symbol" w:hint="default"/>
    </w:rPr>
  </w:style>
  <w:style w:type="character" w:customStyle="1" w:styleId="WW8Num7z4">
    <w:name w:val="WW8Num7z4"/>
    <w:rsid w:val="005828A1"/>
    <w:rPr>
      <w:rFonts w:ascii="Courier New" w:hAnsi="Courier New" w:cs="Courier New" w:hint="default"/>
    </w:rPr>
  </w:style>
  <w:style w:type="character" w:customStyle="1" w:styleId="WW8Num8z3">
    <w:name w:val="WW8Num8z3"/>
    <w:rsid w:val="005828A1"/>
    <w:rPr>
      <w:rFonts w:ascii="Symbol" w:hAnsi="Symbol" w:cs="Symbol" w:hint="default"/>
    </w:rPr>
  </w:style>
  <w:style w:type="character" w:customStyle="1" w:styleId="WW8Num9z3">
    <w:name w:val="WW8Num9z3"/>
    <w:rsid w:val="005828A1"/>
    <w:rPr>
      <w:rFonts w:ascii="Symbol" w:hAnsi="Symbol" w:cs="Symbol" w:hint="default"/>
    </w:rPr>
  </w:style>
  <w:style w:type="character" w:customStyle="1" w:styleId="WW8Num10z1">
    <w:name w:val="WW8Num10z1"/>
    <w:rsid w:val="005828A1"/>
  </w:style>
  <w:style w:type="character" w:customStyle="1" w:styleId="WW8Num10z2">
    <w:name w:val="WW8Num10z2"/>
    <w:rsid w:val="005828A1"/>
  </w:style>
  <w:style w:type="character" w:customStyle="1" w:styleId="WW8Num10z3">
    <w:name w:val="WW8Num10z3"/>
    <w:rsid w:val="005828A1"/>
  </w:style>
  <w:style w:type="character" w:customStyle="1" w:styleId="WW8Num10z4">
    <w:name w:val="WW8Num10z4"/>
    <w:rsid w:val="005828A1"/>
  </w:style>
  <w:style w:type="character" w:customStyle="1" w:styleId="WW8Num10z5">
    <w:name w:val="WW8Num10z5"/>
    <w:rsid w:val="005828A1"/>
  </w:style>
  <w:style w:type="character" w:customStyle="1" w:styleId="WW8Num10z6">
    <w:name w:val="WW8Num10z6"/>
    <w:rsid w:val="005828A1"/>
  </w:style>
  <w:style w:type="character" w:customStyle="1" w:styleId="WW8Num10z7">
    <w:name w:val="WW8Num10z7"/>
    <w:rsid w:val="005828A1"/>
  </w:style>
  <w:style w:type="character" w:customStyle="1" w:styleId="WW8Num10z8">
    <w:name w:val="WW8Num10z8"/>
    <w:rsid w:val="005828A1"/>
  </w:style>
  <w:style w:type="character" w:customStyle="1" w:styleId="WW8Num11z3">
    <w:name w:val="WW8Num11z3"/>
    <w:rsid w:val="005828A1"/>
    <w:rPr>
      <w:rFonts w:ascii="Symbol" w:hAnsi="Symbol" w:cs="Symbol" w:hint="default"/>
    </w:rPr>
  </w:style>
  <w:style w:type="character" w:customStyle="1" w:styleId="WW8Num13z3">
    <w:name w:val="WW8Num13z3"/>
    <w:rsid w:val="005828A1"/>
    <w:rPr>
      <w:rFonts w:ascii="Symbol" w:hAnsi="Symbol" w:cs="Symbol" w:hint="default"/>
    </w:rPr>
  </w:style>
  <w:style w:type="character" w:customStyle="1" w:styleId="WW8Num14z3">
    <w:name w:val="WW8Num14z3"/>
    <w:rsid w:val="005828A1"/>
    <w:rPr>
      <w:rFonts w:ascii="Symbol" w:hAnsi="Symbol" w:cs="Symbol" w:hint="default"/>
    </w:rPr>
  </w:style>
  <w:style w:type="character" w:customStyle="1" w:styleId="WW8Num15z3">
    <w:name w:val="WW8Num15z3"/>
    <w:rsid w:val="005828A1"/>
    <w:rPr>
      <w:rFonts w:ascii="Symbol" w:hAnsi="Symbol" w:cs="Symbol" w:hint="default"/>
    </w:rPr>
  </w:style>
  <w:style w:type="character" w:customStyle="1" w:styleId="WW8Num16z1">
    <w:name w:val="WW8Num16z1"/>
    <w:rsid w:val="005828A1"/>
    <w:rPr>
      <w:rFonts w:ascii="Courier New" w:hAnsi="Courier New" w:cs="Courier New" w:hint="default"/>
    </w:rPr>
  </w:style>
  <w:style w:type="character" w:customStyle="1" w:styleId="WW8Num16z2">
    <w:name w:val="WW8Num16z2"/>
    <w:rsid w:val="005828A1"/>
    <w:rPr>
      <w:rFonts w:ascii="Wingdings" w:hAnsi="Wingdings" w:cs="Wingdings" w:hint="default"/>
    </w:rPr>
  </w:style>
  <w:style w:type="character" w:customStyle="1" w:styleId="WW8Num17z1">
    <w:name w:val="WW8Num17z1"/>
    <w:rsid w:val="005828A1"/>
    <w:rPr>
      <w:rFonts w:ascii="Courier New" w:hAnsi="Courier New" w:cs="Courier New" w:hint="default"/>
    </w:rPr>
  </w:style>
  <w:style w:type="character" w:customStyle="1" w:styleId="WW8Num17z2">
    <w:name w:val="WW8Num17z2"/>
    <w:rsid w:val="005828A1"/>
    <w:rPr>
      <w:rFonts w:ascii="Wingdings" w:hAnsi="Wingdings" w:cs="Wingdings" w:hint="default"/>
    </w:rPr>
  </w:style>
  <w:style w:type="character" w:customStyle="1" w:styleId="WW8Num17z6">
    <w:name w:val="WW8Num17z6"/>
    <w:rsid w:val="005828A1"/>
    <w:rPr>
      <w:rFonts w:ascii="Symbol" w:hAnsi="Symbol" w:cs="Symbol" w:hint="default"/>
    </w:rPr>
  </w:style>
  <w:style w:type="character" w:customStyle="1" w:styleId="WW8Num18z1">
    <w:name w:val="WW8Num18z1"/>
    <w:rsid w:val="005828A1"/>
    <w:rPr>
      <w:rFonts w:ascii="Courier New" w:hAnsi="Courier New" w:cs="Courier New" w:hint="default"/>
    </w:rPr>
  </w:style>
  <w:style w:type="character" w:customStyle="1" w:styleId="WW8Num18z2">
    <w:name w:val="WW8Num18z2"/>
    <w:rsid w:val="005828A1"/>
    <w:rPr>
      <w:rFonts w:ascii="Wingdings" w:hAnsi="Wingdings" w:cs="Wingdings" w:hint="default"/>
    </w:rPr>
  </w:style>
  <w:style w:type="character" w:customStyle="1" w:styleId="WW8Num18z3">
    <w:name w:val="WW8Num18z3"/>
    <w:rsid w:val="005828A1"/>
    <w:rPr>
      <w:rFonts w:ascii="Symbol" w:hAnsi="Symbol" w:cs="Symbol" w:hint="default"/>
    </w:rPr>
  </w:style>
  <w:style w:type="character" w:customStyle="1" w:styleId="WW8Num19z2">
    <w:name w:val="WW8Num19z2"/>
    <w:rsid w:val="005828A1"/>
    <w:rPr>
      <w:rFonts w:ascii="Wingdings" w:hAnsi="Wingdings" w:cs="Wingdings" w:hint="default"/>
    </w:rPr>
  </w:style>
  <w:style w:type="character" w:customStyle="1" w:styleId="WW8Num19z3">
    <w:name w:val="WW8Num19z3"/>
    <w:rsid w:val="005828A1"/>
    <w:rPr>
      <w:rFonts w:ascii="Symbol" w:hAnsi="Symbol" w:cs="Symbol" w:hint="default"/>
    </w:rPr>
  </w:style>
  <w:style w:type="character" w:customStyle="1" w:styleId="WW8Num20z3">
    <w:name w:val="WW8Num20z3"/>
    <w:rsid w:val="005828A1"/>
    <w:rPr>
      <w:rFonts w:ascii="Symbol" w:hAnsi="Symbol" w:cs="Symbol" w:hint="default"/>
    </w:rPr>
  </w:style>
  <w:style w:type="character" w:customStyle="1" w:styleId="WW8Num21z3">
    <w:name w:val="WW8Num21z3"/>
    <w:rsid w:val="005828A1"/>
    <w:rPr>
      <w:rFonts w:ascii="Symbol" w:hAnsi="Symbol" w:cs="Symbol" w:hint="default"/>
    </w:rPr>
  </w:style>
  <w:style w:type="character" w:customStyle="1" w:styleId="WW8Num22z1">
    <w:name w:val="WW8Num22z1"/>
    <w:rsid w:val="005828A1"/>
    <w:rPr>
      <w:rFonts w:ascii="Courier New" w:hAnsi="Courier New" w:cs="Courier New" w:hint="default"/>
    </w:rPr>
  </w:style>
  <w:style w:type="character" w:customStyle="1" w:styleId="WW8Num22z2">
    <w:name w:val="WW8Num22z2"/>
    <w:rsid w:val="005828A1"/>
    <w:rPr>
      <w:rFonts w:ascii="Wingdings" w:hAnsi="Wingdings" w:cs="Wingdings" w:hint="default"/>
    </w:rPr>
  </w:style>
  <w:style w:type="character" w:customStyle="1" w:styleId="WW8Num22z3">
    <w:name w:val="WW8Num22z3"/>
    <w:rsid w:val="005828A1"/>
    <w:rPr>
      <w:rFonts w:ascii="Symbol" w:hAnsi="Symbol" w:cs="Symbol" w:hint="default"/>
    </w:rPr>
  </w:style>
  <w:style w:type="character" w:customStyle="1" w:styleId="WW8Num23z4">
    <w:name w:val="WW8Num23z4"/>
    <w:rsid w:val="005828A1"/>
    <w:rPr>
      <w:rFonts w:ascii="Courier New" w:hAnsi="Courier New" w:cs="Courier New" w:hint="default"/>
    </w:rPr>
  </w:style>
  <w:style w:type="character" w:customStyle="1" w:styleId="WW8Num24z1">
    <w:name w:val="WW8Num24z1"/>
    <w:rsid w:val="005828A1"/>
  </w:style>
  <w:style w:type="character" w:customStyle="1" w:styleId="WW8Num24z2">
    <w:name w:val="WW8Num24z2"/>
    <w:rsid w:val="005828A1"/>
  </w:style>
  <w:style w:type="character" w:customStyle="1" w:styleId="WW8Num24z3">
    <w:name w:val="WW8Num24z3"/>
    <w:rsid w:val="005828A1"/>
  </w:style>
  <w:style w:type="character" w:customStyle="1" w:styleId="WW8Num24z4">
    <w:name w:val="WW8Num24z4"/>
    <w:rsid w:val="005828A1"/>
  </w:style>
  <w:style w:type="character" w:customStyle="1" w:styleId="WW8Num24z5">
    <w:name w:val="WW8Num24z5"/>
    <w:rsid w:val="005828A1"/>
  </w:style>
  <w:style w:type="character" w:customStyle="1" w:styleId="WW8Num24z6">
    <w:name w:val="WW8Num24z6"/>
    <w:rsid w:val="005828A1"/>
  </w:style>
  <w:style w:type="character" w:customStyle="1" w:styleId="WW8Num24z7">
    <w:name w:val="WW8Num24z7"/>
    <w:rsid w:val="005828A1"/>
  </w:style>
  <w:style w:type="character" w:customStyle="1" w:styleId="WW8Num24z8">
    <w:name w:val="WW8Num24z8"/>
    <w:rsid w:val="005828A1"/>
  </w:style>
  <w:style w:type="character" w:customStyle="1" w:styleId="WW-DefaultParagraphFont">
    <w:name w:val="WW-Default Paragraph Font"/>
    <w:rsid w:val="005828A1"/>
  </w:style>
  <w:style w:type="character" w:customStyle="1" w:styleId="CharChar6">
    <w:name w:val="Char Char6"/>
    <w:rsid w:val="005828A1"/>
    <w:rPr>
      <w:rFonts w:ascii="Calibri" w:eastAsia="MS Gothic" w:hAnsi="Calibri" w:cs="Calibri"/>
      <w:b/>
      <w:bCs/>
      <w:kern w:val="2"/>
      <w:sz w:val="32"/>
      <w:szCs w:val="32"/>
    </w:rPr>
  </w:style>
  <w:style w:type="character" w:customStyle="1" w:styleId="CharChar5">
    <w:name w:val="Char Char5"/>
    <w:rsid w:val="005828A1"/>
    <w:rPr>
      <w:rFonts w:ascii="Calibri" w:eastAsia="MS Gothic" w:hAnsi="Calibri" w:cs="Calibri"/>
      <w:b/>
      <w:bCs/>
      <w:i/>
      <w:iCs/>
      <w:sz w:val="28"/>
      <w:szCs w:val="28"/>
    </w:rPr>
  </w:style>
  <w:style w:type="character" w:customStyle="1" w:styleId="CharChar4">
    <w:name w:val="Char Char4"/>
    <w:rsid w:val="005828A1"/>
    <w:rPr>
      <w:sz w:val="24"/>
      <w:szCs w:val="24"/>
    </w:rPr>
  </w:style>
  <w:style w:type="character" w:customStyle="1" w:styleId="CharChar3">
    <w:name w:val="Char Char3"/>
    <w:rsid w:val="005828A1"/>
    <w:rPr>
      <w:rFonts w:ascii="Trebuchet MS" w:hAnsi="Trebuchet MS" w:cs="Trebuchet MS"/>
      <w:sz w:val="14"/>
      <w:szCs w:val="14"/>
    </w:rPr>
  </w:style>
  <w:style w:type="character" w:customStyle="1" w:styleId="SubtleEmphasis1">
    <w:name w:val="Subtle Emphasis1"/>
    <w:rsid w:val="005828A1"/>
    <w:rPr>
      <w:color w:val="808080"/>
    </w:rPr>
  </w:style>
  <w:style w:type="character" w:customStyle="1" w:styleId="ColorfulGrid-Accent1Char">
    <w:name w:val="Colorful Grid - Accent 1 Char"/>
    <w:rsid w:val="005828A1"/>
    <w:rPr>
      <w:rFonts w:ascii="Trebuchet MS" w:hAnsi="Trebuchet MS" w:cs="Trebuchet MS"/>
      <w:i/>
      <w:iCs/>
      <w:color w:val="000000"/>
      <w:sz w:val="22"/>
      <w:szCs w:val="22"/>
    </w:rPr>
  </w:style>
  <w:style w:type="character" w:customStyle="1" w:styleId="CharChar2">
    <w:name w:val="Char Char2"/>
    <w:rsid w:val="005828A1"/>
    <w:rPr>
      <w:rFonts w:ascii="Calibri" w:eastAsia="MS Gothic" w:hAnsi="Calibri" w:cs="Calibri"/>
      <w:b/>
      <w:bCs/>
      <w:kern w:val="2"/>
      <w:sz w:val="32"/>
      <w:szCs w:val="32"/>
    </w:rPr>
  </w:style>
  <w:style w:type="character" w:customStyle="1" w:styleId="CharChar10">
    <w:name w:val="Char Char1"/>
    <w:rsid w:val="005828A1"/>
    <w:rPr>
      <w:rFonts w:ascii="Tahoma" w:hAnsi="Tahoma" w:cs="Tahoma"/>
      <w:sz w:val="16"/>
      <w:szCs w:val="16"/>
    </w:rPr>
  </w:style>
  <w:style w:type="character" w:customStyle="1" w:styleId="CharChar0">
    <w:name w:val="Char Char"/>
    <w:rsid w:val="005828A1"/>
    <w:rPr>
      <w:rFonts w:ascii="Times New Roman" w:hAnsi="Times New Roman" w:cs="Times New Roman"/>
      <w:lang w:val="x-none"/>
    </w:rPr>
  </w:style>
  <w:style w:type="character" w:customStyle="1" w:styleId="Caracterelenoteidesubsol">
    <w:name w:val="Caracterele notei de subsol"/>
    <w:rsid w:val="005828A1"/>
    <w:rPr>
      <w:vertAlign w:val="superscript"/>
    </w:rPr>
  </w:style>
  <w:style w:type="character" w:customStyle="1" w:styleId="FontStyle48">
    <w:name w:val="Font Style48"/>
    <w:rsid w:val="005828A1"/>
    <w:rPr>
      <w:rFonts w:ascii="Arial" w:hAnsi="Arial" w:cs="Arial"/>
      <w:color w:val="000000"/>
      <w:sz w:val="18"/>
      <w:szCs w:val="18"/>
    </w:rPr>
  </w:style>
  <w:style w:type="character" w:customStyle="1" w:styleId="ListParagraphChar">
    <w:name w:val="List Paragraph Char"/>
    <w:rsid w:val="005828A1"/>
    <w:rPr>
      <w:rFonts w:ascii="Trebuchet MS" w:hAnsi="Trebuchet MS" w:cs="Trebuchet MS"/>
      <w:sz w:val="22"/>
      <w:szCs w:val="22"/>
    </w:rPr>
  </w:style>
  <w:style w:type="character" w:styleId="Referinnotdefinal">
    <w:name w:val="endnote reference"/>
    <w:rsid w:val="005828A1"/>
    <w:rPr>
      <w:vertAlign w:val="superscript"/>
    </w:rPr>
  </w:style>
  <w:style w:type="character" w:customStyle="1" w:styleId="Caracterelenotelordefinal">
    <w:name w:val="Caracterele notelor de final"/>
    <w:rsid w:val="005828A1"/>
  </w:style>
  <w:style w:type="paragraph" w:customStyle="1" w:styleId="Stiltitlu">
    <w:name w:val="Stil titlu"/>
    <w:basedOn w:val="Normal"/>
    <w:next w:val="Normal"/>
    <w:rsid w:val="005828A1"/>
    <w:pPr>
      <w:suppressAutoHyphens/>
      <w:spacing w:before="240" w:after="60" w:line="276" w:lineRule="auto"/>
      <w:ind w:left="1701"/>
    </w:pPr>
    <w:rPr>
      <w:rFonts w:ascii="Calibri" w:eastAsia="MS Gothic" w:hAnsi="Calibri" w:cs="Calibri"/>
      <w:b/>
      <w:bCs/>
      <w:kern w:val="2"/>
      <w:sz w:val="32"/>
      <w:szCs w:val="32"/>
      <w:lang w:eastAsia="zh-CN"/>
    </w:rPr>
  </w:style>
  <w:style w:type="paragraph" w:customStyle="1" w:styleId="ColorfulGrid-Accent11">
    <w:name w:val="Colorful Grid - Accent 11"/>
    <w:basedOn w:val="Normal"/>
    <w:next w:val="Normal"/>
    <w:rsid w:val="005828A1"/>
    <w:pPr>
      <w:suppressAutoHyphens/>
      <w:spacing w:after="120" w:line="276" w:lineRule="auto"/>
      <w:ind w:left="1701"/>
      <w:jc w:val="both"/>
    </w:pPr>
    <w:rPr>
      <w:rFonts w:ascii="Trebuchet MS" w:eastAsia="MS Mincho" w:hAnsi="Trebuchet MS" w:cs="Times New Roman"/>
      <w:i/>
      <w:iCs/>
      <w:color w:val="000000"/>
      <w:lang w:val="x-none" w:eastAsia="zh-CN"/>
    </w:rPr>
  </w:style>
  <w:style w:type="paragraph" w:customStyle="1" w:styleId="CaracterCaracter1CharChar">
    <w:name w:val="Caracter Caracter1 Char Char"/>
    <w:basedOn w:val="Normal"/>
    <w:rsid w:val="005828A1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zh-CN"/>
    </w:rPr>
  </w:style>
  <w:style w:type="paragraph" w:customStyle="1" w:styleId="xl144">
    <w:name w:val="xl144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45">
    <w:name w:val="xl145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46">
    <w:name w:val="xl146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47">
    <w:name w:val="xl147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48">
    <w:name w:val="xl148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49">
    <w:name w:val="xl149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0">
    <w:name w:val="xl150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1">
    <w:name w:val="xl151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52">
    <w:name w:val="xl152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53">
    <w:name w:val="xl153"/>
    <w:basedOn w:val="Normal"/>
    <w:rsid w:val="005828A1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54">
    <w:name w:val="xl154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55">
    <w:name w:val="xl155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6">
    <w:name w:val="xl156"/>
    <w:basedOn w:val="Normal"/>
    <w:rsid w:val="005828A1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7">
    <w:name w:val="xl157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8">
    <w:name w:val="xl158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FF0000"/>
      <w:sz w:val="24"/>
      <w:szCs w:val="24"/>
      <w:lang w:val="ro-RO" w:eastAsia="zh-CN"/>
    </w:rPr>
  </w:style>
  <w:style w:type="paragraph" w:customStyle="1" w:styleId="xl159">
    <w:name w:val="xl159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FF0000"/>
      <w:sz w:val="24"/>
      <w:szCs w:val="24"/>
      <w:lang w:val="ro-RO" w:eastAsia="zh-CN"/>
    </w:rPr>
  </w:style>
  <w:style w:type="paragraph" w:customStyle="1" w:styleId="xl160">
    <w:name w:val="xl160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61">
    <w:name w:val="xl161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sz w:val="18"/>
      <w:szCs w:val="18"/>
      <w:lang w:val="ro-RO" w:eastAsia="zh-CN"/>
    </w:rPr>
  </w:style>
  <w:style w:type="paragraph" w:customStyle="1" w:styleId="xl162">
    <w:name w:val="xl162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sz w:val="18"/>
      <w:szCs w:val="18"/>
      <w:lang w:val="ro-RO" w:eastAsia="zh-CN"/>
    </w:rPr>
  </w:style>
  <w:style w:type="paragraph" w:customStyle="1" w:styleId="xl163">
    <w:name w:val="xl163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64">
    <w:name w:val="xl164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65">
    <w:name w:val="xl165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66">
    <w:name w:val="xl166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67">
    <w:name w:val="xl167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68">
    <w:name w:val="xl168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69">
    <w:name w:val="xl169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70">
    <w:name w:val="xl170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71">
    <w:name w:val="xl171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172">
    <w:name w:val="xl172"/>
    <w:basedOn w:val="Normal"/>
    <w:rsid w:val="005828A1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73">
    <w:name w:val="xl173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174">
    <w:name w:val="xl17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FF0000"/>
      <w:sz w:val="18"/>
      <w:szCs w:val="18"/>
      <w:lang w:val="ro-RO" w:eastAsia="zh-CN"/>
    </w:rPr>
  </w:style>
  <w:style w:type="paragraph" w:customStyle="1" w:styleId="xl175">
    <w:name w:val="xl175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FF0000"/>
      <w:sz w:val="18"/>
      <w:szCs w:val="18"/>
      <w:lang w:val="ro-RO" w:eastAsia="zh-CN"/>
    </w:rPr>
  </w:style>
  <w:style w:type="paragraph" w:customStyle="1" w:styleId="xl176">
    <w:name w:val="xl176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FF99CC"/>
      <w:sz w:val="18"/>
      <w:szCs w:val="18"/>
      <w:lang w:val="ro-RO" w:eastAsia="zh-CN"/>
    </w:rPr>
  </w:style>
  <w:style w:type="paragraph" w:customStyle="1" w:styleId="xl177">
    <w:name w:val="xl177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78">
    <w:name w:val="xl178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79">
    <w:name w:val="xl179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80">
    <w:name w:val="xl180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81">
    <w:name w:val="xl181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82">
    <w:name w:val="xl182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83">
    <w:name w:val="xl183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184">
    <w:name w:val="xl184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185">
    <w:name w:val="xl185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86">
    <w:name w:val="xl186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87">
    <w:name w:val="xl187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88">
    <w:name w:val="xl188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189">
    <w:name w:val="xl189"/>
    <w:basedOn w:val="Normal"/>
    <w:rsid w:val="005828A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90">
    <w:name w:val="xl190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91">
    <w:name w:val="xl191"/>
    <w:basedOn w:val="Normal"/>
    <w:rsid w:val="005828A1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92">
    <w:name w:val="xl192"/>
    <w:basedOn w:val="Normal"/>
    <w:rsid w:val="005828A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93">
    <w:name w:val="xl193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94">
    <w:name w:val="xl194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95">
    <w:name w:val="xl195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96">
    <w:name w:val="xl196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197">
    <w:name w:val="xl197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98">
    <w:name w:val="xl198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199">
    <w:name w:val="xl199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00">
    <w:name w:val="xl200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201">
    <w:name w:val="xl201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02">
    <w:name w:val="xl202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03">
    <w:name w:val="xl203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04">
    <w:name w:val="xl20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05">
    <w:name w:val="xl205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06">
    <w:name w:val="xl206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07">
    <w:name w:val="xl207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08">
    <w:name w:val="xl208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09">
    <w:name w:val="xl209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10">
    <w:name w:val="xl210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11">
    <w:name w:val="xl211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12">
    <w:name w:val="xl212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13">
    <w:name w:val="xl213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14">
    <w:name w:val="xl214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0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15">
    <w:name w:val="xl215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C0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sz w:val="18"/>
      <w:szCs w:val="18"/>
      <w:lang w:val="ro-RO" w:eastAsia="zh-CN"/>
    </w:rPr>
  </w:style>
  <w:style w:type="paragraph" w:customStyle="1" w:styleId="xl216">
    <w:name w:val="xl216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0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17">
    <w:name w:val="xl217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C0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18">
    <w:name w:val="xl218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0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19">
    <w:name w:val="xl219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C000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220">
    <w:name w:val="xl220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4D79B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221">
    <w:name w:val="xl221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4D79B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22">
    <w:name w:val="xl222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4D79B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23">
    <w:name w:val="xl223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4D79B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24">
    <w:name w:val="xl22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4D79B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25">
    <w:name w:val="xl225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26">
    <w:name w:val="xl226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27">
    <w:name w:val="xl227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28">
    <w:name w:val="xl228"/>
    <w:basedOn w:val="Normal"/>
    <w:rsid w:val="005828A1"/>
    <w:pP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29">
    <w:name w:val="xl229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30">
    <w:name w:val="xl230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31">
    <w:name w:val="xl231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32">
    <w:name w:val="xl232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33">
    <w:name w:val="xl233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34">
    <w:name w:val="xl234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CD5B4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35">
    <w:name w:val="xl235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36">
    <w:name w:val="xl236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37">
    <w:name w:val="xl237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FF0000"/>
      <w:sz w:val="18"/>
      <w:szCs w:val="18"/>
      <w:lang w:val="ro-RO" w:eastAsia="zh-CN"/>
    </w:rPr>
  </w:style>
  <w:style w:type="paragraph" w:customStyle="1" w:styleId="xl238">
    <w:name w:val="xl238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FF0000"/>
      <w:sz w:val="18"/>
      <w:szCs w:val="18"/>
      <w:lang w:val="ro-RO" w:eastAsia="zh-CN"/>
    </w:rPr>
  </w:style>
  <w:style w:type="paragraph" w:customStyle="1" w:styleId="xl239">
    <w:name w:val="xl239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FF0000"/>
      <w:sz w:val="24"/>
      <w:szCs w:val="24"/>
      <w:lang w:val="ro-RO" w:eastAsia="zh-CN"/>
    </w:rPr>
  </w:style>
  <w:style w:type="paragraph" w:customStyle="1" w:styleId="xl240">
    <w:name w:val="xl240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FF0000"/>
      <w:sz w:val="24"/>
      <w:szCs w:val="24"/>
      <w:lang w:val="ro-RO" w:eastAsia="zh-CN"/>
    </w:rPr>
  </w:style>
  <w:style w:type="paragraph" w:customStyle="1" w:styleId="xl241">
    <w:name w:val="xl241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42">
    <w:name w:val="xl242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43">
    <w:name w:val="xl243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44">
    <w:name w:val="xl24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45">
    <w:name w:val="xl245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46">
    <w:name w:val="xl246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color w:val="000000"/>
      <w:lang w:val="ro-RO" w:eastAsia="zh-CN"/>
    </w:rPr>
  </w:style>
  <w:style w:type="paragraph" w:customStyle="1" w:styleId="xl247">
    <w:name w:val="xl247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color w:val="000000"/>
      <w:lang w:val="ro-RO" w:eastAsia="zh-CN"/>
    </w:rPr>
  </w:style>
  <w:style w:type="paragraph" w:customStyle="1" w:styleId="xl248">
    <w:name w:val="xl248"/>
    <w:basedOn w:val="Normal"/>
    <w:rsid w:val="005828A1"/>
    <w:pPr>
      <w:pBdr>
        <w:top w:val="single" w:sz="8" w:space="0" w:color="000000"/>
        <w:left w:val="single" w:sz="8" w:space="27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ind w:firstLine="300"/>
      <w:textAlignment w:val="top"/>
    </w:pPr>
    <w:rPr>
      <w:rFonts w:ascii="Arial" w:eastAsia="MS Mincho" w:hAnsi="Arial" w:cs="Arial"/>
      <w:color w:val="000000"/>
      <w:lang w:val="ro-RO" w:eastAsia="zh-CN"/>
    </w:rPr>
  </w:style>
  <w:style w:type="paragraph" w:customStyle="1" w:styleId="xl249">
    <w:name w:val="xl249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ind w:firstLine="300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50">
    <w:name w:val="xl250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51">
    <w:name w:val="xl251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2">
    <w:name w:val="xl252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lang w:val="ro-RO" w:eastAsia="zh-CN"/>
    </w:rPr>
  </w:style>
  <w:style w:type="paragraph" w:customStyle="1" w:styleId="xl253">
    <w:name w:val="xl253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4">
    <w:name w:val="xl25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5">
    <w:name w:val="xl255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Times New Roman" w:eastAsia="MS Mincho" w:hAnsi="Times New Roman" w:cs="Times New Roman"/>
      <w:sz w:val="24"/>
      <w:szCs w:val="24"/>
      <w:lang w:val="ro-RO" w:eastAsia="zh-CN"/>
    </w:rPr>
  </w:style>
  <w:style w:type="paragraph" w:customStyle="1" w:styleId="xl256">
    <w:name w:val="xl256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7">
    <w:name w:val="xl257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8">
    <w:name w:val="xl258"/>
    <w:basedOn w:val="Normal"/>
    <w:rsid w:val="005828A1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MS Mincho" w:hAnsi="Times New Roman" w:cs="Times New Roman"/>
      <w:sz w:val="24"/>
      <w:szCs w:val="24"/>
      <w:lang w:val="ro-RO" w:eastAsia="zh-CN"/>
    </w:rPr>
  </w:style>
  <w:style w:type="paragraph" w:customStyle="1" w:styleId="xl259">
    <w:name w:val="xl259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60">
    <w:name w:val="xl260"/>
    <w:basedOn w:val="Normal"/>
    <w:rsid w:val="005828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Times New Roman" w:eastAsia="MS Mincho" w:hAnsi="Times New Roman" w:cs="Times New Roman"/>
      <w:sz w:val="24"/>
      <w:szCs w:val="24"/>
      <w:lang w:val="ro-RO" w:eastAsia="zh-CN"/>
    </w:rPr>
  </w:style>
  <w:style w:type="paragraph" w:customStyle="1" w:styleId="xl261">
    <w:name w:val="xl261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lang w:val="ro-RO" w:eastAsia="zh-CN"/>
    </w:rPr>
  </w:style>
  <w:style w:type="paragraph" w:customStyle="1" w:styleId="xl262">
    <w:name w:val="xl262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63">
    <w:name w:val="xl263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64">
    <w:name w:val="xl264"/>
    <w:basedOn w:val="Normal"/>
    <w:rsid w:val="005828A1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65">
    <w:name w:val="xl265"/>
    <w:basedOn w:val="Normal"/>
    <w:rsid w:val="005828A1"/>
    <w:pP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styleId="Corptext2">
    <w:name w:val="Body Text 2"/>
    <w:basedOn w:val="Normal"/>
    <w:link w:val="Corptext2Caracter"/>
    <w:unhideWhenUsed/>
    <w:rsid w:val="00423D09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423D09"/>
  </w:style>
  <w:style w:type="paragraph" w:styleId="Corptext3">
    <w:name w:val="Body Text 3"/>
    <w:basedOn w:val="Normal"/>
    <w:link w:val="Corptext3Caracter"/>
    <w:uiPriority w:val="99"/>
    <w:semiHidden/>
    <w:unhideWhenUsed/>
    <w:rsid w:val="00423D09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423D09"/>
    <w:rPr>
      <w:sz w:val="16"/>
      <w:szCs w:val="16"/>
    </w:rPr>
  </w:style>
  <w:style w:type="paragraph" w:styleId="Titlu">
    <w:name w:val="Title"/>
    <w:basedOn w:val="Normal"/>
    <w:next w:val="Normal"/>
    <w:link w:val="TitluCaracter"/>
    <w:uiPriority w:val="99"/>
    <w:qFormat/>
    <w:rsid w:val="00423D09"/>
    <w:pPr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28"/>
      <w:sz w:val="32"/>
      <w:szCs w:val="32"/>
      <w:lang w:val="x-none" w:eastAsia="x-none"/>
    </w:rPr>
  </w:style>
  <w:style w:type="character" w:customStyle="1" w:styleId="TitluCaracter">
    <w:name w:val="Titlu Caracter"/>
    <w:basedOn w:val="Fontdeparagrafimplicit"/>
    <w:link w:val="Titlu"/>
    <w:uiPriority w:val="99"/>
    <w:rsid w:val="00423D09"/>
    <w:rPr>
      <w:rFonts w:ascii="Calibri" w:eastAsia="MS Gothic" w:hAnsi="Calibri" w:cs="Times New Roman"/>
      <w:b/>
      <w:bCs/>
      <w:kern w:val="28"/>
      <w:sz w:val="32"/>
      <w:szCs w:val="32"/>
      <w:lang w:val="x-none" w:eastAsia="x-none"/>
    </w:rPr>
  </w:style>
  <w:style w:type="paragraph" w:customStyle="1" w:styleId="NormalWeb2">
    <w:name w:val="Normal (Web)2"/>
    <w:basedOn w:val="Normal"/>
    <w:rsid w:val="00423D09"/>
    <w:pPr>
      <w:spacing w:after="0" w:line="240" w:lineRule="auto"/>
      <w:ind w:right="45"/>
      <w:jc w:val="both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customStyle="1" w:styleId="Char1CharChar1Char">
    <w:name w:val="Char1 Char Char1 Char"/>
    <w:basedOn w:val="Normal"/>
    <w:rsid w:val="00D95D61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imes New Roman"/>
      <w:szCs w:val="20"/>
      <w:lang w:val="pl-PL" w:eastAsia="pl-PL"/>
    </w:rPr>
  </w:style>
  <w:style w:type="paragraph" w:customStyle="1" w:styleId="externalclass684e6937532b40bc957069edaade015e">
    <w:name w:val="externalclass684e6937532b40bc957069edaade015e"/>
    <w:basedOn w:val="Normal"/>
    <w:rsid w:val="00D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">
    <w:name w:val="span-24  column"/>
    <w:basedOn w:val="Normal"/>
    <w:rsid w:val="00D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rsid w:val="00D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Fontdeparagrafimplicit"/>
    <w:rsid w:val="00D95D61"/>
  </w:style>
  <w:style w:type="table" w:styleId="Umbriredeculoaredeschis">
    <w:name w:val="Light Shading"/>
    <w:basedOn w:val="TabelNormal"/>
    <w:uiPriority w:val="60"/>
    <w:rsid w:val="00D95D6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litbdy">
    <w:name w:val="plitbdy"/>
    <w:rsid w:val="00D95D61"/>
  </w:style>
  <w:style w:type="paragraph" w:styleId="Textsimplu">
    <w:name w:val="Plain Text"/>
    <w:basedOn w:val="Normal"/>
    <w:link w:val="TextsimpluCaracter"/>
    <w:rsid w:val="00D95D61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o-RO"/>
    </w:rPr>
  </w:style>
  <w:style w:type="character" w:customStyle="1" w:styleId="TextsimpluCaracter">
    <w:name w:val="Text simplu Caracter"/>
    <w:basedOn w:val="Fontdeparagrafimplicit"/>
    <w:link w:val="Textsimplu"/>
    <w:rsid w:val="00D95D61"/>
    <w:rPr>
      <w:rFonts w:ascii="Courier New" w:eastAsia="Times New Roman" w:hAnsi="Courier New" w:cs="Times New Roman"/>
      <w:sz w:val="20"/>
      <w:szCs w:val="24"/>
      <w:lang w:eastAsia="ro-RO"/>
    </w:rPr>
  </w:style>
  <w:style w:type="character" w:customStyle="1" w:styleId="panchor">
    <w:name w:val="panchor"/>
    <w:rsid w:val="00D95D61"/>
  </w:style>
  <w:style w:type="paragraph" w:customStyle="1" w:styleId="Textdetabel">
    <w:name w:val="Text de tabel"/>
    <w:basedOn w:val="Normal"/>
    <w:rsid w:val="00D95D6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customStyle="1" w:styleId="Columnbodytextnospace">
    <w:name w:val="Column body text no space"/>
    <w:basedOn w:val="Normal"/>
    <w:rsid w:val="00D95D61"/>
    <w:pPr>
      <w:suppressAutoHyphens/>
      <w:spacing w:after="0" w:line="288" w:lineRule="auto"/>
      <w:jc w:val="both"/>
    </w:pPr>
    <w:rPr>
      <w:rFonts w:ascii="Arial" w:eastAsia="Times New Roman" w:hAnsi="Arial" w:cs="Arial"/>
      <w:w w:val="105"/>
      <w:sz w:val="20"/>
      <w:szCs w:val="24"/>
      <w:lang w:val="ro-RO"/>
    </w:rPr>
  </w:style>
  <w:style w:type="paragraph" w:customStyle="1" w:styleId="Columnbodytext">
    <w:name w:val="Column body text"/>
    <w:basedOn w:val="Normal"/>
    <w:rsid w:val="00D95D61"/>
    <w:pPr>
      <w:suppressAutoHyphens/>
      <w:spacing w:after="120" w:line="288" w:lineRule="auto"/>
      <w:jc w:val="both"/>
    </w:pPr>
    <w:rPr>
      <w:rFonts w:ascii="Arial" w:eastAsia="Times New Roman" w:hAnsi="Arial" w:cs="Arial"/>
      <w:w w:val="105"/>
      <w:sz w:val="20"/>
      <w:szCs w:val="24"/>
      <w:lang w:val="en-GB"/>
    </w:rPr>
  </w:style>
  <w:style w:type="paragraph" w:customStyle="1" w:styleId="CaracterCaracter2">
    <w:name w:val="Caracter Caracter"/>
    <w:basedOn w:val="Normal"/>
    <w:rsid w:val="00F8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CaracterCaracterCharCharCaracter">
    <w:name w:val="Caracter Caracter Caracter Caracter Char Char Caracter"/>
    <w:basedOn w:val="Normal"/>
    <w:rsid w:val="00F83E74"/>
    <w:pPr>
      <w:spacing w:after="0" w:line="240" w:lineRule="auto"/>
    </w:pPr>
    <w:rPr>
      <w:rFonts w:ascii="Arial" w:eastAsia="Times New Roman" w:hAnsi="Arial" w:cs="Arial"/>
      <w:b/>
      <w:bCs/>
      <w:spacing w:val="-10"/>
      <w:kern w:val="20"/>
      <w:position w:val="8"/>
      <w:sz w:val="20"/>
      <w:szCs w:val="20"/>
      <w:lang w:val="ro-RO" w:eastAsia="ro-RO"/>
    </w:rPr>
  </w:style>
  <w:style w:type="character" w:customStyle="1" w:styleId="rvts6">
    <w:name w:val="rvts6"/>
    <w:basedOn w:val="Fontdeparagrafimplicit"/>
    <w:rsid w:val="00F83E74"/>
  </w:style>
  <w:style w:type="character" w:customStyle="1" w:styleId="do1">
    <w:name w:val="do1"/>
    <w:rsid w:val="00F83E74"/>
    <w:rPr>
      <w:b/>
      <w:bCs/>
      <w:sz w:val="26"/>
      <w:szCs w:val="26"/>
    </w:rPr>
  </w:style>
  <w:style w:type="character" w:customStyle="1" w:styleId="rvts7">
    <w:name w:val="rvts7"/>
    <w:basedOn w:val="Fontdeparagrafimplicit"/>
    <w:rsid w:val="00F83E74"/>
  </w:style>
  <w:style w:type="paragraph" w:customStyle="1" w:styleId="rvps1">
    <w:name w:val="rvps1"/>
    <w:basedOn w:val="Normal"/>
    <w:rsid w:val="00F8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rvts8">
    <w:name w:val="rvts8"/>
    <w:basedOn w:val="Fontdeparagrafimplicit"/>
    <w:rsid w:val="00F83E74"/>
  </w:style>
  <w:style w:type="paragraph" w:styleId="Lista2">
    <w:name w:val="List 2"/>
    <w:basedOn w:val="Normal"/>
    <w:uiPriority w:val="99"/>
    <w:semiHidden/>
    <w:unhideWhenUsed/>
    <w:rsid w:val="00F63FD1"/>
    <w:pPr>
      <w:ind w:left="566" w:hanging="283"/>
      <w:contextualSpacing/>
    </w:pPr>
  </w:style>
  <w:style w:type="paragraph" w:styleId="Antetmesaj">
    <w:name w:val="Message Header"/>
    <w:basedOn w:val="Corptext"/>
    <w:link w:val="AntetmesajCaracter"/>
    <w:rsid w:val="007737C2"/>
    <w:pPr>
      <w:keepLines/>
      <w:spacing w:line="415" w:lineRule="atLeast"/>
      <w:ind w:left="1560" w:right="-360" w:hanging="720"/>
      <w:jc w:val="left"/>
    </w:pPr>
    <w:rPr>
      <w:sz w:val="20"/>
      <w:szCs w:val="20"/>
      <w:lang w:val="en-AU" w:eastAsia="hu-HU"/>
    </w:rPr>
  </w:style>
  <w:style w:type="character" w:customStyle="1" w:styleId="AntetmesajCaracter">
    <w:name w:val="Antet mesaj Caracter"/>
    <w:basedOn w:val="Fontdeparagrafimplicit"/>
    <w:link w:val="Antetmesaj"/>
    <w:rsid w:val="007737C2"/>
    <w:rPr>
      <w:rFonts w:ascii="Times New Roman" w:eastAsia="Times New Roman" w:hAnsi="Times New Roman" w:cs="Times New Roman"/>
      <w:sz w:val="20"/>
      <w:szCs w:val="20"/>
      <w:lang w:val="en-AU" w:eastAsia="hu-HU"/>
    </w:rPr>
  </w:style>
  <w:style w:type="paragraph" w:customStyle="1" w:styleId="Application2">
    <w:name w:val="Application2"/>
    <w:basedOn w:val="Normal"/>
    <w:link w:val="Application2Caracter"/>
    <w:autoRedefine/>
    <w:rsid w:val="007737C2"/>
    <w:pPr>
      <w:widowControl w:val="0"/>
      <w:tabs>
        <w:tab w:val="num" w:pos="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pacing w:val="-2"/>
      <w:sz w:val="24"/>
      <w:szCs w:val="24"/>
      <w:lang w:val="es-CL"/>
    </w:rPr>
  </w:style>
  <w:style w:type="character" w:customStyle="1" w:styleId="Application2Caracter">
    <w:name w:val="Application2 Caracter"/>
    <w:link w:val="Application2"/>
    <w:rsid w:val="007737C2"/>
    <w:rPr>
      <w:rFonts w:ascii="Times New Roman" w:eastAsia="Times New Roman" w:hAnsi="Times New Roman" w:cs="Times New Roman"/>
      <w:spacing w:val="-2"/>
      <w:sz w:val="24"/>
      <w:szCs w:val="24"/>
      <w:lang w:val="es-CL"/>
    </w:rPr>
  </w:style>
  <w:style w:type="character" w:customStyle="1" w:styleId="ln2tarticol">
    <w:name w:val="ln2tarticol"/>
    <w:basedOn w:val="Fontdeparagrafimplicit"/>
    <w:rsid w:val="007737C2"/>
  </w:style>
  <w:style w:type="character" w:customStyle="1" w:styleId="email">
    <w:name w:val="email"/>
    <w:basedOn w:val="Fontdeparagrafimplicit"/>
    <w:rsid w:val="007737C2"/>
  </w:style>
  <w:style w:type="character" w:customStyle="1" w:styleId="yiv4489358799">
    <w:name w:val="yiv4489358799"/>
    <w:basedOn w:val="Fontdeparagrafimplicit"/>
    <w:rsid w:val="007737C2"/>
  </w:style>
  <w:style w:type="paragraph" w:customStyle="1" w:styleId="Listparagraf1">
    <w:name w:val="Listă paragraf1"/>
    <w:basedOn w:val="Normal"/>
    <w:qFormat/>
    <w:rsid w:val="007737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g-4ff3">
    <w:name w:val="pg-4ff3"/>
    <w:rsid w:val="007737C2"/>
  </w:style>
  <w:style w:type="character" w:customStyle="1" w:styleId="pg-4ff1">
    <w:name w:val="pg-4ff1"/>
    <w:rsid w:val="007737C2"/>
  </w:style>
  <w:style w:type="paragraph" w:customStyle="1" w:styleId="Style5">
    <w:name w:val="Style5"/>
    <w:basedOn w:val="Normal"/>
    <w:uiPriority w:val="99"/>
    <w:rsid w:val="007737C2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ntStyle17">
    <w:name w:val="Font Style17"/>
    <w:uiPriority w:val="99"/>
    <w:rsid w:val="007737C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8">
    <w:name w:val="Style8"/>
    <w:basedOn w:val="Normal"/>
    <w:uiPriority w:val="99"/>
    <w:rsid w:val="000A7DE7"/>
    <w:pPr>
      <w:widowControl w:val="0"/>
      <w:autoSpaceDE w:val="0"/>
      <w:autoSpaceDN w:val="0"/>
      <w:adjustRightInd w:val="0"/>
      <w:spacing w:after="0" w:line="372" w:lineRule="exact"/>
      <w:ind w:firstLine="734"/>
      <w:jc w:val="both"/>
    </w:pPr>
    <w:rPr>
      <w:rFonts w:ascii="Times New Roman" w:eastAsia="Calibri" w:hAnsi="Times New Roman" w:cs="Times New Roman"/>
      <w:sz w:val="24"/>
      <w:szCs w:val="24"/>
      <w:lang w:val="ro-RO" w:eastAsia="ro-RO"/>
    </w:rPr>
  </w:style>
  <w:style w:type="character" w:customStyle="1" w:styleId="FontStyle21">
    <w:name w:val="Font Style21"/>
    <w:uiPriority w:val="99"/>
    <w:rsid w:val="000A7DE7"/>
    <w:rPr>
      <w:rFonts w:ascii="Times New Roman" w:hAnsi="Times New Roman" w:cs="Times New Roman"/>
      <w:sz w:val="26"/>
      <w:szCs w:val="26"/>
    </w:rPr>
  </w:style>
  <w:style w:type="character" w:customStyle="1" w:styleId="Fontdeparagrafimplicit2">
    <w:name w:val="Font de paragraf implicit2"/>
    <w:rsid w:val="00935EDF"/>
  </w:style>
  <w:style w:type="character" w:customStyle="1" w:styleId="ListLabel1">
    <w:name w:val="ListLabel 1"/>
    <w:rsid w:val="00935EDF"/>
    <w:rPr>
      <w:rFonts w:ascii="Trebuchet MS" w:hAnsi="Trebuchet MS" w:cs="Wingdings"/>
      <w:sz w:val="24"/>
    </w:rPr>
  </w:style>
  <w:style w:type="character" w:customStyle="1" w:styleId="ListLabel2">
    <w:name w:val="ListLabel 2"/>
    <w:rsid w:val="00935EDF"/>
    <w:rPr>
      <w:rFonts w:cs="Courier New"/>
    </w:rPr>
  </w:style>
  <w:style w:type="character" w:customStyle="1" w:styleId="ListLabel3">
    <w:name w:val="ListLabel 3"/>
    <w:rsid w:val="00935EDF"/>
    <w:rPr>
      <w:rFonts w:cs="Wingdings"/>
    </w:rPr>
  </w:style>
  <w:style w:type="character" w:customStyle="1" w:styleId="ListLabel4">
    <w:name w:val="ListLabel 4"/>
    <w:rsid w:val="00935EDF"/>
    <w:rPr>
      <w:rFonts w:cs="Symbol"/>
    </w:rPr>
  </w:style>
  <w:style w:type="character" w:customStyle="1" w:styleId="ListLabel5">
    <w:name w:val="ListLabel 5"/>
    <w:rsid w:val="00935EDF"/>
    <w:rPr>
      <w:rFonts w:cs="Courier New"/>
    </w:rPr>
  </w:style>
  <w:style w:type="character" w:customStyle="1" w:styleId="ListLabel6">
    <w:name w:val="ListLabel 6"/>
    <w:rsid w:val="00935EDF"/>
    <w:rPr>
      <w:rFonts w:cs="Wingdings"/>
    </w:rPr>
  </w:style>
  <w:style w:type="character" w:customStyle="1" w:styleId="ListLabel7">
    <w:name w:val="ListLabel 7"/>
    <w:rsid w:val="00935EDF"/>
    <w:rPr>
      <w:rFonts w:cs="Symbol"/>
    </w:rPr>
  </w:style>
  <w:style w:type="character" w:customStyle="1" w:styleId="ListLabel8">
    <w:name w:val="ListLabel 8"/>
    <w:rsid w:val="00935EDF"/>
    <w:rPr>
      <w:rFonts w:cs="Courier New"/>
    </w:rPr>
  </w:style>
  <w:style w:type="character" w:customStyle="1" w:styleId="ListLabel9">
    <w:name w:val="ListLabel 9"/>
    <w:rsid w:val="00935EDF"/>
    <w:rPr>
      <w:rFonts w:cs="Wingdings"/>
    </w:rPr>
  </w:style>
  <w:style w:type="character" w:customStyle="1" w:styleId="ListLabel10">
    <w:name w:val="ListLabel 10"/>
    <w:rsid w:val="00935EDF"/>
    <w:rPr>
      <w:rFonts w:ascii="Trebuchet MS" w:hAnsi="Trebuchet MS" w:cs="Wingdings"/>
      <w:sz w:val="24"/>
    </w:rPr>
  </w:style>
  <w:style w:type="character" w:customStyle="1" w:styleId="ListLabel11">
    <w:name w:val="ListLabel 11"/>
    <w:rsid w:val="00935EDF"/>
    <w:rPr>
      <w:rFonts w:cs="Courier New"/>
    </w:rPr>
  </w:style>
  <w:style w:type="character" w:customStyle="1" w:styleId="ListLabel12">
    <w:name w:val="ListLabel 12"/>
    <w:rsid w:val="00935EDF"/>
    <w:rPr>
      <w:rFonts w:cs="Wingdings"/>
    </w:rPr>
  </w:style>
  <w:style w:type="character" w:customStyle="1" w:styleId="ListLabel13">
    <w:name w:val="ListLabel 13"/>
    <w:rsid w:val="00935EDF"/>
    <w:rPr>
      <w:rFonts w:cs="Symbol"/>
    </w:rPr>
  </w:style>
  <w:style w:type="character" w:customStyle="1" w:styleId="ListLabel14">
    <w:name w:val="ListLabel 14"/>
    <w:rsid w:val="00935EDF"/>
    <w:rPr>
      <w:rFonts w:cs="Courier New"/>
    </w:rPr>
  </w:style>
  <w:style w:type="character" w:customStyle="1" w:styleId="ListLabel15">
    <w:name w:val="ListLabel 15"/>
    <w:rsid w:val="00935EDF"/>
    <w:rPr>
      <w:rFonts w:cs="Wingdings"/>
    </w:rPr>
  </w:style>
  <w:style w:type="character" w:customStyle="1" w:styleId="ListLabel16">
    <w:name w:val="ListLabel 16"/>
    <w:rsid w:val="00935EDF"/>
    <w:rPr>
      <w:rFonts w:cs="Symbol"/>
    </w:rPr>
  </w:style>
  <w:style w:type="character" w:customStyle="1" w:styleId="ListLabel17">
    <w:name w:val="ListLabel 17"/>
    <w:rsid w:val="00935EDF"/>
    <w:rPr>
      <w:rFonts w:cs="Courier New"/>
    </w:rPr>
  </w:style>
  <w:style w:type="character" w:customStyle="1" w:styleId="ListLabel18">
    <w:name w:val="ListLabel 18"/>
    <w:rsid w:val="00935EDF"/>
    <w:rPr>
      <w:rFonts w:cs="Wingdings"/>
    </w:rPr>
  </w:style>
  <w:style w:type="character" w:customStyle="1" w:styleId="ListLabel19">
    <w:name w:val="ListLabel 19"/>
    <w:rsid w:val="00935EDF"/>
    <w:rPr>
      <w:rFonts w:ascii="Trebuchet MS" w:hAnsi="Trebuchet MS" w:cs="Wingdings"/>
      <w:sz w:val="24"/>
    </w:rPr>
  </w:style>
  <w:style w:type="character" w:customStyle="1" w:styleId="ListLabel20">
    <w:name w:val="ListLabel 20"/>
    <w:rsid w:val="00935EDF"/>
    <w:rPr>
      <w:rFonts w:cs="Courier New"/>
    </w:rPr>
  </w:style>
  <w:style w:type="character" w:customStyle="1" w:styleId="ListLabel21">
    <w:name w:val="ListLabel 21"/>
    <w:rsid w:val="00935EDF"/>
    <w:rPr>
      <w:rFonts w:cs="Wingdings"/>
    </w:rPr>
  </w:style>
  <w:style w:type="character" w:customStyle="1" w:styleId="ListLabel22">
    <w:name w:val="ListLabel 22"/>
    <w:rsid w:val="00935EDF"/>
    <w:rPr>
      <w:rFonts w:cs="Symbol"/>
    </w:rPr>
  </w:style>
  <w:style w:type="character" w:customStyle="1" w:styleId="ListLabel23">
    <w:name w:val="ListLabel 23"/>
    <w:rsid w:val="00935EDF"/>
    <w:rPr>
      <w:rFonts w:cs="Courier New"/>
    </w:rPr>
  </w:style>
  <w:style w:type="character" w:customStyle="1" w:styleId="ListLabel24">
    <w:name w:val="ListLabel 24"/>
    <w:rsid w:val="00935EDF"/>
    <w:rPr>
      <w:rFonts w:cs="Wingdings"/>
    </w:rPr>
  </w:style>
  <w:style w:type="character" w:customStyle="1" w:styleId="ListLabel25">
    <w:name w:val="ListLabel 25"/>
    <w:rsid w:val="00935EDF"/>
    <w:rPr>
      <w:rFonts w:cs="Symbol"/>
    </w:rPr>
  </w:style>
  <w:style w:type="character" w:customStyle="1" w:styleId="ListLabel26">
    <w:name w:val="ListLabel 26"/>
    <w:rsid w:val="00935EDF"/>
    <w:rPr>
      <w:rFonts w:cs="Courier New"/>
    </w:rPr>
  </w:style>
  <w:style w:type="character" w:customStyle="1" w:styleId="ListLabel27">
    <w:name w:val="ListLabel 27"/>
    <w:rsid w:val="00935EDF"/>
    <w:rPr>
      <w:rFonts w:cs="Wingdings"/>
    </w:rPr>
  </w:style>
  <w:style w:type="character" w:customStyle="1" w:styleId="ListLabel28">
    <w:name w:val="ListLabel 28"/>
    <w:rsid w:val="00935EDF"/>
    <w:rPr>
      <w:rFonts w:ascii="Trebuchet MS" w:hAnsi="Trebuchet MS" w:cs="Wingdings"/>
      <w:sz w:val="24"/>
    </w:rPr>
  </w:style>
  <w:style w:type="character" w:customStyle="1" w:styleId="ListLabel29">
    <w:name w:val="ListLabel 29"/>
    <w:rsid w:val="00935EDF"/>
    <w:rPr>
      <w:rFonts w:cs="Courier New"/>
    </w:rPr>
  </w:style>
  <w:style w:type="character" w:customStyle="1" w:styleId="ListLabel30">
    <w:name w:val="ListLabel 30"/>
    <w:rsid w:val="00935EDF"/>
    <w:rPr>
      <w:rFonts w:cs="Wingdings"/>
    </w:rPr>
  </w:style>
  <w:style w:type="character" w:customStyle="1" w:styleId="ListLabel31">
    <w:name w:val="ListLabel 31"/>
    <w:rsid w:val="00935EDF"/>
    <w:rPr>
      <w:rFonts w:cs="Symbol"/>
    </w:rPr>
  </w:style>
  <w:style w:type="character" w:customStyle="1" w:styleId="ListLabel32">
    <w:name w:val="ListLabel 32"/>
    <w:rsid w:val="00935EDF"/>
    <w:rPr>
      <w:rFonts w:cs="Courier New"/>
    </w:rPr>
  </w:style>
  <w:style w:type="character" w:customStyle="1" w:styleId="ListLabel33">
    <w:name w:val="ListLabel 33"/>
    <w:rsid w:val="00935EDF"/>
    <w:rPr>
      <w:rFonts w:cs="Wingdings"/>
    </w:rPr>
  </w:style>
  <w:style w:type="character" w:customStyle="1" w:styleId="ListLabel34">
    <w:name w:val="ListLabel 34"/>
    <w:rsid w:val="00935EDF"/>
    <w:rPr>
      <w:rFonts w:cs="Symbol"/>
    </w:rPr>
  </w:style>
  <w:style w:type="character" w:customStyle="1" w:styleId="ListLabel35">
    <w:name w:val="ListLabel 35"/>
    <w:rsid w:val="00935EDF"/>
    <w:rPr>
      <w:rFonts w:cs="Courier New"/>
    </w:rPr>
  </w:style>
  <w:style w:type="character" w:customStyle="1" w:styleId="ListLabel36">
    <w:name w:val="ListLabel 36"/>
    <w:rsid w:val="00935EDF"/>
    <w:rPr>
      <w:rFonts w:cs="Wingdings"/>
    </w:rPr>
  </w:style>
  <w:style w:type="character" w:customStyle="1" w:styleId="ListLabel37">
    <w:name w:val="ListLabel 37"/>
    <w:rsid w:val="00935EDF"/>
    <w:rPr>
      <w:rFonts w:cs="Wingdings"/>
      <w:sz w:val="24"/>
    </w:rPr>
  </w:style>
  <w:style w:type="character" w:customStyle="1" w:styleId="ListLabel38">
    <w:name w:val="ListLabel 38"/>
    <w:rsid w:val="00935EDF"/>
    <w:rPr>
      <w:rFonts w:cs="Courier New"/>
    </w:rPr>
  </w:style>
  <w:style w:type="character" w:customStyle="1" w:styleId="ListLabel39">
    <w:name w:val="ListLabel 39"/>
    <w:rsid w:val="00935EDF"/>
    <w:rPr>
      <w:rFonts w:cs="Wingdings"/>
    </w:rPr>
  </w:style>
  <w:style w:type="character" w:customStyle="1" w:styleId="ListLabel40">
    <w:name w:val="ListLabel 40"/>
    <w:rsid w:val="00935EDF"/>
    <w:rPr>
      <w:rFonts w:cs="Symbol"/>
    </w:rPr>
  </w:style>
  <w:style w:type="character" w:customStyle="1" w:styleId="ListLabel41">
    <w:name w:val="ListLabel 41"/>
    <w:rsid w:val="00935EDF"/>
    <w:rPr>
      <w:rFonts w:cs="Courier New"/>
    </w:rPr>
  </w:style>
  <w:style w:type="character" w:customStyle="1" w:styleId="ListLabel42">
    <w:name w:val="ListLabel 42"/>
    <w:rsid w:val="00935EDF"/>
    <w:rPr>
      <w:rFonts w:cs="Wingdings"/>
    </w:rPr>
  </w:style>
  <w:style w:type="character" w:customStyle="1" w:styleId="ListLabel43">
    <w:name w:val="ListLabel 43"/>
    <w:rsid w:val="00935EDF"/>
    <w:rPr>
      <w:rFonts w:cs="Symbol"/>
    </w:rPr>
  </w:style>
  <w:style w:type="character" w:customStyle="1" w:styleId="ListLabel44">
    <w:name w:val="ListLabel 44"/>
    <w:rsid w:val="00935EDF"/>
    <w:rPr>
      <w:rFonts w:cs="Courier New"/>
    </w:rPr>
  </w:style>
  <w:style w:type="character" w:customStyle="1" w:styleId="ListLabel45">
    <w:name w:val="ListLabel 45"/>
    <w:rsid w:val="00935EDF"/>
    <w:rPr>
      <w:rFonts w:cs="Wingdings"/>
    </w:rPr>
  </w:style>
  <w:style w:type="character" w:customStyle="1" w:styleId="ListLabel46">
    <w:name w:val="ListLabel 46"/>
    <w:rsid w:val="00935EDF"/>
    <w:rPr>
      <w:rFonts w:cs="Wingdings"/>
      <w:sz w:val="24"/>
    </w:rPr>
  </w:style>
  <w:style w:type="character" w:customStyle="1" w:styleId="ListLabel47">
    <w:name w:val="ListLabel 47"/>
    <w:rsid w:val="00935EDF"/>
    <w:rPr>
      <w:rFonts w:cs="Courier New"/>
    </w:rPr>
  </w:style>
  <w:style w:type="character" w:customStyle="1" w:styleId="ListLabel48">
    <w:name w:val="ListLabel 48"/>
    <w:rsid w:val="00935EDF"/>
    <w:rPr>
      <w:rFonts w:cs="Wingdings"/>
    </w:rPr>
  </w:style>
  <w:style w:type="character" w:customStyle="1" w:styleId="ListLabel49">
    <w:name w:val="ListLabel 49"/>
    <w:rsid w:val="00935EDF"/>
    <w:rPr>
      <w:rFonts w:cs="Symbol"/>
    </w:rPr>
  </w:style>
  <w:style w:type="character" w:customStyle="1" w:styleId="ListLabel50">
    <w:name w:val="ListLabel 50"/>
    <w:rsid w:val="00935EDF"/>
    <w:rPr>
      <w:rFonts w:cs="Courier New"/>
    </w:rPr>
  </w:style>
  <w:style w:type="character" w:customStyle="1" w:styleId="ListLabel51">
    <w:name w:val="ListLabel 51"/>
    <w:rsid w:val="00935EDF"/>
    <w:rPr>
      <w:rFonts w:cs="Wingdings"/>
    </w:rPr>
  </w:style>
  <w:style w:type="character" w:customStyle="1" w:styleId="ListLabel52">
    <w:name w:val="ListLabel 52"/>
    <w:rsid w:val="00935EDF"/>
    <w:rPr>
      <w:rFonts w:cs="Symbol"/>
    </w:rPr>
  </w:style>
  <w:style w:type="character" w:customStyle="1" w:styleId="ListLabel53">
    <w:name w:val="ListLabel 53"/>
    <w:rsid w:val="00935EDF"/>
    <w:rPr>
      <w:rFonts w:cs="Courier New"/>
    </w:rPr>
  </w:style>
  <w:style w:type="character" w:customStyle="1" w:styleId="ListLabel54">
    <w:name w:val="ListLabel 54"/>
    <w:rsid w:val="00935EDF"/>
    <w:rPr>
      <w:rFonts w:cs="Wingdings"/>
    </w:rPr>
  </w:style>
  <w:style w:type="character" w:customStyle="1" w:styleId="ListLabel55">
    <w:name w:val="ListLabel 55"/>
    <w:rsid w:val="00935EDF"/>
    <w:rPr>
      <w:rFonts w:cs="Wingdings"/>
      <w:sz w:val="24"/>
    </w:rPr>
  </w:style>
  <w:style w:type="character" w:customStyle="1" w:styleId="ListLabel56">
    <w:name w:val="ListLabel 56"/>
    <w:rsid w:val="00935EDF"/>
    <w:rPr>
      <w:rFonts w:cs="Courier New"/>
    </w:rPr>
  </w:style>
  <w:style w:type="character" w:customStyle="1" w:styleId="ListLabel57">
    <w:name w:val="ListLabel 57"/>
    <w:rsid w:val="00935EDF"/>
    <w:rPr>
      <w:rFonts w:cs="Wingdings"/>
    </w:rPr>
  </w:style>
  <w:style w:type="character" w:customStyle="1" w:styleId="ListLabel58">
    <w:name w:val="ListLabel 58"/>
    <w:rsid w:val="00935EDF"/>
    <w:rPr>
      <w:rFonts w:cs="Symbol"/>
    </w:rPr>
  </w:style>
  <w:style w:type="character" w:customStyle="1" w:styleId="ListLabel59">
    <w:name w:val="ListLabel 59"/>
    <w:rsid w:val="00935EDF"/>
    <w:rPr>
      <w:rFonts w:cs="Courier New"/>
    </w:rPr>
  </w:style>
  <w:style w:type="character" w:customStyle="1" w:styleId="ListLabel60">
    <w:name w:val="ListLabel 60"/>
    <w:rsid w:val="00935EDF"/>
    <w:rPr>
      <w:rFonts w:cs="Wingdings"/>
    </w:rPr>
  </w:style>
  <w:style w:type="character" w:customStyle="1" w:styleId="ListLabel61">
    <w:name w:val="ListLabel 61"/>
    <w:rsid w:val="00935EDF"/>
    <w:rPr>
      <w:rFonts w:cs="Symbol"/>
    </w:rPr>
  </w:style>
  <w:style w:type="character" w:customStyle="1" w:styleId="ListLabel62">
    <w:name w:val="ListLabel 62"/>
    <w:rsid w:val="00935EDF"/>
    <w:rPr>
      <w:rFonts w:cs="Courier New"/>
    </w:rPr>
  </w:style>
  <w:style w:type="character" w:customStyle="1" w:styleId="ListLabel63">
    <w:name w:val="ListLabel 63"/>
    <w:rsid w:val="00935EDF"/>
    <w:rPr>
      <w:rFonts w:cs="Wingdings"/>
    </w:rPr>
  </w:style>
  <w:style w:type="character" w:customStyle="1" w:styleId="ListLabel64">
    <w:name w:val="ListLabel 64"/>
    <w:rsid w:val="00935EDF"/>
    <w:rPr>
      <w:rFonts w:cs="Wingdings"/>
      <w:sz w:val="24"/>
    </w:rPr>
  </w:style>
  <w:style w:type="character" w:customStyle="1" w:styleId="ListLabel65">
    <w:name w:val="ListLabel 65"/>
    <w:rsid w:val="00935EDF"/>
    <w:rPr>
      <w:rFonts w:cs="Courier New"/>
    </w:rPr>
  </w:style>
  <w:style w:type="character" w:customStyle="1" w:styleId="ListLabel66">
    <w:name w:val="ListLabel 66"/>
    <w:rsid w:val="00935EDF"/>
    <w:rPr>
      <w:rFonts w:cs="Wingdings"/>
    </w:rPr>
  </w:style>
  <w:style w:type="character" w:customStyle="1" w:styleId="ListLabel67">
    <w:name w:val="ListLabel 67"/>
    <w:rsid w:val="00935EDF"/>
    <w:rPr>
      <w:rFonts w:cs="Symbol"/>
    </w:rPr>
  </w:style>
  <w:style w:type="character" w:customStyle="1" w:styleId="ListLabel68">
    <w:name w:val="ListLabel 68"/>
    <w:rsid w:val="00935EDF"/>
    <w:rPr>
      <w:rFonts w:cs="Courier New"/>
    </w:rPr>
  </w:style>
  <w:style w:type="character" w:customStyle="1" w:styleId="ListLabel69">
    <w:name w:val="ListLabel 69"/>
    <w:rsid w:val="00935EDF"/>
    <w:rPr>
      <w:rFonts w:cs="Wingdings"/>
    </w:rPr>
  </w:style>
  <w:style w:type="character" w:customStyle="1" w:styleId="ListLabel70">
    <w:name w:val="ListLabel 70"/>
    <w:rsid w:val="00935EDF"/>
    <w:rPr>
      <w:rFonts w:cs="Symbol"/>
    </w:rPr>
  </w:style>
  <w:style w:type="character" w:customStyle="1" w:styleId="ListLabel71">
    <w:name w:val="ListLabel 71"/>
    <w:rsid w:val="00935EDF"/>
    <w:rPr>
      <w:rFonts w:cs="Courier New"/>
    </w:rPr>
  </w:style>
  <w:style w:type="character" w:customStyle="1" w:styleId="ListLabel72">
    <w:name w:val="ListLabel 72"/>
    <w:rsid w:val="00935EDF"/>
    <w:rPr>
      <w:rFonts w:cs="Wingdings"/>
    </w:rPr>
  </w:style>
  <w:style w:type="character" w:customStyle="1" w:styleId="ListLabel73">
    <w:name w:val="ListLabel 73"/>
    <w:rsid w:val="00935EDF"/>
    <w:rPr>
      <w:rFonts w:ascii="Trebuchet MS" w:hAnsi="Trebuchet MS" w:cs="Wingdings"/>
      <w:color w:val="auto"/>
      <w:sz w:val="24"/>
      <w:szCs w:val="24"/>
      <w:lang w:val="it-IT"/>
    </w:rPr>
  </w:style>
  <w:style w:type="character" w:customStyle="1" w:styleId="ListLabel74">
    <w:name w:val="ListLabel 74"/>
    <w:rsid w:val="00935EDF"/>
    <w:rPr>
      <w:rFonts w:cs="Courier New"/>
    </w:rPr>
  </w:style>
  <w:style w:type="character" w:customStyle="1" w:styleId="ListLabel75">
    <w:name w:val="ListLabel 75"/>
    <w:rsid w:val="00935EDF"/>
    <w:rPr>
      <w:rFonts w:cs="Wingdings"/>
    </w:rPr>
  </w:style>
  <w:style w:type="character" w:customStyle="1" w:styleId="ListLabel76">
    <w:name w:val="ListLabel 76"/>
    <w:rsid w:val="00935EDF"/>
    <w:rPr>
      <w:rFonts w:cs="Symbol"/>
    </w:rPr>
  </w:style>
  <w:style w:type="character" w:customStyle="1" w:styleId="ListLabel77">
    <w:name w:val="ListLabel 77"/>
    <w:rsid w:val="00935EDF"/>
    <w:rPr>
      <w:rFonts w:cs="Courier New"/>
    </w:rPr>
  </w:style>
  <w:style w:type="character" w:customStyle="1" w:styleId="ListLabel78">
    <w:name w:val="ListLabel 78"/>
    <w:rsid w:val="00935EDF"/>
    <w:rPr>
      <w:rFonts w:cs="Wingdings"/>
    </w:rPr>
  </w:style>
  <w:style w:type="character" w:customStyle="1" w:styleId="ListLabel79">
    <w:name w:val="ListLabel 79"/>
    <w:rsid w:val="00935EDF"/>
    <w:rPr>
      <w:rFonts w:cs="Symbol"/>
    </w:rPr>
  </w:style>
  <w:style w:type="character" w:customStyle="1" w:styleId="ListLabel80">
    <w:name w:val="ListLabel 80"/>
    <w:rsid w:val="00935EDF"/>
    <w:rPr>
      <w:rFonts w:cs="Courier New"/>
    </w:rPr>
  </w:style>
  <w:style w:type="character" w:customStyle="1" w:styleId="ListLabel81">
    <w:name w:val="ListLabel 81"/>
    <w:rsid w:val="00935EDF"/>
    <w:rPr>
      <w:rFonts w:cs="Wingdings"/>
    </w:rPr>
  </w:style>
  <w:style w:type="character" w:customStyle="1" w:styleId="ListLabel82">
    <w:name w:val="ListLabel 82"/>
    <w:rsid w:val="00935EDF"/>
    <w:rPr>
      <w:rFonts w:cs="Wingdings"/>
      <w:color w:val="auto"/>
      <w:sz w:val="24"/>
      <w:szCs w:val="24"/>
      <w:lang w:val="it-IT"/>
    </w:rPr>
  </w:style>
  <w:style w:type="character" w:customStyle="1" w:styleId="ListLabel83">
    <w:name w:val="ListLabel 83"/>
    <w:rsid w:val="00935EDF"/>
    <w:rPr>
      <w:rFonts w:cs="Courier New"/>
    </w:rPr>
  </w:style>
  <w:style w:type="character" w:customStyle="1" w:styleId="ListLabel84">
    <w:name w:val="ListLabel 84"/>
    <w:rsid w:val="00935EDF"/>
    <w:rPr>
      <w:rFonts w:cs="Wingdings"/>
    </w:rPr>
  </w:style>
  <w:style w:type="character" w:customStyle="1" w:styleId="ListLabel85">
    <w:name w:val="ListLabel 85"/>
    <w:rsid w:val="00935EDF"/>
    <w:rPr>
      <w:rFonts w:cs="Symbol"/>
    </w:rPr>
  </w:style>
  <w:style w:type="character" w:customStyle="1" w:styleId="ListLabel86">
    <w:name w:val="ListLabel 86"/>
    <w:rsid w:val="00935EDF"/>
    <w:rPr>
      <w:rFonts w:cs="Courier New"/>
    </w:rPr>
  </w:style>
  <w:style w:type="character" w:customStyle="1" w:styleId="ListLabel87">
    <w:name w:val="ListLabel 87"/>
    <w:rsid w:val="00935EDF"/>
    <w:rPr>
      <w:rFonts w:cs="Wingdings"/>
    </w:rPr>
  </w:style>
  <w:style w:type="character" w:customStyle="1" w:styleId="ListLabel88">
    <w:name w:val="ListLabel 88"/>
    <w:rsid w:val="00935EDF"/>
    <w:rPr>
      <w:rFonts w:cs="Symbol"/>
    </w:rPr>
  </w:style>
  <w:style w:type="character" w:customStyle="1" w:styleId="ListLabel89">
    <w:name w:val="ListLabel 89"/>
    <w:rsid w:val="00935EDF"/>
    <w:rPr>
      <w:rFonts w:cs="Courier New"/>
    </w:rPr>
  </w:style>
  <w:style w:type="character" w:customStyle="1" w:styleId="ListLabel90">
    <w:name w:val="ListLabel 90"/>
    <w:rsid w:val="00935EDF"/>
    <w:rPr>
      <w:rFonts w:cs="Wingdings"/>
    </w:rPr>
  </w:style>
  <w:style w:type="character" w:customStyle="1" w:styleId="ListLabel91">
    <w:name w:val="ListLabel 91"/>
    <w:rsid w:val="00935EDF"/>
    <w:rPr>
      <w:rFonts w:cs="Wingdings"/>
      <w:color w:val="auto"/>
      <w:sz w:val="24"/>
      <w:szCs w:val="24"/>
      <w:lang w:val="it-IT"/>
    </w:rPr>
  </w:style>
  <w:style w:type="character" w:customStyle="1" w:styleId="ListLabel92">
    <w:name w:val="ListLabel 92"/>
    <w:rsid w:val="00935EDF"/>
    <w:rPr>
      <w:rFonts w:cs="Courier New"/>
    </w:rPr>
  </w:style>
  <w:style w:type="character" w:customStyle="1" w:styleId="ListLabel93">
    <w:name w:val="ListLabel 93"/>
    <w:rsid w:val="00935EDF"/>
    <w:rPr>
      <w:rFonts w:cs="Wingdings"/>
    </w:rPr>
  </w:style>
  <w:style w:type="character" w:customStyle="1" w:styleId="ListLabel94">
    <w:name w:val="ListLabel 94"/>
    <w:rsid w:val="00935EDF"/>
    <w:rPr>
      <w:rFonts w:cs="Symbol"/>
    </w:rPr>
  </w:style>
  <w:style w:type="character" w:customStyle="1" w:styleId="ListLabel95">
    <w:name w:val="ListLabel 95"/>
    <w:rsid w:val="00935EDF"/>
    <w:rPr>
      <w:rFonts w:cs="Courier New"/>
    </w:rPr>
  </w:style>
  <w:style w:type="character" w:customStyle="1" w:styleId="ListLabel96">
    <w:name w:val="ListLabel 96"/>
    <w:rsid w:val="00935EDF"/>
    <w:rPr>
      <w:rFonts w:cs="Wingdings"/>
    </w:rPr>
  </w:style>
  <w:style w:type="character" w:customStyle="1" w:styleId="ListLabel97">
    <w:name w:val="ListLabel 97"/>
    <w:rsid w:val="00935EDF"/>
    <w:rPr>
      <w:rFonts w:cs="Symbol"/>
    </w:rPr>
  </w:style>
  <w:style w:type="character" w:customStyle="1" w:styleId="ListLabel98">
    <w:name w:val="ListLabel 98"/>
    <w:rsid w:val="00935EDF"/>
    <w:rPr>
      <w:rFonts w:cs="Courier New"/>
    </w:rPr>
  </w:style>
  <w:style w:type="character" w:customStyle="1" w:styleId="ListLabel99">
    <w:name w:val="ListLabel 99"/>
    <w:rsid w:val="00935EDF"/>
    <w:rPr>
      <w:rFonts w:cs="Wingdings"/>
    </w:rPr>
  </w:style>
  <w:style w:type="character" w:customStyle="1" w:styleId="WW8Num4z2">
    <w:name w:val="WW8Num4z2"/>
    <w:rsid w:val="005D755B"/>
  </w:style>
  <w:style w:type="character" w:customStyle="1" w:styleId="WW8Num4z4">
    <w:name w:val="WW8Num4z4"/>
    <w:rsid w:val="005D755B"/>
  </w:style>
  <w:style w:type="character" w:customStyle="1" w:styleId="WW8Num4z5">
    <w:name w:val="WW8Num4z5"/>
    <w:rsid w:val="005D755B"/>
  </w:style>
  <w:style w:type="character" w:customStyle="1" w:styleId="WW8Num4z6">
    <w:name w:val="WW8Num4z6"/>
    <w:rsid w:val="005D755B"/>
  </w:style>
  <w:style w:type="character" w:customStyle="1" w:styleId="WW8Num4z7">
    <w:name w:val="WW8Num4z7"/>
    <w:rsid w:val="005D755B"/>
  </w:style>
  <w:style w:type="character" w:customStyle="1" w:styleId="WW8Num4z8">
    <w:name w:val="WW8Num4z8"/>
    <w:rsid w:val="005D755B"/>
  </w:style>
  <w:style w:type="character" w:customStyle="1" w:styleId="Fontdeparagrafimplicit3">
    <w:name w:val="Font de paragraf implicit3"/>
    <w:rsid w:val="005D755B"/>
  </w:style>
  <w:style w:type="character" w:customStyle="1" w:styleId="CharChar7">
    <w:name w:val="Char Char"/>
    <w:basedOn w:val="Fontdeparagrafimplicit3"/>
    <w:rsid w:val="005D755B"/>
    <w:rPr>
      <w:sz w:val="24"/>
      <w:szCs w:val="24"/>
      <w:lang w:val="en-US" w:bidi="ar-SA"/>
    </w:rPr>
  </w:style>
  <w:style w:type="character" w:customStyle="1" w:styleId="CharChar11">
    <w:name w:val="Char Char1"/>
    <w:basedOn w:val="Fontdeparagrafimplicit3"/>
    <w:rsid w:val="005D755B"/>
    <w:rPr>
      <w:sz w:val="24"/>
      <w:szCs w:val="24"/>
      <w:lang w:val="en-US" w:bidi="ar-SA"/>
    </w:rPr>
  </w:style>
  <w:style w:type="paragraph" w:customStyle="1" w:styleId="Indentcorptext22">
    <w:name w:val="Indent corp text 22"/>
    <w:basedOn w:val="Normal"/>
    <w:rsid w:val="005D755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nBalon2">
    <w:name w:val="Text în Balon2"/>
    <w:basedOn w:val="Normal"/>
    <w:rsid w:val="005D755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rptext22">
    <w:name w:val="Corp text 22"/>
    <w:basedOn w:val="Normal"/>
    <w:rsid w:val="005D755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1">
    <w:name w:val="Char"/>
    <w:basedOn w:val="Normal"/>
    <w:rsid w:val="005D75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11">
    <w:name w:val="Caracter Caracter1"/>
    <w:basedOn w:val="Normal"/>
    <w:rsid w:val="005D75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4">
    <w:name w:val="Caracter Caracter"/>
    <w:basedOn w:val="Normal"/>
    <w:rsid w:val="005D75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orptext32">
    <w:name w:val="Corp text 32"/>
    <w:basedOn w:val="Normal"/>
    <w:rsid w:val="005D755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harCharCharChar0">
    <w:name w:val="Char Char Char Char"/>
    <w:basedOn w:val="Normal"/>
    <w:rsid w:val="005D75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Listcumarcatori">
    <w:name w:val="List Bullet"/>
    <w:basedOn w:val="Normal"/>
    <w:autoRedefine/>
    <w:uiPriority w:val="99"/>
    <w:rsid w:val="00A46ACF"/>
    <w:pPr>
      <w:numPr>
        <w:numId w:val="2"/>
      </w:numPr>
      <w:tabs>
        <w:tab w:val="clear" w:pos="360"/>
      </w:tabs>
      <w:spacing w:after="120" w:line="36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harCharCaracterCaracterCaracterChar">
    <w:name w:val="Char Char Caracter Caracter Caracter Char"/>
    <w:basedOn w:val="Normal"/>
    <w:rsid w:val="00A46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5">
    <w:name w:val="Caracter Caracter"/>
    <w:basedOn w:val="Normal"/>
    <w:rsid w:val="00A46ACF"/>
    <w:pPr>
      <w:spacing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Char2">
    <w:name w:val="Char"/>
    <w:basedOn w:val="Normal"/>
    <w:rsid w:val="00A46ACF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11">
    <w:name w:val="Style11"/>
    <w:basedOn w:val="Normal"/>
    <w:rsid w:val="00A46ACF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Times New Roman"/>
      <w:sz w:val="24"/>
      <w:szCs w:val="24"/>
      <w:lang w:val="ro-RO" w:eastAsia="ro-RO"/>
    </w:rPr>
  </w:style>
  <w:style w:type="character" w:customStyle="1" w:styleId="FontStyle24">
    <w:name w:val="Font Style24"/>
    <w:rsid w:val="00A46ACF"/>
    <w:rPr>
      <w:rFonts w:ascii="Arial Narrow" w:hAnsi="Arial Narrow" w:cs="Arial Narrow"/>
      <w:b/>
      <w:bCs/>
      <w:color w:val="000000"/>
      <w:sz w:val="20"/>
      <w:szCs w:val="20"/>
    </w:rPr>
  </w:style>
  <w:style w:type="paragraph" w:customStyle="1" w:styleId="Normal2">
    <w:name w:val="Normal2"/>
    <w:basedOn w:val="Normal"/>
    <w:rsid w:val="00A4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rsid w:val="00A46ACF"/>
  </w:style>
  <w:style w:type="paragraph" w:customStyle="1" w:styleId="tabel0020normal">
    <w:name w:val="tabel_0020normal"/>
    <w:basedOn w:val="Normal"/>
    <w:rsid w:val="00A4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el0020normalchar">
    <w:name w:val="tabel_0020normal__char"/>
    <w:rsid w:val="00A46ACF"/>
  </w:style>
  <w:style w:type="paragraph" w:customStyle="1" w:styleId="gril01030020tabel">
    <w:name w:val="gril_0103_0020tabel"/>
    <w:basedOn w:val="Normal"/>
    <w:rsid w:val="00A4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il01030020tabelchar">
    <w:name w:val="gril_0103_0020tabel__char"/>
    <w:rsid w:val="00A46ACF"/>
  </w:style>
  <w:style w:type="paragraph" w:customStyle="1" w:styleId="corp0020text">
    <w:name w:val="corp_0020text"/>
    <w:basedOn w:val="Normal"/>
    <w:rsid w:val="00A4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r">
    <w:name w:val="s_par"/>
    <w:basedOn w:val="Normal"/>
    <w:rsid w:val="007517F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hu-HU" w:eastAsia="hu-HU" w:bidi="he-IL"/>
    </w:rPr>
  </w:style>
  <w:style w:type="paragraph" w:customStyle="1" w:styleId="spar1">
    <w:name w:val="s_par1"/>
    <w:basedOn w:val="Normal"/>
    <w:rsid w:val="007517FA"/>
    <w:pPr>
      <w:spacing w:after="0" w:line="240" w:lineRule="auto"/>
    </w:pPr>
    <w:rPr>
      <w:rFonts w:ascii="Verdana" w:eastAsiaTheme="minorEastAsia" w:hAnsi="Verdana" w:cs="Times New Roman"/>
      <w:sz w:val="15"/>
      <w:szCs w:val="15"/>
      <w:lang w:val="hu-HU" w:eastAsia="hu-HU" w:bidi="he-IL"/>
    </w:rPr>
  </w:style>
  <w:style w:type="character" w:customStyle="1" w:styleId="spar3">
    <w:name w:val="s_par3"/>
    <w:basedOn w:val="Fontdeparagrafimplicit"/>
    <w:rsid w:val="007517FA"/>
    <w:rPr>
      <w:rFonts w:ascii="Verdana" w:hAnsi="Verdana" w:hint="default"/>
      <w:b w:val="0"/>
      <w:bCs w:val="0"/>
      <w:vanish/>
      <w:webHidden w:val="0"/>
      <w:color w:val="000000"/>
      <w:sz w:val="20"/>
      <w:szCs w:val="20"/>
      <w:shd w:val="clear" w:color="auto" w:fill="FFFFFF"/>
      <w:specVanish/>
    </w:rPr>
  </w:style>
  <w:style w:type="character" w:customStyle="1" w:styleId="spctbdy">
    <w:name w:val="s_pct_bdy"/>
    <w:basedOn w:val="Fontdeparagrafimplicit"/>
    <w:rsid w:val="007517FA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Corptext20">
    <w:name w:val="Corp text2"/>
    <w:basedOn w:val="Normal"/>
    <w:rsid w:val="0064251D"/>
    <w:pPr>
      <w:shd w:val="clear" w:color="auto" w:fill="FFFFFF"/>
      <w:suppressAutoHyphens/>
      <w:spacing w:before="600" w:after="0" w:line="413" w:lineRule="exact"/>
      <w:ind w:hanging="360"/>
      <w:jc w:val="both"/>
    </w:pPr>
    <w:rPr>
      <w:rFonts w:ascii="Arial" w:eastAsia="Times New Roman" w:hAnsi="Arial" w:cs="Calibri"/>
      <w:lang w:eastAsia="zh-CN"/>
    </w:rPr>
  </w:style>
  <w:style w:type="character" w:customStyle="1" w:styleId="l5not1">
    <w:name w:val="l5_not1"/>
    <w:rsid w:val="00F30404"/>
    <w:rPr>
      <w:shd w:val="clear" w:color="auto" w:fill="E0E0F0"/>
    </w:rPr>
  </w:style>
  <w:style w:type="character" w:customStyle="1" w:styleId="l5com3">
    <w:name w:val="l5com3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4">
    <w:name w:val="l5com4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5">
    <w:name w:val="l5com5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6">
    <w:name w:val="l5com6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3">
    <w:name w:val="l5def13"/>
    <w:rsid w:val="00F30404"/>
    <w:rPr>
      <w:rFonts w:ascii="Arial" w:hAnsi="Arial" w:cs="Arial" w:hint="default"/>
      <w:color w:val="000000"/>
      <w:sz w:val="26"/>
      <w:szCs w:val="26"/>
    </w:rPr>
  </w:style>
  <w:style w:type="character" w:customStyle="1" w:styleId="l5com7">
    <w:name w:val="l5com7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4">
    <w:name w:val="l5def14"/>
    <w:rsid w:val="00F30404"/>
    <w:rPr>
      <w:rFonts w:ascii="Arial" w:hAnsi="Arial" w:cs="Arial" w:hint="default"/>
      <w:color w:val="000000"/>
      <w:sz w:val="26"/>
      <w:szCs w:val="26"/>
    </w:rPr>
  </w:style>
  <w:style w:type="character" w:customStyle="1" w:styleId="l5com8">
    <w:name w:val="l5com8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5">
    <w:name w:val="l5def15"/>
    <w:rsid w:val="00F30404"/>
    <w:rPr>
      <w:rFonts w:ascii="Arial" w:hAnsi="Arial" w:cs="Arial" w:hint="default"/>
      <w:color w:val="000000"/>
      <w:sz w:val="26"/>
      <w:szCs w:val="26"/>
    </w:rPr>
  </w:style>
  <w:style w:type="character" w:customStyle="1" w:styleId="l5com9">
    <w:name w:val="l5com9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0">
    <w:name w:val="l5com10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6">
    <w:name w:val="l5def16"/>
    <w:rsid w:val="00F30404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rsid w:val="00F30404"/>
    <w:rPr>
      <w:rFonts w:ascii="Arial" w:hAnsi="Arial" w:cs="Arial" w:hint="default"/>
      <w:color w:val="000000"/>
      <w:sz w:val="26"/>
      <w:szCs w:val="26"/>
    </w:rPr>
  </w:style>
  <w:style w:type="character" w:customStyle="1" w:styleId="abrog111044515act1367450">
    <w:name w:val="abrog111044515act1367450"/>
    <w:rsid w:val="00F30404"/>
  </w:style>
  <w:style w:type="character" w:customStyle="1" w:styleId="l5red3">
    <w:name w:val="l5_red3"/>
    <w:rsid w:val="00F3040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ct:781121%20428520152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cpi.ro" TargetMode="External"/><Relationship Id="rId1" Type="http://schemas.openxmlformats.org/officeDocument/2006/relationships/hyperlink" Target="mailto:cv@ancpi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11366-CCDC-4697-8B3D-A4C70A53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42</Pages>
  <Words>13237</Words>
  <Characters>76778</Characters>
  <Application>Microsoft Office Word</Application>
  <DocSecurity>0</DocSecurity>
  <Lines>639</Lines>
  <Paragraphs>179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Inspectoratul Scolar Judetean Covasna</Company>
  <LinksUpToDate>false</LinksUpToDate>
  <CharactersWithSpaces>89836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Inspector</dc:creator>
  <cp:lastModifiedBy>Carmen</cp:lastModifiedBy>
  <cp:revision>256</cp:revision>
  <cp:lastPrinted>2021-07-23T10:17:00Z</cp:lastPrinted>
  <dcterms:created xsi:type="dcterms:W3CDTF">2021-07-26T06:01:00Z</dcterms:created>
  <dcterms:modified xsi:type="dcterms:W3CDTF">2023-02-27T13:54:00Z</dcterms:modified>
</cp:coreProperties>
</file>