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DB1A48" w:rsidRDefault="00053712" w:rsidP="00DB1A48">
      <w:pPr>
        <w:spacing w:after="0" w:line="240" w:lineRule="auto"/>
        <w:jc w:val="both"/>
        <w:rPr>
          <w:b/>
          <w:color w:val="000000"/>
          <w:sz w:val="28"/>
          <w:szCs w:val="28"/>
          <w:lang w:val="ro-RO"/>
        </w:rPr>
      </w:pPr>
      <w:r w:rsidRPr="00DB1A48">
        <w:rPr>
          <w:b/>
          <w:color w:val="000000"/>
          <w:sz w:val="28"/>
          <w:szCs w:val="28"/>
          <w:lang w:val="ro-RO"/>
        </w:rPr>
        <w:t xml:space="preserve">         ROMÂNIA                 </w:t>
      </w:r>
    </w:p>
    <w:p w14:paraId="62A4F93C" w14:textId="1E3E3292" w:rsidR="00053712" w:rsidRPr="00DB1A48" w:rsidRDefault="00053712" w:rsidP="00DB1A48">
      <w:pPr>
        <w:spacing w:after="0" w:line="240" w:lineRule="auto"/>
        <w:ind w:left="-180"/>
        <w:jc w:val="both"/>
        <w:outlineLvl w:val="0"/>
        <w:rPr>
          <w:rFonts w:ascii="Tahoma" w:hAnsi="Tahoma" w:cs="Tahoma"/>
          <w:b/>
          <w:sz w:val="26"/>
          <w:szCs w:val="26"/>
          <w:lang w:val="ro-RO"/>
        </w:rPr>
      </w:pPr>
      <w:r w:rsidRPr="00DB1A48">
        <w:rPr>
          <w:b/>
          <w:color w:val="000000"/>
          <w:sz w:val="28"/>
          <w:szCs w:val="28"/>
          <w:lang w:val="ro-RO"/>
        </w:rPr>
        <w:t xml:space="preserve">            </w:t>
      </w:r>
      <w:r w:rsidRPr="00DB1A48">
        <w:rPr>
          <w:color w:val="0000FF"/>
          <w:sz w:val="28"/>
          <w:szCs w:val="28"/>
          <w:lang w:val="ro-RO"/>
        </w:rPr>
        <w:t xml:space="preserve"> </w:t>
      </w:r>
      <w:r w:rsidRPr="00DB1A48">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DB1A48">
        <w:rPr>
          <w:rFonts w:ascii="Tahoma" w:hAnsi="Tahoma" w:cs="Tahoma"/>
          <w:color w:val="0000FF"/>
          <w:lang w:val="ro-RO"/>
        </w:rPr>
        <w:tab/>
      </w:r>
    </w:p>
    <w:p w14:paraId="6DFA6B21" w14:textId="60CD1F69" w:rsidR="00053712" w:rsidRPr="00DB1A48" w:rsidRDefault="00053712" w:rsidP="00DB1A48">
      <w:pPr>
        <w:spacing w:after="0" w:line="240" w:lineRule="auto"/>
        <w:ind w:left="-540" w:firstLine="360"/>
        <w:jc w:val="both"/>
        <w:outlineLvl w:val="0"/>
        <w:rPr>
          <w:rFonts w:ascii="Tahoma" w:hAnsi="Tahoma" w:cs="Tahoma"/>
          <w:b/>
          <w:sz w:val="26"/>
          <w:szCs w:val="26"/>
          <w:lang w:val="ro-RO"/>
        </w:rPr>
      </w:pPr>
      <w:r w:rsidRPr="00DB1A48">
        <w:rPr>
          <w:rFonts w:ascii="Tahoma" w:hAnsi="Tahoma" w:cs="Tahoma"/>
          <w:b/>
          <w:sz w:val="26"/>
          <w:szCs w:val="26"/>
          <w:lang w:val="ro-RO"/>
        </w:rPr>
        <w:t>COLEGIUL PREFEC</w:t>
      </w:r>
      <w:r w:rsidR="00952190" w:rsidRPr="00DB1A48">
        <w:rPr>
          <w:rFonts w:ascii="Tahoma" w:hAnsi="Tahoma" w:cs="Tahoma"/>
          <w:b/>
          <w:sz w:val="26"/>
          <w:szCs w:val="26"/>
          <w:lang w:val="ro-RO"/>
        </w:rPr>
        <w:t>T</w:t>
      </w:r>
      <w:r w:rsidRPr="00DB1A48">
        <w:rPr>
          <w:rFonts w:ascii="Tahoma" w:hAnsi="Tahoma" w:cs="Tahoma"/>
          <w:b/>
          <w:sz w:val="26"/>
          <w:szCs w:val="26"/>
          <w:lang w:val="ro-RO"/>
        </w:rPr>
        <w:t>URAL</w:t>
      </w:r>
    </w:p>
    <w:p w14:paraId="2C8560A0" w14:textId="77777777" w:rsidR="00DA0869" w:rsidRPr="00DB1A48" w:rsidRDefault="00DA0869" w:rsidP="00DB1A48">
      <w:pPr>
        <w:spacing w:after="0" w:line="240" w:lineRule="auto"/>
        <w:ind w:left="-540" w:firstLine="360"/>
        <w:jc w:val="both"/>
        <w:outlineLvl w:val="0"/>
        <w:rPr>
          <w:rFonts w:ascii="Times New Roman" w:hAnsi="Times New Roman" w:cs="Times New Roman"/>
          <w:b/>
          <w:sz w:val="26"/>
          <w:szCs w:val="26"/>
          <w:lang w:val="ro-RO"/>
        </w:rPr>
      </w:pPr>
    </w:p>
    <w:p w14:paraId="2734CB51" w14:textId="77777777" w:rsidR="00DB1A48" w:rsidRPr="00DB1A48" w:rsidRDefault="00DB1A48" w:rsidP="00DB1A48">
      <w:pPr>
        <w:spacing w:after="0" w:line="240" w:lineRule="auto"/>
        <w:ind w:left="-900" w:right="-1080"/>
        <w:jc w:val="center"/>
        <w:rPr>
          <w:rFonts w:ascii="Times New Roman" w:hAnsi="Times New Roman" w:cs="Times New Roman"/>
          <w:b/>
          <w:sz w:val="28"/>
          <w:szCs w:val="28"/>
          <w:lang w:val="ro-RO"/>
        </w:rPr>
      </w:pPr>
    </w:p>
    <w:p w14:paraId="5E818017" w14:textId="77777777" w:rsidR="00DB1A48" w:rsidRPr="00DB1A48" w:rsidRDefault="00DB1A48" w:rsidP="00DB1A48">
      <w:pPr>
        <w:spacing w:after="0" w:line="240" w:lineRule="auto"/>
        <w:ind w:left="-900" w:right="-1080"/>
        <w:jc w:val="center"/>
        <w:rPr>
          <w:rFonts w:ascii="Times New Roman" w:hAnsi="Times New Roman" w:cs="Times New Roman"/>
          <w:b/>
          <w:sz w:val="28"/>
          <w:szCs w:val="28"/>
          <w:lang w:val="ro-RO"/>
        </w:rPr>
      </w:pPr>
    </w:p>
    <w:p w14:paraId="1B1DF69E" w14:textId="2F68B200" w:rsidR="00456A72" w:rsidRPr="00DB1A48" w:rsidRDefault="00456A72" w:rsidP="00DB1A48">
      <w:pPr>
        <w:spacing w:after="0" w:line="360" w:lineRule="auto"/>
        <w:ind w:left="-900" w:right="-1080"/>
        <w:jc w:val="center"/>
        <w:rPr>
          <w:rFonts w:ascii="Times New Roman" w:hAnsi="Times New Roman" w:cs="Times New Roman"/>
          <w:b/>
          <w:sz w:val="28"/>
          <w:szCs w:val="28"/>
          <w:lang w:val="ro-RO"/>
        </w:rPr>
      </w:pPr>
      <w:r w:rsidRPr="00DB1A48">
        <w:rPr>
          <w:rFonts w:ascii="Times New Roman" w:hAnsi="Times New Roman" w:cs="Times New Roman"/>
          <w:b/>
          <w:sz w:val="28"/>
          <w:szCs w:val="28"/>
          <w:lang w:val="ro-RO"/>
        </w:rPr>
        <w:t>ORDINE DE ZI</w:t>
      </w:r>
    </w:p>
    <w:p w14:paraId="678ADA72" w14:textId="77777777" w:rsidR="00456A72" w:rsidRPr="00DB1A48" w:rsidRDefault="00456A72" w:rsidP="00DB1A48">
      <w:pPr>
        <w:spacing w:after="0" w:line="360" w:lineRule="auto"/>
        <w:ind w:left="-902" w:right="-1077"/>
        <w:jc w:val="center"/>
        <w:rPr>
          <w:rFonts w:ascii="Times New Roman" w:hAnsi="Times New Roman" w:cs="Times New Roman"/>
          <w:b/>
          <w:sz w:val="28"/>
          <w:szCs w:val="28"/>
          <w:lang w:val="ro-RO"/>
        </w:rPr>
      </w:pPr>
      <w:r w:rsidRPr="00DB1A48">
        <w:rPr>
          <w:rFonts w:ascii="Times New Roman" w:hAnsi="Times New Roman" w:cs="Times New Roman"/>
          <w:b/>
          <w:sz w:val="28"/>
          <w:szCs w:val="28"/>
          <w:lang w:val="ro-RO"/>
        </w:rPr>
        <w:t xml:space="preserve">Ședința Colegiului </w:t>
      </w:r>
      <w:proofErr w:type="spellStart"/>
      <w:r w:rsidRPr="00DB1A48">
        <w:rPr>
          <w:rFonts w:ascii="Times New Roman" w:hAnsi="Times New Roman" w:cs="Times New Roman"/>
          <w:b/>
          <w:sz w:val="28"/>
          <w:szCs w:val="28"/>
          <w:lang w:val="ro-RO"/>
        </w:rPr>
        <w:t>Prefectural</w:t>
      </w:r>
      <w:proofErr w:type="spellEnd"/>
    </w:p>
    <w:p w14:paraId="54EB3974" w14:textId="52FB0F62" w:rsidR="00456A72" w:rsidRPr="00DB1A48" w:rsidRDefault="00456A72" w:rsidP="00DB1A48">
      <w:pPr>
        <w:spacing w:after="0" w:line="360" w:lineRule="auto"/>
        <w:ind w:left="-902" w:right="-1077"/>
        <w:jc w:val="center"/>
        <w:rPr>
          <w:rFonts w:ascii="Times New Roman" w:hAnsi="Times New Roman" w:cs="Times New Roman"/>
          <w:b/>
          <w:sz w:val="28"/>
          <w:szCs w:val="28"/>
          <w:vertAlign w:val="superscript"/>
          <w:lang w:val="ro-RO"/>
        </w:rPr>
      </w:pPr>
      <w:r w:rsidRPr="00DB1A48">
        <w:rPr>
          <w:rFonts w:ascii="Times New Roman" w:hAnsi="Times New Roman" w:cs="Times New Roman"/>
          <w:b/>
          <w:sz w:val="28"/>
          <w:szCs w:val="28"/>
          <w:lang w:val="ro-RO"/>
        </w:rPr>
        <w:t>din data de 30 AUGUST 2022, ora 10</w:t>
      </w:r>
      <w:r w:rsidRPr="00DB1A48">
        <w:rPr>
          <w:rFonts w:ascii="Times New Roman" w:hAnsi="Times New Roman" w:cs="Times New Roman"/>
          <w:b/>
          <w:sz w:val="28"/>
          <w:szCs w:val="28"/>
          <w:vertAlign w:val="superscript"/>
          <w:lang w:val="ro-RO"/>
        </w:rPr>
        <w:t>00</w:t>
      </w:r>
    </w:p>
    <w:p w14:paraId="0489F2EE" w14:textId="77777777" w:rsidR="00DB1A48" w:rsidRPr="00DB1A48" w:rsidRDefault="00DB1A48" w:rsidP="00DB1A48">
      <w:pPr>
        <w:spacing w:after="0" w:line="240" w:lineRule="auto"/>
        <w:ind w:left="-902" w:right="-1077"/>
        <w:jc w:val="center"/>
        <w:rPr>
          <w:rFonts w:ascii="Times New Roman" w:hAnsi="Times New Roman" w:cs="Times New Roman"/>
          <w:b/>
          <w:sz w:val="28"/>
          <w:szCs w:val="28"/>
          <w:vertAlign w:val="superscript"/>
          <w:lang w:val="ro-RO"/>
        </w:rPr>
      </w:pPr>
    </w:p>
    <w:p w14:paraId="51554098" w14:textId="77777777" w:rsidR="00456A72" w:rsidRPr="00DB1A48" w:rsidRDefault="00456A72" w:rsidP="00DB1A48">
      <w:pPr>
        <w:spacing w:after="0" w:line="360" w:lineRule="auto"/>
        <w:ind w:firstLine="567"/>
        <w:jc w:val="both"/>
        <w:rPr>
          <w:rFonts w:ascii="Times New Roman" w:hAnsi="Times New Roman" w:cs="Times New Roman"/>
          <w:sz w:val="28"/>
          <w:szCs w:val="28"/>
          <w:lang w:val="ro-RO" w:eastAsia="ro-RO"/>
        </w:rPr>
      </w:pPr>
      <w:r w:rsidRPr="00DB1A48">
        <w:rPr>
          <w:rFonts w:ascii="Times New Roman" w:hAnsi="Times New Roman" w:cs="Times New Roman"/>
          <w:bCs/>
          <w:color w:val="000000"/>
          <w:sz w:val="28"/>
          <w:szCs w:val="28"/>
          <w:lang w:val="ro-RO"/>
        </w:rPr>
        <w:t>1.</w:t>
      </w:r>
      <w:r w:rsidRPr="00DB1A48">
        <w:rPr>
          <w:rFonts w:ascii="Times New Roman" w:hAnsi="Times New Roman" w:cs="Times New Roman"/>
          <w:bCs/>
          <w:color w:val="FF0000"/>
          <w:sz w:val="28"/>
          <w:szCs w:val="28"/>
          <w:lang w:val="ro-RO"/>
        </w:rPr>
        <w:t xml:space="preserve"> </w:t>
      </w:r>
      <w:r w:rsidRPr="00DB1A48">
        <w:rPr>
          <w:rFonts w:ascii="Times New Roman" w:hAnsi="Times New Roman" w:cs="Times New Roman"/>
          <w:sz w:val="28"/>
          <w:szCs w:val="28"/>
          <w:lang w:val="ro-RO"/>
        </w:rPr>
        <w:t>Informare privind evoluția riscului rutier în primul semestru al anului 2022 la nivelul județului Covasna</w:t>
      </w:r>
    </w:p>
    <w:p w14:paraId="4C3B57F3" w14:textId="77777777" w:rsidR="00456A72" w:rsidRPr="00DB1A48" w:rsidRDefault="00456A72" w:rsidP="00DB1A48">
      <w:pPr>
        <w:spacing w:after="0" w:line="360" w:lineRule="auto"/>
        <w:ind w:right="-108" w:firstLine="567"/>
        <w:jc w:val="both"/>
        <w:rPr>
          <w:rFonts w:ascii="Times New Roman" w:hAnsi="Times New Roman" w:cs="Times New Roman"/>
          <w:b/>
          <w:color w:val="000000"/>
          <w:spacing w:val="12"/>
          <w:sz w:val="28"/>
          <w:szCs w:val="28"/>
          <w:lang w:val="ro-RO"/>
        </w:rPr>
      </w:pPr>
      <w:r w:rsidRPr="00DB1A48">
        <w:rPr>
          <w:rFonts w:ascii="Times New Roman" w:hAnsi="Times New Roman" w:cs="Times New Roman"/>
          <w:b/>
          <w:color w:val="000000"/>
          <w:spacing w:val="12"/>
          <w:sz w:val="28"/>
          <w:szCs w:val="28"/>
          <w:lang w:val="ro-RO"/>
        </w:rPr>
        <w:t>Prezintă:</w:t>
      </w:r>
      <w:r w:rsidRPr="00DB1A48">
        <w:rPr>
          <w:rFonts w:ascii="Times New Roman" w:hAnsi="Times New Roman" w:cs="Times New Roman"/>
          <w:b/>
          <w:color w:val="FF0000"/>
          <w:spacing w:val="12"/>
          <w:sz w:val="28"/>
          <w:szCs w:val="28"/>
          <w:lang w:val="ro-RO"/>
        </w:rPr>
        <w:t xml:space="preserve"> </w:t>
      </w:r>
      <w:r w:rsidRPr="00DB1A48">
        <w:rPr>
          <w:rFonts w:ascii="Times New Roman" w:hAnsi="Times New Roman" w:cs="Times New Roman"/>
          <w:b/>
          <w:color w:val="000000"/>
          <w:spacing w:val="12"/>
          <w:sz w:val="28"/>
          <w:szCs w:val="28"/>
          <w:lang w:val="ro-RO"/>
        </w:rPr>
        <w:t>Inspectoratul de Poliție Județean Covasna</w:t>
      </w:r>
    </w:p>
    <w:p w14:paraId="5FC1897B" w14:textId="5032566B" w:rsidR="00456A72" w:rsidRDefault="00456A72" w:rsidP="00DB1A48">
      <w:pPr>
        <w:spacing w:after="0" w:line="360" w:lineRule="auto"/>
        <w:ind w:firstLine="567"/>
        <w:jc w:val="both"/>
        <w:rPr>
          <w:rFonts w:ascii="Times New Roman" w:hAnsi="Times New Roman" w:cs="Times New Roman"/>
          <w:bCs/>
          <w:sz w:val="28"/>
          <w:szCs w:val="28"/>
          <w:lang w:val="ro-RO"/>
        </w:rPr>
      </w:pPr>
    </w:p>
    <w:p w14:paraId="362A3158" w14:textId="77777777" w:rsidR="000032E5" w:rsidRPr="00DB1A48" w:rsidRDefault="000032E5" w:rsidP="00DB1A48">
      <w:pPr>
        <w:spacing w:after="0" w:line="360" w:lineRule="auto"/>
        <w:ind w:firstLine="567"/>
        <w:jc w:val="both"/>
        <w:rPr>
          <w:rFonts w:ascii="Times New Roman" w:hAnsi="Times New Roman" w:cs="Times New Roman"/>
          <w:bCs/>
          <w:sz w:val="28"/>
          <w:szCs w:val="28"/>
          <w:lang w:val="ro-RO"/>
        </w:rPr>
      </w:pPr>
    </w:p>
    <w:p w14:paraId="58CA3558" w14:textId="26A45308" w:rsidR="00565AC3" w:rsidRPr="00423720" w:rsidRDefault="00456A72" w:rsidP="00423720">
      <w:pPr>
        <w:spacing w:line="360" w:lineRule="auto"/>
        <w:ind w:firstLine="567"/>
        <w:jc w:val="both"/>
        <w:rPr>
          <w:rFonts w:ascii="Tahoma" w:hAnsi="Tahoma" w:cs="Tahoma"/>
          <w:bCs/>
          <w:i/>
          <w:iCs/>
          <w:sz w:val="26"/>
          <w:szCs w:val="26"/>
          <w:lang w:val="ro-RO" w:eastAsia="ro-RO"/>
        </w:rPr>
      </w:pPr>
      <w:r w:rsidRPr="00DB1A48">
        <w:rPr>
          <w:rFonts w:ascii="Times New Roman" w:hAnsi="Times New Roman" w:cs="Times New Roman"/>
          <w:bCs/>
          <w:sz w:val="28"/>
          <w:szCs w:val="28"/>
          <w:lang w:val="ro-RO"/>
        </w:rPr>
        <w:t>2. Situația avizării-autorizării din punct de vedere al securității la incendiu și protecție civilă la nivelul județului Covasna</w:t>
      </w:r>
      <w:r w:rsidR="00565AC3" w:rsidRPr="00423720">
        <w:rPr>
          <w:rFonts w:ascii="Times New Roman" w:hAnsi="Times New Roman" w:cs="Times New Roman"/>
          <w:bCs/>
          <w:sz w:val="28"/>
          <w:szCs w:val="28"/>
          <w:lang w:val="ro-RO"/>
        </w:rPr>
        <w:t>.</w:t>
      </w:r>
      <w:r w:rsidR="00565AC3" w:rsidRPr="00423720">
        <w:rPr>
          <w:rFonts w:ascii="Tahoma" w:hAnsi="Tahoma" w:cs="Tahoma"/>
          <w:bCs/>
          <w:i/>
          <w:iCs/>
          <w:sz w:val="26"/>
          <w:szCs w:val="26"/>
          <w:lang w:val="ro-RO" w:eastAsia="ro-RO"/>
        </w:rPr>
        <w:t xml:space="preserve"> Proiect de hotărâre</w:t>
      </w:r>
    </w:p>
    <w:p w14:paraId="1EC424E7" w14:textId="606D52AC" w:rsidR="00456A72" w:rsidRPr="00DB1A48" w:rsidRDefault="00456A72" w:rsidP="00DB1A48">
      <w:pPr>
        <w:spacing w:after="0" w:line="360" w:lineRule="auto"/>
        <w:ind w:firstLine="567"/>
        <w:jc w:val="both"/>
        <w:rPr>
          <w:rFonts w:ascii="Times New Roman" w:hAnsi="Times New Roman" w:cs="Times New Roman"/>
          <w:sz w:val="28"/>
          <w:szCs w:val="28"/>
          <w:lang w:val="ro-RO"/>
        </w:rPr>
      </w:pPr>
    </w:p>
    <w:p w14:paraId="568A26F8" w14:textId="77777777" w:rsidR="00456A72" w:rsidRPr="00DB1A48" w:rsidRDefault="00456A72" w:rsidP="00DB1A48">
      <w:pPr>
        <w:spacing w:after="0" w:line="360" w:lineRule="auto"/>
        <w:ind w:firstLine="567"/>
        <w:jc w:val="both"/>
        <w:rPr>
          <w:rFonts w:ascii="Times New Roman" w:hAnsi="Times New Roman" w:cs="Times New Roman"/>
          <w:b/>
          <w:color w:val="000000"/>
          <w:spacing w:val="12"/>
          <w:sz w:val="28"/>
          <w:szCs w:val="28"/>
          <w:lang w:val="ro-RO"/>
        </w:rPr>
      </w:pPr>
      <w:r w:rsidRPr="00DB1A48">
        <w:rPr>
          <w:rFonts w:ascii="Times New Roman" w:hAnsi="Times New Roman" w:cs="Times New Roman"/>
          <w:b/>
          <w:color w:val="000000"/>
          <w:spacing w:val="12"/>
          <w:sz w:val="28"/>
          <w:szCs w:val="28"/>
          <w:lang w:val="ro-RO"/>
        </w:rPr>
        <w:t>Prezintă:</w:t>
      </w:r>
      <w:r w:rsidRPr="00DB1A48">
        <w:rPr>
          <w:rFonts w:ascii="Times New Roman" w:hAnsi="Times New Roman" w:cs="Times New Roman"/>
          <w:b/>
          <w:color w:val="FF0000"/>
          <w:sz w:val="28"/>
          <w:szCs w:val="28"/>
          <w:lang w:val="ro-RO"/>
        </w:rPr>
        <w:t xml:space="preserve"> </w:t>
      </w:r>
      <w:r w:rsidRPr="00DB1A48">
        <w:rPr>
          <w:rFonts w:ascii="Times New Roman" w:hAnsi="Times New Roman" w:cs="Times New Roman"/>
          <w:b/>
          <w:color w:val="000000"/>
          <w:spacing w:val="12"/>
          <w:sz w:val="28"/>
          <w:szCs w:val="28"/>
          <w:lang w:val="ro-RO"/>
        </w:rPr>
        <w:t>Inspectoratul pentru Situații de Urgență ”Mihai Viteazul” al Județului Covasna</w:t>
      </w:r>
    </w:p>
    <w:p w14:paraId="379ABE39" w14:textId="0BB3DB15" w:rsidR="00456A72" w:rsidRDefault="00456A72" w:rsidP="00DB1A48">
      <w:pPr>
        <w:spacing w:after="0" w:line="360" w:lineRule="auto"/>
        <w:ind w:firstLine="567"/>
        <w:jc w:val="both"/>
        <w:rPr>
          <w:rFonts w:ascii="Times New Roman" w:hAnsi="Times New Roman" w:cs="Times New Roman"/>
          <w:color w:val="FF0000"/>
          <w:sz w:val="28"/>
          <w:szCs w:val="28"/>
          <w:lang w:val="ro-RO"/>
        </w:rPr>
      </w:pPr>
    </w:p>
    <w:p w14:paraId="0DE86D81" w14:textId="77777777" w:rsidR="000032E5" w:rsidRPr="00DB1A48" w:rsidRDefault="000032E5" w:rsidP="00DB1A48">
      <w:pPr>
        <w:spacing w:after="0" w:line="360" w:lineRule="auto"/>
        <w:ind w:firstLine="567"/>
        <w:jc w:val="both"/>
        <w:rPr>
          <w:rFonts w:ascii="Times New Roman" w:hAnsi="Times New Roman" w:cs="Times New Roman"/>
          <w:color w:val="FF0000"/>
          <w:sz w:val="28"/>
          <w:szCs w:val="28"/>
          <w:lang w:val="ro-RO"/>
        </w:rPr>
      </w:pPr>
    </w:p>
    <w:p w14:paraId="043CE80D" w14:textId="01488B55" w:rsidR="00565AC3" w:rsidRPr="00423720" w:rsidRDefault="00456A72" w:rsidP="00423720">
      <w:pPr>
        <w:spacing w:line="360" w:lineRule="auto"/>
        <w:ind w:firstLine="567"/>
        <w:jc w:val="both"/>
        <w:rPr>
          <w:rFonts w:ascii="Tahoma" w:hAnsi="Tahoma" w:cs="Tahoma"/>
          <w:i/>
          <w:iCs/>
          <w:sz w:val="26"/>
          <w:szCs w:val="26"/>
          <w:lang w:val="ro-RO" w:eastAsia="ro-RO"/>
        </w:rPr>
      </w:pPr>
      <w:bookmarkStart w:id="0" w:name="_Hlk109222955"/>
      <w:r w:rsidRPr="00DB1A48">
        <w:rPr>
          <w:rFonts w:ascii="Times New Roman" w:hAnsi="Times New Roman" w:cs="Times New Roman"/>
          <w:color w:val="000000"/>
          <w:sz w:val="28"/>
          <w:szCs w:val="28"/>
          <w:lang w:val="ro-RO"/>
        </w:rPr>
        <w:t>3.</w:t>
      </w:r>
      <w:r w:rsidRPr="00DB1A48">
        <w:rPr>
          <w:rFonts w:ascii="Times New Roman" w:hAnsi="Times New Roman" w:cs="Times New Roman"/>
          <w:color w:val="FF0000"/>
          <w:sz w:val="28"/>
          <w:szCs w:val="28"/>
          <w:lang w:val="ro-RO"/>
        </w:rPr>
        <w:t xml:space="preserve"> </w:t>
      </w:r>
      <w:r w:rsidRPr="00DB1A48">
        <w:rPr>
          <w:rFonts w:ascii="Times New Roman" w:hAnsi="Times New Roman" w:cs="Times New Roman"/>
          <w:sz w:val="28"/>
          <w:szCs w:val="28"/>
          <w:lang w:val="ro-RO"/>
        </w:rPr>
        <w:t>Situația asistenței psihopedagogice și logopedice, respectiv a serviciilor educaționale asigurate pentru elevii cu CES în anul școlar 2021-2022 la nivelul județului Covasna</w:t>
      </w:r>
      <w:r w:rsidR="00565AC3">
        <w:rPr>
          <w:rFonts w:ascii="Times New Roman" w:hAnsi="Times New Roman" w:cs="Times New Roman"/>
          <w:sz w:val="28"/>
          <w:szCs w:val="28"/>
          <w:lang w:val="ro-RO"/>
        </w:rPr>
        <w:t>.</w:t>
      </w:r>
      <w:r w:rsidR="00565AC3" w:rsidRPr="00565AC3">
        <w:rPr>
          <w:rFonts w:ascii="Tahoma" w:hAnsi="Tahoma" w:cs="Tahoma"/>
          <w:i/>
          <w:iCs/>
          <w:color w:val="FF0000"/>
          <w:sz w:val="26"/>
          <w:szCs w:val="26"/>
          <w:lang w:val="ro-RO" w:eastAsia="ro-RO"/>
        </w:rPr>
        <w:t xml:space="preserve"> </w:t>
      </w:r>
      <w:r w:rsidR="00565AC3" w:rsidRPr="00423720">
        <w:rPr>
          <w:rFonts w:ascii="Tahoma" w:hAnsi="Tahoma" w:cs="Tahoma"/>
          <w:i/>
          <w:iCs/>
          <w:sz w:val="26"/>
          <w:szCs w:val="26"/>
          <w:lang w:val="ro-RO" w:eastAsia="ro-RO"/>
        </w:rPr>
        <w:t>Proiect de hotărâre</w:t>
      </w:r>
    </w:p>
    <w:p w14:paraId="46806CDE" w14:textId="010D9638" w:rsidR="00456A72" w:rsidRPr="00DB1A48" w:rsidRDefault="00456A72" w:rsidP="00565AC3">
      <w:pPr>
        <w:spacing w:after="0" w:line="360" w:lineRule="auto"/>
        <w:jc w:val="both"/>
        <w:rPr>
          <w:rFonts w:ascii="Times New Roman" w:hAnsi="Times New Roman" w:cs="Times New Roman"/>
          <w:bCs/>
          <w:sz w:val="28"/>
          <w:szCs w:val="28"/>
          <w:lang w:val="ro-RO"/>
        </w:rPr>
      </w:pPr>
    </w:p>
    <w:p w14:paraId="518E669F" w14:textId="77777777" w:rsidR="00456A72" w:rsidRPr="00DB1A48" w:rsidRDefault="00456A72" w:rsidP="00DB1A48">
      <w:pPr>
        <w:spacing w:after="0" w:line="360" w:lineRule="auto"/>
        <w:ind w:right="-108" w:firstLine="567"/>
        <w:jc w:val="both"/>
        <w:rPr>
          <w:rFonts w:ascii="Times New Roman" w:hAnsi="Times New Roman" w:cs="Times New Roman"/>
          <w:b/>
          <w:color w:val="000000"/>
          <w:spacing w:val="12"/>
          <w:sz w:val="28"/>
          <w:szCs w:val="28"/>
          <w:lang w:val="ro-RO"/>
        </w:rPr>
      </w:pPr>
      <w:r w:rsidRPr="00DB1A48">
        <w:rPr>
          <w:rFonts w:ascii="Times New Roman" w:hAnsi="Times New Roman" w:cs="Times New Roman"/>
          <w:b/>
          <w:color w:val="000000"/>
          <w:spacing w:val="12"/>
          <w:sz w:val="28"/>
          <w:szCs w:val="28"/>
          <w:lang w:val="ro-RO"/>
        </w:rPr>
        <w:t>Prezintă:</w:t>
      </w:r>
      <w:r w:rsidRPr="00DB1A48">
        <w:rPr>
          <w:rFonts w:ascii="Times New Roman" w:hAnsi="Times New Roman" w:cs="Times New Roman"/>
          <w:b/>
          <w:color w:val="FF0000"/>
          <w:spacing w:val="12"/>
          <w:sz w:val="28"/>
          <w:szCs w:val="28"/>
          <w:lang w:val="ro-RO"/>
        </w:rPr>
        <w:t xml:space="preserve"> </w:t>
      </w:r>
      <w:r w:rsidRPr="00DB1A48">
        <w:rPr>
          <w:rFonts w:ascii="Times New Roman" w:hAnsi="Times New Roman" w:cs="Times New Roman"/>
          <w:b/>
          <w:color w:val="000000"/>
          <w:spacing w:val="12"/>
          <w:sz w:val="28"/>
          <w:szCs w:val="28"/>
          <w:lang w:val="ro-RO"/>
        </w:rPr>
        <w:t>Inspectoratul Școlar al Județului Covasna</w:t>
      </w:r>
    </w:p>
    <w:p w14:paraId="11050A04" w14:textId="77777777" w:rsidR="00A27CEA" w:rsidRPr="00DB1A48" w:rsidRDefault="00A27CEA" w:rsidP="00DB1A48">
      <w:pPr>
        <w:spacing w:after="0" w:line="360" w:lineRule="auto"/>
        <w:ind w:firstLine="567"/>
        <w:jc w:val="both"/>
        <w:rPr>
          <w:b/>
          <w:bCs/>
          <w:color w:val="000000"/>
          <w:sz w:val="26"/>
          <w:szCs w:val="26"/>
          <w:lang w:val="ro-RO"/>
        </w:rPr>
      </w:pPr>
    </w:p>
    <w:p w14:paraId="16BC4E0C" w14:textId="6848354F" w:rsidR="00DB1A48" w:rsidRDefault="00DB1A48" w:rsidP="00DB1A48">
      <w:pPr>
        <w:spacing w:after="0" w:line="240" w:lineRule="auto"/>
        <w:jc w:val="both"/>
        <w:rPr>
          <w:snapToGrid w:val="0"/>
          <w:color w:val="FF0000"/>
          <w:sz w:val="28"/>
          <w:szCs w:val="28"/>
          <w:lang w:val="ro-RO"/>
        </w:rPr>
      </w:pPr>
      <w:bookmarkStart w:id="1" w:name="_Hlk100565422"/>
      <w:bookmarkEnd w:id="0"/>
      <w:bookmarkEnd w:id="1"/>
    </w:p>
    <w:p w14:paraId="1FE42DC5" w14:textId="77777777" w:rsidR="003A13EA" w:rsidRPr="00DB1A48" w:rsidRDefault="003A13EA" w:rsidP="00DB1A48">
      <w:pPr>
        <w:spacing w:after="0" w:line="240" w:lineRule="auto"/>
        <w:jc w:val="both"/>
        <w:rPr>
          <w:snapToGrid w:val="0"/>
          <w:color w:val="FF0000"/>
          <w:sz w:val="28"/>
          <w:szCs w:val="28"/>
          <w:lang w:val="ro-RO"/>
        </w:rPr>
      </w:pPr>
    </w:p>
    <w:p w14:paraId="3B455C2F" w14:textId="0FBC945E" w:rsidR="00AA7D4D" w:rsidRDefault="003A137D" w:rsidP="00DB1A48">
      <w:pPr>
        <w:spacing w:after="0" w:line="240" w:lineRule="auto"/>
        <w:jc w:val="both"/>
        <w:rPr>
          <w:rFonts w:ascii="Times New Roman" w:hAnsi="Times New Roman" w:cs="Times New Roman"/>
          <w:b/>
          <w:bCs/>
          <w:color w:val="FF0000"/>
          <w:sz w:val="24"/>
          <w:szCs w:val="24"/>
          <w:lang w:val="ro-RO"/>
        </w:rPr>
      </w:pPr>
      <w:r w:rsidRPr="00DB1A48">
        <w:rPr>
          <w:rFonts w:ascii="Times New Roman" w:hAnsi="Times New Roman" w:cs="Times New Roman"/>
          <w:b/>
          <w:bCs/>
          <w:color w:val="FF0000"/>
          <w:sz w:val="24"/>
          <w:szCs w:val="24"/>
          <w:lang w:val="ro-RO"/>
        </w:rPr>
        <w:lastRenderedPageBreak/>
        <w:t>Punc</w:t>
      </w:r>
      <w:r w:rsidR="00952190" w:rsidRPr="00DB1A48">
        <w:rPr>
          <w:rFonts w:ascii="Times New Roman" w:hAnsi="Times New Roman" w:cs="Times New Roman"/>
          <w:b/>
          <w:bCs/>
          <w:color w:val="FF0000"/>
          <w:sz w:val="24"/>
          <w:szCs w:val="24"/>
          <w:lang w:val="ro-RO"/>
        </w:rPr>
        <w:t>t</w:t>
      </w:r>
      <w:r w:rsidRPr="00DB1A48">
        <w:rPr>
          <w:rFonts w:ascii="Times New Roman" w:hAnsi="Times New Roman" w:cs="Times New Roman"/>
          <w:b/>
          <w:bCs/>
          <w:color w:val="FF0000"/>
          <w:sz w:val="24"/>
          <w:szCs w:val="24"/>
          <w:lang w:val="ro-RO"/>
        </w:rPr>
        <w:t xml:space="preserve">ul </w:t>
      </w:r>
      <w:r w:rsidR="00607C01" w:rsidRPr="00DB1A48">
        <w:rPr>
          <w:rFonts w:ascii="Times New Roman" w:hAnsi="Times New Roman" w:cs="Times New Roman"/>
          <w:b/>
          <w:bCs/>
          <w:color w:val="FF0000"/>
          <w:sz w:val="24"/>
          <w:szCs w:val="24"/>
          <w:lang w:val="ro-RO"/>
        </w:rPr>
        <w:t xml:space="preserve">1 </w:t>
      </w:r>
    </w:p>
    <w:p w14:paraId="50949DA8" w14:textId="77777777" w:rsidR="003A13EA" w:rsidRDefault="003A13EA" w:rsidP="00DB1A48">
      <w:pPr>
        <w:spacing w:after="0" w:line="240" w:lineRule="auto"/>
        <w:jc w:val="both"/>
        <w:rPr>
          <w:rFonts w:ascii="Times New Roman" w:hAnsi="Times New Roman" w:cs="Times New Roman"/>
          <w:b/>
          <w:bCs/>
          <w:color w:val="FF0000"/>
          <w:sz w:val="24"/>
          <w:szCs w:val="24"/>
          <w:lang w:val="ro-RO"/>
        </w:rPr>
      </w:pPr>
    </w:p>
    <w:p w14:paraId="3BD2C412" w14:textId="2ABE7982" w:rsidR="003A13EA" w:rsidRPr="003A13EA" w:rsidRDefault="003A13EA" w:rsidP="00DB1A48">
      <w:pPr>
        <w:spacing w:after="0" w:line="240" w:lineRule="auto"/>
        <w:jc w:val="both"/>
        <w:rPr>
          <w:rFonts w:ascii="Times New Roman" w:hAnsi="Times New Roman" w:cs="Times New Roman"/>
          <w:b/>
          <w:bCs/>
          <w:color w:val="FF0000"/>
          <w:sz w:val="24"/>
          <w:szCs w:val="24"/>
          <w:lang w:val="ro-RO"/>
        </w:rPr>
      </w:pPr>
      <w:r w:rsidRPr="003A13EA">
        <w:rPr>
          <w:rFonts w:ascii="Times New Roman" w:hAnsi="Times New Roman" w:cs="Times New Roman"/>
          <w:b/>
          <w:color w:val="000000"/>
          <w:spacing w:val="12"/>
          <w:sz w:val="24"/>
          <w:szCs w:val="24"/>
          <w:lang w:val="ro-RO"/>
        </w:rPr>
        <w:t>INSPECTORATUL DE POLIȚIE JUDEȚEAN COVASNA</w:t>
      </w:r>
    </w:p>
    <w:p w14:paraId="4043641A" w14:textId="77777777" w:rsidR="003A13EA" w:rsidRPr="003A13EA" w:rsidRDefault="003A13EA" w:rsidP="003A13EA">
      <w:pPr>
        <w:spacing w:after="0"/>
        <w:jc w:val="center"/>
        <w:rPr>
          <w:rFonts w:ascii="Times New Roman" w:eastAsia="+mj-ea" w:hAnsi="Times New Roman" w:cs="Times New Roman"/>
          <w:b/>
          <w:bCs/>
          <w:i/>
          <w:iCs/>
          <w:color w:val="000000"/>
          <w:kern w:val="24"/>
          <w:sz w:val="24"/>
          <w:szCs w:val="24"/>
          <w:lang w:val="ro-RO"/>
        </w:rPr>
      </w:pPr>
    </w:p>
    <w:p w14:paraId="6DF680BA" w14:textId="77777777" w:rsidR="003A13EA" w:rsidRPr="003A13EA" w:rsidRDefault="003A13EA" w:rsidP="003A13EA">
      <w:pPr>
        <w:spacing w:after="0"/>
        <w:jc w:val="center"/>
        <w:rPr>
          <w:rFonts w:ascii="Times New Roman" w:eastAsia="+mj-ea" w:hAnsi="Times New Roman" w:cs="Times New Roman"/>
          <w:b/>
          <w:bCs/>
          <w:i/>
          <w:iCs/>
          <w:color w:val="000000"/>
          <w:kern w:val="24"/>
          <w:sz w:val="24"/>
          <w:szCs w:val="24"/>
          <w:lang w:val="ro-RO"/>
        </w:rPr>
      </w:pPr>
    </w:p>
    <w:p w14:paraId="64444BF5" w14:textId="25028D61" w:rsidR="003A13EA" w:rsidRPr="003A13EA" w:rsidRDefault="003A13EA" w:rsidP="003A13EA">
      <w:pPr>
        <w:spacing w:after="0"/>
        <w:jc w:val="center"/>
        <w:rPr>
          <w:rFonts w:ascii="Times New Roman" w:eastAsia="+mj-ea" w:hAnsi="Times New Roman" w:cs="Times New Roman"/>
          <w:b/>
          <w:bCs/>
          <w:i/>
          <w:iCs/>
          <w:color w:val="000000"/>
          <w:kern w:val="24"/>
          <w:sz w:val="24"/>
          <w:szCs w:val="24"/>
          <w:lang w:val="ro-RO"/>
        </w:rPr>
      </w:pPr>
      <w:r w:rsidRPr="003A13EA">
        <w:rPr>
          <w:rFonts w:ascii="Times New Roman" w:eastAsia="+mj-ea" w:hAnsi="Times New Roman" w:cs="Times New Roman"/>
          <w:b/>
          <w:bCs/>
          <w:i/>
          <w:iCs/>
          <w:color w:val="000000"/>
          <w:kern w:val="24"/>
          <w:sz w:val="24"/>
          <w:szCs w:val="24"/>
          <w:lang w:val="ro-RO"/>
        </w:rPr>
        <w:t xml:space="preserve">Analiza riscului rutier la nivelul județului Covasna </w:t>
      </w:r>
    </w:p>
    <w:p w14:paraId="2B22DE61" w14:textId="3975301A" w:rsidR="003A13EA" w:rsidRPr="003A13EA" w:rsidRDefault="003A13EA" w:rsidP="003A13EA">
      <w:pPr>
        <w:spacing w:after="0"/>
        <w:jc w:val="center"/>
        <w:rPr>
          <w:rFonts w:ascii="Times New Roman" w:eastAsia="+mj-ea" w:hAnsi="Times New Roman" w:cs="Times New Roman"/>
          <w:b/>
          <w:bCs/>
          <w:i/>
          <w:iCs/>
          <w:color w:val="000000"/>
          <w:kern w:val="24"/>
          <w:sz w:val="24"/>
          <w:szCs w:val="24"/>
          <w:lang w:val="ro-RO"/>
        </w:rPr>
      </w:pPr>
      <w:r w:rsidRPr="003A13EA">
        <w:rPr>
          <w:rFonts w:ascii="Times New Roman" w:eastAsia="+mj-ea" w:hAnsi="Times New Roman" w:cs="Times New Roman"/>
          <w:b/>
          <w:bCs/>
          <w:i/>
          <w:iCs/>
          <w:color w:val="000000"/>
          <w:kern w:val="24"/>
          <w:sz w:val="24"/>
          <w:szCs w:val="24"/>
          <w:lang w:val="ro-RO"/>
        </w:rPr>
        <w:t>pentru semestrul i 2022</w:t>
      </w:r>
    </w:p>
    <w:p w14:paraId="73BA0A0C" w14:textId="77777777" w:rsidR="003A13EA" w:rsidRPr="003A13EA" w:rsidRDefault="003A13EA" w:rsidP="003A13EA">
      <w:pPr>
        <w:spacing w:after="0"/>
        <w:jc w:val="center"/>
        <w:rPr>
          <w:rFonts w:ascii="Times New Roman" w:eastAsia="+mj-ea" w:hAnsi="Times New Roman" w:cs="Times New Roman"/>
          <w:b/>
          <w:bCs/>
          <w:i/>
          <w:iCs/>
          <w:color w:val="000000"/>
          <w:kern w:val="24"/>
          <w:sz w:val="24"/>
          <w:szCs w:val="24"/>
          <w:lang w:val="ro-RO"/>
        </w:rPr>
      </w:pPr>
    </w:p>
    <w:p w14:paraId="43207442" w14:textId="77777777" w:rsidR="003A13EA" w:rsidRPr="003A13EA" w:rsidRDefault="003A13EA" w:rsidP="003A13EA">
      <w:pPr>
        <w:autoSpaceDE w:val="0"/>
        <w:autoSpaceDN w:val="0"/>
        <w:adjustRightInd w:val="0"/>
        <w:spacing w:after="0" w:line="240" w:lineRule="auto"/>
        <w:ind w:right="-5" w:firstLine="720"/>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sz w:val="24"/>
          <w:szCs w:val="24"/>
          <w:lang w:val="ro-RO"/>
        </w:rPr>
        <w:t>Creșterea siguranței rutiere constituie un obiectiv prioritar al Comisiei Europene și de interes ridicat pentru România, care se plasează pe un loc superior în ierarhia țărilor cu un număr ridicat de decese ca urmare a producerii de accidente rutiere. Modelele de organizare a rețelelor rutiere și a sistemelor de deplasări pe care acestea le conțin potențează sau dimpotrivă, diminuează riscul producerii unor accidente, precum și gravitatea consecințelor acestora.</w:t>
      </w:r>
    </w:p>
    <w:p w14:paraId="4F18D23B" w14:textId="77777777" w:rsidR="003A13EA" w:rsidRPr="003A13EA" w:rsidRDefault="003A13EA" w:rsidP="003A13EA">
      <w:pPr>
        <w:autoSpaceDE w:val="0"/>
        <w:autoSpaceDN w:val="0"/>
        <w:adjustRightInd w:val="0"/>
        <w:spacing w:after="0" w:line="240" w:lineRule="auto"/>
        <w:ind w:right="-5" w:firstLine="720"/>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b/>
          <w:i/>
          <w:sz w:val="24"/>
          <w:szCs w:val="24"/>
          <w:lang w:val="ro-RO"/>
        </w:rPr>
        <w:t>Siguranța rutieră</w:t>
      </w:r>
      <w:r w:rsidRPr="003A13EA">
        <w:rPr>
          <w:rFonts w:ascii="Times New Roman" w:eastAsia="Times New Roman" w:hAnsi="Times New Roman" w:cs="Times New Roman"/>
          <w:sz w:val="24"/>
          <w:szCs w:val="24"/>
          <w:lang w:val="ro-RO"/>
        </w:rPr>
        <w:t xml:space="preserve"> a fost văzută ca o problemă a sistemului de transport, o consecință nefastă a acestuia, fără a se ține cont de faptul că accidentele rutiere presupun costuri directe care sunt suportate de sectorul de sănătate, domeniul afacerilor și de către familiile celor implicați. Accidentele rutiere sunt evenimente care au impact </w:t>
      </w:r>
      <w:proofErr w:type="spellStart"/>
      <w:r w:rsidRPr="003A13EA">
        <w:rPr>
          <w:rFonts w:ascii="Times New Roman" w:eastAsia="Times New Roman" w:hAnsi="Times New Roman" w:cs="Times New Roman"/>
          <w:sz w:val="24"/>
          <w:szCs w:val="24"/>
          <w:lang w:val="ro-RO"/>
        </w:rPr>
        <w:t>socio</w:t>
      </w:r>
      <w:proofErr w:type="spellEnd"/>
      <w:r w:rsidRPr="003A13EA">
        <w:rPr>
          <w:rFonts w:ascii="Times New Roman" w:eastAsia="Times New Roman" w:hAnsi="Times New Roman" w:cs="Times New Roman"/>
          <w:sz w:val="24"/>
          <w:szCs w:val="24"/>
          <w:lang w:val="ro-RO"/>
        </w:rPr>
        <w:t>-economic extrem de puternic asupra societății în ansamblul ei și, în mod direct, asupra membrilor acesteia.</w:t>
      </w:r>
    </w:p>
    <w:p w14:paraId="0645FB80" w14:textId="77777777" w:rsidR="003A13EA" w:rsidRPr="003A13EA" w:rsidRDefault="003A13EA" w:rsidP="003A13EA">
      <w:pPr>
        <w:spacing w:after="0" w:line="240" w:lineRule="auto"/>
        <w:ind w:firstLine="720"/>
        <w:jc w:val="both"/>
        <w:rPr>
          <w:rFonts w:ascii="Times New Roman" w:eastAsia="Times New Roman" w:hAnsi="Times New Roman" w:cs="Times New Roman"/>
          <w:noProof/>
          <w:sz w:val="24"/>
          <w:szCs w:val="24"/>
          <w:lang w:val="ro-RO"/>
        </w:rPr>
      </w:pPr>
      <w:r w:rsidRPr="003A13EA">
        <w:rPr>
          <w:rFonts w:ascii="Times New Roman" w:eastAsia="Times New Roman" w:hAnsi="Times New Roman" w:cs="Times New Roman"/>
          <w:noProof/>
          <w:sz w:val="24"/>
          <w:szCs w:val="24"/>
          <w:lang w:val="ro-RO"/>
        </w:rPr>
        <w:t>Conform datelor statistice din baza de date E.A.C. (Evidența Accidentelor de Circulație)</w:t>
      </w:r>
      <w:r w:rsidRPr="003A13EA">
        <w:rPr>
          <w:rFonts w:ascii="Times New Roman" w:eastAsia="Times New Roman" w:hAnsi="Times New Roman" w:cs="Times New Roman"/>
          <w:noProof/>
          <w:sz w:val="24"/>
          <w:szCs w:val="24"/>
          <w:vertAlign w:val="superscript"/>
          <w:lang w:val="ro-RO"/>
        </w:rPr>
        <w:footnoteReference w:id="1"/>
      </w:r>
      <w:r w:rsidRPr="003A13EA">
        <w:rPr>
          <w:rFonts w:ascii="Times New Roman" w:eastAsia="Times New Roman" w:hAnsi="Times New Roman" w:cs="Times New Roman"/>
          <w:noProof/>
          <w:sz w:val="24"/>
          <w:szCs w:val="24"/>
          <w:lang w:val="ro-RO"/>
        </w:rPr>
        <w:t xml:space="preserve">, la nivelul judeţului nostru, </w:t>
      </w:r>
      <w:r w:rsidRPr="003A13EA">
        <w:rPr>
          <w:rFonts w:ascii="Times New Roman" w:eastAsia="Times New Roman" w:hAnsi="Times New Roman" w:cs="Times New Roman"/>
          <w:i/>
          <w:noProof/>
          <w:sz w:val="24"/>
          <w:szCs w:val="24"/>
          <w:lang w:val="ro-RO"/>
        </w:rPr>
        <w:t>în perioada  01.01 –  30.06.2022</w:t>
      </w:r>
      <w:r w:rsidRPr="003A13EA">
        <w:rPr>
          <w:rFonts w:ascii="Times New Roman" w:eastAsia="Times New Roman" w:hAnsi="Times New Roman" w:cs="Times New Roman"/>
          <w:noProof/>
          <w:sz w:val="24"/>
          <w:szCs w:val="24"/>
          <w:lang w:val="ro-RO"/>
        </w:rPr>
        <w:t xml:space="preserve">, s-au produs un număr total de </w:t>
      </w:r>
      <w:r w:rsidRPr="003A13EA">
        <w:rPr>
          <w:rFonts w:ascii="Times New Roman" w:eastAsia="Times New Roman" w:hAnsi="Times New Roman" w:cs="Times New Roman"/>
          <w:b/>
          <w:i/>
          <w:noProof/>
          <w:sz w:val="24"/>
          <w:szCs w:val="24"/>
          <w:lang w:val="ro-RO"/>
        </w:rPr>
        <w:t xml:space="preserve">28 accidente grave de circulație </w:t>
      </w:r>
      <w:r w:rsidRPr="003A13EA">
        <w:rPr>
          <w:rFonts w:ascii="Times New Roman" w:eastAsia="Times New Roman" w:hAnsi="Times New Roman" w:cs="Times New Roman"/>
          <w:i/>
          <w:noProof/>
          <w:sz w:val="24"/>
          <w:szCs w:val="24"/>
          <w:lang w:val="ro-RO"/>
        </w:rPr>
        <w:t>(+4 față de perioada similară a anului trecut)</w:t>
      </w:r>
      <w:r w:rsidRPr="003A13EA">
        <w:rPr>
          <w:rFonts w:ascii="Times New Roman" w:eastAsia="Times New Roman" w:hAnsi="Times New Roman" w:cs="Times New Roman"/>
          <w:noProof/>
          <w:sz w:val="24"/>
          <w:szCs w:val="24"/>
          <w:lang w:val="ro-RO"/>
        </w:rPr>
        <w:t xml:space="preserve"> soldate cu </w:t>
      </w:r>
      <w:r w:rsidRPr="003A13EA">
        <w:rPr>
          <w:rFonts w:ascii="Times New Roman" w:eastAsia="Times New Roman" w:hAnsi="Times New Roman" w:cs="Times New Roman"/>
          <w:b/>
          <w:i/>
          <w:noProof/>
          <w:sz w:val="24"/>
          <w:szCs w:val="24"/>
          <w:lang w:val="ro-RO"/>
        </w:rPr>
        <w:t>decesul a 5 persoane</w:t>
      </w:r>
      <w:r w:rsidRPr="003A13EA">
        <w:rPr>
          <w:rFonts w:ascii="Times New Roman" w:eastAsia="Times New Roman" w:hAnsi="Times New Roman" w:cs="Times New Roman"/>
          <w:noProof/>
          <w:sz w:val="24"/>
          <w:szCs w:val="24"/>
          <w:lang w:val="ro-RO"/>
        </w:rPr>
        <w:t xml:space="preserve"> </w:t>
      </w:r>
      <w:r w:rsidRPr="003A13EA">
        <w:rPr>
          <w:rFonts w:ascii="Times New Roman" w:eastAsia="Times New Roman" w:hAnsi="Times New Roman" w:cs="Times New Roman"/>
          <w:i/>
          <w:noProof/>
          <w:sz w:val="24"/>
          <w:szCs w:val="24"/>
          <w:lang w:val="ro-RO"/>
        </w:rPr>
        <w:t>(-2)</w:t>
      </w:r>
      <w:r w:rsidRPr="003A13EA">
        <w:rPr>
          <w:rFonts w:ascii="Times New Roman" w:eastAsia="Times New Roman" w:hAnsi="Times New Roman" w:cs="Times New Roman"/>
          <w:noProof/>
          <w:sz w:val="24"/>
          <w:szCs w:val="24"/>
          <w:lang w:val="ro-RO"/>
        </w:rPr>
        <w:t xml:space="preserve">, </w:t>
      </w:r>
      <w:r w:rsidRPr="003A13EA">
        <w:rPr>
          <w:rFonts w:ascii="Times New Roman" w:eastAsia="Times New Roman" w:hAnsi="Times New Roman" w:cs="Times New Roman"/>
          <w:b/>
          <w:i/>
          <w:noProof/>
          <w:sz w:val="24"/>
          <w:szCs w:val="24"/>
          <w:lang w:val="ro-RO"/>
        </w:rPr>
        <w:t xml:space="preserve">rănirea gravă a altor 26 </w:t>
      </w:r>
      <w:r w:rsidRPr="003A13EA">
        <w:rPr>
          <w:rFonts w:ascii="Times New Roman" w:eastAsia="Times New Roman" w:hAnsi="Times New Roman" w:cs="Times New Roman"/>
          <w:i/>
          <w:noProof/>
          <w:sz w:val="24"/>
          <w:szCs w:val="24"/>
          <w:lang w:val="ro-RO"/>
        </w:rPr>
        <w:t>(+18</w:t>
      </w:r>
      <w:r w:rsidRPr="003A13EA">
        <w:rPr>
          <w:rFonts w:ascii="Times New Roman" w:eastAsia="Times New Roman" w:hAnsi="Times New Roman" w:cs="Times New Roman"/>
          <w:noProof/>
          <w:sz w:val="24"/>
          <w:szCs w:val="24"/>
          <w:lang w:val="ro-RO"/>
        </w:rPr>
        <w:t xml:space="preserve">), ceea ce denotă că sunt înregistrate </w:t>
      </w:r>
      <w:r w:rsidRPr="003A13EA">
        <w:rPr>
          <w:rFonts w:ascii="Times New Roman" w:eastAsia="Times New Roman" w:hAnsi="Times New Roman" w:cs="Times New Roman"/>
          <w:b/>
          <w:i/>
          <w:noProof/>
          <w:sz w:val="24"/>
          <w:szCs w:val="24"/>
          <w:lang w:val="ro-RO"/>
        </w:rPr>
        <w:t>scăderi</w:t>
      </w:r>
      <w:r w:rsidRPr="003A13EA">
        <w:rPr>
          <w:rFonts w:ascii="Times New Roman" w:eastAsia="Times New Roman" w:hAnsi="Times New Roman" w:cs="Times New Roman"/>
          <w:noProof/>
          <w:sz w:val="24"/>
          <w:szCs w:val="24"/>
          <w:lang w:val="ro-RO"/>
        </w:rPr>
        <w:t xml:space="preserve"> la numărul de persoane decedate.</w:t>
      </w:r>
    </w:p>
    <w:p w14:paraId="45CE1DB7" w14:textId="77777777" w:rsidR="003A13EA" w:rsidRDefault="003A13EA" w:rsidP="003A13EA">
      <w:pPr>
        <w:spacing w:after="0" w:line="240" w:lineRule="auto"/>
        <w:ind w:firstLine="720"/>
        <w:jc w:val="both"/>
        <w:rPr>
          <w:rFonts w:ascii="Times New Roman" w:eastAsia="Times New Roman" w:hAnsi="Times New Roman" w:cs="Times New Roman"/>
          <w:noProof/>
          <w:sz w:val="28"/>
          <w:szCs w:val="20"/>
          <w:lang w:val="ro-RO"/>
        </w:rPr>
      </w:pPr>
    </w:p>
    <w:p w14:paraId="0F56C283" w14:textId="3684D284" w:rsidR="003A13EA" w:rsidRDefault="003A13EA" w:rsidP="003A13EA">
      <w:pPr>
        <w:spacing w:after="0" w:line="240" w:lineRule="auto"/>
        <w:ind w:firstLine="720"/>
        <w:jc w:val="center"/>
        <w:rPr>
          <w:rFonts w:ascii="Times New Roman" w:eastAsia="Times New Roman" w:hAnsi="Times New Roman" w:cs="Times New Roman"/>
          <w:noProof/>
          <w:sz w:val="28"/>
          <w:szCs w:val="20"/>
          <w:lang w:val="ro-RO"/>
        </w:rPr>
      </w:pPr>
      <w:r>
        <w:rPr>
          <w:noProof/>
          <w:lang w:val="en-GB"/>
        </w:rPr>
        <w:drawing>
          <wp:inline distT="0" distB="0" distL="0" distR="0" wp14:anchorId="14964791" wp14:editId="473E27AC">
            <wp:extent cx="5391150" cy="2657475"/>
            <wp:effectExtent l="0" t="0" r="0" b="9525"/>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70C494" w14:textId="77777777" w:rsidR="003A13EA" w:rsidRDefault="003A13EA" w:rsidP="003A13EA">
      <w:pPr>
        <w:ind w:firstLine="720"/>
        <w:jc w:val="both"/>
        <w:rPr>
          <w:rFonts w:ascii="Times New Roman" w:hAnsi="Times New Roman" w:cs="Times New Roman"/>
          <w:noProof/>
          <w:sz w:val="28"/>
          <w:lang w:val="ro-RO"/>
        </w:rPr>
      </w:pPr>
    </w:p>
    <w:p w14:paraId="7973C587" w14:textId="77777777" w:rsidR="003A13EA" w:rsidRPr="003A13EA" w:rsidRDefault="003A13EA" w:rsidP="003A13EA">
      <w:pPr>
        <w:ind w:firstLine="720"/>
        <w:jc w:val="both"/>
        <w:rPr>
          <w:rFonts w:ascii="Times New Roman" w:hAnsi="Times New Roman" w:cs="Times New Roman"/>
          <w:noProof/>
          <w:sz w:val="24"/>
          <w:szCs w:val="24"/>
          <w:lang w:val="ro-RO"/>
        </w:rPr>
      </w:pPr>
      <w:r w:rsidRPr="003A13EA">
        <w:rPr>
          <w:rFonts w:ascii="Times New Roman" w:hAnsi="Times New Roman" w:cs="Times New Roman"/>
          <w:noProof/>
          <w:sz w:val="24"/>
          <w:szCs w:val="24"/>
          <w:lang w:val="ro-RO"/>
        </w:rPr>
        <w:t>Principalele</w:t>
      </w:r>
      <w:r w:rsidRPr="003A13EA">
        <w:rPr>
          <w:rFonts w:ascii="Times New Roman" w:hAnsi="Times New Roman" w:cs="Times New Roman"/>
          <w:i/>
          <w:noProof/>
          <w:sz w:val="24"/>
          <w:szCs w:val="24"/>
          <w:lang w:val="ro-RO"/>
        </w:rPr>
        <w:tab/>
      </w:r>
      <w:r w:rsidRPr="003A13EA">
        <w:rPr>
          <w:rFonts w:ascii="Times New Roman" w:hAnsi="Times New Roman" w:cs="Times New Roman"/>
          <w:noProof/>
          <w:sz w:val="24"/>
          <w:szCs w:val="24"/>
          <w:lang w:val="ro-RO"/>
        </w:rPr>
        <w:t>cauze ale accidentelor rutiere grave au fost identificate ca fiind:</w:t>
      </w:r>
    </w:p>
    <w:p w14:paraId="696DB28B" w14:textId="77777777" w:rsidR="003A13EA" w:rsidRPr="003A13EA" w:rsidRDefault="003A13EA" w:rsidP="003A13EA">
      <w:pPr>
        <w:pStyle w:val="Listparagraf"/>
        <w:numPr>
          <w:ilvl w:val="0"/>
          <w:numId w:val="45"/>
        </w:numPr>
        <w:spacing w:after="0" w:line="276" w:lineRule="auto"/>
        <w:ind w:left="0" w:firstLine="567"/>
        <w:jc w:val="both"/>
        <w:rPr>
          <w:rFonts w:ascii="Times New Roman" w:hAnsi="Times New Roman" w:cs="Times New Roman"/>
          <w:b/>
          <w:noProof/>
          <w:color w:val="000000" w:themeColor="text1"/>
          <w:sz w:val="24"/>
          <w:szCs w:val="24"/>
          <w:lang w:val="ro-RO"/>
        </w:rPr>
      </w:pPr>
      <w:r w:rsidRPr="003A13EA">
        <w:rPr>
          <w:rFonts w:ascii="Times New Roman" w:hAnsi="Times New Roman" w:cs="Times New Roman"/>
          <w:b/>
          <w:i/>
          <w:noProof/>
          <w:color w:val="000000" w:themeColor="text1"/>
          <w:sz w:val="24"/>
          <w:szCs w:val="24"/>
          <w:lang w:val="ro-RO"/>
        </w:rPr>
        <w:t>viteza (17,85%):</w:t>
      </w:r>
      <w:r w:rsidRPr="003A13EA">
        <w:rPr>
          <w:rFonts w:ascii="Times New Roman" w:hAnsi="Times New Roman" w:cs="Times New Roman"/>
          <w:noProof/>
          <w:color w:val="000000" w:themeColor="text1"/>
          <w:sz w:val="24"/>
          <w:szCs w:val="24"/>
          <w:lang w:val="ro-RO"/>
        </w:rPr>
        <w:t xml:space="preserve"> </w:t>
      </w:r>
      <w:r w:rsidRPr="003A13EA">
        <w:rPr>
          <w:rFonts w:ascii="Times New Roman" w:hAnsi="Times New Roman" w:cs="Times New Roman"/>
          <w:b/>
          <w:noProof/>
          <w:color w:val="000000" w:themeColor="text1"/>
          <w:sz w:val="24"/>
          <w:szCs w:val="24"/>
          <w:lang w:val="ro-RO"/>
        </w:rPr>
        <w:t>5</w:t>
      </w:r>
      <w:r w:rsidRPr="003A13EA">
        <w:rPr>
          <w:rFonts w:ascii="Times New Roman" w:hAnsi="Times New Roman" w:cs="Times New Roman"/>
          <w:noProof/>
          <w:color w:val="000000" w:themeColor="text1"/>
          <w:sz w:val="24"/>
          <w:szCs w:val="24"/>
          <w:lang w:val="ro-RO"/>
        </w:rPr>
        <w:t xml:space="preserve"> accidente grave (+2), soldate cu rănirea gravă a 6 persoane (+4);</w:t>
      </w:r>
    </w:p>
    <w:p w14:paraId="30676AEB" w14:textId="77777777" w:rsidR="003A13EA" w:rsidRPr="003A13EA" w:rsidRDefault="003A13EA" w:rsidP="003A13EA">
      <w:pPr>
        <w:pStyle w:val="Listparagraf"/>
        <w:numPr>
          <w:ilvl w:val="0"/>
          <w:numId w:val="45"/>
        </w:numPr>
        <w:spacing w:after="0" w:line="276" w:lineRule="auto"/>
        <w:ind w:left="0" w:firstLine="567"/>
        <w:jc w:val="both"/>
        <w:rPr>
          <w:rFonts w:ascii="Times New Roman" w:hAnsi="Times New Roman" w:cs="Times New Roman"/>
          <w:b/>
          <w:noProof/>
          <w:color w:val="000000" w:themeColor="text1"/>
          <w:sz w:val="24"/>
          <w:szCs w:val="24"/>
          <w:lang w:val="ro-RO"/>
        </w:rPr>
      </w:pPr>
      <w:r w:rsidRPr="003A13EA">
        <w:rPr>
          <w:rFonts w:ascii="Times New Roman" w:hAnsi="Times New Roman" w:cs="Times New Roman"/>
          <w:b/>
          <w:i/>
          <w:noProof/>
          <w:color w:val="000000" w:themeColor="text1"/>
          <w:sz w:val="24"/>
          <w:szCs w:val="24"/>
          <w:lang w:val="ro-RO"/>
        </w:rPr>
        <w:t xml:space="preserve">abaterile comise de pietoni (17,85%): </w:t>
      </w:r>
      <w:r w:rsidRPr="003A13EA">
        <w:rPr>
          <w:rFonts w:ascii="Times New Roman" w:hAnsi="Times New Roman" w:cs="Times New Roman"/>
          <w:b/>
          <w:noProof/>
          <w:color w:val="000000" w:themeColor="text1"/>
          <w:sz w:val="24"/>
          <w:szCs w:val="24"/>
          <w:lang w:val="ro-RO"/>
        </w:rPr>
        <w:t>5</w:t>
      </w:r>
      <w:r w:rsidRPr="003A13EA">
        <w:rPr>
          <w:rFonts w:ascii="Times New Roman" w:hAnsi="Times New Roman" w:cs="Times New Roman"/>
          <w:noProof/>
          <w:color w:val="000000" w:themeColor="text1"/>
          <w:sz w:val="24"/>
          <w:szCs w:val="24"/>
          <w:lang w:val="ro-RO"/>
        </w:rPr>
        <w:t xml:space="preserve"> accidente grave (-3), soldate cu decesul a 2 persoane (+2) și rănirea gravă a altor 3 (0);</w:t>
      </w:r>
    </w:p>
    <w:p w14:paraId="0A7D8CD8" w14:textId="77777777" w:rsidR="003A13EA" w:rsidRPr="003A13EA" w:rsidRDefault="003A13EA" w:rsidP="003A13EA">
      <w:pPr>
        <w:pStyle w:val="Listparagraf"/>
        <w:numPr>
          <w:ilvl w:val="0"/>
          <w:numId w:val="45"/>
        </w:numPr>
        <w:spacing w:after="0" w:line="276" w:lineRule="auto"/>
        <w:ind w:left="0" w:firstLine="567"/>
        <w:jc w:val="both"/>
        <w:rPr>
          <w:rFonts w:ascii="Times New Roman" w:hAnsi="Times New Roman" w:cs="Times New Roman"/>
          <w:b/>
          <w:noProof/>
          <w:color w:val="000000" w:themeColor="text1"/>
          <w:sz w:val="24"/>
          <w:szCs w:val="24"/>
          <w:lang w:val="ro-RO"/>
        </w:rPr>
      </w:pPr>
      <w:r w:rsidRPr="003A13EA">
        <w:rPr>
          <w:rFonts w:ascii="Times New Roman" w:hAnsi="Times New Roman" w:cs="Times New Roman"/>
          <w:b/>
          <w:i/>
          <w:noProof/>
          <w:color w:val="000000" w:themeColor="text1"/>
          <w:sz w:val="24"/>
          <w:szCs w:val="24"/>
          <w:lang w:val="ro-RO"/>
        </w:rPr>
        <w:t xml:space="preserve">neacordare prioritate de trecere vehicule (10,71%): </w:t>
      </w:r>
      <w:r w:rsidRPr="003A13EA">
        <w:rPr>
          <w:rFonts w:ascii="Times New Roman" w:hAnsi="Times New Roman" w:cs="Times New Roman"/>
          <w:b/>
          <w:noProof/>
          <w:color w:val="000000" w:themeColor="text1"/>
          <w:sz w:val="24"/>
          <w:szCs w:val="24"/>
          <w:lang w:val="ro-RO"/>
        </w:rPr>
        <w:t>3</w:t>
      </w:r>
      <w:r w:rsidRPr="003A13EA">
        <w:rPr>
          <w:rFonts w:ascii="Times New Roman" w:hAnsi="Times New Roman" w:cs="Times New Roman"/>
          <w:noProof/>
          <w:color w:val="000000" w:themeColor="text1"/>
          <w:sz w:val="24"/>
          <w:szCs w:val="24"/>
          <w:lang w:val="ro-RO"/>
        </w:rPr>
        <w:t xml:space="preserve"> accidente grave (+2), soldate cu decesul unei persoane (+1) și rănirea gravă a altor 2 persoane (+1);</w:t>
      </w:r>
    </w:p>
    <w:p w14:paraId="0D90FB49" w14:textId="77777777" w:rsidR="003A13EA" w:rsidRPr="003A13EA" w:rsidRDefault="003A13EA" w:rsidP="003A13EA">
      <w:pPr>
        <w:pStyle w:val="Listparagraf"/>
        <w:numPr>
          <w:ilvl w:val="0"/>
          <w:numId w:val="45"/>
        </w:numPr>
        <w:spacing w:after="0" w:line="276" w:lineRule="auto"/>
        <w:ind w:left="0" w:firstLine="567"/>
        <w:jc w:val="both"/>
        <w:rPr>
          <w:rFonts w:ascii="Times New Roman" w:hAnsi="Times New Roman" w:cs="Times New Roman"/>
          <w:b/>
          <w:noProof/>
          <w:color w:val="000000" w:themeColor="text1"/>
          <w:sz w:val="24"/>
          <w:szCs w:val="24"/>
          <w:lang w:val="ro-RO"/>
        </w:rPr>
      </w:pPr>
      <w:r w:rsidRPr="003A13EA">
        <w:rPr>
          <w:rFonts w:ascii="Times New Roman" w:hAnsi="Times New Roman" w:cs="Times New Roman"/>
          <w:b/>
          <w:i/>
          <w:noProof/>
          <w:color w:val="000000" w:themeColor="text1"/>
          <w:sz w:val="24"/>
          <w:szCs w:val="24"/>
          <w:lang w:val="ro-RO"/>
        </w:rPr>
        <w:lastRenderedPageBreak/>
        <w:t xml:space="preserve">Neacordare prioritate pietoni (10,71%): </w:t>
      </w:r>
      <w:r w:rsidRPr="003A13EA">
        <w:rPr>
          <w:rFonts w:ascii="Times New Roman" w:hAnsi="Times New Roman" w:cs="Times New Roman"/>
          <w:b/>
          <w:noProof/>
          <w:color w:val="000000" w:themeColor="text1"/>
          <w:sz w:val="24"/>
          <w:szCs w:val="24"/>
          <w:lang w:val="ro-RO"/>
        </w:rPr>
        <w:t xml:space="preserve">3 </w:t>
      </w:r>
      <w:r w:rsidRPr="003A13EA">
        <w:rPr>
          <w:rFonts w:ascii="Times New Roman" w:hAnsi="Times New Roman" w:cs="Times New Roman"/>
          <w:noProof/>
          <w:color w:val="000000" w:themeColor="text1"/>
          <w:sz w:val="24"/>
          <w:szCs w:val="24"/>
          <w:lang w:val="ro-RO"/>
        </w:rPr>
        <w:t>accidente grave (+2), soldate cu rănirea gravă a 2 persoane (+2).</w:t>
      </w:r>
    </w:p>
    <w:p w14:paraId="6ACEAA6B" w14:textId="77777777" w:rsidR="003A13EA" w:rsidRPr="003A13EA" w:rsidRDefault="003A13EA" w:rsidP="003A13EA">
      <w:pPr>
        <w:spacing w:after="0"/>
        <w:ind w:firstLine="709"/>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sz w:val="24"/>
          <w:szCs w:val="24"/>
          <w:lang w:val="ro-RO"/>
        </w:rPr>
        <w:t xml:space="preserve">În scopul reducerii riscului rutier și a cauzelor care au generat producerea de accidente rutiere grave, efectivele de poliție rutieră din cadrul I.P.J. Covasna au organizat și desfășurat în semestrul I a anului 2022 un număr de </w:t>
      </w:r>
      <w:r w:rsidRPr="003A13EA">
        <w:rPr>
          <w:rFonts w:ascii="Times New Roman" w:eastAsia="Times New Roman" w:hAnsi="Times New Roman" w:cs="Times New Roman"/>
          <w:b/>
          <w:i/>
          <w:sz w:val="24"/>
          <w:szCs w:val="24"/>
          <w:lang w:val="ro-RO"/>
        </w:rPr>
        <w:t>743 acțiuni</w:t>
      </w:r>
      <w:r w:rsidRPr="003A13EA">
        <w:rPr>
          <w:rFonts w:ascii="Times New Roman" w:eastAsia="Times New Roman" w:hAnsi="Times New Roman" w:cs="Times New Roman"/>
          <w:sz w:val="24"/>
          <w:szCs w:val="24"/>
          <w:lang w:val="ro-RO"/>
        </w:rPr>
        <w:t>, din care:</w:t>
      </w:r>
    </w:p>
    <w:p w14:paraId="156CB56C" w14:textId="77777777" w:rsidR="003A13EA" w:rsidRPr="003A13EA" w:rsidRDefault="003A13EA" w:rsidP="003A13EA">
      <w:pPr>
        <w:numPr>
          <w:ilvl w:val="0"/>
          <w:numId w:val="46"/>
        </w:numPr>
        <w:spacing w:after="0" w:line="276" w:lineRule="auto"/>
        <w:contextualSpacing/>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b/>
          <w:i/>
          <w:sz w:val="24"/>
          <w:szCs w:val="24"/>
          <w:lang w:val="ro-RO"/>
        </w:rPr>
        <w:t xml:space="preserve"> 111 acțiuni</w:t>
      </w:r>
      <w:r w:rsidRPr="003A13EA">
        <w:rPr>
          <w:rFonts w:ascii="Times New Roman" w:eastAsia="Times New Roman" w:hAnsi="Times New Roman" w:cs="Times New Roman"/>
          <w:sz w:val="24"/>
          <w:szCs w:val="24"/>
          <w:lang w:val="ro-RO"/>
        </w:rPr>
        <w:t xml:space="preserve"> pentru combaterea nerespectării regimului legal de </w:t>
      </w:r>
      <w:r w:rsidRPr="003A13EA">
        <w:rPr>
          <w:rFonts w:ascii="Times New Roman" w:eastAsia="Times New Roman" w:hAnsi="Times New Roman" w:cs="Times New Roman"/>
          <w:b/>
          <w:i/>
          <w:sz w:val="24"/>
          <w:szCs w:val="24"/>
          <w:lang w:val="ro-RO"/>
        </w:rPr>
        <w:t>viteză</w:t>
      </w:r>
      <w:r w:rsidRPr="003A13EA">
        <w:rPr>
          <w:rFonts w:ascii="Times New Roman" w:eastAsia="Times New Roman" w:hAnsi="Times New Roman" w:cs="Times New Roman"/>
          <w:sz w:val="24"/>
          <w:szCs w:val="24"/>
          <w:lang w:val="ro-RO"/>
        </w:rPr>
        <w:t>;</w:t>
      </w:r>
    </w:p>
    <w:p w14:paraId="0678AF1A" w14:textId="77777777" w:rsidR="003A13EA" w:rsidRPr="003A13EA" w:rsidRDefault="003A13EA" w:rsidP="003A13EA">
      <w:pPr>
        <w:numPr>
          <w:ilvl w:val="0"/>
          <w:numId w:val="46"/>
        </w:numPr>
        <w:spacing w:after="0" w:line="276" w:lineRule="auto"/>
        <w:contextualSpacing/>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b/>
          <w:i/>
          <w:sz w:val="24"/>
          <w:szCs w:val="24"/>
          <w:lang w:val="ro-RO"/>
        </w:rPr>
        <w:t>55 acțiuni</w:t>
      </w:r>
      <w:r w:rsidRPr="003A13EA">
        <w:rPr>
          <w:rFonts w:ascii="Times New Roman" w:eastAsia="Times New Roman" w:hAnsi="Times New Roman" w:cs="Times New Roman"/>
          <w:sz w:val="24"/>
          <w:szCs w:val="24"/>
          <w:lang w:val="ro-RO"/>
        </w:rPr>
        <w:t xml:space="preserve"> pentru combaterea abaterilor comise de </w:t>
      </w:r>
      <w:r w:rsidRPr="003A13EA">
        <w:rPr>
          <w:rFonts w:ascii="Times New Roman" w:eastAsia="Times New Roman" w:hAnsi="Times New Roman" w:cs="Times New Roman"/>
          <w:b/>
          <w:i/>
          <w:sz w:val="24"/>
          <w:szCs w:val="24"/>
          <w:lang w:val="ro-RO"/>
        </w:rPr>
        <w:t>pietoni</w:t>
      </w:r>
      <w:r w:rsidRPr="003A13EA">
        <w:rPr>
          <w:rFonts w:ascii="Times New Roman" w:eastAsia="Times New Roman" w:hAnsi="Times New Roman" w:cs="Times New Roman"/>
          <w:sz w:val="24"/>
          <w:szCs w:val="24"/>
          <w:lang w:val="ro-RO"/>
        </w:rPr>
        <w:t>;</w:t>
      </w:r>
    </w:p>
    <w:p w14:paraId="5EE23B21" w14:textId="77777777" w:rsidR="003A13EA" w:rsidRPr="003A13EA" w:rsidRDefault="003A13EA" w:rsidP="003A13EA">
      <w:pPr>
        <w:numPr>
          <w:ilvl w:val="0"/>
          <w:numId w:val="46"/>
        </w:numPr>
        <w:spacing w:after="0" w:line="276" w:lineRule="auto"/>
        <w:contextualSpacing/>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b/>
          <w:i/>
          <w:sz w:val="24"/>
          <w:szCs w:val="24"/>
          <w:lang w:val="ro-RO"/>
        </w:rPr>
        <w:t>37 acțiuni</w:t>
      </w:r>
      <w:r w:rsidRPr="003A13EA">
        <w:rPr>
          <w:rFonts w:ascii="Times New Roman" w:eastAsia="Times New Roman" w:hAnsi="Times New Roman" w:cs="Times New Roman"/>
          <w:sz w:val="24"/>
          <w:szCs w:val="24"/>
          <w:lang w:val="ro-RO"/>
        </w:rPr>
        <w:t xml:space="preserve"> pentru nerespectării regulilor privind prioritatea de trecere vehiculelor;</w:t>
      </w:r>
    </w:p>
    <w:p w14:paraId="28035428" w14:textId="77777777" w:rsidR="003A13EA" w:rsidRPr="003A13EA" w:rsidRDefault="003A13EA" w:rsidP="003A13EA">
      <w:pPr>
        <w:numPr>
          <w:ilvl w:val="0"/>
          <w:numId w:val="46"/>
        </w:numPr>
        <w:spacing w:after="0" w:line="276" w:lineRule="auto"/>
        <w:contextualSpacing/>
        <w:jc w:val="both"/>
        <w:rPr>
          <w:rFonts w:ascii="Times New Roman" w:eastAsia="Times New Roman" w:hAnsi="Times New Roman" w:cs="Times New Roman"/>
          <w:sz w:val="24"/>
          <w:szCs w:val="24"/>
          <w:lang w:val="ro-RO"/>
        </w:rPr>
      </w:pPr>
      <w:r w:rsidRPr="003A13EA">
        <w:rPr>
          <w:rFonts w:ascii="Times New Roman" w:eastAsia="Times New Roman" w:hAnsi="Times New Roman" w:cs="Times New Roman"/>
          <w:b/>
          <w:i/>
          <w:sz w:val="24"/>
          <w:szCs w:val="24"/>
          <w:lang w:val="ro-RO"/>
        </w:rPr>
        <w:t>27 acțiuni</w:t>
      </w:r>
      <w:r w:rsidRPr="003A13EA">
        <w:rPr>
          <w:rFonts w:ascii="Times New Roman" w:eastAsia="Times New Roman" w:hAnsi="Times New Roman" w:cs="Times New Roman"/>
          <w:sz w:val="24"/>
          <w:szCs w:val="24"/>
          <w:lang w:val="ro-RO"/>
        </w:rPr>
        <w:t xml:space="preserve"> pentru nerespectării regulilor privind prioritatea de trecere pietonilor</w:t>
      </w:r>
      <w:r w:rsidRPr="003A13EA">
        <w:rPr>
          <w:rFonts w:ascii="Times New Roman" w:eastAsia="Times New Roman" w:hAnsi="Times New Roman" w:cs="Times New Roman"/>
          <w:b/>
          <w:i/>
          <w:sz w:val="24"/>
          <w:szCs w:val="24"/>
          <w:lang w:val="ro-RO"/>
        </w:rPr>
        <w:t>.</w:t>
      </w:r>
    </w:p>
    <w:p w14:paraId="22C03CFA" w14:textId="77777777" w:rsidR="003A13EA" w:rsidRPr="003A13EA" w:rsidRDefault="003A13EA" w:rsidP="003A13EA">
      <w:pPr>
        <w:spacing w:after="0"/>
        <w:ind w:firstLine="709"/>
        <w:jc w:val="both"/>
        <w:rPr>
          <w:rFonts w:ascii="Times New Roman" w:eastAsia="Times New Roman" w:hAnsi="Times New Roman" w:cs="Times New Roman"/>
          <w:color w:val="000000" w:themeColor="text1"/>
          <w:sz w:val="24"/>
          <w:szCs w:val="24"/>
          <w:lang w:val="ro-RO"/>
        </w:rPr>
      </w:pPr>
    </w:p>
    <w:p w14:paraId="43F0105F" w14:textId="77777777" w:rsidR="003A13EA" w:rsidRPr="003A13EA" w:rsidRDefault="003A13EA" w:rsidP="003A13EA">
      <w:pPr>
        <w:spacing w:after="0"/>
        <w:ind w:firstLine="709"/>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color w:val="000000" w:themeColor="text1"/>
          <w:sz w:val="24"/>
          <w:szCs w:val="24"/>
          <w:lang w:val="ro-RO"/>
        </w:rPr>
        <w:t>În urma desfășurării activităților specifice, efectivele de poliție rutieră au avut următoarele rezultate:</w:t>
      </w:r>
    </w:p>
    <w:p w14:paraId="6BB0E646" w14:textId="77777777" w:rsidR="003A13EA" w:rsidRPr="003A13EA" w:rsidRDefault="003A13EA" w:rsidP="003A13EA">
      <w:pPr>
        <w:numPr>
          <w:ilvl w:val="0"/>
          <w:numId w:val="47"/>
        </w:numPr>
        <w:spacing w:after="0" w:line="276" w:lineRule="auto"/>
        <w:contextualSpacing/>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174 fapte penale constatate</w:t>
      </w:r>
      <w:r w:rsidRPr="003A13EA">
        <w:rPr>
          <w:rFonts w:ascii="Times New Roman" w:eastAsia="Times New Roman" w:hAnsi="Times New Roman" w:cs="Times New Roman"/>
          <w:color w:val="000000" w:themeColor="text1"/>
          <w:sz w:val="24"/>
          <w:szCs w:val="24"/>
          <w:lang w:val="ro-RO"/>
        </w:rPr>
        <w:t>, din care</w:t>
      </w:r>
      <w:r w:rsidRPr="003A13EA">
        <w:rPr>
          <w:rFonts w:ascii="Times New Roman" w:eastAsia="Times New Roman" w:hAnsi="Times New Roman" w:cs="Times New Roman"/>
          <w:b/>
          <w:i/>
          <w:color w:val="000000" w:themeColor="text1"/>
          <w:sz w:val="24"/>
          <w:szCs w:val="24"/>
          <w:lang w:val="ro-RO"/>
        </w:rPr>
        <w:t xml:space="preserve"> 77 la regimul circulației  </w:t>
      </w:r>
      <w:r w:rsidRPr="003A13EA">
        <w:rPr>
          <w:rFonts w:ascii="Times New Roman" w:eastAsia="Times New Roman" w:hAnsi="Times New Roman" w:cs="Times New Roman"/>
          <w:color w:val="000000" w:themeColor="text1"/>
          <w:sz w:val="24"/>
          <w:szCs w:val="24"/>
          <w:lang w:val="ro-RO"/>
        </w:rPr>
        <w:t xml:space="preserve">și </w:t>
      </w:r>
      <w:r w:rsidRPr="003A13EA">
        <w:rPr>
          <w:rFonts w:ascii="Times New Roman" w:eastAsia="Times New Roman" w:hAnsi="Times New Roman" w:cs="Times New Roman"/>
          <w:b/>
          <w:i/>
          <w:color w:val="000000" w:themeColor="text1"/>
          <w:sz w:val="24"/>
          <w:szCs w:val="24"/>
          <w:lang w:val="ro-RO"/>
        </w:rPr>
        <w:t>97 de altă natură</w:t>
      </w:r>
      <w:r w:rsidRPr="003A13EA">
        <w:rPr>
          <w:rFonts w:ascii="Times New Roman" w:eastAsia="Times New Roman" w:hAnsi="Times New Roman" w:cs="Times New Roman"/>
          <w:color w:val="000000" w:themeColor="text1"/>
          <w:sz w:val="24"/>
          <w:szCs w:val="24"/>
          <w:lang w:val="ro-RO"/>
        </w:rPr>
        <w:t>;</w:t>
      </w:r>
    </w:p>
    <w:p w14:paraId="7C7EFC7E" w14:textId="77777777" w:rsidR="003A13EA" w:rsidRPr="003A13EA" w:rsidRDefault="003A13EA" w:rsidP="003A13EA">
      <w:pPr>
        <w:numPr>
          <w:ilvl w:val="0"/>
          <w:numId w:val="47"/>
        </w:numPr>
        <w:spacing w:after="0" w:line="276" w:lineRule="auto"/>
        <w:contextualSpacing/>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6847 sancțiuni contravenționale aplicate</w:t>
      </w:r>
      <w:r w:rsidRPr="003A13EA">
        <w:rPr>
          <w:rFonts w:ascii="Times New Roman" w:eastAsia="Times New Roman" w:hAnsi="Times New Roman" w:cs="Times New Roman"/>
          <w:color w:val="000000" w:themeColor="text1"/>
          <w:sz w:val="24"/>
          <w:szCs w:val="24"/>
          <w:lang w:val="ro-RO"/>
        </w:rPr>
        <w:t>;</w:t>
      </w:r>
    </w:p>
    <w:p w14:paraId="2EA971B9" w14:textId="77777777" w:rsidR="003A13EA" w:rsidRPr="003A13EA" w:rsidRDefault="003A13EA" w:rsidP="003A13EA">
      <w:pPr>
        <w:numPr>
          <w:ilvl w:val="0"/>
          <w:numId w:val="47"/>
        </w:numPr>
        <w:spacing w:after="0" w:line="276" w:lineRule="auto"/>
        <w:contextualSpacing/>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770 permise de conducere reținute</w:t>
      </w:r>
      <w:r w:rsidRPr="003A13EA">
        <w:rPr>
          <w:rFonts w:ascii="Times New Roman" w:eastAsia="Times New Roman" w:hAnsi="Times New Roman" w:cs="Times New Roman"/>
          <w:color w:val="000000" w:themeColor="text1"/>
          <w:sz w:val="24"/>
          <w:szCs w:val="24"/>
          <w:lang w:val="ro-RO"/>
        </w:rPr>
        <w:t>;</w:t>
      </w:r>
    </w:p>
    <w:p w14:paraId="357C9B1A" w14:textId="77777777" w:rsidR="003A13EA" w:rsidRPr="003A13EA" w:rsidRDefault="003A13EA" w:rsidP="003A13EA">
      <w:pPr>
        <w:numPr>
          <w:ilvl w:val="0"/>
          <w:numId w:val="47"/>
        </w:numPr>
        <w:spacing w:after="0" w:line="276" w:lineRule="auto"/>
        <w:contextualSpacing/>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320 certificate de înmatriculare retrase</w:t>
      </w:r>
      <w:r w:rsidRPr="003A13EA">
        <w:rPr>
          <w:rFonts w:ascii="Times New Roman" w:eastAsia="Times New Roman" w:hAnsi="Times New Roman" w:cs="Times New Roman"/>
          <w:color w:val="000000" w:themeColor="text1"/>
          <w:sz w:val="24"/>
          <w:szCs w:val="24"/>
          <w:lang w:val="ro-RO"/>
        </w:rPr>
        <w:t>.</w:t>
      </w:r>
    </w:p>
    <w:p w14:paraId="08570692" w14:textId="77777777" w:rsidR="003A13EA" w:rsidRPr="003A13EA" w:rsidRDefault="003A13EA" w:rsidP="003A13EA">
      <w:pPr>
        <w:spacing w:after="0"/>
        <w:ind w:firstLine="709"/>
        <w:jc w:val="both"/>
        <w:rPr>
          <w:rFonts w:ascii="Times New Roman" w:eastAsia="Times New Roman" w:hAnsi="Times New Roman" w:cs="Times New Roman"/>
          <w:i/>
          <w:color w:val="000000" w:themeColor="text1"/>
          <w:sz w:val="24"/>
          <w:szCs w:val="24"/>
          <w:lang w:val="ro-RO"/>
        </w:rPr>
      </w:pPr>
      <w:r w:rsidRPr="003A13EA">
        <w:rPr>
          <w:rFonts w:ascii="Times New Roman" w:eastAsia="Times New Roman" w:hAnsi="Times New Roman" w:cs="Times New Roman"/>
          <w:color w:val="000000" w:themeColor="text1"/>
          <w:sz w:val="24"/>
          <w:szCs w:val="24"/>
          <w:lang w:val="ro-RO"/>
        </w:rPr>
        <w:t xml:space="preserve">Întreaga activitate </w:t>
      </w:r>
      <w:proofErr w:type="spellStart"/>
      <w:r w:rsidRPr="003A13EA">
        <w:rPr>
          <w:rFonts w:ascii="Times New Roman" w:eastAsia="Times New Roman" w:hAnsi="Times New Roman" w:cs="Times New Roman"/>
          <w:color w:val="000000" w:themeColor="text1"/>
          <w:sz w:val="24"/>
          <w:szCs w:val="24"/>
          <w:lang w:val="ro-RO"/>
        </w:rPr>
        <w:t>desfăşurată</w:t>
      </w:r>
      <w:proofErr w:type="spellEnd"/>
      <w:r w:rsidRPr="003A13EA">
        <w:rPr>
          <w:rFonts w:ascii="Times New Roman" w:eastAsia="Times New Roman" w:hAnsi="Times New Roman" w:cs="Times New Roman"/>
          <w:color w:val="000000" w:themeColor="text1"/>
          <w:sz w:val="24"/>
          <w:szCs w:val="24"/>
          <w:lang w:val="ro-RO"/>
        </w:rPr>
        <w:t xml:space="preserve"> la nivelul structurilor rutiere s-a axat pe </w:t>
      </w:r>
      <w:r w:rsidRPr="003A13EA">
        <w:rPr>
          <w:rFonts w:ascii="Times New Roman" w:eastAsia="Times New Roman" w:hAnsi="Times New Roman" w:cs="Times New Roman"/>
          <w:b/>
          <w:i/>
          <w:color w:val="000000" w:themeColor="text1"/>
          <w:sz w:val="24"/>
          <w:szCs w:val="24"/>
          <w:lang w:val="ro-RO"/>
        </w:rPr>
        <w:t>combaterea principalelor cauze generatoare de accidente</w:t>
      </w:r>
      <w:r w:rsidRPr="003A13EA">
        <w:rPr>
          <w:rFonts w:ascii="Times New Roman" w:eastAsia="Times New Roman" w:hAnsi="Times New Roman" w:cs="Times New Roman"/>
          <w:i/>
          <w:color w:val="000000" w:themeColor="text1"/>
          <w:sz w:val="24"/>
          <w:szCs w:val="24"/>
          <w:lang w:val="ro-RO"/>
        </w:rPr>
        <w:t>:</w:t>
      </w:r>
    </w:p>
    <w:p w14:paraId="0DA3C584" w14:textId="77777777" w:rsidR="003A13EA" w:rsidRPr="003A13EA" w:rsidRDefault="003A13EA" w:rsidP="003A13EA">
      <w:pPr>
        <w:numPr>
          <w:ilvl w:val="0"/>
          <w:numId w:val="48"/>
        </w:numPr>
        <w:spacing w:after="0" w:line="276" w:lineRule="auto"/>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Viteza</w:t>
      </w:r>
      <w:r w:rsidRPr="003A13EA">
        <w:rPr>
          <w:rFonts w:ascii="Times New Roman" w:eastAsia="Times New Roman" w:hAnsi="Times New Roman" w:cs="Times New Roman"/>
          <w:color w:val="000000" w:themeColor="text1"/>
          <w:sz w:val="24"/>
          <w:szCs w:val="24"/>
          <w:lang w:val="ro-RO"/>
        </w:rPr>
        <w:t xml:space="preserve">: au fost aplicate un număr de </w:t>
      </w:r>
      <w:r w:rsidRPr="003A13EA">
        <w:rPr>
          <w:rFonts w:ascii="Times New Roman" w:eastAsia="Times New Roman" w:hAnsi="Times New Roman" w:cs="Times New Roman"/>
          <w:b/>
          <w:i/>
          <w:color w:val="000000" w:themeColor="text1"/>
          <w:sz w:val="24"/>
          <w:szCs w:val="24"/>
          <w:lang w:val="ro-RO"/>
        </w:rPr>
        <w:t xml:space="preserve">3179 </w:t>
      </w:r>
      <w:proofErr w:type="spellStart"/>
      <w:r w:rsidRPr="003A13EA">
        <w:rPr>
          <w:rFonts w:ascii="Times New Roman" w:eastAsia="Times New Roman" w:hAnsi="Times New Roman" w:cs="Times New Roman"/>
          <w:b/>
          <w:i/>
          <w:color w:val="000000" w:themeColor="text1"/>
          <w:sz w:val="24"/>
          <w:szCs w:val="24"/>
          <w:lang w:val="ro-RO"/>
        </w:rPr>
        <w:t>sancţiuni</w:t>
      </w:r>
      <w:proofErr w:type="spellEnd"/>
      <w:r w:rsidRPr="003A13EA">
        <w:rPr>
          <w:rFonts w:ascii="Times New Roman" w:eastAsia="Times New Roman" w:hAnsi="Times New Roman" w:cs="Times New Roman"/>
          <w:color w:val="000000" w:themeColor="text1"/>
          <w:sz w:val="24"/>
          <w:szCs w:val="24"/>
          <w:lang w:val="ro-RO"/>
        </w:rPr>
        <w:t>;</w:t>
      </w:r>
    </w:p>
    <w:p w14:paraId="5EDD0E73" w14:textId="77777777" w:rsidR="003A13EA" w:rsidRPr="003A13EA" w:rsidRDefault="003A13EA" w:rsidP="003A13EA">
      <w:pPr>
        <w:numPr>
          <w:ilvl w:val="0"/>
          <w:numId w:val="48"/>
        </w:numPr>
        <w:spacing w:after="0" w:line="276" w:lineRule="auto"/>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Abaterile comise de pietoni</w:t>
      </w:r>
      <w:r w:rsidRPr="003A13EA">
        <w:rPr>
          <w:rFonts w:ascii="Times New Roman" w:eastAsia="Times New Roman" w:hAnsi="Times New Roman" w:cs="Times New Roman"/>
          <w:color w:val="000000" w:themeColor="text1"/>
          <w:sz w:val="24"/>
          <w:szCs w:val="24"/>
          <w:lang w:val="ro-RO"/>
        </w:rPr>
        <w:t xml:space="preserve">: au fost aplicate un număr de </w:t>
      </w:r>
      <w:r w:rsidRPr="003A13EA">
        <w:rPr>
          <w:rFonts w:ascii="Times New Roman" w:eastAsia="Times New Roman" w:hAnsi="Times New Roman" w:cs="Times New Roman"/>
          <w:b/>
          <w:i/>
          <w:color w:val="000000" w:themeColor="text1"/>
          <w:sz w:val="24"/>
          <w:szCs w:val="24"/>
          <w:lang w:val="ro-RO"/>
        </w:rPr>
        <w:t xml:space="preserve">274 </w:t>
      </w:r>
      <w:proofErr w:type="spellStart"/>
      <w:r w:rsidRPr="003A13EA">
        <w:rPr>
          <w:rFonts w:ascii="Times New Roman" w:eastAsia="Times New Roman" w:hAnsi="Times New Roman" w:cs="Times New Roman"/>
          <w:b/>
          <w:i/>
          <w:color w:val="000000" w:themeColor="text1"/>
          <w:sz w:val="24"/>
          <w:szCs w:val="24"/>
          <w:lang w:val="ro-RO"/>
        </w:rPr>
        <w:t>sancţiuni</w:t>
      </w:r>
      <w:proofErr w:type="spellEnd"/>
      <w:r w:rsidRPr="003A13EA">
        <w:rPr>
          <w:rFonts w:ascii="Times New Roman" w:eastAsia="Times New Roman" w:hAnsi="Times New Roman" w:cs="Times New Roman"/>
          <w:color w:val="000000" w:themeColor="text1"/>
          <w:sz w:val="24"/>
          <w:szCs w:val="24"/>
          <w:lang w:val="ro-RO"/>
        </w:rPr>
        <w:t>;</w:t>
      </w:r>
    </w:p>
    <w:p w14:paraId="61804624" w14:textId="77777777" w:rsidR="003A13EA" w:rsidRPr="003A13EA" w:rsidRDefault="003A13EA" w:rsidP="003A13EA">
      <w:pPr>
        <w:numPr>
          <w:ilvl w:val="0"/>
          <w:numId w:val="48"/>
        </w:numPr>
        <w:spacing w:after="0" w:line="276" w:lineRule="auto"/>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 xml:space="preserve">Nerespectarea regulilor de prioritate  vehiculelor: </w:t>
      </w:r>
      <w:r w:rsidRPr="003A13EA">
        <w:rPr>
          <w:rFonts w:ascii="Times New Roman" w:eastAsia="Times New Roman" w:hAnsi="Times New Roman" w:cs="Times New Roman"/>
          <w:color w:val="000000" w:themeColor="text1"/>
          <w:sz w:val="24"/>
          <w:szCs w:val="24"/>
          <w:lang w:val="ro-RO"/>
        </w:rPr>
        <w:t xml:space="preserve">au fost aplicate un număr de </w:t>
      </w:r>
      <w:r w:rsidRPr="003A13EA">
        <w:rPr>
          <w:rFonts w:ascii="Times New Roman" w:eastAsia="Times New Roman" w:hAnsi="Times New Roman" w:cs="Times New Roman"/>
          <w:b/>
          <w:i/>
          <w:color w:val="000000" w:themeColor="text1"/>
          <w:sz w:val="24"/>
          <w:szCs w:val="24"/>
          <w:lang w:val="ro-RO"/>
        </w:rPr>
        <w:t xml:space="preserve">44 </w:t>
      </w:r>
      <w:proofErr w:type="spellStart"/>
      <w:r w:rsidRPr="003A13EA">
        <w:rPr>
          <w:rFonts w:ascii="Times New Roman" w:eastAsia="Times New Roman" w:hAnsi="Times New Roman" w:cs="Times New Roman"/>
          <w:b/>
          <w:i/>
          <w:color w:val="000000" w:themeColor="text1"/>
          <w:sz w:val="24"/>
          <w:szCs w:val="24"/>
          <w:lang w:val="ro-RO"/>
        </w:rPr>
        <w:t>sancţiuni</w:t>
      </w:r>
      <w:proofErr w:type="spellEnd"/>
      <w:r w:rsidRPr="003A13EA">
        <w:rPr>
          <w:rFonts w:ascii="Times New Roman" w:eastAsia="Times New Roman" w:hAnsi="Times New Roman" w:cs="Times New Roman"/>
          <w:color w:val="000000" w:themeColor="text1"/>
          <w:sz w:val="24"/>
          <w:szCs w:val="24"/>
          <w:lang w:val="ro-RO"/>
        </w:rPr>
        <w:t>;</w:t>
      </w:r>
    </w:p>
    <w:p w14:paraId="110FB04B" w14:textId="77777777" w:rsidR="003A13EA" w:rsidRPr="003A13EA" w:rsidRDefault="003A13EA" w:rsidP="003A13EA">
      <w:pPr>
        <w:numPr>
          <w:ilvl w:val="0"/>
          <w:numId w:val="48"/>
        </w:numPr>
        <w:spacing w:after="0" w:line="276" w:lineRule="auto"/>
        <w:jc w:val="both"/>
        <w:rPr>
          <w:rFonts w:ascii="Times New Roman" w:eastAsia="Times New Roman" w:hAnsi="Times New Roman" w:cs="Times New Roman"/>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 xml:space="preserve">Nerespectarea regulilor de prioritate pietonilor: </w:t>
      </w:r>
      <w:r w:rsidRPr="003A13EA">
        <w:rPr>
          <w:rFonts w:ascii="Times New Roman" w:eastAsia="Times New Roman" w:hAnsi="Times New Roman" w:cs="Times New Roman"/>
          <w:color w:val="000000" w:themeColor="text1"/>
          <w:sz w:val="24"/>
          <w:szCs w:val="24"/>
          <w:lang w:val="ro-RO"/>
        </w:rPr>
        <w:t xml:space="preserve">au fost aplicate un număr de </w:t>
      </w:r>
      <w:r w:rsidRPr="003A13EA">
        <w:rPr>
          <w:rFonts w:ascii="Times New Roman" w:eastAsia="Times New Roman" w:hAnsi="Times New Roman" w:cs="Times New Roman"/>
          <w:b/>
          <w:i/>
          <w:color w:val="000000" w:themeColor="text1"/>
          <w:sz w:val="24"/>
          <w:szCs w:val="24"/>
          <w:lang w:val="ro-RO"/>
        </w:rPr>
        <w:t xml:space="preserve">21 </w:t>
      </w:r>
      <w:proofErr w:type="spellStart"/>
      <w:r w:rsidRPr="003A13EA">
        <w:rPr>
          <w:rFonts w:ascii="Times New Roman" w:eastAsia="Times New Roman" w:hAnsi="Times New Roman" w:cs="Times New Roman"/>
          <w:b/>
          <w:i/>
          <w:color w:val="000000" w:themeColor="text1"/>
          <w:sz w:val="24"/>
          <w:szCs w:val="24"/>
          <w:lang w:val="ro-RO"/>
        </w:rPr>
        <w:t>sancţiuni</w:t>
      </w:r>
      <w:proofErr w:type="spellEnd"/>
      <w:r w:rsidRPr="003A13EA">
        <w:rPr>
          <w:rFonts w:ascii="Times New Roman" w:eastAsia="Times New Roman" w:hAnsi="Times New Roman" w:cs="Times New Roman"/>
          <w:color w:val="000000" w:themeColor="text1"/>
          <w:sz w:val="24"/>
          <w:szCs w:val="24"/>
          <w:lang w:val="ro-RO"/>
        </w:rPr>
        <w:t>.</w:t>
      </w:r>
    </w:p>
    <w:p w14:paraId="21EADF3A" w14:textId="77777777" w:rsidR="003A13EA" w:rsidRPr="003A13EA" w:rsidRDefault="003A13EA" w:rsidP="003A13EA">
      <w:pPr>
        <w:spacing w:after="0"/>
        <w:ind w:left="360"/>
        <w:jc w:val="both"/>
        <w:rPr>
          <w:rFonts w:ascii="Times New Roman" w:eastAsia="Times New Roman" w:hAnsi="Times New Roman" w:cs="Times New Roman"/>
          <w:color w:val="000000" w:themeColor="text1"/>
          <w:sz w:val="24"/>
          <w:szCs w:val="24"/>
          <w:lang w:val="ro-RO"/>
        </w:rPr>
      </w:pPr>
    </w:p>
    <w:p w14:paraId="69CFFDCA" w14:textId="77777777" w:rsidR="003A13EA" w:rsidRPr="003A13EA" w:rsidRDefault="003A13EA" w:rsidP="003A13EA">
      <w:pPr>
        <w:jc w:val="center"/>
        <w:rPr>
          <w:rFonts w:ascii="Times New Roman" w:hAnsi="Times New Roman" w:cs="Times New Roman"/>
          <w:b/>
          <w:bCs/>
          <w:sz w:val="24"/>
          <w:szCs w:val="24"/>
          <w:lang w:val="ro-RO"/>
        </w:rPr>
      </w:pPr>
    </w:p>
    <w:p w14:paraId="21D8E329" w14:textId="544B5A31" w:rsidR="003A13EA" w:rsidRPr="003A13EA" w:rsidRDefault="003A13EA" w:rsidP="003A13EA">
      <w:pPr>
        <w:jc w:val="center"/>
        <w:rPr>
          <w:rFonts w:ascii="Times New Roman" w:hAnsi="Times New Roman" w:cs="Times New Roman"/>
          <w:sz w:val="24"/>
          <w:szCs w:val="24"/>
          <w:lang w:val="en-GB"/>
        </w:rPr>
      </w:pPr>
      <w:r w:rsidRPr="003A13EA">
        <w:rPr>
          <w:rFonts w:ascii="Times New Roman" w:hAnsi="Times New Roman" w:cs="Times New Roman"/>
          <w:b/>
          <w:bCs/>
          <w:sz w:val="24"/>
          <w:szCs w:val="24"/>
          <w:lang w:val="ro-RO"/>
        </w:rPr>
        <w:t>CONCLUZII</w:t>
      </w:r>
    </w:p>
    <w:p w14:paraId="188F615B" w14:textId="77777777" w:rsidR="003A13EA" w:rsidRPr="003A13EA" w:rsidRDefault="003A13EA" w:rsidP="003A13EA">
      <w:pPr>
        <w:jc w:val="both"/>
        <w:rPr>
          <w:rFonts w:ascii="Times New Roman" w:hAnsi="Times New Roman" w:cs="Times New Roman"/>
          <w:color w:val="FF0000"/>
          <w:sz w:val="24"/>
          <w:szCs w:val="24"/>
        </w:rPr>
      </w:pPr>
      <w:r w:rsidRPr="003A13EA">
        <w:rPr>
          <w:rFonts w:ascii="Times New Roman" w:hAnsi="Times New Roman" w:cs="Times New Roman"/>
          <w:sz w:val="24"/>
          <w:szCs w:val="24"/>
          <w:lang w:val="ro-RO"/>
        </w:rPr>
        <w:tab/>
        <w:t xml:space="preserve">În semestrul I 2022 I.P.J. Covasna, prin structurile de profil, a desfășurat activități susținute în scopul reducerii riscului rutier și combaterii cauzelor care au generat producerea de accidente rutiere grave, concretizate în rezultate notabile, care poziționează județul Covasna, la nivel național, printre primele 7 cele mai sigure județe în privința accidentelor grave și în primele 3 județe cu cel mai mic număr de </w:t>
      </w:r>
      <w:proofErr w:type="spellStart"/>
      <w:r w:rsidRPr="003A13EA">
        <w:rPr>
          <w:rFonts w:ascii="Times New Roman" w:hAnsi="Times New Roman" w:cs="Times New Roman"/>
          <w:bCs/>
          <w:iCs/>
          <w:sz w:val="24"/>
          <w:szCs w:val="24"/>
          <w:lang w:val="ro-RO"/>
        </w:rPr>
        <w:t>pesoane</w:t>
      </w:r>
      <w:proofErr w:type="spellEnd"/>
      <w:r w:rsidRPr="003A13EA">
        <w:rPr>
          <w:rFonts w:ascii="Times New Roman" w:hAnsi="Times New Roman" w:cs="Times New Roman"/>
          <w:bCs/>
          <w:iCs/>
          <w:sz w:val="24"/>
          <w:szCs w:val="24"/>
          <w:lang w:val="ro-RO"/>
        </w:rPr>
        <w:t xml:space="preserve"> decedate.</w:t>
      </w:r>
      <w:r w:rsidRPr="003A13EA">
        <w:rPr>
          <w:rFonts w:ascii="Times New Roman" w:hAnsi="Times New Roman" w:cs="Times New Roman"/>
          <w:b/>
          <w:bCs/>
          <w:i/>
          <w:iCs/>
          <w:sz w:val="24"/>
          <w:szCs w:val="24"/>
          <w:lang w:val="ro-RO"/>
        </w:rPr>
        <w:t xml:space="preserve">  </w:t>
      </w:r>
    </w:p>
    <w:p w14:paraId="4F96A225" w14:textId="2D172DAD" w:rsidR="003A13EA" w:rsidRPr="003A13EA" w:rsidRDefault="003A13EA" w:rsidP="003A13EA">
      <w:pPr>
        <w:ind w:firstLine="720"/>
        <w:jc w:val="both"/>
        <w:rPr>
          <w:rFonts w:ascii="Times New Roman" w:eastAsia="Times New Roman" w:hAnsi="Times New Roman" w:cs="Times New Roman"/>
          <w:b/>
          <w:i/>
          <w:color w:val="000000" w:themeColor="text1"/>
          <w:sz w:val="24"/>
          <w:szCs w:val="24"/>
          <w:lang w:val="ro-RO"/>
        </w:rPr>
      </w:pPr>
      <w:r w:rsidRPr="003A13EA">
        <w:rPr>
          <w:rFonts w:ascii="Times New Roman" w:eastAsia="Times New Roman" w:hAnsi="Times New Roman" w:cs="Times New Roman"/>
          <w:b/>
          <w:i/>
          <w:color w:val="000000" w:themeColor="text1"/>
          <w:sz w:val="24"/>
          <w:szCs w:val="24"/>
          <w:lang w:val="ro-RO"/>
        </w:rPr>
        <w:t>Astfel, se poate concluziona, că întregul ansamblu al activităților desfășurate de polițiștii rutieri din cadrul I.P.J. Covasna a condus la creșterea gradului de siguranță rutieră, în perioada analizată, reușindu-se menținerea unui ritm descrescător în ceea ce privește numărul de persoane decedate din accidente rutiere. Desigur, se impune continuarea activităților specifice pentru menținerea acestui climat, atât prin prevenție cât și prin sancționarea cu fermitate a celor care încălcă normele aplicabile circulației pe drumurile publice.</w:t>
      </w:r>
    </w:p>
    <w:p w14:paraId="60D74739" w14:textId="77777777" w:rsidR="003A13EA" w:rsidRPr="003A13EA" w:rsidRDefault="003A13EA" w:rsidP="003A13EA">
      <w:pPr>
        <w:spacing w:after="0"/>
        <w:ind w:firstLine="720"/>
        <w:jc w:val="center"/>
        <w:rPr>
          <w:rFonts w:ascii="Times New Roman" w:eastAsia="Times New Roman" w:hAnsi="Times New Roman" w:cs="Times New Roman"/>
          <w:b/>
          <w:i/>
          <w:color w:val="000000" w:themeColor="text1"/>
          <w:sz w:val="24"/>
          <w:szCs w:val="24"/>
          <w:lang w:val="ro-RO"/>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394"/>
        <w:gridCol w:w="4235"/>
      </w:tblGrid>
      <w:tr w:rsidR="003A13EA" w:rsidRPr="003A13EA" w14:paraId="2C0351E4" w14:textId="77777777" w:rsidTr="003A13EA">
        <w:tc>
          <w:tcPr>
            <w:tcW w:w="5506" w:type="dxa"/>
            <w:tcBorders>
              <w:top w:val="single" w:sz="4" w:space="0" w:color="FFFFFF"/>
              <w:left w:val="single" w:sz="4" w:space="0" w:color="FFFFFF"/>
              <w:bottom w:val="single" w:sz="4" w:space="0" w:color="FFFFFF"/>
              <w:right w:val="single" w:sz="4" w:space="0" w:color="FFFFFF"/>
            </w:tcBorders>
            <w:hideMark/>
          </w:tcPr>
          <w:p w14:paraId="3DD4311F" w14:textId="77777777" w:rsidR="003A13EA" w:rsidRPr="003A13EA" w:rsidRDefault="003A13EA">
            <w:pPr>
              <w:spacing w:after="0" w:line="240" w:lineRule="auto"/>
              <w:jc w:val="center"/>
              <w:rPr>
                <w:rFonts w:ascii="Times New Roman" w:eastAsia="Times New Roman" w:hAnsi="Times New Roman" w:cs="Times New Roman"/>
                <w:b/>
                <w:color w:val="000000"/>
                <w:sz w:val="24"/>
                <w:szCs w:val="24"/>
                <w:lang w:val="ro-RO" w:eastAsia="ro-RO"/>
              </w:rPr>
            </w:pPr>
            <w:r w:rsidRPr="003A13EA">
              <w:rPr>
                <w:rFonts w:ascii="Times New Roman" w:eastAsia="Times New Roman" w:hAnsi="Times New Roman" w:cs="Times New Roman"/>
                <w:b/>
                <w:color w:val="000000"/>
                <w:sz w:val="24"/>
                <w:szCs w:val="24"/>
                <w:lang w:val="ro-RO" w:eastAsia="ro-RO"/>
              </w:rPr>
              <w:t xml:space="preserve">              ŞEF AL INSPECTORATULUI</w:t>
            </w:r>
          </w:p>
          <w:p w14:paraId="106D3CD2" w14:textId="77777777" w:rsidR="003A13EA" w:rsidRPr="003A13EA" w:rsidRDefault="003A13EA">
            <w:pPr>
              <w:spacing w:after="0" w:line="240" w:lineRule="auto"/>
              <w:rPr>
                <w:rFonts w:ascii="Times New Roman" w:eastAsia="Times New Roman" w:hAnsi="Times New Roman" w:cs="Times New Roman"/>
                <w:i/>
                <w:color w:val="000000"/>
                <w:sz w:val="24"/>
                <w:szCs w:val="24"/>
                <w:lang w:val="ro-RO" w:eastAsia="ro-RO"/>
              </w:rPr>
            </w:pPr>
            <w:r w:rsidRPr="003A13EA">
              <w:rPr>
                <w:rFonts w:ascii="Times New Roman" w:eastAsia="Times New Roman" w:hAnsi="Times New Roman" w:cs="Times New Roman"/>
                <w:i/>
                <w:color w:val="000000"/>
                <w:sz w:val="24"/>
                <w:szCs w:val="24"/>
                <w:lang w:val="ro-RO" w:eastAsia="ro-RO"/>
              </w:rPr>
              <w:t xml:space="preserve">                           Comisar-</w:t>
            </w:r>
            <w:proofErr w:type="spellStart"/>
            <w:r w:rsidRPr="003A13EA">
              <w:rPr>
                <w:rFonts w:ascii="Times New Roman" w:eastAsia="Times New Roman" w:hAnsi="Times New Roman" w:cs="Times New Roman"/>
                <w:i/>
                <w:color w:val="000000"/>
                <w:sz w:val="24"/>
                <w:szCs w:val="24"/>
                <w:lang w:val="ro-RO" w:eastAsia="ro-RO"/>
              </w:rPr>
              <w:t>şef</w:t>
            </w:r>
            <w:proofErr w:type="spellEnd"/>
            <w:r w:rsidRPr="003A13EA">
              <w:rPr>
                <w:rFonts w:ascii="Times New Roman" w:eastAsia="Times New Roman" w:hAnsi="Times New Roman" w:cs="Times New Roman"/>
                <w:i/>
                <w:color w:val="000000"/>
                <w:sz w:val="24"/>
                <w:szCs w:val="24"/>
                <w:lang w:val="ro-RO" w:eastAsia="ro-RO"/>
              </w:rPr>
              <w:t xml:space="preserve"> de </w:t>
            </w:r>
            <w:proofErr w:type="spellStart"/>
            <w:r w:rsidRPr="003A13EA">
              <w:rPr>
                <w:rFonts w:ascii="Times New Roman" w:eastAsia="Times New Roman" w:hAnsi="Times New Roman" w:cs="Times New Roman"/>
                <w:i/>
                <w:color w:val="000000"/>
                <w:sz w:val="24"/>
                <w:szCs w:val="24"/>
                <w:lang w:val="ro-RO" w:eastAsia="ro-RO"/>
              </w:rPr>
              <w:t>poliţie</w:t>
            </w:r>
            <w:proofErr w:type="spellEnd"/>
          </w:p>
          <w:p w14:paraId="49C2ED80" w14:textId="77777777" w:rsidR="003A13EA" w:rsidRPr="003A13EA" w:rsidRDefault="003A13EA">
            <w:pPr>
              <w:spacing w:after="0" w:line="240" w:lineRule="auto"/>
              <w:rPr>
                <w:rFonts w:ascii="Times New Roman" w:eastAsia="Times New Roman" w:hAnsi="Times New Roman" w:cs="Times New Roman"/>
                <w:b/>
                <w:i/>
                <w:color w:val="000000"/>
                <w:sz w:val="24"/>
                <w:szCs w:val="24"/>
                <w:lang w:val="ro-RO" w:eastAsia="ro-RO"/>
              </w:rPr>
            </w:pPr>
            <w:r w:rsidRPr="003A13EA">
              <w:rPr>
                <w:rFonts w:ascii="Times New Roman" w:eastAsia="Times New Roman" w:hAnsi="Times New Roman" w:cs="Times New Roman"/>
                <w:b/>
                <w:color w:val="000000"/>
                <w:sz w:val="24"/>
                <w:szCs w:val="24"/>
                <w:lang w:val="ro-RO" w:eastAsia="ro-RO"/>
              </w:rPr>
              <w:t xml:space="preserve">                    Liviu PAMPU-ROMANESCU</w:t>
            </w:r>
          </w:p>
        </w:tc>
        <w:tc>
          <w:tcPr>
            <w:tcW w:w="4347" w:type="dxa"/>
            <w:tcBorders>
              <w:top w:val="single" w:sz="4" w:space="0" w:color="FFFFFF"/>
              <w:left w:val="single" w:sz="4" w:space="0" w:color="FFFFFF"/>
              <w:bottom w:val="single" w:sz="4" w:space="0" w:color="FFFFFF"/>
              <w:right w:val="single" w:sz="4" w:space="0" w:color="FFFFFF"/>
            </w:tcBorders>
          </w:tcPr>
          <w:p w14:paraId="561E1D97" w14:textId="77777777" w:rsidR="003A13EA" w:rsidRPr="003A13EA" w:rsidRDefault="003A13EA">
            <w:pPr>
              <w:spacing w:after="0" w:line="240" w:lineRule="auto"/>
              <w:rPr>
                <w:rFonts w:ascii="Times New Roman" w:eastAsia="Times New Roman" w:hAnsi="Times New Roman" w:cs="Times New Roman"/>
                <w:b/>
                <w:i/>
                <w:color w:val="000000"/>
                <w:sz w:val="24"/>
                <w:szCs w:val="24"/>
                <w:lang w:val="ro-RO" w:eastAsia="ro-RO"/>
              </w:rPr>
            </w:pPr>
          </w:p>
          <w:p w14:paraId="5C621EBE" w14:textId="77777777" w:rsidR="003A13EA" w:rsidRPr="003A13EA" w:rsidRDefault="003A13EA">
            <w:pPr>
              <w:spacing w:after="0" w:line="240" w:lineRule="auto"/>
              <w:jc w:val="center"/>
              <w:rPr>
                <w:rFonts w:ascii="Times New Roman" w:eastAsia="Times New Roman" w:hAnsi="Times New Roman" w:cs="Times New Roman"/>
                <w:b/>
                <w:color w:val="000000"/>
                <w:sz w:val="24"/>
                <w:szCs w:val="24"/>
                <w:lang w:val="ro-RO" w:eastAsia="ro-RO"/>
              </w:rPr>
            </w:pPr>
          </w:p>
          <w:p w14:paraId="3B4246A6" w14:textId="77777777" w:rsidR="003A13EA" w:rsidRPr="003A13EA" w:rsidRDefault="003A13EA">
            <w:pPr>
              <w:spacing w:after="0" w:line="240" w:lineRule="auto"/>
              <w:jc w:val="center"/>
              <w:rPr>
                <w:rFonts w:ascii="Times New Roman" w:eastAsia="Times New Roman" w:hAnsi="Times New Roman" w:cs="Times New Roman"/>
                <w:b/>
                <w:color w:val="000000"/>
                <w:sz w:val="24"/>
                <w:szCs w:val="24"/>
                <w:lang w:val="ro-RO" w:eastAsia="ro-RO"/>
              </w:rPr>
            </w:pPr>
            <w:r w:rsidRPr="003A13EA">
              <w:rPr>
                <w:rFonts w:ascii="Times New Roman" w:eastAsia="Times New Roman" w:hAnsi="Times New Roman" w:cs="Times New Roman"/>
                <w:b/>
                <w:color w:val="000000"/>
                <w:sz w:val="24"/>
                <w:szCs w:val="24"/>
                <w:lang w:val="ro-RO" w:eastAsia="ro-RO"/>
              </w:rPr>
              <w:t xml:space="preserve">Întocmit,      </w:t>
            </w:r>
          </w:p>
          <w:p w14:paraId="789D3028" w14:textId="77777777" w:rsidR="003A13EA" w:rsidRPr="003A13EA" w:rsidRDefault="003A13EA">
            <w:pPr>
              <w:spacing w:after="0" w:line="240" w:lineRule="auto"/>
              <w:jc w:val="center"/>
              <w:rPr>
                <w:rFonts w:ascii="Times New Roman" w:eastAsia="Times New Roman" w:hAnsi="Times New Roman" w:cs="Times New Roman"/>
                <w:b/>
                <w:color w:val="000000"/>
                <w:sz w:val="24"/>
                <w:szCs w:val="24"/>
                <w:lang w:val="ro-RO" w:eastAsia="ro-RO"/>
              </w:rPr>
            </w:pPr>
            <w:r w:rsidRPr="003A13EA">
              <w:rPr>
                <w:rFonts w:ascii="Times New Roman" w:eastAsia="Times New Roman" w:hAnsi="Times New Roman" w:cs="Times New Roman"/>
                <w:b/>
                <w:color w:val="000000"/>
                <w:sz w:val="24"/>
                <w:szCs w:val="24"/>
                <w:lang w:val="ro-RO" w:eastAsia="ro-RO"/>
              </w:rPr>
              <w:t>ȘEF SERVICIU RUTIER</w:t>
            </w:r>
          </w:p>
          <w:p w14:paraId="414D7747" w14:textId="77777777" w:rsidR="003A13EA" w:rsidRPr="003A13EA" w:rsidRDefault="003A13EA">
            <w:pPr>
              <w:spacing w:after="0" w:line="240" w:lineRule="auto"/>
              <w:rPr>
                <w:rFonts w:ascii="Times New Roman" w:eastAsia="Times New Roman" w:hAnsi="Times New Roman" w:cs="Times New Roman"/>
                <w:i/>
                <w:color w:val="000000"/>
                <w:sz w:val="24"/>
                <w:szCs w:val="24"/>
                <w:lang w:val="ro-RO" w:eastAsia="ro-RO"/>
              </w:rPr>
            </w:pPr>
            <w:r w:rsidRPr="003A13EA">
              <w:rPr>
                <w:rFonts w:ascii="Times New Roman" w:eastAsia="Times New Roman" w:hAnsi="Times New Roman" w:cs="Times New Roman"/>
                <w:color w:val="000000"/>
                <w:sz w:val="24"/>
                <w:szCs w:val="24"/>
                <w:lang w:val="ro-RO" w:eastAsia="ro-RO"/>
              </w:rPr>
              <w:t xml:space="preserve">            </w:t>
            </w:r>
            <w:r w:rsidRPr="003A13EA">
              <w:rPr>
                <w:rFonts w:ascii="Times New Roman" w:eastAsia="Times New Roman" w:hAnsi="Times New Roman" w:cs="Times New Roman"/>
                <w:i/>
                <w:color w:val="000000"/>
                <w:sz w:val="24"/>
                <w:szCs w:val="24"/>
                <w:lang w:val="ro-RO" w:eastAsia="ro-RO"/>
              </w:rPr>
              <w:t>Comisar-</w:t>
            </w:r>
            <w:proofErr w:type="spellStart"/>
            <w:r w:rsidRPr="003A13EA">
              <w:rPr>
                <w:rFonts w:ascii="Times New Roman" w:eastAsia="Times New Roman" w:hAnsi="Times New Roman" w:cs="Times New Roman"/>
                <w:i/>
                <w:color w:val="000000"/>
                <w:sz w:val="24"/>
                <w:szCs w:val="24"/>
                <w:lang w:val="ro-RO" w:eastAsia="ro-RO"/>
              </w:rPr>
              <w:t>şef</w:t>
            </w:r>
            <w:proofErr w:type="spellEnd"/>
            <w:r w:rsidRPr="003A13EA">
              <w:rPr>
                <w:rFonts w:ascii="Times New Roman" w:eastAsia="Times New Roman" w:hAnsi="Times New Roman" w:cs="Times New Roman"/>
                <w:i/>
                <w:color w:val="000000"/>
                <w:sz w:val="24"/>
                <w:szCs w:val="24"/>
                <w:lang w:val="ro-RO" w:eastAsia="ro-RO"/>
              </w:rPr>
              <w:t xml:space="preserve"> de </w:t>
            </w:r>
            <w:proofErr w:type="spellStart"/>
            <w:r w:rsidRPr="003A13EA">
              <w:rPr>
                <w:rFonts w:ascii="Times New Roman" w:eastAsia="Times New Roman" w:hAnsi="Times New Roman" w:cs="Times New Roman"/>
                <w:i/>
                <w:color w:val="000000"/>
                <w:sz w:val="24"/>
                <w:szCs w:val="24"/>
                <w:lang w:val="ro-RO" w:eastAsia="ro-RO"/>
              </w:rPr>
              <w:t>poliţie</w:t>
            </w:r>
            <w:proofErr w:type="spellEnd"/>
          </w:p>
          <w:p w14:paraId="4DFD514D" w14:textId="77777777" w:rsidR="003A13EA" w:rsidRDefault="003A13EA">
            <w:pPr>
              <w:spacing w:after="0" w:line="240" w:lineRule="auto"/>
              <w:jc w:val="center"/>
              <w:rPr>
                <w:rFonts w:ascii="Times New Roman" w:eastAsia="Times New Roman" w:hAnsi="Times New Roman" w:cs="Times New Roman"/>
                <w:b/>
                <w:color w:val="000000"/>
                <w:sz w:val="24"/>
                <w:szCs w:val="24"/>
                <w:lang w:val="ro-RO" w:eastAsia="ro-RO"/>
              </w:rPr>
            </w:pPr>
            <w:r w:rsidRPr="003A13EA">
              <w:rPr>
                <w:rFonts w:ascii="Times New Roman" w:eastAsia="Times New Roman" w:hAnsi="Times New Roman" w:cs="Times New Roman"/>
                <w:b/>
                <w:color w:val="000000"/>
                <w:sz w:val="24"/>
                <w:szCs w:val="24"/>
                <w:lang w:val="ro-RO" w:eastAsia="ro-RO"/>
              </w:rPr>
              <w:t xml:space="preserve">  Ramona COZMA </w:t>
            </w:r>
          </w:p>
          <w:p w14:paraId="3F5AA508" w14:textId="77777777" w:rsidR="003A13EA" w:rsidRDefault="003A13EA">
            <w:pPr>
              <w:spacing w:after="0" w:line="240" w:lineRule="auto"/>
              <w:jc w:val="center"/>
              <w:rPr>
                <w:rFonts w:ascii="Times New Roman" w:eastAsia="Times New Roman" w:hAnsi="Times New Roman" w:cs="Times New Roman"/>
                <w:b/>
                <w:color w:val="000000"/>
                <w:sz w:val="24"/>
                <w:szCs w:val="24"/>
                <w:lang w:val="ro-RO" w:eastAsia="ro-RO"/>
              </w:rPr>
            </w:pPr>
          </w:p>
          <w:p w14:paraId="53E5A54D" w14:textId="0A24C307" w:rsidR="003A13EA" w:rsidRPr="003A13EA" w:rsidRDefault="003A13EA">
            <w:pPr>
              <w:spacing w:after="0" w:line="240" w:lineRule="auto"/>
              <w:jc w:val="center"/>
              <w:rPr>
                <w:rFonts w:ascii="Times New Roman" w:eastAsia="Times New Roman" w:hAnsi="Times New Roman" w:cs="Times New Roman"/>
                <w:b/>
                <w:i/>
                <w:color w:val="000000"/>
                <w:sz w:val="24"/>
                <w:szCs w:val="24"/>
                <w:lang w:val="ro-RO" w:eastAsia="ro-RO"/>
              </w:rPr>
            </w:pPr>
          </w:p>
        </w:tc>
      </w:tr>
    </w:tbl>
    <w:p w14:paraId="09194EF4" w14:textId="6D3FFEF1" w:rsidR="00B02F8E" w:rsidRDefault="00B02F8E" w:rsidP="00DB1A48">
      <w:pPr>
        <w:spacing w:after="0" w:line="240" w:lineRule="auto"/>
        <w:jc w:val="both"/>
        <w:rPr>
          <w:rFonts w:ascii="Times New Roman" w:hAnsi="Times New Roman" w:cs="Times New Roman"/>
          <w:b/>
          <w:bCs/>
          <w:color w:val="FF0000"/>
          <w:sz w:val="24"/>
          <w:szCs w:val="24"/>
          <w:lang w:val="ro-RO"/>
        </w:rPr>
      </w:pPr>
      <w:r w:rsidRPr="00DB1A48">
        <w:rPr>
          <w:rFonts w:ascii="Times New Roman" w:hAnsi="Times New Roman" w:cs="Times New Roman"/>
          <w:b/>
          <w:bCs/>
          <w:color w:val="FF0000"/>
          <w:sz w:val="24"/>
          <w:szCs w:val="24"/>
          <w:lang w:val="ro-RO"/>
        </w:rPr>
        <w:lastRenderedPageBreak/>
        <w:t>Punctul 2</w:t>
      </w:r>
    </w:p>
    <w:p w14:paraId="4B244D20" w14:textId="77777777" w:rsidR="003A13EA" w:rsidRPr="00DB1A48" w:rsidRDefault="003A13EA" w:rsidP="00DB1A48">
      <w:pPr>
        <w:spacing w:after="0" w:line="240" w:lineRule="auto"/>
        <w:jc w:val="both"/>
        <w:rPr>
          <w:rFonts w:ascii="Times New Roman" w:hAnsi="Times New Roman" w:cs="Times New Roman"/>
          <w:b/>
          <w:bCs/>
          <w:color w:val="FF0000"/>
          <w:sz w:val="24"/>
          <w:szCs w:val="24"/>
          <w:lang w:val="ro-RO"/>
        </w:rPr>
      </w:pPr>
    </w:p>
    <w:p w14:paraId="70564BF6" w14:textId="773AE1C5" w:rsidR="000A7DE7" w:rsidRPr="000A7DE7" w:rsidRDefault="000A7DE7" w:rsidP="000A7DE7">
      <w:pPr>
        <w:spacing w:after="0" w:line="240" w:lineRule="auto"/>
        <w:jc w:val="center"/>
        <w:rPr>
          <w:rFonts w:ascii="Times New Roman" w:hAnsi="Times New Roman" w:cs="Times New Roman"/>
          <w:b/>
          <w:bCs/>
          <w:sz w:val="24"/>
          <w:szCs w:val="24"/>
        </w:rPr>
      </w:pPr>
      <w:r w:rsidRPr="000A7DE7">
        <w:rPr>
          <w:rFonts w:ascii="Times New Roman" w:hAnsi="Times New Roman" w:cs="Times New Roman"/>
          <w:b/>
          <w:bCs/>
          <w:sz w:val="24"/>
          <w:szCs w:val="24"/>
        </w:rPr>
        <w:t>INSPECTORATUL PENTRU SITUAŢII DE URGENŢĂ</w:t>
      </w:r>
    </w:p>
    <w:p w14:paraId="39AD0C29" w14:textId="42843033" w:rsidR="000A7DE7" w:rsidRPr="000A7DE7" w:rsidRDefault="000A7DE7" w:rsidP="000A7DE7">
      <w:pPr>
        <w:spacing w:after="0" w:line="240" w:lineRule="auto"/>
        <w:jc w:val="center"/>
        <w:rPr>
          <w:rFonts w:ascii="Times New Roman" w:hAnsi="Times New Roman" w:cs="Times New Roman"/>
          <w:b/>
          <w:bCs/>
          <w:sz w:val="24"/>
          <w:szCs w:val="24"/>
        </w:rPr>
      </w:pPr>
      <w:r w:rsidRPr="000A7DE7">
        <w:rPr>
          <w:rFonts w:ascii="Times New Roman" w:hAnsi="Times New Roman" w:cs="Times New Roman"/>
          <w:b/>
          <w:bCs/>
          <w:sz w:val="24"/>
          <w:szCs w:val="24"/>
        </w:rPr>
        <w:t>„MIHAI VITEAZUL” AL JUDEŢULUI COVASNA</w:t>
      </w:r>
    </w:p>
    <w:p w14:paraId="1D01A341" w14:textId="77777777" w:rsidR="000A7DE7" w:rsidRDefault="000A7DE7" w:rsidP="000A7DE7">
      <w:pPr>
        <w:spacing w:line="360" w:lineRule="auto"/>
        <w:ind w:firstLine="708"/>
        <w:jc w:val="center"/>
        <w:rPr>
          <w:sz w:val="28"/>
          <w:szCs w:val="28"/>
        </w:rPr>
      </w:pPr>
    </w:p>
    <w:p w14:paraId="5981B1B7" w14:textId="6439EB38" w:rsidR="000A7DE7" w:rsidRPr="006C1E0C" w:rsidRDefault="000A7DE7" w:rsidP="000A7DE7">
      <w:pPr>
        <w:spacing w:after="0" w:line="240" w:lineRule="auto"/>
        <w:ind w:firstLine="708"/>
        <w:jc w:val="center"/>
        <w:rPr>
          <w:rFonts w:ascii="Times New Roman" w:hAnsi="Times New Roman" w:cs="Times New Roman"/>
          <w:b/>
          <w:bCs/>
          <w:sz w:val="24"/>
          <w:szCs w:val="24"/>
          <w:lang w:val="ro-RO"/>
        </w:rPr>
      </w:pPr>
      <w:r w:rsidRPr="006C1E0C">
        <w:rPr>
          <w:rFonts w:ascii="Times New Roman" w:hAnsi="Times New Roman" w:cs="Times New Roman"/>
          <w:b/>
          <w:bCs/>
          <w:sz w:val="24"/>
          <w:szCs w:val="24"/>
          <w:lang w:val="ro-RO"/>
        </w:rPr>
        <w:t xml:space="preserve">Situația avizării-autorizării din punct de vedere al securității la incendiu și protecție civilă la nivelul județului Covasna </w:t>
      </w:r>
    </w:p>
    <w:p w14:paraId="5F8B9C29" w14:textId="3537F38F" w:rsidR="000A7DE7" w:rsidRDefault="000A7DE7" w:rsidP="000A7DE7">
      <w:pPr>
        <w:spacing w:after="0" w:line="240" w:lineRule="auto"/>
        <w:ind w:firstLine="708"/>
        <w:jc w:val="center"/>
        <w:rPr>
          <w:rFonts w:ascii="Times New Roman" w:hAnsi="Times New Roman" w:cs="Times New Roman"/>
          <w:b/>
          <w:bCs/>
          <w:sz w:val="24"/>
          <w:szCs w:val="24"/>
          <w:lang w:val="ro-RO"/>
        </w:rPr>
      </w:pPr>
      <w:r w:rsidRPr="006C1E0C">
        <w:rPr>
          <w:rFonts w:ascii="Times New Roman" w:hAnsi="Times New Roman" w:cs="Times New Roman"/>
          <w:b/>
          <w:bCs/>
          <w:sz w:val="24"/>
          <w:szCs w:val="24"/>
          <w:lang w:val="ro-RO"/>
        </w:rPr>
        <w:t xml:space="preserve"> Semestrul I </w:t>
      </w:r>
      <w:r w:rsidR="006C1E0C">
        <w:rPr>
          <w:rFonts w:ascii="Times New Roman" w:hAnsi="Times New Roman" w:cs="Times New Roman"/>
          <w:b/>
          <w:bCs/>
          <w:sz w:val="24"/>
          <w:szCs w:val="24"/>
          <w:lang w:val="ro-RO"/>
        </w:rPr>
        <w:t>–</w:t>
      </w:r>
      <w:r w:rsidRPr="006C1E0C">
        <w:rPr>
          <w:rFonts w:ascii="Times New Roman" w:hAnsi="Times New Roman" w:cs="Times New Roman"/>
          <w:b/>
          <w:bCs/>
          <w:sz w:val="24"/>
          <w:szCs w:val="24"/>
          <w:lang w:val="ro-RO"/>
        </w:rPr>
        <w:t xml:space="preserve"> 2022</w:t>
      </w:r>
    </w:p>
    <w:p w14:paraId="5240D891" w14:textId="77777777" w:rsidR="006C1E0C" w:rsidRPr="006C1E0C" w:rsidRDefault="006C1E0C" w:rsidP="000A7DE7">
      <w:pPr>
        <w:spacing w:after="0" w:line="240" w:lineRule="auto"/>
        <w:ind w:firstLine="708"/>
        <w:jc w:val="center"/>
        <w:rPr>
          <w:rFonts w:ascii="Times New Roman" w:hAnsi="Times New Roman" w:cs="Times New Roman"/>
          <w:b/>
          <w:bCs/>
          <w:sz w:val="24"/>
          <w:szCs w:val="24"/>
          <w:lang w:val="ro-RO"/>
        </w:rPr>
      </w:pPr>
    </w:p>
    <w:p w14:paraId="08C22422" w14:textId="77777777" w:rsidR="000A7DE7" w:rsidRPr="000A7DE7" w:rsidRDefault="000A7DE7" w:rsidP="000A7DE7">
      <w:pPr>
        <w:spacing w:after="0" w:line="240" w:lineRule="auto"/>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ab/>
        <w:t xml:space="preserve"> La nivelul </w:t>
      </w:r>
      <w:proofErr w:type="spellStart"/>
      <w:r w:rsidRPr="000A7DE7">
        <w:rPr>
          <w:rFonts w:ascii="Times New Roman" w:hAnsi="Times New Roman" w:cs="Times New Roman"/>
          <w:sz w:val="24"/>
          <w:szCs w:val="24"/>
          <w:lang w:val="ro-RO"/>
        </w:rPr>
        <w:t>judeţului</w:t>
      </w:r>
      <w:proofErr w:type="spellEnd"/>
      <w:r w:rsidRPr="000A7DE7">
        <w:rPr>
          <w:rFonts w:ascii="Times New Roman" w:hAnsi="Times New Roman" w:cs="Times New Roman"/>
          <w:sz w:val="24"/>
          <w:szCs w:val="24"/>
          <w:lang w:val="ro-RO"/>
        </w:rPr>
        <w:t xml:space="preserve"> Covasna la momentul actual, conform evidențelor ce le deținem la nivelul unității, funcționează un număr de </w:t>
      </w:r>
      <w:r w:rsidRPr="000A7DE7">
        <w:rPr>
          <w:rFonts w:ascii="Times New Roman" w:hAnsi="Times New Roman" w:cs="Times New Roman"/>
          <w:b/>
          <w:sz w:val="24"/>
          <w:szCs w:val="24"/>
          <w:lang w:val="ro-RO"/>
        </w:rPr>
        <w:t>211</w:t>
      </w:r>
      <w:r w:rsidRPr="000A7DE7">
        <w:rPr>
          <w:rFonts w:ascii="Times New Roman" w:hAnsi="Times New Roman" w:cs="Times New Roman"/>
          <w:sz w:val="24"/>
          <w:szCs w:val="24"/>
          <w:lang w:val="ro-RO"/>
        </w:rPr>
        <w:t xml:space="preserve"> obiective (clădiri) fără a deține autorizația de securitate la incendiu, astfel:</w:t>
      </w:r>
    </w:p>
    <w:p w14:paraId="1AF0D830"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20</w:t>
      </w:r>
      <w:r w:rsidRPr="000A7DE7">
        <w:rPr>
          <w:rFonts w:ascii="Times New Roman" w:hAnsi="Times New Roman" w:cs="Times New Roman"/>
          <w:sz w:val="24"/>
          <w:szCs w:val="24"/>
          <w:lang w:val="ro-RO"/>
        </w:rPr>
        <w:t xml:space="preserve"> – clădirii cu destinația de alimentație publică;</w:t>
      </w:r>
    </w:p>
    <w:p w14:paraId="24A266E1"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10</w:t>
      </w:r>
      <w:r w:rsidRPr="000A7DE7">
        <w:rPr>
          <w:rFonts w:ascii="Times New Roman" w:hAnsi="Times New Roman" w:cs="Times New Roman"/>
          <w:sz w:val="24"/>
          <w:szCs w:val="24"/>
          <w:lang w:val="ro-RO"/>
        </w:rPr>
        <w:t xml:space="preserve"> – clădirii cu destinația administrativă;</w:t>
      </w:r>
    </w:p>
    <w:p w14:paraId="05519D7C"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42</w:t>
      </w:r>
      <w:r w:rsidRPr="000A7DE7">
        <w:rPr>
          <w:rFonts w:ascii="Times New Roman" w:hAnsi="Times New Roman" w:cs="Times New Roman"/>
          <w:sz w:val="24"/>
          <w:szCs w:val="24"/>
          <w:lang w:val="ro-RO"/>
        </w:rPr>
        <w:t xml:space="preserve"> – clădirii cu destinația de producție/depozitare;</w:t>
      </w:r>
    </w:p>
    <w:p w14:paraId="2713460F"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7</w:t>
      </w:r>
      <w:r w:rsidRPr="000A7DE7">
        <w:rPr>
          <w:rFonts w:ascii="Times New Roman" w:hAnsi="Times New Roman" w:cs="Times New Roman"/>
          <w:sz w:val="24"/>
          <w:szCs w:val="24"/>
          <w:lang w:val="ro-RO"/>
        </w:rPr>
        <w:t xml:space="preserve"> – clădirii cu destinația de comerț;</w:t>
      </w:r>
    </w:p>
    <w:p w14:paraId="29738724"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4</w:t>
      </w:r>
      <w:r w:rsidRPr="000A7DE7">
        <w:rPr>
          <w:rFonts w:ascii="Times New Roman" w:hAnsi="Times New Roman" w:cs="Times New Roman"/>
          <w:sz w:val="24"/>
          <w:szCs w:val="24"/>
          <w:lang w:val="ro-RO"/>
        </w:rPr>
        <w:t xml:space="preserve"> – clădirii cu destinația de </w:t>
      </w:r>
      <w:proofErr w:type="spellStart"/>
      <w:r w:rsidRPr="000A7DE7">
        <w:rPr>
          <w:rFonts w:ascii="Times New Roman" w:hAnsi="Times New Roman" w:cs="Times New Roman"/>
          <w:sz w:val="24"/>
          <w:szCs w:val="24"/>
          <w:lang w:val="ro-RO"/>
        </w:rPr>
        <w:t>asitență</w:t>
      </w:r>
      <w:proofErr w:type="spellEnd"/>
      <w:r w:rsidRPr="000A7DE7">
        <w:rPr>
          <w:rFonts w:ascii="Times New Roman" w:hAnsi="Times New Roman" w:cs="Times New Roman"/>
          <w:sz w:val="24"/>
          <w:szCs w:val="24"/>
          <w:lang w:val="ro-RO"/>
        </w:rPr>
        <w:t xml:space="preserve"> socială;</w:t>
      </w:r>
    </w:p>
    <w:p w14:paraId="501433D0"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12</w:t>
      </w:r>
      <w:r w:rsidRPr="000A7DE7">
        <w:rPr>
          <w:rFonts w:ascii="Times New Roman" w:hAnsi="Times New Roman" w:cs="Times New Roman"/>
          <w:sz w:val="24"/>
          <w:szCs w:val="24"/>
          <w:lang w:val="ro-RO"/>
        </w:rPr>
        <w:t xml:space="preserve"> – clădirii cu destinația de cult;</w:t>
      </w:r>
    </w:p>
    <w:p w14:paraId="32149432"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6</w:t>
      </w:r>
      <w:r w:rsidRPr="000A7DE7">
        <w:rPr>
          <w:rFonts w:ascii="Times New Roman" w:hAnsi="Times New Roman" w:cs="Times New Roman"/>
          <w:sz w:val="24"/>
          <w:szCs w:val="24"/>
          <w:lang w:val="ro-RO"/>
        </w:rPr>
        <w:t xml:space="preserve"> – clădirii cu destinația de cultură;</w:t>
      </w:r>
    </w:p>
    <w:p w14:paraId="5A860FA3"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3</w:t>
      </w:r>
      <w:r w:rsidRPr="000A7DE7">
        <w:rPr>
          <w:rFonts w:ascii="Times New Roman" w:hAnsi="Times New Roman" w:cs="Times New Roman"/>
          <w:sz w:val="24"/>
          <w:szCs w:val="24"/>
          <w:lang w:val="ro-RO"/>
        </w:rPr>
        <w:t xml:space="preserve"> – clădirii cu destinația zootehnic;</w:t>
      </w:r>
    </w:p>
    <w:p w14:paraId="6412D95F"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9</w:t>
      </w:r>
      <w:r w:rsidRPr="000A7DE7">
        <w:rPr>
          <w:rFonts w:ascii="Times New Roman" w:hAnsi="Times New Roman" w:cs="Times New Roman"/>
          <w:sz w:val="24"/>
          <w:szCs w:val="24"/>
          <w:lang w:val="ro-RO"/>
        </w:rPr>
        <w:t xml:space="preserve"> – clădirii din domeniul sănătății;</w:t>
      </w:r>
    </w:p>
    <w:p w14:paraId="422A06B3"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32</w:t>
      </w:r>
      <w:r w:rsidRPr="000A7DE7">
        <w:rPr>
          <w:rFonts w:ascii="Times New Roman" w:hAnsi="Times New Roman" w:cs="Times New Roman"/>
          <w:sz w:val="24"/>
          <w:szCs w:val="24"/>
          <w:lang w:val="ro-RO"/>
        </w:rPr>
        <w:t xml:space="preserve"> – clădirii cu destinația de turism;</w:t>
      </w:r>
    </w:p>
    <w:p w14:paraId="614FDE29"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2</w:t>
      </w:r>
      <w:r w:rsidRPr="000A7DE7">
        <w:rPr>
          <w:rFonts w:ascii="Times New Roman" w:hAnsi="Times New Roman" w:cs="Times New Roman"/>
          <w:sz w:val="24"/>
          <w:szCs w:val="24"/>
          <w:lang w:val="ro-RO"/>
        </w:rPr>
        <w:t xml:space="preserve"> – clădirii cu destinația de sport;</w:t>
      </w:r>
    </w:p>
    <w:p w14:paraId="500AC2A1"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64</w:t>
      </w:r>
      <w:r w:rsidRPr="000A7DE7">
        <w:rPr>
          <w:rFonts w:ascii="Times New Roman" w:hAnsi="Times New Roman" w:cs="Times New Roman"/>
          <w:sz w:val="24"/>
          <w:szCs w:val="24"/>
          <w:lang w:val="ro-RO"/>
        </w:rPr>
        <w:t xml:space="preserve"> - clădirii cu destinația de învățământ</w:t>
      </w:r>
    </w:p>
    <w:p w14:paraId="47D97E5E" w14:textId="77777777" w:rsidR="000A7DE7" w:rsidRPr="000A7DE7" w:rsidRDefault="000A7DE7" w:rsidP="000A7DE7">
      <w:pPr>
        <w:spacing w:after="0" w:line="240" w:lineRule="auto"/>
        <w:ind w:left="720"/>
        <w:jc w:val="both"/>
        <w:rPr>
          <w:rFonts w:ascii="Times New Roman" w:hAnsi="Times New Roman" w:cs="Times New Roman"/>
          <w:sz w:val="24"/>
          <w:szCs w:val="24"/>
          <w:lang w:val="ro-RO"/>
        </w:rPr>
      </w:pPr>
    </w:p>
    <w:p w14:paraId="2B7C1C7D"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 xml:space="preserve">În perioada analizată, au fost efectuate un număr de </w:t>
      </w:r>
      <w:r w:rsidRPr="000A7DE7">
        <w:rPr>
          <w:rFonts w:ascii="Times New Roman" w:hAnsi="Times New Roman" w:cs="Times New Roman"/>
          <w:b/>
          <w:sz w:val="24"/>
          <w:szCs w:val="24"/>
          <w:lang w:val="ro-RO"/>
        </w:rPr>
        <w:t>44</w:t>
      </w:r>
      <w:r w:rsidRPr="000A7DE7">
        <w:rPr>
          <w:rFonts w:ascii="Times New Roman" w:hAnsi="Times New Roman" w:cs="Times New Roman"/>
          <w:sz w:val="24"/>
          <w:szCs w:val="24"/>
          <w:lang w:val="ro-RO"/>
        </w:rPr>
        <w:t xml:space="preserve"> de controale la obiective ce funcționează fără a deține autorizația de securitate la incendiu. Pe timpul controalelor executate la această categorie, au fost constatate un număr de </w:t>
      </w:r>
      <w:r w:rsidRPr="000A7DE7">
        <w:rPr>
          <w:rFonts w:ascii="Times New Roman" w:hAnsi="Times New Roman" w:cs="Times New Roman"/>
          <w:b/>
          <w:sz w:val="24"/>
          <w:szCs w:val="24"/>
          <w:lang w:val="ro-RO"/>
        </w:rPr>
        <w:t>328</w:t>
      </w:r>
      <w:r w:rsidRPr="000A7DE7">
        <w:rPr>
          <w:rFonts w:ascii="Times New Roman" w:hAnsi="Times New Roman" w:cs="Times New Roman"/>
          <w:sz w:val="24"/>
          <w:szCs w:val="24"/>
          <w:lang w:val="ro-RO"/>
        </w:rPr>
        <w:t xml:space="preserve"> de nereguli, pentru care s-au aplicat </w:t>
      </w:r>
      <w:r w:rsidRPr="000A7DE7">
        <w:rPr>
          <w:rFonts w:ascii="Times New Roman" w:hAnsi="Times New Roman" w:cs="Times New Roman"/>
          <w:b/>
          <w:sz w:val="24"/>
          <w:szCs w:val="24"/>
          <w:lang w:val="ro-RO"/>
        </w:rPr>
        <w:t>194</w:t>
      </w:r>
      <w:r w:rsidRPr="000A7DE7">
        <w:rPr>
          <w:rFonts w:ascii="Times New Roman" w:hAnsi="Times New Roman" w:cs="Times New Roman"/>
          <w:sz w:val="24"/>
          <w:szCs w:val="24"/>
          <w:lang w:val="ro-RO"/>
        </w:rPr>
        <w:t xml:space="preserve"> de sancțiuni (</w:t>
      </w:r>
      <w:r w:rsidRPr="000A7DE7">
        <w:rPr>
          <w:rFonts w:ascii="Times New Roman" w:hAnsi="Times New Roman" w:cs="Times New Roman"/>
          <w:b/>
          <w:sz w:val="24"/>
          <w:szCs w:val="24"/>
          <w:lang w:val="ro-RO"/>
        </w:rPr>
        <w:t>157</w:t>
      </w:r>
      <w:r w:rsidRPr="000A7DE7">
        <w:rPr>
          <w:rFonts w:ascii="Times New Roman" w:hAnsi="Times New Roman" w:cs="Times New Roman"/>
          <w:sz w:val="24"/>
          <w:szCs w:val="24"/>
          <w:lang w:val="ro-RO"/>
        </w:rPr>
        <w:t xml:space="preserve"> de avertismente și </w:t>
      </w:r>
      <w:r w:rsidRPr="000A7DE7">
        <w:rPr>
          <w:rFonts w:ascii="Times New Roman" w:hAnsi="Times New Roman" w:cs="Times New Roman"/>
          <w:b/>
          <w:sz w:val="24"/>
          <w:szCs w:val="24"/>
          <w:lang w:val="ro-RO"/>
        </w:rPr>
        <w:t>37</w:t>
      </w:r>
      <w:r w:rsidRPr="000A7DE7">
        <w:rPr>
          <w:rFonts w:ascii="Times New Roman" w:hAnsi="Times New Roman" w:cs="Times New Roman"/>
          <w:sz w:val="24"/>
          <w:szCs w:val="24"/>
          <w:lang w:val="ro-RO"/>
        </w:rPr>
        <w:t xml:space="preserve"> de amenzi contravenționale în cuantum de </w:t>
      </w:r>
      <w:r w:rsidRPr="000A7DE7">
        <w:rPr>
          <w:rFonts w:ascii="Times New Roman" w:hAnsi="Times New Roman" w:cs="Times New Roman"/>
          <w:b/>
          <w:sz w:val="24"/>
          <w:szCs w:val="24"/>
          <w:lang w:val="ro-RO"/>
        </w:rPr>
        <w:t>108.500</w:t>
      </w:r>
      <w:r w:rsidRPr="000A7DE7">
        <w:rPr>
          <w:rFonts w:ascii="Times New Roman" w:hAnsi="Times New Roman" w:cs="Times New Roman"/>
          <w:sz w:val="24"/>
          <w:szCs w:val="24"/>
          <w:lang w:val="ro-RO"/>
        </w:rPr>
        <w:t xml:space="preserve"> lei).</w:t>
      </w:r>
    </w:p>
    <w:p w14:paraId="535DAEAB"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Totodată, cu ocazia controalelor la această categorie de obiective, au mai fost executate un număr de:</w:t>
      </w:r>
    </w:p>
    <w:p w14:paraId="4C02A5FF"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15</w:t>
      </w:r>
      <w:r w:rsidRPr="000A7DE7">
        <w:rPr>
          <w:rFonts w:ascii="Times New Roman" w:hAnsi="Times New Roman" w:cs="Times New Roman"/>
          <w:sz w:val="24"/>
          <w:szCs w:val="24"/>
          <w:lang w:val="ro-RO"/>
        </w:rPr>
        <w:t xml:space="preserve"> exerciții cu privire la modul de comportare în cazul producerii unor situații de urgență la care au participat </w:t>
      </w:r>
      <w:r w:rsidRPr="000A7DE7">
        <w:rPr>
          <w:rFonts w:ascii="Times New Roman" w:hAnsi="Times New Roman" w:cs="Times New Roman"/>
          <w:b/>
          <w:sz w:val="24"/>
          <w:szCs w:val="24"/>
          <w:lang w:val="ro-RO"/>
        </w:rPr>
        <w:t xml:space="preserve">331 </w:t>
      </w:r>
      <w:r w:rsidRPr="000A7DE7">
        <w:rPr>
          <w:rFonts w:ascii="Times New Roman" w:hAnsi="Times New Roman" w:cs="Times New Roman"/>
          <w:sz w:val="24"/>
          <w:szCs w:val="24"/>
          <w:lang w:val="ro-RO"/>
        </w:rPr>
        <w:t>de participanți</w:t>
      </w:r>
    </w:p>
    <w:p w14:paraId="1CA6F33E"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 xml:space="preserve">44 </w:t>
      </w:r>
      <w:r w:rsidRPr="000A7DE7">
        <w:rPr>
          <w:rFonts w:ascii="Times New Roman" w:hAnsi="Times New Roman" w:cs="Times New Roman"/>
          <w:sz w:val="24"/>
          <w:szCs w:val="24"/>
          <w:lang w:val="ro-RO"/>
        </w:rPr>
        <w:t xml:space="preserve">de instruiri la care au participat </w:t>
      </w:r>
      <w:r w:rsidRPr="000A7DE7">
        <w:rPr>
          <w:rFonts w:ascii="Times New Roman" w:hAnsi="Times New Roman" w:cs="Times New Roman"/>
          <w:b/>
          <w:sz w:val="24"/>
          <w:szCs w:val="24"/>
          <w:lang w:val="ro-RO"/>
        </w:rPr>
        <w:t>365</w:t>
      </w:r>
      <w:r w:rsidRPr="000A7DE7">
        <w:rPr>
          <w:rFonts w:ascii="Times New Roman" w:hAnsi="Times New Roman" w:cs="Times New Roman"/>
          <w:sz w:val="24"/>
          <w:szCs w:val="24"/>
          <w:lang w:val="ro-RO"/>
        </w:rPr>
        <w:t xml:space="preserve"> de participanți </w:t>
      </w:r>
    </w:p>
    <w:p w14:paraId="4BCE4F90" w14:textId="77777777" w:rsidR="000A7DE7" w:rsidRPr="000A7DE7" w:rsidRDefault="000A7DE7" w:rsidP="000A7DE7">
      <w:pPr>
        <w:spacing w:after="0" w:line="240" w:lineRule="auto"/>
        <w:ind w:left="720"/>
        <w:jc w:val="both"/>
        <w:rPr>
          <w:rFonts w:ascii="Times New Roman" w:hAnsi="Times New Roman" w:cs="Times New Roman"/>
          <w:sz w:val="24"/>
          <w:szCs w:val="24"/>
          <w:lang w:val="ro-RO"/>
        </w:rPr>
      </w:pPr>
    </w:p>
    <w:p w14:paraId="44CF3070" w14:textId="7E386F18"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 xml:space="preserve">Ca și categorie distinctă, în perioada analizată, conform evidențelor, pe raza județului Covasna dintre cele </w:t>
      </w:r>
      <w:r w:rsidRPr="000A7DE7">
        <w:rPr>
          <w:rFonts w:ascii="Times New Roman" w:hAnsi="Times New Roman" w:cs="Times New Roman"/>
          <w:b/>
          <w:sz w:val="24"/>
          <w:szCs w:val="24"/>
          <w:lang w:val="ro-RO"/>
        </w:rPr>
        <w:t>78</w:t>
      </w:r>
      <w:r w:rsidRPr="000A7DE7">
        <w:rPr>
          <w:rFonts w:ascii="Times New Roman" w:hAnsi="Times New Roman" w:cs="Times New Roman"/>
          <w:sz w:val="24"/>
          <w:szCs w:val="24"/>
          <w:lang w:val="ro-RO"/>
        </w:rPr>
        <w:t xml:space="preserve"> unită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 de învă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ământ preuniversitar cu personali</w:t>
      </w:r>
      <w:r w:rsidR="00541157">
        <w:rPr>
          <w:rFonts w:ascii="Times New Roman" w:hAnsi="Times New Roman" w:cs="Times New Roman"/>
          <w:sz w:val="24"/>
          <w:szCs w:val="24"/>
          <w:lang w:val="ro-RO"/>
        </w:rPr>
        <w:t>t</w:t>
      </w:r>
      <w:r w:rsidRPr="000A7DE7">
        <w:rPr>
          <w:rFonts w:ascii="Times New Roman" w:hAnsi="Times New Roman" w:cs="Times New Roman"/>
          <w:sz w:val="24"/>
          <w:szCs w:val="24"/>
          <w:lang w:val="ro-RO"/>
        </w:rPr>
        <w:t xml:space="preserve">ate juridică </w:t>
      </w:r>
      <w:r w:rsidR="00541157">
        <w:rPr>
          <w:rFonts w:ascii="Times New Roman" w:hAnsi="Times New Roman" w:cs="Times New Roman"/>
          <w:sz w:val="24"/>
          <w:szCs w:val="24"/>
          <w:lang w:val="ro-RO"/>
        </w:rPr>
        <w:t>ș</w:t>
      </w:r>
      <w:r w:rsidRPr="000A7DE7">
        <w:rPr>
          <w:rFonts w:ascii="Times New Roman" w:hAnsi="Times New Roman" w:cs="Times New Roman"/>
          <w:sz w:val="24"/>
          <w:szCs w:val="24"/>
          <w:lang w:val="ro-RO"/>
        </w:rPr>
        <w:t>i care func</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ionează în </w:t>
      </w:r>
      <w:r w:rsidRPr="000A7DE7">
        <w:rPr>
          <w:rFonts w:ascii="Times New Roman" w:hAnsi="Times New Roman" w:cs="Times New Roman"/>
          <w:b/>
          <w:sz w:val="24"/>
          <w:szCs w:val="24"/>
          <w:lang w:val="ro-RO"/>
        </w:rPr>
        <w:t>337</w:t>
      </w:r>
      <w:r w:rsidRPr="000A7DE7">
        <w:rPr>
          <w:rFonts w:ascii="Times New Roman" w:hAnsi="Times New Roman" w:cs="Times New Roman"/>
          <w:sz w:val="24"/>
          <w:szCs w:val="24"/>
          <w:lang w:val="ro-RO"/>
        </w:rPr>
        <w:t xml:space="preserve"> de clădiri:</w:t>
      </w:r>
    </w:p>
    <w:p w14:paraId="5B820C75" w14:textId="7813D818"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bCs/>
          <w:sz w:val="24"/>
          <w:szCs w:val="24"/>
          <w:lang w:val="ro-RO"/>
        </w:rPr>
        <w:t>20</w:t>
      </w:r>
      <w:r w:rsidRPr="000A7DE7">
        <w:rPr>
          <w:rFonts w:ascii="Times New Roman" w:hAnsi="Times New Roman" w:cs="Times New Roman"/>
          <w:sz w:val="24"/>
          <w:szCs w:val="24"/>
          <w:lang w:val="ro-RO"/>
        </w:rPr>
        <w:t xml:space="preserve"> unită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 de învă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ământ dețin </w:t>
      </w:r>
      <w:r w:rsidRPr="000A7DE7">
        <w:rPr>
          <w:rFonts w:ascii="Times New Roman" w:hAnsi="Times New Roman" w:cs="Times New Roman"/>
          <w:b/>
          <w:sz w:val="24"/>
          <w:szCs w:val="24"/>
          <w:lang w:val="ro-RO"/>
        </w:rPr>
        <w:t>71</w:t>
      </w:r>
      <w:r w:rsidRPr="000A7DE7">
        <w:rPr>
          <w:rFonts w:ascii="Times New Roman" w:hAnsi="Times New Roman" w:cs="Times New Roman"/>
          <w:sz w:val="24"/>
          <w:szCs w:val="24"/>
          <w:lang w:val="ro-RO"/>
        </w:rPr>
        <w:t xml:space="preserve"> de clădiri care func</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ionează având autoriza</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ia de securitate la incendiu, </w:t>
      </w:r>
    </w:p>
    <w:p w14:paraId="2724C131" w14:textId="7AD53364"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16</w:t>
      </w:r>
      <w:r w:rsidRPr="000A7DE7">
        <w:rPr>
          <w:rFonts w:ascii="Times New Roman" w:hAnsi="Times New Roman" w:cs="Times New Roman"/>
          <w:sz w:val="24"/>
          <w:szCs w:val="24"/>
          <w:lang w:val="ro-RO"/>
        </w:rPr>
        <w:t xml:space="preserve"> unită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 de învă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ământ cu </w:t>
      </w:r>
      <w:r w:rsidRPr="000A7DE7">
        <w:rPr>
          <w:rFonts w:ascii="Times New Roman" w:hAnsi="Times New Roman" w:cs="Times New Roman"/>
          <w:b/>
          <w:sz w:val="24"/>
          <w:szCs w:val="24"/>
          <w:lang w:val="ro-RO"/>
        </w:rPr>
        <w:t>224</w:t>
      </w:r>
      <w:r w:rsidRPr="000A7DE7">
        <w:rPr>
          <w:rFonts w:ascii="Times New Roman" w:hAnsi="Times New Roman" w:cs="Times New Roman"/>
          <w:sz w:val="24"/>
          <w:szCs w:val="24"/>
          <w:lang w:val="ro-RO"/>
        </w:rPr>
        <w:t xml:space="preserve"> de clădiri nu necesită acest act administrativ, </w:t>
      </w:r>
    </w:p>
    <w:p w14:paraId="481442BA" w14:textId="379A723C"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41</w:t>
      </w:r>
      <w:r w:rsidRPr="000A7DE7">
        <w:rPr>
          <w:rFonts w:ascii="Times New Roman" w:hAnsi="Times New Roman" w:cs="Times New Roman"/>
          <w:sz w:val="24"/>
          <w:szCs w:val="24"/>
          <w:lang w:val="ro-RO"/>
        </w:rPr>
        <w:t xml:space="preserve"> de unită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 de învă</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ământ, respectiv </w:t>
      </w:r>
      <w:r w:rsidRPr="000A7DE7">
        <w:rPr>
          <w:rFonts w:ascii="Times New Roman" w:hAnsi="Times New Roman" w:cs="Times New Roman"/>
          <w:b/>
          <w:sz w:val="24"/>
          <w:szCs w:val="24"/>
          <w:lang w:val="ro-RO"/>
        </w:rPr>
        <w:t>64</w:t>
      </w:r>
      <w:r w:rsidRPr="000A7DE7">
        <w:rPr>
          <w:rFonts w:ascii="Times New Roman" w:hAnsi="Times New Roman" w:cs="Times New Roman"/>
          <w:sz w:val="24"/>
          <w:szCs w:val="24"/>
          <w:lang w:val="ro-RO"/>
        </w:rPr>
        <w:t xml:space="preserve"> de clădiri func</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ionează fără a de</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ine autoriza</w:t>
      </w:r>
      <w:r w:rsidR="00541157">
        <w:rPr>
          <w:rFonts w:ascii="Times New Roman" w:hAnsi="Times New Roman" w:cs="Times New Roman"/>
          <w:sz w:val="24"/>
          <w:szCs w:val="24"/>
          <w:lang w:val="ro-RO"/>
        </w:rPr>
        <w:t>ț</w:t>
      </w:r>
      <w:r w:rsidRPr="000A7DE7">
        <w:rPr>
          <w:rFonts w:ascii="Times New Roman" w:hAnsi="Times New Roman" w:cs="Times New Roman"/>
          <w:sz w:val="24"/>
          <w:szCs w:val="24"/>
          <w:lang w:val="ro-RO"/>
        </w:rPr>
        <w:t xml:space="preserve">ia de securitate la incendiu.  </w:t>
      </w:r>
    </w:p>
    <w:p w14:paraId="4C50AFD0"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p>
    <w:p w14:paraId="4E759B06"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 xml:space="preserve">În primul semestru al anului 2022, au fost depuse și analizate un număr de </w:t>
      </w:r>
      <w:r w:rsidRPr="000A7DE7">
        <w:rPr>
          <w:rFonts w:ascii="Times New Roman" w:hAnsi="Times New Roman" w:cs="Times New Roman"/>
          <w:b/>
          <w:sz w:val="24"/>
          <w:szCs w:val="24"/>
          <w:lang w:val="ro-RO"/>
        </w:rPr>
        <w:t xml:space="preserve"> 21 </w:t>
      </w:r>
      <w:r w:rsidRPr="000A7DE7">
        <w:rPr>
          <w:rFonts w:ascii="Times New Roman" w:hAnsi="Times New Roman" w:cs="Times New Roman"/>
          <w:sz w:val="24"/>
          <w:szCs w:val="24"/>
          <w:lang w:val="ro-RO"/>
        </w:rPr>
        <w:t>de solicitări (cereri) pentru emiterea avizului și autorizației de securitate la incendiu pentru obiective cu destinația de învățământ, în urma cărora au fost emise un număr de:</w:t>
      </w:r>
    </w:p>
    <w:p w14:paraId="10C91491"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w:t>
      </w:r>
      <w:r w:rsidRPr="000A7DE7">
        <w:rPr>
          <w:rFonts w:ascii="Times New Roman" w:hAnsi="Times New Roman" w:cs="Times New Roman"/>
          <w:sz w:val="24"/>
          <w:szCs w:val="24"/>
          <w:lang w:val="ro-RO"/>
        </w:rPr>
        <w:t xml:space="preserve"> autorizație de securitate la incendiu;</w:t>
      </w:r>
    </w:p>
    <w:p w14:paraId="0D26BAEC"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 xml:space="preserve">1 </w:t>
      </w:r>
      <w:r w:rsidRPr="000A7DE7">
        <w:rPr>
          <w:rFonts w:ascii="Times New Roman" w:hAnsi="Times New Roman" w:cs="Times New Roman"/>
          <w:sz w:val="24"/>
          <w:szCs w:val="24"/>
          <w:lang w:val="ro-RO"/>
        </w:rPr>
        <w:t>adresă de completare a documentației anexate cererii de emitere a autorizației de securitate la incendiu;</w:t>
      </w:r>
    </w:p>
    <w:p w14:paraId="21DDA4B6"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 xml:space="preserve">6 </w:t>
      </w:r>
      <w:r w:rsidRPr="000A7DE7">
        <w:rPr>
          <w:rFonts w:ascii="Times New Roman" w:hAnsi="Times New Roman" w:cs="Times New Roman"/>
          <w:sz w:val="24"/>
          <w:szCs w:val="24"/>
          <w:lang w:val="ro-RO"/>
        </w:rPr>
        <w:t>avize de securitate la incendiu;</w:t>
      </w:r>
    </w:p>
    <w:p w14:paraId="4F049DB4"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lastRenderedPageBreak/>
        <w:t xml:space="preserve">1 </w:t>
      </w:r>
      <w:r w:rsidRPr="000A7DE7">
        <w:rPr>
          <w:rFonts w:ascii="Times New Roman" w:hAnsi="Times New Roman" w:cs="Times New Roman"/>
          <w:sz w:val="24"/>
          <w:szCs w:val="24"/>
          <w:lang w:val="ro-RO"/>
        </w:rPr>
        <w:t>adresă de completare a documentației anexate cererii de emitere a avizului de securitate la incendiu;</w:t>
      </w:r>
    </w:p>
    <w:p w14:paraId="7F22D615"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1</w:t>
      </w:r>
      <w:r w:rsidRPr="000A7DE7">
        <w:rPr>
          <w:rFonts w:ascii="Times New Roman" w:hAnsi="Times New Roman" w:cs="Times New Roman"/>
          <w:sz w:val="24"/>
          <w:szCs w:val="24"/>
          <w:lang w:val="ro-RO"/>
        </w:rPr>
        <w:t xml:space="preserve"> respingere a cererii de emitere a autorizației de securitate la incendiu – datorită neregulilor constatate la verificarea documentației tehnice anexate cererii și a celor constatate la verificarea în teren;</w:t>
      </w:r>
    </w:p>
    <w:p w14:paraId="767BDFB5"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 xml:space="preserve">11 </w:t>
      </w:r>
      <w:r w:rsidRPr="000A7DE7">
        <w:rPr>
          <w:rFonts w:ascii="Times New Roman" w:hAnsi="Times New Roman" w:cs="Times New Roman"/>
          <w:sz w:val="24"/>
          <w:szCs w:val="24"/>
          <w:lang w:val="ro-RO"/>
        </w:rPr>
        <w:t>respingerii a cererii de emitere a avizului de securitate la incendiu datorită neregulilor constatate la verificarea documentației tehnice anexate cererii</w:t>
      </w:r>
    </w:p>
    <w:p w14:paraId="09421B2B"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 xml:space="preserve">În această perioadă, au fost efectuate un număr de </w:t>
      </w:r>
      <w:r w:rsidRPr="000A7DE7">
        <w:rPr>
          <w:rFonts w:ascii="Times New Roman" w:hAnsi="Times New Roman" w:cs="Times New Roman"/>
          <w:b/>
          <w:sz w:val="24"/>
          <w:szCs w:val="24"/>
          <w:lang w:val="ro-RO"/>
        </w:rPr>
        <w:t>47</w:t>
      </w:r>
      <w:r w:rsidRPr="000A7DE7">
        <w:rPr>
          <w:rFonts w:ascii="Times New Roman" w:hAnsi="Times New Roman" w:cs="Times New Roman"/>
          <w:sz w:val="24"/>
          <w:szCs w:val="24"/>
          <w:lang w:val="ro-RO"/>
        </w:rPr>
        <w:t xml:space="preserve"> de controale la obiective din categoria celor cu destinația de învățământ. Pe timpul controalelor executate, au fost constatate un număr de </w:t>
      </w:r>
      <w:r w:rsidRPr="000A7DE7">
        <w:rPr>
          <w:rFonts w:ascii="Times New Roman" w:hAnsi="Times New Roman" w:cs="Times New Roman"/>
          <w:b/>
          <w:sz w:val="24"/>
          <w:szCs w:val="24"/>
          <w:lang w:val="ro-RO"/>
        </w:rPr>
        <w:t>174</w:t>
      </w:r>
      <w:r w:rsidRPr="000A7DE7">
        <w:rPr>
          <w:rFonts w:ascii="Times New Roman" w:hAnsi="Times New Roman" w:cs="Times New Roman"/>
          <w:sz w:val="24"/>
          <w:szCs w:val="24"/>
          <w:lang w:val="ro-RO"/>
        </w:rPr>
        <w:t xml:space="preserve"> de nereguli, pentru care s-au aplicat </w:t>
      </w:r>
      <w:r w:rsidRPr="000A7DE7">
        <w:rPr>
          <w:rFonts w:ascii="Times New Roman" w:hAnsi="Times New Roman" w:cs="Times New Roman"/>
          <w:b/>
          <w:sz w:val="24"/>
          <w:szCs w:val="24"/>
          <w:lang w:val="ro-RO"/>
        </w:rPr>
        <w:t>107</w:t>
      </w:r>
      <w:r w:rsidRPr="000A7DE7">
        <w:rPr>
          <w:rFonts w:ascii="Times New Roman" w:hAnsi="Times New Roman" w:cs="Times New Roman"/>
          <w:sz w:val="24"/>
          <w:szCs w:val="24"/>
          <w:lang w:val="ro-RO"/>
        </w:rPr>
        <w:t xml:space="preserve"> de sancțiuni (</w:t>
      </w:r>
      <w:r w:rsidRPr="000A7DE7">
        <w:rPr>
          <w:rFonts w:ascii="Times New Roman" w:hAnsi="Times New Roman" w:cs="Times New Roman"/>
          <w:b/>
          <w:sz w:val="24"/>
          <w:szCs w:val="24"/>
          <w:lang w:val="ro-RO"/>
        </w:rPr>
        <w:t>105</w:t>
      </w:r>
      <w:r w:rsidRPr="000A7DE7">
        <w:rPr>
          <w:rFonts w:ascii="Times New Roman" w:hAnsi="Times New Roman" w:cs="Times New Roman"/>
          <w:sz w:val="24"/>
          <w:szCs w:val="24"/>
          <w:lang w:val="ro-RO"/>
        </w:rPr>
        <w:t xml:space="preserve"> de avertismente și </w:t>
      </w:r>
      <w:r w:rsidRPr="000A7DE7">
        <w:rPr>
          <w:rFonts w:ascii="Times New Roman" w:hAnsi="Times New Roman" w:cs="Times New Roman"/>
          <w:b/>
          <w:sz w:val="24"/>
          <w:szCs w:val="24"/>
          <w:lang w:val="ro-RO"/>
        </w:rPr>
        <w:t>2</w:t>
      </w:r>
      <w:r w:rsidRPr="000A7DE7">
        <w:rPr>
          <w:rFonts w:ascii="Times New Roman" w:hAnsi="Times New Roman" w:cs="Times New Roman"/>
          <w:sz w:val="24"/>
          <w:szCs w:val="24"/>
          <w:lang w:val="ro-RO"/>
        </w:rPr>
        <w:t xml:space="preserve"> de amenzi contravenționale în cuantum de </w:t>
      </w:r>
      <w:r w:rsidRPr="000A7DE7">
        <w:rPr>
          <w:rFonts w:ascii="Times New Roman" w:hAnsi="Times New Roman" w:cs="Times New Roman"/>
          <w:b/>
          <w:sz w:val="24"/>
          <w:szCs w:val="24"/>
          <w:lang w:val="ro-RO"/>
        </w:rPr>
        <w:t>1000</w:t>
      </w:r>
      <w:r w:rsidRPr="000A7DE7">
        <w:rPr>
          <w:rFonts w:ascii="Times New Roman" w:hAnsi="Times New Roman" w:cs="Times New Roman"/>
          <w:sz w:val="24"/>
          <w:szCs w:val="24"/>
          <w:lang w:val="ro-RO"/>
        </w:rPr>
        <w:t xml:space="preserve"> lei).</w:t>
      </w:r>
    </w:p>
    <w:p w14:paraId="4818F033" w14:textId="77777777" w:rsidR="000A7DE7" w:rsidRPr="000A7DE7" w:rsidRDefault="000A7DE7" w:rsidP="000A7DE7">
      <w:pPr>
        <w:spacing w:after="0" w:line="240" w:lineRule="auto"/>
        <w:ind w:firstLine="360"/>
        <w:jc w:val="both"/>
        <w:rPr>
          <w:rFonts w:ascii="Times New Roman" w:hAnsi="Times New Roman" w:cs="Times New Roman"/>
          <w:sz w:val="24"/>
          <w:szCs w:val="24"/>
          <w:lang w:val="ro-RO"/>
        </w:rPr>
      </w:pPr>
      <w:r w:rsidRPr="000A7DE7">
        <w:rPr>
          <w:rFonts w:ascii="Times New Roman" w:hAnsi="Times New Roman" w:cs="Times New Roman"/>
          <w:sz w:val="24"/>
          <w:szCs w:val="24"/>
          <w:lang w:val="ro-RO"/>
        </w:rPr>
        <w:t>Totodată, cu ocazia controalelor la această categorie de obiective, au mai fost executate un număr de:</w:t>
      </w:r>
    </w:p>
    <w:p w14:paraId="7FC3BB7A"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23</w:t>
      </w:r>
      <w:r w:rsidRPr="000A7DE7">
        <w:rPr>
          <w:rFonts w:ascii="Times New Roman" w:hAnsi="Times New Roman" w:cs="Times New Roman"/>
          <w:sz w:val="24"/>
          <w:szCs w:val="24"/>
          <w:lang w:val="ro-RO"/>
        </w:rPr>
        <w:t xml:space="preserve"> exerciții cu privire la modul de comportare în cazul producerii unor situații de urgență la care au participat </w:t>
      </w:r>
      <w:r w:rsidRPr="000A7DE7">
        <w:rPr>
          <w:rFonts w:ascii="Times New Roman" w:hAnsi="Times New Roman" w:cs="Times New Roman"/>
          <w:b/>
          <w:sz w:val="24"/>
          <w:szCs w:val="24"/>
          <w:lang w:val="ro-RO"/>
        </w:rPr>
        <w:t xml:space="preserve">404 </w:t>
      </w:r>
      <w:r w:rsidRPr="000A7DE7">
        <w:rPr>
          <w:rFonts w:ascii="Times New Roman" w:hAnsi="Times New Roman" w:cs="Times New Roman"/>
          <w:sz w:val="24"/>
          <w:szCs w:val="24"/>
          <w:lang w:val="ro-RO"/>
        </w:rPr>
        <w:t>de participanți</w:t>
      </w:r>
    </w:p>
    <w:p w14:paraId="12FC2731" w14:textId="77777777" w:rsidR="000A7DE7" w:rsidRPr="000A7DE7" w:rsidRDefault="000A7DE7" w:rsidP="000A7DE7">
      <w:pPr>
        <w:numPr>
          <w:ilvl w:val="0"/>
          <w:numId w:val="42"/>
        </w:numPr>
        <w:spacing w:after="0" w:line="240" w:lineRule="auto"/>
        <w:jc w:val="both"/>
        <w:rPr>
          <w:rFonts w:ascii="Times New Roman" w:hAnsi="Times New Roman" w:cs="Times New Roman"/>
          <w:sz w:val="24"/>
          <w:szCs w:val="24"/>
          <w:lang w:val="ro-RO"/>
        </w:rPr>
      </w:pPr>
      <w:r w:rsidRPr="000A7DE7">
        <w:rPr>
          <w:rFonts w:ascii="Times New Roman" w:hAnsi="Times New Roman" w:cs="Times New Roman"/>
          <w:b/>
          <w:sz w:val="24"/>
          <w:szCs w:val="24"/>
          <w:lang w:val="ro-RO"/>
        </w:rPr>
        <w:t xml:space="preserve">46 </w:t>
      </w:r>
      <w:r w:rsidRPr="000A7DE7">
        <w:rPr>
          <w:rFonts w:ascii="Times New Roman" w:hAnsi="Times New Roman" w:cs="Times New Roman"/>
          <w:sz w:val="24"/>
          <w:szCs w:val="24"/>
          <w:lang w:val="ro-RO"/>
        </w:rPr>
        <w:t xml:space="preserve">de instruiri la care au participat </w:t>
      </w:r>
      <w:r w:rsidRPr="000A7DE7">
        <w:rPr>
          <w:rFonts w:ascii="Times New Roman" w:hAnsi="Times New Roman" w:cs="Times New Roman"/>
          <w:b/>
          <w:sz w:val="24"/>
          <w:szCs w:val="24"/>
          <w:lang w:val="ro-RO"/>
        </w:rPr>
        <w:t>261</w:t>
      </w:r>
      <w:r w:rsidRPr="000A7DE7">
        <w:rPr>
          <w:rFonts w:ascii="Times New Roman" w:hAnsi="Times New Roman" w:cs="Times New Roman"/>
          <w:sz w:val="24"/>
          <w:szCs w:val="24"/>
          <w:lang w:val="ro-RO"/>
        </w:rPr>
        <w:t xml:space="preserve"> de participanți </w:t>
      </w:r>
    </w:p>
    <w:p w14:paraId="6E783D9E" w14:textId="77777777" w:rsidR="000A7DE7" w:rsidRPr="000A7DE7" w:rsidRDefault="000A7DE7" w:rsidP="000A7DE7">
      <w:pPr>
        <w:spacing w:after="0" w:line="240" w:lineRule="auto"/>
        <w:jc w:val="both"/>
        <w:rPr>
          <w:rFonts w:ascii="Times New Roman" w:hAnsi="Times New Roman" w:cs="Times New Roman"/>
          <w:sz w:val="24"/>
          <w:szCs w:val="24"/>
          <w:lang w:val="ro-RO"/>
        </w:rPr>
      </w:pPr>
    </w:p>
    <w:p w14:paraId="4953488E" w14:textId="24FD0123" w:rsidR="000A7DE7" w:rsidRPr="00395026" w:rsidRDefault="000A7DE7" w:rsidP="00395026">
      <w:pPr>
        <w:spacing w:after="0" w:line="240" w:lineRule="auto"/>
        <w:jc w:val="center"/>
        <w:rPr>
          <w:rFonts w:ascii="Times New Roman" w:hAnsi="Times New Roman" w:cs="Times New Roman"/>
          <w:b/>
          <w:bCs/>
          <w:sz w:val="24"/>
          <w:szCs w:val="24"/>
          <w:lang w:eastAsia="ro-RO"/>
        </w:rPr>
      </w:pPr>
      <w:r w:rsidRPr="00395026">
        <w:rPr>
          <w:rFonts w:ascii="Times New Roman" w:hAnsi="Times New Roman" w:cs="Times New Roman"/>
          <w:b/>
          <w:bCs/>
          <w:sz w:val="24"/>
          <w:szCs w:val="24"/>
          <w:lang w:eastAsia="ro-RO"/>
        </w:rPr>
        <w:t>PLAN DE MĂSURI</w:t>
      </w:r>
    </w:p>
    <w:p w14:paraId="50F9E97B" w14:textId="348B4163" w:rsidR="000A7DE7" w:rsidRPr="00395026" w:rsidRDefault="000A7DE7" w:rsidP="00395026">
      <w:pPr>
        <w:tabs>
          <w:tab w:val="left" w:pos="0"/>
        </w:tabs>
        <w:spacing w:after="0" w:line="240" w:lineRule="auto"/>
        <w:jc w:val="center"/>
        <w:rPr>
          <w:rFonts w:ascii="Times New Roman" w:hAnsi="Times New Roman" w:cs="Times New Roman"/>
          <w:b/>
          <w:bCs/>
          <w:sz w:val="24"/>
          <w:szCs w:val="24"/>
          <w:lang w:val="ro-RO" w:eastAsia="ro-RO"/>
        </w:rPr>
      </w:pPr>
      <w:r w:rsidRPr="009B2BB7">
        <w:rPr>
          <w:rFonts w:ascii="Times New Roman" w:hAnsi="Times New Roman" w:cs="Times New Roman"/>
          <w:b/>
          <w:bCs/>
          <w:sz w:val="24"/>
          <w:szCs w:val="24"/>
          <w:lang w:eastAsia="ro-RO"/>
        </w:rPr>
        <w:t xml:space="preserve">al </w:t>
      </w:r>
      <w:r w:rsidRPr="00395026">
        <w:rPr>
          <w:rFonts w:ascii="Times New Roman" w:hAnsi="Times New Roman" w:cs="Times New Roman"/>
          <w:b/>
          <w:bCs/>
          <w:sz w:val="24"/>
          <w:szCs w:val="24"/>
          <w:lang w:val="ro-RO" w:eastAsia="ro-RO"/>
        </w:rPr>
        <w:t>Inspectoratului pentru Situa</w:t>
      </w:r>
      <w:r w:rsidR="00395026">
        <w:rPr>
          <w:rFonts w:ascii="Times New Roman" w:hAnsi="Times New Roman" w:cs="Times New Roman"/>
          <w:b/>
          <w:bCs/>
          <w:sz w:val="24"/>
          <w:szCs w:val="24"/>
          <w:lang w:val="ro-RO" w:eastAsia="ro-RO"/>
        </w:rPr>
        <w:t>ț</w:t>
      </w:r>
      <w:r w:rsidRPr="00395026">
        <w:rPr>
          <w:rFonts w:ascii="Times New Roman" w:hAnsi="Times New Roman" w:cs="Times New Roman"/>
          <w:b/>
          <w:bCs/>
          <w:sz w:val="24"/>
          <w:szCs w:val="24"/>
          <w:lang w:val="ro-RO" w:eastAsia="ro-RO"/>
        </w:rPr>
        <w:t>ii de Urgen</w:t>
      </w:r>
      <w:r w:rsidR="00395026">
        <w:rPr>
          <w:rFonts w:ascii="Times New Roman" w:hAnsi="Times New Roman" w:cs="Times New Roman"/>
          <w:b/>
          <w:bCs/>
          <w:sz w:val="24"/>
          <w:szCs w:val="24"/>
          <w:lang w:val="ro-RO" w:eastAsia="ro-RO"/>
        </w:rPr>
        <w:t>ț</w:t>
      </w:r>
      <w:r w:rsidRPr="00395026">
        <w:rPr>
          <w:rFonts w:ascii="Times New Roman" w:hAnsi="Times New Roman" w:cs="Times New Roman"/>
          <w:b/>
          <w:bCs/>
          <w:sz w:val="24"/>
          <w:szCs w:val="24"/>
          <w:lang w:val="ro-RO" w:eastAsia="ro-RO"/>
        </w:rPr>
        <w:t>ă "Mihai Viteazul"</w:t>
      </w:r>
    </w:p>
    <w:p w14:paraId="1E7EF10C" w14:textId="2014262C" w:rsidR="000A7DE7" w:rsidRPr="00395026" w:rsidRDefault="000A7DE7" w:rsidP="00395026">
      <w:pPr>
        <w:tabs>
          <w:tab w:val="left" w:pos="0"/>
        </w:tabs>
        <w:spacing w:after="0" w:line="240" w:lineRule="auto"/>
        <w:jc w:val="center"/>
        <w:rPr>
          <w:rFonts w:ascii="Times New Roman" w:hAnsi="Times New Roman" w:cs="Times New Roman"/>
          <w:b/>
          <w:bCs/>
          <w:sz w:val="24"/>
          <w:szCs w:val="24"/>
          <w:lang w:val="ro-RO" w:eastAsia="ro-RO"/>
        </w:rPr>
      </w:pPr>
      <w:r w:rsidRPr="00395026">
        <w:rPr>
          <w:rFonts w:ascii="Times New Roman" w:hAnsi="Times New Roman" w:cs="Times New Roman"/>
          <w:b/>
          <w:bCs/>
          <w:sz w:val="24"/>
          <w:szCs w:val="24"/>
          <w:lang w:val="ro-RO" w:eastAsia="ro-RO"/>
        </w:rPr>
        <w:t>al jude</w:t>
      </w:r>
      <w:r w:rsidR="00395026">
        <w:rPr>
          <w:rFonts w:ascii="Times New Roman" w:hAnsi="Times New Roman" w:cs="Times New Roman"/>
          <w:b/>
          <w:bCs/>
          <w:sz w:val="24"/>
          <w:szCs w:val="24"/>
          <w:lang w:val="ro-RO" w:eastAsia="ro-RO"/>
        </w:rPr>
        <w:t>ț</w:t>
      </w:r>
      <w:r w:rsidRPr="00395026">
        <w:rPr>
          <w:rFonts w:ascii="Times New Roman" w:hAnsi="Times New Roman" w:cs="Times New Roman"/>
          <w:b/>
          <w:bCs/>
          <w:sz w:val="24"/>
          <w:szCs w:val="24"/>
          <w:lang w:val="ro-RO" w:eastAsia="ro-RO"/>
        </w:rPr>
        <w:t>ului Covasna pentru - anul 2022</w:t>
      </w:r>
    </w:p>
    <w:p w14:paraId="06F21947" w14:textId="6F61E930" w:rsidR="000A7DE7" w:rsidRPr="00395026" w:rsidRDefault="000A7DE7" w:rsidP="00395026">
      <w:pPr>
        <w:spacing w:after="0" w:line="240" w:lineRule="auto"/>
        <w:ind w:firstLine="426"/>
        <w:jc w:val="center"/>
        <w:rPr>
          <w:rFonts w:ascii="Times New Roman" w:hAnsi="Times New Roman" w:cs="Times New Roman"/>
          <w:b/>
          <w:sz w:val="24"/>
          <w:szCs w:val="24"/>
          <w:lang w:val="ro-RO" w:eastAsia="ro-RO"/>
        </w:rPr>
      </w:pPr>
      <w:r w:rsidRPr="00395026">
        <w:rPr>
          <w:rFonts w:ascii="Times New Roman" w:hAnsi="Times New Roman" w:cs="Times New Roman"/>
          <w:b/>
          <w:sz w:val="24"/>
          <w:szCs w:val="24"/>
          <w:lang w:val="ro-RO"/>
        </w:rPr>
        <w:t>în ceea ce prive</w:t>
      </w:r>
      <w:r w:rsidR="00395026">
        <w:rPr>
          <w:rFonts w:ascii="Times New Roman" w:hAnsi="Times New Roman" w:cs="Times New Roman"/>
          <w:b/>
          <w:sz w:val="24"/>
          <w:szCs w:val="24"/>
          <w:lang w:val="ro-RO"/>
        </w:rPr>
        <w:t>ș</w:t>
      </w:r>
      <w:r w:rsidRPr="00395026">
        <w:rPr>
          <w:rFonts w:ascii="Times New Roman" w:hAnsi="Times New Roman" w:cs="Times New Roman"/>
          <w:b/>
          <w:sz w:val="24"/>
          <w:szCs w:val="24"/>
          <w:lang w:val="ro-RO"/>
        </w:rPr>
        <w:t>te reducerea numărului obiectivelor care func</w:t>
      </w:r>
      <w:r w:rsidR="00395026">
        <w:rPr>
          <w:rFonts w:ascii="Times New Roman" w:hAnsi="Times New Roman" w:cs="Times New Roman"/>
          <w:b/>
          <w:sz w:val="24"/>
          <w:szCs w:val="24"/>
          <w:lang w:val="ro-RO"/>
        </w:rPr>
        <w:t>ț</w:t>
      </w:r>
      <w:r w:rsidRPr="00395026">
        <w:rPr>
          <w:rFonts w:ascii="Times New Roman" w:hAnsi="Times New Roman" w:cs="Times New Roman"/>
          <w:b/>
          <w:sz w:val="24"/>
          <w:szCs w:val="24"/>
          <w:lang w:val="ro-RO"/>
        </w:rPr>
        <w:t>ionează fără autoriza</w:t>
      </w:r>
      <w:r w:rsidR="00395026">
        <w:rPr>
          <w:rFonts w:ascii="Times New Roman" w:hAnsi="Times New Roman" w:cs="Times New Roman"/>
          <w:b/>
          <w:sz w:val="24"/>
          <w:szCs w:val="24"/>
          <w:lang w:val="ro-RO"/>
        </w:rPr>
        <w:t>ț</w:t>
      </w:r>
      <w:r w:rsidRPr="00395026">
        <w:rPr>
          <w:rFonts w:ascii="Times New Roman" w:hAnsi="Times New Roman" w:cs="Times New Roman"/>
          <w:b/>
          <w:sz w:val="24"/>
          <w:szCs w:val="24"/>
          <w:lang w:val="ro-RO"/>
        </w:rPr>
        <w:t xml:space="preserve">ie de securitate la incendiu </w:t>
      </w:r>
      <w:r w:rsidR="00395026">
        <w:rPr>
          <w:rFonts w:ascii="Times New Roman" w:hAnsi="Times New Roman" w:cs="Times New Roman"/>
          <w:b/>
          <w:sz w:val="24"/>
          <w:szCs w:val="24"/>
          <w:lang w:val="ro-RO"/>
        </w:rPr>
        <w:t>ș</w:t>
      </w:r>
      <w:r w:rsidRPr="00395026">
        <w:rPr>
          <w:rFonts w:ascii="Times New Roman" w:hAnsi="Times New Roman" w:cs="Times New Roman"/>
          <w:b/>
          <w:sz w:val="24"/>
          <w:szCs w:val="24"/>
          <w:lang w:val="ro-RO"/>
        </w:rPr>
        <w:t>i, în mod special, în ceea ce prive</w:t>
      </w:r>
      <w:r w:rsidR="00395026">
        <w:rPr>
          <w:rFonts w:ascii="Times New Roman" w:hAnsi="Times New Roman" w:cs="Times New Roman"/>
          <w:b/>
          <w:sz w:val="24"/>
          <w:szCs w:val="24"/>
          <w:lang w:val="ro-RO"/>
        </w:rPr>
        <w:t>ș</w:t>
      </w:r>
      <w:r w:rsidRPr="00395026">
        <w:rPr>
          <w:rFonts w:ascii="Times New Roman" w:hAnsi="Times New Roman" w:cs="Times New Roman"/>
          <w:b/>
          <w:sz w:val="24"/>
          <w:szCs w:val="24"/>
          <w:lang w:val="ro-RO"/>
        </w:rPr>
        <w:t>te autorizarea Unită</w:t>
      </w:r>
      <w:r w:rsidR="00395026">
        <w:rPr>
          <w:rFonts w:ascii="Times New Roman" w:hAnsi="Times New Roman" w:cs="Times New Roman"/>
          <w:b/>
          <w:sz w:val="24"/>
          <w:szCs w:val="24"/>
          <w:lang w:val="ro-RO"/>
        </w:rPr>
        <w:t>ț</w:t>
      </w:r>
      <w:r w:rsidRPr="00395026">
        <w:rPr>
          <w:rFonts w:ascii="Times New Roman" w:hAnsi="Times New Roman" w:cs="Times New Roman"/>
          <w:b/>
          <w:sz w:val="24"/>
          <w:szCs w:val="24"/>
          <w:lang w:val="ro-RO"/>
        </w:rPr>
        <w:t>ilor Școlare.</w:t>
      </w:r>
    </w:p>
    <w:p w14:paraId="10C069F3" w14:textId="77777777" w:rsidR="000A7DE7" w:rsidRPr="00395026" w:rsidRDefault="000A7DE7" w:rsidP="009B2BB7">
      <w:pPr>
        <w:pStyle w:val="Style8"/>
        <w:widowControl/>
        <w:tabs>
          <w:tab w:val="left" w:pos="1253"/>
        </w:tabs>
        <w:spacing w:line="240" w:lineRule="auto"/>
        <w:ind w:firstLine="567"/>
        <w:rPr>
          <w:rStyle w:val="FontStyle21"/>
          <w:sz w:val="24"/>
          <w:szCs w:val="24"/>
        </w:rPr>
      </w:pPr>
    </w:p>
    <w:p w14:paraId="40AD48BF" w14:textId="77777777" w:rsidR="000A7DE7" w:rsidRPr="009B2BB7" w:rsidRDefault="000A7DE7" w:rsidP="009B2BB7">
      <w:pPr>
        <w:pStyle w:val="Style8"/>
        <w:widowControl/>
        <w:numPr>
          <w:ilvl w:val="0"/>
          <w:numId w:val="43"/>
        </w:numPr>
        <w:tabs>
          <w:tab w:val="left" w:pos="1253"/>
        </w:tabs>
        <w:spacing w:line="240" w:lineRule="auto"/>
        <w:ind w:left="567" w:hanging="283"/>
        <w:rPr>
          <w:rStyle w:val="FontStyle21"/>
          <w:bCs/>
          <w:sz w:val="24"/>
          <w:szCs w:val="24"/>
        </w:rPr>
      </w:pPr>
      <w:r w:rsidRPr="009B2BB7">
        <w:rPr>
          <w:rStyle w:val="FontStyle21"/>
          <w:bCs/>
          <w:sz w:val="24"/>
          <w:szCs w:val="24"/>
        </w:rPr>
        <w:t>Analizarea lunară, în ședințe de comandă, a situației construcțiilor care funcționează fără autorizația de securitatea la incendiu, pe fiecare funcțiune, în raport cu controalele executate la aceste categorii de obiective (situația sancțiunilor aplicate, a cererilor de emitere a avizelor și autorizațiilor de securitate la incendiu)</w:t>
      </w:r>
    </w:p>
    <w:p w14:paraId="52CCAD70"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lunar</w:t>
      </w:r>
    </w:p>
    <w:p w14:paraId="11268AAA"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xml:space="preserve">: Inspector Șef, Șef Inspecția de Prevenire, Adjunct Șef Inspecția de    </w:t>
      </w:r>
    </w:p>
    <w:p w14:paraId="0EA26198" w14:textId="77777777" w:rsidR="000A7DE7" w:rsidRPr="009B2BB7" w:rsidRDefault="000A7DE7" w:rsidP="009B2BB7">
      <w:pPr>
        <w:pStyle w:val="Style8"/>
        <w:widowControl/>
        <w:tabs>
          <w:tab w:val="left" w:pos="1253"/>
        </w:tabs>
        <w:spacing w:line="240" w:lineRule="auto"/>
        <w:ind w:left="927" w:firstLine="0"/>
        <w:rPr>
          <w:rStyle w:val="FontStyle21"/>
          <w:bCs/>
          <w:sz w:val="24"/>
          <w:szCs w:val="24"/>
        </w:rPr>
      </w:pPr>
      <w:r w:rsidRPr="009B2BB7">
        <w:rPr>
          <w:rStyle w:val="FontStyle21"/>
          <w:sz w:val="24"/>
          <w:szCs w:val="24"/>
        </w:rPr>
        <w:t xml:space="preserve">      Prevenire</w:t>
      </w:r>
    </w:p>
    <w:p w14:paraId="0686C2CA" w14:textId="77777777" w:rsidR="000A7DE7" w:rsidRPr="009B2BB7" w:rsidRDefault="000A7DE7" w:rsidP="009B2BB7">
      <w:pPr>
        <w:pStyle w:val="Style8"/>
        <w:widowControl/>
        <w:tabs>
          <w:tab w:val="left" w:pos="1253"/>
        </w:tabs>
        <w:spacing w:line="240" w:lineRule="auto"/>
        <w:ind w:firstLine="0"/>
        <w:rPr>
          <w:rStyle w:val="FontStyle21"/>
          <w:bCs/>
          <w:sz w:val="24"/>
          <w:szCs w:val="24"/>
        </w:rPr>
      </w:pPr>
    </w:p>
    <w:p w14:paraId="7AEB6631" w14:textId="01D4A3B7" w:rsidR="000A7DE7" w:rsidRPr="009B2BB7" w:rsidRDefault="000A7DE7" w:rsidP="009B2BB7">
      <w:pPr>
        <w:pStyle w:val="Style8"/>
        <w:widowControl/>
        <w:numPr>
          <w:ilvl w:val="0"/>
          <w:numId w:val="43"/>
        </w:numPr>
        <w:tabs>
          <w:tab w:val="left" w:pos="1253"/>
        </w:tabs>
        <w:spacing w:line="240" w:lineRule="auto"/>
        <w:ind w:left="567" w:hanging="283"/>
        <w:rPr>
          <w:rStyle w:val="FontStyle21"/>
          <w:b/>
          <w:bCs/>
          <w:sz w:val="24"/>
          <w:szCs w:val="24"/>
        </w:rPr>
      </w:pPr>
      <w:r w:rsidRPr="009B2BB7">
        <w:rPr>
          <w:rStyle w:val="FontStyle21"/>
          <w:sz w:val="24"/>
          <w:szCs w:val="24"/>
        </w:rPr>
        <w:t>Desfă</w:t>
      </w:r>
      <w:r w:rsidR="00395026">
        <w:rPr>
          <w:rStyle w:val="FontStyle21"/>
          <w:sz w:val="24"/>
          <w:szCs w:val="24"/>
        </w:rPr>
        <w:t>ș</w:t>
      </w:r>
      <w:r w:rsidRPr="009B2BB7">
        <w:rPr>
          <w:rStyle w:val="FontStyle21"/>
          <w:sz w:val="24"/>
          <w:szCs w:val="24"/>
        </w:rPr>
        <w:t>urarea de controale în vederea identificării obiectivelor care funcționează fără autorizație de securitate la incendiu, atât pe baza evidenței avizelor emise, sau autorităților locale, cât și prin identificarea în teren.</w:t>
      </w:r>
    </w:p>
    <w:p w14:paraId="33BC6973"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lunar</w:t>
      </w:r>
    </w:p>
    <w:p w14:paraId="5E264029"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Șef Inspecția de Prevenire</w:t>
      </w:r>
    </w:p>
    <w:p w14:paraId="7C78477F" w14:textId="77777777" w:rsidR="000A7DE7" w:rsidRPr="009B2BB7" w:rsidRDefault="000A7DE7" w:rsidP="009B2BB7">
      <w:pPr>
        <w:pStyle w:val="Style8"/>
        <w:widowControl/>
        <w:tabs>
          <w:tab w:val="left" w:pos="1253"/>
        </w:tabs>
        <w:spacing w:line="240" w:lineRule="auto"/>
        <w:ind w:left="927" w:firstLine="0"/>
        <w:rPr>
          <w:rStyle w:val="FontStyle21"/>
          <w:bCs/>
          <w:sz w:val="24"/>
          <w:szCs w:val="24"/>
        </w:rPr>
      </w:pPr>
    </w:p>
    <w:p w14:paraId="2D5BD4D7" w14:textId="77777777" w:rsidR="000A7DE7" w:rsidRPr="009B2BB7" w:rsidRDefault="000A7DE7" w:rsidP="009B2BB7">
      <w:pPr>
        <w:pStyle w:val="Style8"/>
        <w:widowControl/>
        <w:tabs>
          <w:tab w:val="left" w:pos="1253"/>
        </w:tabs>
        <w:spacing w:line="240" w:lineRule="auto"/>
        <w:ind w:left="927" w:firstLine="0"/>
        <w:rPr>
          <w:rStyle w:val="FontStyle21"/>
          <w:bCs/>
          <w:sz w:val="24"/>
          <w:szCs w:val="24"/>
        </w:rPr>
      </w:pPr>
    </w:p>
    <w:p w14:paraId="3700FFC4" w14:textId="77777777" w:rsidR="000A7DE7" w:rsidRPr="009B2BB7" w:rsidRDefault="000A7DE7" w:rsidP="009B2BB7">
      <w:pPr>
        <w:pStyle w:val="Corptext"/>
        <w:numPr>
          <w:ilvl w:val="0"/>
          <w:numId w:val="43"/>
        </w:numPr>
        <w:tabs>
          <w:tab w:val="left" w:pos="1701"/>
        </w:tabs>
        <w:ind w:left="567" w:hanging="283"/>
      </w:pPr>
      <w:r w:rsidRPr="009B2BB7">
        <w:t xml:space="preserve">Desfășurarea de controale la obiectivele de investiții pentru care s-au solicitat și obținut avize de securitate la incendiu </w:t>
      </w:r>
    </w:p>
    <w:p w14:paraId="3C60DCDE" w14:textId="77777777" w:rsidR="000A7DE7" w:rsidRPr="009B2BB7" w:rsidRDefault="000A7DE7" w:rsidP="009B2BB7">
      <w:pPr>
        <w:pStyle w:val="Style8"/>
        <w:widowControl/>
        <w:tabs>
          <w:tab w:val="left" w:pos="1253"/>
        </w:tabs>
        <w:spacing w:line="240" w:lineRule="auto"/>
        <w:ind w:left="2127" w:hanging="1200"/>
        <w:rPr>
          <w:rStyle w:val="FontStyle21"/>
          <w:sz w:val="24"/>
          <w:szCs w:val="24"/>
        </w:rPr>
      </w:pPr>
      <w:r w:rsidRPr="009B2BB7">
        <w:rPr>
          <w:rStyle w:val="FontStyle21"/>
          <w:i/>
          <w:sz w:val="24"/>
          <w:szCs w:val="24"/>
        </w:rPr>
        <w:t xml:space="preserve">     </w:t>
      </w:r>
      <w:r w:rsidRPr="009B2BB7">
        <w:rPr>
          <w:rStyle w:val="FontStyle21"/>
          <w:sz w:val="24"/>
          <w:szCs w:val="24"/>
          <w:u w:val="single"/>
        </w:rPr>
        <w:t>Termen</w:t>
      </w:r>
      <w:r w:rsidRPr="009B2BB7">
        <w:rPr>
          <w:rStyle w:val="FontStyle21"/>
          <w:sz w:val="24"/>
          <w:szCs w:val="24"/>
        </w:rPr>
        <w:t>: lunar- în funcție de numărul solicitărilor de emitere a avizelor/autorizațiilor de securitate la incendiu și protecția civilă, respectiv disponibilitatea cadrelor din compartimentul avizare/autorizare</w:t>
      </w:r>
    </w:p>
    <w:p w14:paraId="6B06023E" w14:textId="255773FA" w:rsidR="000A7DE7" w:rsidRPr="009B2BB7" w:rsidRDefault="000A7DE7" w:rsidP="009B2BB7">
      <w:pPr>
        <w:pStyle w:val="Style8"/>
        <w:widowControl/>
        <w:tabs>
          <w:tab w:val="left" w:pos="1253"/>
        </w:tabs>
        <w:spacing w:line="240" w:lineRule="auto"/>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Șef Inspecția de Prevenire, Adjun</w:t>
      </w:r>
      <w:r w:rsidR="00395026">
        <w:rPr>
          <w:rStyle w:val="FontStyle21"/>
          <w:sz w:val="24"/>
          <w:szCs w:val="24"/>
        </w:rPr>
        <w:t>c</w:t>
      </w:r>
      <w:r w:rsidRPr="009B2BB7">
        <w:rPr>
          <w:rStyle w:val="FontStyle21"/>
          <w:sz w:val="24"/>
          <w:szCs w:val="24"/>
        </w:rPr>
        <w:t>t Șef Inspecția de Prevenire</w:t>
      </w:r>
    </w:p>
    <w:p w14:paraId="6090FD4E" w14:textId="77777777" w:rsidR="000A7DE7" w:rsidRPr="009B2BB7" w:rsidRDefault="000A7DE7" w:rsidP="009B2BB7">
      <w:pPr>
        <w:pStyle w:val="Corptext"/>
        <w:tabs>
          <w:tab w:val="left" w:pos="1701"/>
        </w:tabs>
        <w:ind w:left="927"/>
      </w:pPr>
    </w:p>
    <w:p w14:paraId="3552920C" w14:textId="1E5FB3CD" w:rsidR="000A7DE7" w:rsidRPr="009B2BB7" w:rsidRDefault="000A7DE7" w:rsidP="009B2BB7">
      <w:pPr>
        <w:pStyle w:val="Corptext"/>
        <w:numPr>
          <w:ilvl w:val="0"/>
          <w:numId w:val="43"/>
        </w:numPr>
        <w:tabs>
          <w:tab w:val="left" w:pos="1701"/>
        </w:tabs>
        <w:ind w:left="567" w:hanging="283"/>
      </w:pPr>
      <w:r w:rsidRPr="009B2BB7">
        <w:t xml:space="preserve">Organizarea </w:t>
      </w:r>
      <w:r w:rsidR="00395026">
        <w:t>ș</w:t>
      </w:r>
      <w:r w:rsidRPr="009B2BB7">
        <w:t>i desfă</w:t>
      </w:r>
      <w:r w:rsidR="00395026">
        <w:t>ș</w:t>
      </w:r>
      <w:r w:rsidRPr="009B2BB7">
        <w:t xml:space="preserve">urarea de întâlniri, convocări și instruiri cu </w:t>
      </w:r>
      <w:r w:rsidRPr="009B2BB7">
        <w:rPr>
          <w:lang w:val="it-IT"/>
        </w:rPr>
        <w:t>tehnicienii cu urbanismul si persoanele desemnate de la nivelul primăriilor pentru emiterea cerificatelor de urbanism</w:t>
      </w:r>
      <w:r w:rsidRPr="009B2BB7">
        <w:t>, în vederea evitării cazurilor în care prin certificatele de urbanism nu se solicită avizul de securitate la incendiu și protecție civilă deși acestea se încadrează în aceste categorii, conform prevederilor H.G. 571/2016 și H.G. 862/2016</w:t>
      </w:r>
    </w:p>
    <w:p w14:paraId="3BB9A1BD" w14:textId="77777777" w:rsidR="000A7DE7" w:rsidRPr="009B2BB7" w:rsidRDefault="000A7DE7" w:rsidP="009B2BB7">
      <w:pPr>
        <w:pStyle w:val="Style8"/>
        <w:widowControl/>
        <w:tabs>
          <w:tab w:val="left" w:pos="1253"/>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xml:space="preserve">: 31.12.2022 </w:t>
      </w:r>
    </w:p>
    <w:p w14:paraId="5B7E9F28"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Șef Inspecția de Prevenire, Adjunct Șef Inspecția de Prevenire</w:t>
      </w:r>
    </w:p>
    <w:p w14:paraId="23ACB705" w14:textId="77777777" w:rsidR="000A7DE7" w:rsidRPr="009B2BB7" w:rsidRDefault="000A7DE7" w:rsidP="009B2BB7">
      <w:pPr>
        <w:pStyle w:val="Corptext"/>
        <w:tabs>
          <w:tab w:val="left" w:pos="1701"/>
        </w:tabs>
        <w:ind w:left="927"/>
      </w:pPr>
    </w:p>
    <w:p w14:paraId="33F60D77" w14:textId="27AF4B11" w:rsidR="000A7DE7" w:rsidRPr="009B2BB7" w:rsidRDefault="000A7DE7" w:rsidP="009B2BB7">
      <w:pPr>
        <w:pStyle w:val="Corptext"/>
        <w:numPr>
          <w:ilvl w:val="0"/>
          <w:numId w:val="43"/>
        </w:numPr>
        <w:tabs>
          <w:tab w:val="left" w:pos="1701"/>
        </w:tabs>
        <w:ind w:left="567" w:hanging="283"/>
      </w:pPr>
      <w:r w:rsidRPr="009B2BB7">
        <w:t xml:space="preserve">Informarea structurilor deconcentrate/descentralizate </w:t>
      </w:r>
      <w:r w:rsidR="00395026">
        <w:t>ș</w:t>
      </w:r>
      <w:r w:rsidRPr="009B2BB7">
        <w:t>i autorită</w:t>
      </w:r>
      <w:r w:rsidR="00395026">
        <w:t>ț</w:t>
      </w:r>
      <w:r w:rsidRPr="009B2BB7">
        <w:t>ilor de la nivel jude</w:t>
      </w:r>
      <w:r w:rsidR="00395026">
        <w:t>ț</w:t>
      </w:r>
      <w:r w:rsidRPr="009B2BB7">
        <w:t xml:space="preserve">ean </w:t>
      </w:r>
      <w:r w:rsidR="00395026">
        <w:t>ș</w:t>
      </w:r>
      <w:r w:rsidRPr="009B2BB7">
        <w:t>i local cu privire la:</w:t>
      </w:r>
    </w:p>
    <w:p w14:paraId="016F4F1F" w14:textId="77777777" w:rsidR="000A7DE7" w:rsidRPr="009B2BB7" w:rsidRDefault="000A7DE7" w:rsidP="009B2BB7">
      <w:pPr>
        <w:pStyle w:val="Corptext"/>
        <w:numPr>
          <w:ilvl w:val="1"/>
          <w:numId w:val="43"/>
        </w:numPr>
        <w:tabs>
          <w:tab w:val="left" w:pos="1701"/>
        </w:tabs>
      </w:pPr>
      <w:r w:rsidRPr="009B2BB7">
        <w:t>obligațiile ce le revin privind solicitarea și obținerea autorizațiilor privind securitatea la incendiu și protecția civilă;</w:t>
      </w:r>
    </w:p>
    <w:p w14:paraId="263B1747" w14:textId="51201B6A" w:rsidR="000A7DE7" w:rsidRPr="009B2BB7" w:rsidRDefault="000A7DE7" w:rsidP="009B2BB7">
      <w:pPr>
        <w:pStyle w:val="Corptext"/>
        <w:numPr>
          <w:ilvl w:val="1"/>
          <w:numId w:val="43"/>
        </w:numPr>
        <w:tabs>
          <w:tab w:val="left" w:pos="1701"/>
        </w:tabs>
      </w:pPr>
      <w:r w:rsidRPr="009B2BB7">
        <w:t>disponibilitatea institu</w:t>
      </w:r>
      <w:r w:rsidR="00395026">
        <w:t>ț</w:t>
      </w:r>
      <w:r w:rsidRPr="009B2BB7">
        <w:t>iei noastre pentru solu</w:t>
      </w:r>
      <w:r w:rsidR="00395026">
        <w:t>ț</w:t>
      </w:r>
      <w:r w:rsidRPr="009B2BB7">
        <w:t>ionarea situa</w:t>
      </w:r>
      <w:r w:rsidR="00395026">
        <w:t>ț</w:t>
      </w:r>
      <w:r w:rsidRPr="009B2BB7">
        <w:t xml:space="preserve">iei </w:t>
      </w:r>
      <w:r w:rsidR="00395026">
        <w:t>ș</w:t>
      </w:r>
      <w:r w:rsidRPr="009B2BB7">
        <w:t>i acordarea asisten</w:t>
      </w:r>
      <w:r w:rsidR="00395026">
        <w:t>ț</w:t>
      </w:r>
      <w:r w:rsidRPr="009B2BB7">
        <w:t>ei tehnice necesare;</w:t>
      </w:r>
    </w:p>
    <w:p w14:paraId="43F8CF6B" w14:textId="15EDC2B1" w:rsidR="000A7DE7" w:rsidRPr="009B2BB7" w:rsidRDefault="000A7DE7" w:rsidP="009B2BB7">
      <w:pPr>
        <w:pStyle w:val="Corptext"/>
        <w:numPr>
          <w:ilvl w:val="1"/>
          <w:numId w:val="43"/>
        </w:numPr>
        <w:tabs>
          <w:tab w:val="left" w:pos="1701"/>
        </w:tabs>
      </w:pPr>
      <w:r w:rsidRPr="009B2BB7">
        <w:t>con</w:t>
      </w:r>
      <w:r w:rsidR="00395026">
        <w:t>ț</w:t>
      </w:r>
      <w:r w:rsidRPr="009B2BB7">
        <w:t>inutul documenta</w:t>
      </w:r>
      <w:r w:rsidR="00395026">
        <w:t>ț</w:t>
      </w:r>
      <w:r w:rsidRPr="009B2BB7">
        <w:t>iei necesare o</w:t>
      </w:r>
      <w:r w:rsidR="00395026">
        <w:t>bț</w:t>
      </w:r>
      <w:r w:rsidRPr="009B2BB7">
        <w:t>inerii autoriza</w:t>
      </w:r>
      <w:r w:rsidR="00395026">
        <w:t>ț</w:t>
      </w:r>
      <w:r w:rsidRPr="009B2BB7">
        <w:t>iei de securitate la incendiu;</w:t>
      </w:r>
    </w:p>
    <w:p w14:paraId="3B3A0BEF" w14:textId="64F29475" w:rsidR="000A7DE7" w:rsidRPr="009B2BB7" w:rsidRDefault="000A7DE7" w:rsidP="009B2BB7">
      <w:pPr>
        <w:pStyle w:val="Corptext"/>
        <w:numPr>
          <w:ilvl w:val="0"/>
          <w:numId w:val="44"/>
        </w:numPr>
        <w:tabs>
          <w:tab w:val="left" w:pos="1701"/>
        </w:tabs>
      </w:pPr>
      <w:r w:rsidRPr="009B2BB7">
        <w:t>cuantumul sanc</w:t>
      </w:r>
      <w:r w:rsidR="00E15957">
        <w:t>ț</w:t>
      </w:r>
      <w:r w:rsidRPr="009B2BB7">
        <w:t>iunilor contraven</w:t>
      </w:r>
      <w:r w:rsidR="00E15957">
        <w:t>ț</w:t>
      </w:r>
      <w:r w:rsidRPr="009B2BB7">
        <w:t>ionale pentru punerea în funcțiune, fără ob</w:t>
      </w:r>
      <w:r w:rsidR="00E15957">
        <w:t>ț</w:t>
      </w:r>
      <w:r w:rsidRPr="009B2BB7">
        <w:t>inerea autoriza</w:t>
      </w:r>
      <w:r w:rsidR="00E15957">
        <w:t>ț</w:t>
      </w:r>
      <w:r w:rsidRPr="009B2BB7">
        <w:t>iei de securitate la incendiu.</w:t>
      </w:r>
    </w:p>
    <w:p w14:paraId="3CE899B4" w14:textId="77777777" w:rsidR="000A7DE7" w:rsidRPr="009B2BB7" w:rsidRDefault="000A7DE7" w:rsidP="009B2BB7">
      <w:pPr>
        <w:pStyle w:val="Style8"/>
        <w:widowControl/>
        <w:tabs>
          <w:tab w:val="left" w:pos="1253"/>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xml:space="preserve">: 31.08.2022 </w:t>
      </w:r>
    </w:p>
    <w:p w14:paraId="425D6BFA"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Șef Inspecția de Prevenire, Adjunct Șef Inspecția de Prevenire</w:t>
      </w:r>
    </w:p>
    <w:p w14:paraId="15042AA4" w14:textId="77777777" w:rsidR="000A7DE7" w:rsidRPr="009B2BB7" w:rsidRDefault="000A7DE7" w:rsidP="009B2BB7">
      <w:pPr>
        <w:pStyle w:val="Style8"/>
        <w:widowControl/>
        <w:tabs>
          <w:tab w:val="left" w:pos="1253"/>
        </w:tabs>
        <w:spacing w:line="240" w:lineRule="auto"/>
        <w:ind w:left="567" w:firstLine="0"/>
        <w:rPr>
          <w:rStyle w:val="FontStyle21"/>
          <w:bCs/>
          <w:sz w:val="24"/>
          <w:szCs w:val="24"/>
        </w:rPr>
      </w:pPr>
    </w:p>
    <w:p w14:paraId="5BE4A0BB" w14:textId="4A871423" w:rsidR="000A7DE7" w:rsidRPr="009B2BB7" w:rsidRDefault="000A7DE7" w:rsidP="009B2BB7">
      <w:pPr>
        <w:pStyle w:val="Style8"/>
        <w:widowControl/>
        <w:numPr>
          <w:ilvl w:val="0"/>
          <w:numId w:val="43"/>
        </w:numPr>
        <w:tabs>
          <w:tab w:val="left" w:pos="1253"/>
        </w:tabs>
        <w:spacing w:line="240" w:lineRule="auto"/>
        <w:ind w:left="709" w:hanging="425"/>
        <w:rPr>
          <w:rStyle w:val="FontStyle21"/>
          <w:b/>
          <w:bCs/>
          <w:sz w:val="24"/>
          <w:szCs w:val="24"/>
        </w:rPr>
      </w:pPr>
      <w:r w:rsidRPr="009B2BB7">
        <w:t>Participarea la întâlnirile desfă</w:t>
      </w:r>
      <w:r w:rsidR="00E15957">
        <w:t>ș</w:t>
      </w:r>
      <w:r w:rsidRPr="009B2BB7">
        <w:t xml:space="preserve">urate cu factorii responsabili (cu primarii, directorii de </w:t>
      </w:r>
      <w:r w:rsidR="00E15957">
        <w:t>ș</w:t>
      </w:r>
      <w:r w:rsidRPr="009B2BB7">
        <w:t>coli, etc)</w:t>
      </w:r>
    </w:p>
    <w:p w14:paraId="6CF706E3" w14:textId="77777777" w:rsidR="000A7DE7" w:rsidRPr="009B2BB7" w:rsidRDefault="000A7DE7" w:rsidP="009B2BB7">
      <w:pPr>
        <w:pStyle w:val="Style8"/>
        <w:widowControl/>
        <w:tabs>
          <w:tab w:val="left" w:pos="1253"/>
        </w:tabs>
        <w:spacing w:line="240" w:lineRule="auto"/>
        <w:ind w:left="927" w:firstLine="0"/>
        <w:rPr>
          <w:rStyle w:val="FontStyle21"/>
          <w:sz w:val="24"/>
          <w:szCs w:val="24"/>
          <w:u w:val="single"/>
        </w:rPr>
      </w:pPr>
      <w:r w:rsidRPr="009B2BB7">
        <w:tab/>
      </w:r>
      <w:r w:rsidRPr="009B2BB7">
        <w:rPr>
          <w:rStyle w:val="FontStyle21"/>
          <w:sz w:val="24"/>
          <w:szCs w:val="24"/>
          <w:u w:val="single"/>
        </w:rPr>
        <w:t>Termen</w:t>
      </w:r>
      <w:r w:rsidRPr="009B2BB7">
        <w:rPr>
          <w:rStyle w:val="FontStyle21"/>
          <w:sz w:val="24"/>
          <w:szCs w:val="24"/>
        </w:rPr>
        <w:t>: în funcție de planificări</w:t>
      </w:r>
    </w:p>
    <w:p w14:paraId="5BD03450" w14:textId="77777777" w:rsidR="000A7DE7" w:rsidRPr="009B2BB7" w:rsidRDefault="000A7DE7" w:rsidP="009B2BB7">
      <w:pPr>
        <w:pStyle w:val="Style8"/>
        <w:widowControl/>
        <w:tabs>
          <w:tab w:val="left" w:pos="1170"/>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Inspector Șef, Șef Inspecția de Prevenire, Adjunct Șef Inspecția de Prevenire</w:t>
      </w:r>
    </w:p>
    <w:p w14:paraId="5D73D905" w14:textId="77777777" w:rsidR="000A7DE7" w:rsidRPr="009B2BB7" w:rsidRDefault="000A7DE7" w:rsidP="009B2BB7">
      <w:pPr>
        <w:spacing w:after="0" w:line="240" w:lineRule="auto"/>
        <w:ind w:left="283"/>
        <w:jc w:val="both"/>
        <w:rPr>
          <w:rFonts w:ascii="Times New Roman" w:hAnsi="Times New Roman" w:cs="Times New Roman"/>
          <w:b/>
          <w:bCs/>
          <w:sz w:val="24"/>
          <w:szCs w:val="24"/>
          <w:lang w:eastAsia="ro-RO"/>
        </w:rPr>
      </w:pPr>
      <w:r w:rsidRPr="009B2BB7">
        <w:rPr>
          <w:rFonts w:ascii="Times New Roman" w:hAnsi="Times New Roman" w:cs="Times New Roman"/>
          <w:b/>
          <w:bCs/>
          <w:sz w:val="24"/>
          <w:szCs w:val="24"/>
          <w:lang w:eastAsia="ro-RO"/>
        </w:rPr>
        <w:tab/>
      </w:r>
      <w:r w:rsidRPr="009B2BB7">
        <w:rPr>
          <w:rFonts w:ascii="Times New Roman" w:hAnsi="Times New Roman" w:cs="Times New Roman"/>
          <w:b/>
          <w:bCs/>
          <w:sz w:val="24"/>
          <w:szCs w:val="24"/>
          <w:lang w:eastAsia="ro-RO"/>
        </w:rPr>
        <w:tab/>
      </w:r>
      <w:r w:rsidRPr="009B2BB7">
        <w:rPr>
          <w:rFonts w:ascii="Times New Roman" w:hAnsi="Times New Roman" w:cs="Times New Roman"/>
          <w:b/>
          <w:bCs/>
          <w:sz w:val="24"/>
          <w:szCs w:val="24"/>
          <w:lang w:eastAsia="ro-RO"/>
        </w:rPr>
        <w:tab/>
      </w:r>
    </w:p>
    <w:p w14:paraId="40598D9A" w14:textId="5F44D2A3" w:rsidR="000A7DE7" w:rsidRPr="009B2BB7" w:rsidRDefault="000A7DE7" w:rsidP="009B2BB7">
      <w:pPr>
        <w:pStyle w:val="Corptext"/>
        <w:numPr>
          <w:ilvl w:val="0"/>
          <w:numId w:val="43"/>
        </w:numPr>
        <w:tabs>
          <w:tab w:val="left" w:pos="1134"/>
        </w:tabs>
        <w:ind w:left="709" w:hanging="425"/>
      </w:pPr>
      <w:r w:rsidRPr="009B2BB7">
        <w:t xml:space="preserve">Organizarea </w:t>
      </w:r>
      <w:r w:rsidR="00E15957">
        <w:t>ș</w:t>
      </w:r>
      <w:r w:rsidRPr="009B2BB7">
        <w:t>i desfă</w:t>
      </w:r>
      <w:r w:rsidR="00E15957">
        <w:t>ș</w:t>
      </w:r>
      <w:r w:rsidRPr="009B2BB7">
        <w:t xml:space="preserve">urarea de întâlniri cu factorii responsabili de la nivelul obiectivelor, pentru identificare problemelor </w:t>
      </w:r>
      <w:r w:rsidR="00E15957">
        <w:t>ș</w:t>
      </w:r>
      <w:r w:rsidRPr="009B2BB7">
        <w:t>i a solu</w:t>
      </w:r>
      <w:r w:rsidR="00E15957">
        <w:t>ț</w:t>
      </w:r>
      <w:r w:rsidRPr="009B2BB7">
        <w:t>iilor care să conducă la ob</w:t>
      </w:r>
      <w:r w:rsidR="00E15957">
        <w:t>ț</w:t>
      </w:r>
      <w:r w:rsidRPr="009B2BB7">
        <w:t>inerea autoriza</w:t>
      </w:r>
      <w:r w:rsidR="00E15957">
        <w:t>ț</w:t>
      </w:r>
      <w:r w:rsidRPr="009B2BB7">
        <w:t>iilor.</w:t>
      </w:r>
    </w:p>
    <w:p w14:paraId="469A1F4B" w14:textId="77777777" w:rsidR="000A7DE7" w:rsidRPr="009B2BB7" w:rsidRDefault="000A7DE7" w:rsidP="009B2BB7">
      <w:pPr>
        <w:pStyle w:val="Style8"/>
        <w:widowControl/>
        <w:tabs>
          <w:tab w:val="left" w:pos="1170"/>
        </w:tabs>
        <w:spacing w:line="240" w:lineRule="auto"/>
        <w:ind w:left="1170" w:hanging="603"/>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Lunar cu ocazia controalelor efectuate la nivelul unităților de învățământ/ localitate, controalelor tematice precum și la controalele de investiție</w:t>
      </w:r>
    </w:p>
    <w:p w14:paraId="21AF4BA0" w14:textId="77777777" w:rsidR="000A7DE7" w:rsidRPr="009B2BB7" w:rsidRDefault="000A7DE7" w:rsidP="009B2BB7">
      <w:pPr>
        <w:pStyle w:val="Style8"/>
        <w:widowControl/>
        <w:tabs>
          <w:tab w:val="left" w:pos="1253"/>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Șef Inspecția de Prevenire, Adjunct Șef Inspecția de Prevenire</w:t>
      </w:r>
    </w:p>
    <w:p w14:paraId="5CF5089F" w14:textId="77777777" w:rsidR="000A7DE7" w:rsidRPr="009B2BB7" w:rsidRDefault="000A7DE7" w:rsidP="009B2BB7">
      <w:pPr>
        <w:pStyle w:val="Listparagraf"/>
        <w:spacing w:after="0" w:line="240" w:lineRule="auto"/>
        <w:ind w:left="927"/>
        <w:jc w:val="both"/>
        <w:rPr>
          <w:rFonts w:ascii="Times New Roman" w:hAnsi="Times New Roman" w:cs="Times New Roman"/>
          <w:sz w:val="24"/>
          <w:szCs w:val="24"/>
        </w:rPr>
      </w:pPr>
      <w:r w:rsidRPr="009B2BB7">
        <w:rPr>
          <w:rFonts w:ascii="Times New Roman" w:hAnsi="Times New Roman" w:cs="Times New Roman"/>
          <w:b/>
          <w:bCs/>
          <w:sz w:val="24"/>
          <w:szCs w:val="24"/>
          <w:lang w:eastAsia="ro-RO"/>
        </w:rPr>
        <w:tab/>
      </w:r>
    </w:p>
    <w:p w14:paraId="3F58B140" w14:textId="4A00864B" w:rsidR="000A7DE7" w:rsidRPr="009B2BB7" w:rsidRDefault="000A7DE7" w:rsidP="009B2BB7">
      <w:pPr>
        <w:pStyle w:val="Corptext"/>
        <w:numPr>
          <w:ilvl w:val="0"/>
          <w:numId w:val="43"/>
        </w:numPr>
        <w:tabs>
          <w:tab w:val="left" w:pos="1134"/>
        </w:tabs>
        <w:ind w:left="709" w:hanging="425"/>
      </w:pPr>
      <w:r w:rsidRPr="009B2BB7">
        <w:t>Perfec</w:t>
      </w:r>
      <w:r w:rsidR="00E15957">
        <w:t>ț</w:t>
      </w:r>
      <w:r w:rsidRPr="009B2BB7">
        <w:t xml:space="preserve">ionarea pregătirii personalului din structura inspecției de prevenire           </w:t>
      </w:r>
    </w:p>
    <w:p w14:paraId="4894B6E5" w14:textId="77777777" w:rsidR="000A7DE7" w:rsidRPr="009B2BB7" w:rsidRDefault="000A7DE7" w:rsidP="009B2BB7">
      <w:pPr>
        <w:pStyle w:val="Corptext"/>
        <w:tabs>
          <w:tab w:val="left" w:pos="1134"/>
        </w:tabs>
        <w:ind w:left="709"/>
      </w:pPr>
      <w:r w:rsidRPr="009B2BB7">
        <w:t xml:space="preserve">        </w:t>
      </w:r>
      <w:r w:rsidRPr="009B2BB7">
        <w:rPr>
          <w:u w:val="single"/>
        </w:rPr>
        <w:t>Termen</w:t>
      </w:r>
      <w:r w:rsidRPr="009B2BB7">
        <w:t>: Permanent</w:t>
      </w:r>
    </w:p>
    <w:p w14:paraId="0C395672" w14:textId="77777777" w:rsidR="000A7DE7" w:rsidRPr="009B2BB7" w:rsidRDefault="000A7DE7" w:rsidP="009B2BB7">
      <w:pPr>
        <w:pStyle w:val="Corptext"/>
        <w:tabs>
          <w:tab w:val="left" w:pos="1134"/>
        </w:tabs>
        <w:ind w:left="709"/>
      </w:pPr>
      <w:r w:rsidRPr="009B2BB7">
        <w:t xml:space="preserve">        </w:t>
      </w:r>
      <w:r w:rsidRPr="009B2BB7">
        <w:rPr>
          <w:u w:val="single"/>
        </w:rPr>
        <w:t>Răspunde</w:t>
      </w:r>
      <w:r w:rsidRPr="009B2BB7">
        <w:t>: Șef Inspecția de Prevenire, Adjunct Șef Inspecția de Prevenire</w:t>
      </w:r>
    </w:p>
    <w:p w14:paraId="0EB6126F" w14:textId="77777777" w:rsidR="000A7DE7" w:rsidRPr="009B2BB7" w:rsidRDefault="000A7DE7" w:rsidP="009B2BB7">
      <w:pPr>
        <w:pStyle w:val="Corptext"/>
        <w:tabs>
          <w:tab w:val="left" w:pos="1134"/>
        </w:tabs>
        <w:ind w:left="709"/>
      </w:pPr>
    </w:p>
    <w:p w14:paraId="79EDD695" w14:textId="77777777" w:rsidR="000A7DE7" w:rsidRPr="009B2BB7" w:rsidRDefault="000A7DE7" w:rsidP="009B2BB7">
      <w:pPr>
        <w:pStyle w:val="Style8"/>
        <w:widowControl/>
        <w:numPr>
          <w:ilvl w:val="0"/>
          <w:numId w:val="43"/>
        </w:numPr>
        <w:tabs>
          <w:tab w:val="left" w:pos="1253"/>
        </w:tabs>
        <w:spacing w:line="240" w:lineRule="auto"/>
        <w:ind w:left="709" w:hanging="425"/>
        <w:rPr>
          <w:rStyle w:val="FontStyle21"/>
          <w:b/>
          <w:bCs/>
          <w:sz w:val="24"/>
          <w:szCs w:val="24"/>
        </w:rPr>
      </w:pPr>
      <w:r w:rsidRPr="009B2BB7">
        <w:rPr>
          <w:rStyle w:val="FontStyle21"/>
          <w:sz w:val="24"/>
          <w:szCs w:val="24"/>
        </w:rPr>
        <w:t>Actualizarea evidențelor cu privire la unitățile de învățământ care funcționează fără autorizație de securitate la incendiu.</w:t>
      </w:r>
    </w:p>
    <w:p w14:paraId="344DFD0D"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ab/>
      </w:r>
      <w:r w:rsidRPr="009B2BB7">
        <w:rPr>
          <w:rStyle w:val="FontStyle21"/>
          <w:sz w:val="24"/>
          <w:szCs w:val="24"/>
        </w:rPr>
        <w:tab/>
      </w:r>
      <w:r w:rsidRPr="009B2BB7">
        <w:rPr>
          <w:rStyle w:val="FontStyle21"/>
          <w:sz w:val="24"/>
          <w:szCs w:val="24"/>
          <w:u w:val="single"/>
        </w:rPr>
        <w:t>Termen</w:t>
      </w:r>
      <w:r w:rsidRPr="009B2BB7">
        <w:rPr>
          <w:rStyle w:val="FontStyle21"/>
          <w:sz w:val="24"/>
          <w:szCs w:val="24"/>
        </w:rPr>
        <w:t>:  lunar</w:t>
      </w:r>
    </w:p>
    <w:p w14:paraId="2EF1BD5B"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r w:rsidRPr="009B2BB7">
        <w:rPr>
          <w:rStyle w:val="FontStyle21"/>
          <w:sz w:val="24"/>
          <w:szCs w:val="24"/>
        </w:rPr>
        <w:tab/>
      </w:r>
      <w:r w:rsidRPr="009B2BB7">
        <w:rPr>
          <w:rStyle w:val="FontStyle21"/>
          <w:sz w:val="24"/>
          <w:szCs w:val="24"/>
        </w:rPr>
        <w:tab/>
      </w:r>
      <w:r w:rsidRPr="009B2BB7">
        <w:rPr>
          <w:rStyle w:val="FontStyle21"/>
          <w:sz w:val="24"/>
          <w:szCs w:val="24"/>
          <w:u w:val="single"/>
        </w:rPr>
        <w:t>Răspunde</w:t>
      </w:r>
      <w:r w:rsidRPr="009B2BB7">
        <w:rPr>
          <w:rStyle w:val="FontStyle21"/>
          <w:sz w:val="24"/>
          <w:szCs w:val="24"/>
        </w:rPr>
        <w:t xml:space="preserve">: </w:t>
      </w:r>
      <w:r w:rsidRPr="009B2BB7">
        <w:t>Șef Inspecția de Prevenire, Adjunct Șef Inspecția de Prevenire</w:t>
      </w:r>
    </w:p>
    <w:p w14:paraId="0AFA198A" w14:textId="77777777" w:rsidR="000A7DE7" w:rsidRPr="009B2BB7" w:rsidRDefault="000A7DE7" w:rsidP="009B2BB7">
      <w:pPr>
        <w:pStyle w:val="Style8"/>
        <w:widowControl/>
        <w:tabs>
          <w:tab w:val="left" w:pos="1253"/>
        </w:tabs>
        <w:spacing w:line="240" w:lineRule="auto"/>
        <w:ind w:firstLine="0"/>
        <w:rPr>
          <w:rStyle w:val="FontStyle21"/>
          <w:sz w:val="24"/>
          <w:szCs w:val="24"/>
        </w:rPr>
      </w:pPr>
    </w:p>
    <w:p w14:paraId="37B26F91" w14:textId="77777777" w:rsidR="000A7DE7" w:rsidRPr="009B2BB7" w:rsidRDefault="000A7DE7" w:rsidP="009B2BB7">
      <w:pPr>
        <w:pStyle w:val="Style8"/>
        <w:widowControl/>
        <w:numPr>
          <w:ilvl w:val="0"/>
          <w:numId w:val="43"/>
        </w:numPr>
        <w:tabs>
          <w:tab w:val="left" w:pos="567"/>
        </w:tabs>
        <w:spacing w:line="240" w:lineRule="auto"/>
        <w:ind w:left="567" w:hanging="283"/>
        <w:rPr>
          <w:rStyle w:val="FontStyle21"/>
          <w:b/>
          <w:bCs/>
          <w:sz w:val="24"/>
          <w:szCs w:val="24"/>
        </w:rPr>
      </w:pPr>
      <w:r w:rsidRPr="009B2BB7">
        <w:rPr>
          <w:rStyle w:val="FontStyle21"/>
          <w:sz w:val="24"/>
          <w:szCs w:val="24"/>
        </w:rPr>
        <w:t xml:space="preserve"> Acordarea de asistență tehnică de specialitate</w:t>
      </w:r>
    </w:p>
    <w:p w14:paraId="536EDC80" w14:textId="77777777" w:rsidR="000A7DE7" w:rsidRPr="009B2BB7" w:rsidRDefault="000A7DE7" w:rsidP="009B2BB7">
      <w:pPr>
        <w:pStyle w:val="Style8"/>
        <w:widowControl/>
        <w:tabs>
          <w:tab w:val="left" w:pos="284"/>
        </w:tabs>
        <w:spacing w:line="240" w:lineRule="auto"/>
        <w:ind w:left="284" w:firstLine="0"/>
        <w:rPr>
          <w:rStyle w:val="FontStyle21"/>
          <w:sz w:val="24"/>
          <w:szCs w:val="24"/>
        </w:rPr>
      </w:pPr>
      <w:r w:rsidRPr="009B2BB7">
        <w:rPr>
          <w:rStyle w:val="FontStyle21"/>
          <w:sz w:val="24"/>
          <w:szCs w:val="24"/>
        </w:rPr>
        <w:tab/>
      </w:r>
      <w:r w:rsidRPr="009B2BB7">
        <w:rPr>
          <w:rStyle w:val="FontStyle21"/>
          <w:sz w:val="24"/>
          <w:szCs w:val="24"/>
        </w:rPr>
        <w:tab/>
      </w:r>
      <w:r w:rsidRPr="009B2BB7">
        <w:rPr>
          <w:rStyle w:val="FontStyle21"/>
          <w:sz w:val="24"/>
          <w:szCs w:val="24"/>
          <w:u w:val="single"/>
        </w:rPr>
        <w:t>Termen</w:t>
      </w:r>
      <w:r w:rsidRPr="009B2BB7">
        <w:rPr>
          <w:rStyle w:val="FontStyle21"/>
          <w:sz w:val="24"/>
          <w:szCs w:val="24"/>
        </w:rPr>
        <w:t>: permanent - la solicitare și cu ocazia activităților specifice</w:t>
      </w:r>
    </w:p>
    <w:p w14:paraId="5F0DF7A2" w14:textId="7CB178C0" w:rsidR="000A7DE7" w:rsidRPr="009B2BB7" w:rsidRDefault="000A7DE7" w:rsidP="009B2BB7">
      <w:pPr>
        <w:pStyle w:val="Style8"/>
        <w:widowControl/>
        <w:tabs>
          <w:tab w:val="left" w:pos="1253"/>
        </w:tabs>
        <w:spacing w:line="240" w:lineRule="auto"/>
        <w:ind w:left="1418" w:hanging="491"/>
        <w:rPr>
          <w:rStyle w:val="FontStyle21"/>
          <w:sz w:val="24"/>
          <w:szCs w:val="24"/>
        </w:rPr>
      </w:pPr>
      <w:r w:rsidRPr="009B2BB7">
        <w:rPr>
          <w:rStyle w:val="FontStyle21"/>
          <w:sz w:val="24"/>
          <w:szCs w:val="24"/>
        </w:rPr>
        <w:tab/>
      </w:r>
      <w:r w:rsidRPr="009B2BB7">
        <w:rPr>
          <w:rStyle w:val="FontStyle21"/>
          <w:sz w:val="24"/>
          <w:szCs w:val="24"/>
        </w:rPr>
        <w:tab/>
      </w:r>
      <w:r w:rsidRPr="009B2BB7">
        <w:rPr>
          <w:rStyle w:val="FontStyle21"/>
          <w:sz w:val="24"/>
          <w:szCs w:val="24"/>
          <w:u w:val="single"/>
        </w:rPr>
        <w:t>Răspunde</w:t>
      </w:r>
      <w:r w:rsidRPr="009B2BB7">
        <w:rPr>
          <w:rStyle w:val="FontStyle21"/>
          <w:sz w:val="24"/>
          <w:szCs w:val="24"/>
        </w:rPr>
        <w:t>: Șef Inspecția de Prevenire, Adjunct Șef Inspecția de Prevenire, Personalul inspec</w:t>
      </w:r>
      <w:r w:rsidR="00E15957">
        <w:rPr>
          <w:rStyle w:val="FontStyle21"/>
          <w:sz w:val="24"/>
          <w:szCs w:val="24"/>
        </w:rPr>
        <w:t>ț</w:t>
      </w:r>
      <w:r w:rsidRPr="009B2BB7">
        <w:rPr>
          <w:rStyle w:val="FontStyle21"/>
          <w:sz w:val="24"/>
          <w:szCs w:val="24"/>
        </w:rPr>
        <w:t>iei de prevenire</w:t>
      </w:r>
    </w:p>
    <w:p w14:paraId="35E1F997" w14:textId="77777777" w:rsidR="000A7DE7" w:rsidRPr="009B2BB7" w:rsidRDefault="000A7DE7" w:rsidP="009B2BB7">
      <w:pPr>
        <w:pStyle w:val="Style8"/>
        <w:widowControl/>
        <w:tabs>
          <w:tab w:val="left" w:pos="1253"/>
        </w:tabs>
        <w:spacing w:line="240" w:lineRule="auto"/>
        <w:ind w:left="927" w:firstLine="0"/>
        <w:rPr>
          <w:rStyle w:val="FontStyle21"/>
          <w:sz w:val="24"/>
          <w:szCs w:val="24"/>
        </w:rPr>
      </w:pPr>
    </w:p>
    <w:p w14:paraId="3930D35F" w14:textId="77777777" w:rsidR="000A7DE7" w:rsidRPr="009B2BB7" w:rsidRDefault="000A7DE7" w:rsidP="009B2BB7">
      <w:pPr>
        <w:pStyle w:val="Style8"/>
        <w:widowControl/>
        <w:numPr>
          <w:ilvl w:val="0"/>
          <w:numId w:val="43"/>
        </w:numPr>
        <w:tabs>
          <w:tab w:val="left" w:pos="567"/>
        </w:tabs>
        <w:spacing w:line="240" w:lineRule="auto"/>
        <w:ind w:left="567" w:hanging="283"/>
        <w:rPr>
          <w:rStyle w:val="FontStyle21"/>
          <w:sz w:val="24"/>
          <w:szCs w:val="24"/>
        </w:rPr>
      </w:pPr>
      <w:r w:rsidRPr="009B2BB7">
        <w:t xml:space="preserve"> </w:t>
      </w:r>
      <w:r w:rsidRPr="009B2BB7">
        <w:rPr>
          <w:rStyle w:val="FontStyle21"/>
          <w:sz w:val="24"/>
          <w:szCs w:val="24"/>
        </w:rPr>
        <w:t>Urmărirea de către cadrele cu funcții de conducere a atitudinii personalului manifestată în activitatea preventivă și a manierei de lucru deschise în relaționarea cu cetățenii.</w:t>
      </w:r>
    </w:p>
    <w:p w14:paraId="2129C239" w14:textId="77777777" w:rsidR="000A7DE7" w:rsidRPr="009B2BB7" w:rsidRDefault="000A7DE7" w:rsidP="009B2BB7">
      <w:pPr>
        <w:pStyle w:val="Style8"/>
        <w:widowControl/>
        <w:tabs>
          <w:tab w:val="left" w:pos="567"/>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Termen</w:t>
      </w:r>
      <w:r w:rsidRPr="009B2BB7">
        <w:rPr>
          <w:rStyle w:val="FontStyle21"/>
          <w:sz w:val="24"/>
          <w:szCs w:val="24"/>
        </w:rPr>
        <w:t>: Permanent</w:t>
      </w:r>
    </w:p>
    <w:p w14:paraId="5A0CCEF6" w14:textId="77777777" w:rsidR="000A7DE7" w:rsidRPr="009B2BB7" w:rsidRDefault="000A7DE7" w:rsidP="009B2BB7">
      <w:pPr>
        <w:pStyle w:val="Style8"/>
        <w:widowControl/>
        <w:tabs>
          <w:tab w:val="left" w:pos="567"/>
        </w:tabs>
        <w:spacing w:line="240" w:lineRule="auto"/>
        <w:ind w:left="567" w:firstLine="0"/>
        <w:rPr>
          <w:rStyle w:val="FontStyle21"/>
          <w:sz w:val="24"/>
          <w:szCs w:val="24"/>
        </w:rPr>
      </w:pPr>
      <w:r w:rsidRPr="009B2BB7">
        <w:rPr>
          <w:rStyle w:val="FontStyle21"/>
          <w:sz w:val="24"/>
          <w:szCs w:val="24"/>
        </w:rPr>
        <w:t xml:space="preserve">             </w:t>
      </w:r>
      <w:r w:rsidRPr="009B2BB7">
        <w:rPr>
          <w:rStyle w:val="FontStyle21"/>
          <w:sz w:val="24"/>
          <w:szCs w:val="24"/>
          <w:u w:val="single"/>
        </w:rPr>
        <w:t>Răspunde</w:t>
      </w:r>
      <w:r w:rsidRPr="009B2BB7">
        <w:rPr>
          <w:rStyle w:val="FontStyle21"/>
          <w:sz w:val="24"/>
          <w:szCs w:val="24"/>
        </w:rPr>
        <w:t xml:space="preserve">: Inspector șef, Prim adjunct al inspectorului șef, Șef Inspecția de     </w:t>
      </w:r>
    </w:p>
    <w:p w14:paraId="386C8D6F" w14:textId="440EF5CB" w:rsidR="000A7DE7" w:rsidRPr="009B2BB7" w:rsidRDefault="000A7DE7" w:rsidP="009B2BB7">
      <w:pPr>
        <w:pStyle w:val="Style8"/>
        <w:widowControl/>
        <w:tabs>
          <w:tab w:val="left" w:pos="567"/>
        </w:tabs>
        <w:spacing w:line="240" w:lineRule="auto"/>
        <w:ind w:left="567" w:firstLine="0"/>
        <w:rPr>
          <w:rStyle w:val="FontStyle21"/>
          <w:sz w:val="24"/>
          <w:szCs w:val="24"/>
        </w:rPr>
      </w:pPr>
      <w:r w:rsidRPr="009B2BB7">
        <w:rPr>
          <w:rStyle w:val="FontStyle21"/>
          <w:sz w:val="24"/>
          <w:szCs w:val="24"/>
        </w:rPr>
        <w:t xml:space="preserve">             Prevenire, Adjunct Șef Inspecția de Prevenire.</w:t>
      </w:r>
    </w:p>
    <w:p w14:paraId="37B31803" w14:textId="77777777" w:rsidR="009B2BB7" w:rsidRDefault="009B2BB7" w:rsidP="009B2BB7">
      <w:pPr>
        <w:jc w:val="center"/>
      </w:pPr>
    </w:p>
    <w:p w14:paraId="301B0E04" w14:textId="4F382367" w:rsidR="009B2BB7" w:rsidRPr="00395026" w:rsidRDefault="009B2BB7" w:rsidP="00541157">
      <w:pPr>
        <w:spacing w:after="0" w:line="240" w:lineRule="auto"/>
        <w:jc w:val="center"/>
        <w:rPr>
          <w:rFonts w:ascii="Times New Roman" w:hAnsi="Times New Roman" w:cs="Times New Roman"/>
          <w:b/>
          <w:bCs/>
        </w:rPr>
      </w:pPr>
      <w:r w:rsidRPr="00395026">
        <w:rPr>
          <w:rFonts w:ascii="Times New Roman" w:hAnsi="Times New Roman" w:cs="Times New Roman"/>
          <w:b/>
          <w:bCs/>
        </w:rPr>
        <w:t>INSPECTOR ŞEF</w:t>
      </w:r>
    </w:p>
    <w:p w14:paraId="18F56BA0" w14:textId="77777777" w:rsidR="009B2BB7" w:rsidRPr="00395026" w:rsidRDefault="009B2BB7" w:rsidP="00541157">
      <w:pPr>
        <w:spacing w:after="0" w:line="240" w:lineRule="auto"/>
        <w:jc w:val="center"/>
        <w:rPr>
          <w:rFonts w:ascii="Times New Roman" w:hAnsi="Times New Roman" w:cs="Times New Roman"/>
          <w:b/>
          <w:bCs/>
        </w:rPr>
      </w:pPr>
      <w:proofErr w:type="spellStart"/>
      <w:r w:rsidRPr="00395026">
        <w:rPr>
          <w:rFonts w:ascii="Times New Roman" w:hAnsi="Times New Roman" w:cs="Times New Roman"/>
          <w:b/>
          <w:bCs/>
        </w:rPr>
        <w:t>Locotenent</w:t>
      </w:r>
      <w:proofErr w:type="spellEnd"/>
      <w:r w:rsidRPr="00395026">
        <w:rPr>
          <w:rFonts w:ascii="Times New Roman" w:hAnsi="Times New Roman" w:cs="Times New Roman"/>
          <w:b/>
          <w:bCs/>
        </w:rPr>
        <w:t xml:space="preserve"> colonel,</w:t>
      </w:r>
    </w:p>
    <w:p w14:paraId="377A9B8A" w14:textId="6EC0A8C8" w:rsidR="000A7DE7" w:rsidRPr="00395026" w:rsidRDefault="009B2BB7" w:rsidP="00541157">
      <w:pPr>
        <w:pStyle w:val="Listparagraf"/>
        <w:tabs>
          <w:tab w:val="left" w:pos="1155"/>
        </w:tabs>
        <w:spacing w:after="0" w:line="240" w:lineRule="auto"/>
        <w:ind w:left="630"/>
        <w:rPr>
          <w:rFonts w:ascii="Times New Roman" w:hAnsi="Times New Roman" w:cs="Times New Roman"/>
          <w:b/>
          <w:bCs/>
          <w:sz w:val="24"/>
          <w:szCs w:val="24"/>
        </w:rPr>
      </w:pPr>
      <w:r w:rsidRPr="00395026">
        <w:rPr>
          <w:rFonts w:ascii="Times New Roman" w:hAnsi="Times New Roman" w:cs="Times New Roman"/>
          <w:b/>
          <w:bCs/>
        </w:rPr>
        <w:t xml:space="preserve">                                                               Adrian SIMTEA</w:t>
      </w:r>
    </w:p>
    <w:p w14:paraId="55A9AF35" w14:textId="5881714C" w:rsidR="00456A72" w:rsidRDefault="00456A72" w:rsidP="00DB1A48">
      <w:pPr>
        <w:spacing w:after="0" w:line="240" w:lineRule="auto"/>
        <w:jc w:val="both"/>
        <w:rPr>
          <w:rFonts w:ascii="Times New Roman" w:hAnsi="Times New Roman" w:cs="Times New Roman"/>
          <w:b/>
          <w:bCs/>
          <w:color w:val="FF0000"/>
          <w:sz w:val="24"/>
          <w:szCs w:val="24"/>
          <w:lang w:val="ro-RO"/>
        </w:rPr>
      </w:pPr>
    </w:p>
    <w:p w14:paraId="78E468CB" w14:textId="6D951B12" w:rsidR="00395026" w:rsidRDefault="00395026" w:rsidP="00DB1A48">
      <w:pPr>
        <w:spacing w:after="0" w:line="240" w:lineRule="auto"/>
        <w:jc w:val="both"/>
        <w:rPr>
          <w:rFonts w:ascii="Times New Roman" w:hAnsi="Times New Roman" w:cs="Times New Roman"/>
          <w:b/>
          <w:bCs/>
          <w:color w:val="FF0000"/>
          <w:sz w:val="24"/>
          <w:szCs w:val="24"/>
          <w:lang w:val="ro-RO"/>
        </w:rPr>
      </w:pPr>
    </w:p>
    <w:p w14:paraId="0C3C6DF7" w14:textId="055349EB" w:rsidR="00395026" w:rsidRDefault="00395026" w:rsidP="00DB1A48">
      <w:pPr>
        <w:spacing w:after="0" w:line="240" w:lineRule="auto"/>
        <w:jc w:val="both"/>
        <w:rPr>
          <w:rFonts w:ascii="Times New Roman" w:hAnsi="Times New Roman" w:cs="Times New Roman"/>
          <w:b/>
          <w:bCs/>
          <w:color w:val="FF0000"/>
          <w:sz w:val="24"/>
          <w:szCs w:val="24"/>
          <w:lang w:val="ro-RO"/>
        </w:rPr>
      </w:pPr>
    </w:p>
    <w:p w14:paraId="67475DC9" w14:textId="37E5E8AC" w:rsidR="00395026" w:rsidRDefault="00395026" w:rsidP="00DB1A48">
      <w:pPr>
        <w:spacing w:after="0" w:line="240" w:lineRule="auto"/>
        <w:jc w:val="both"/>
        <w:rPr>
          <w:rFonts w:ascii="Times New Roman" w:hAnsi="Times New Roman" w:cs="Times New Roman"/>
          <w:b/>
          <w:bCs/>
          <w:color w:val="FF0000"/>
          <w:sz w:val="24"/>
          <w:szCs w:val="24"/>
          <w:lang w:val="ro-RO"/>
        </w:rPr>
      </w:pPr>
    </w:p>
    <w:p w14:paraId="0A1BE39B" w14:textId="77777777" w:rsidR="00395026" w:rsidRPr="00395026" w:rsidRDefault="00395026" w:rsidP="00DB1A48">
      <w:pPr>
        <w:spacing w:after="0" w:line="240" w:lineRule="auto"/>
        <w:jc w:val="both"/>
        <w:rPr>
          <w:rFonts w:ascii="Times New Roman" w:hAnsi="Times New Roman" w:cs="Times New Roman"/>
          <w:b/>
          <w:bCs/>
          <w:color w:val="FF0000"/>
          <w:sz w:val="24"/>
          <w:szCs w:val="24"/>
          <w:lang w:val="ro-RO"/>
        </w:rPr>
      </w:pPr>
    </w:p>
    <w:p w14:paraId="025A9C98" w14:textId="77777777" w:rsidR="00456A72" w:rsidRPr="00DB1A48" w:rsidRDefault="00456A72" w:rsidP="00DB1A48">
      <w:pPr>
        <w:pStyle w:val="Standard"/>
        <w:suppressAutoHyphens w:val="0"/>
        <w:rPr>
          <w:rFonts w:ascii="Times New Roman" w:hAnsi="Times New Roman" w:cs="Times New Roman"/>
          <w:b/>
          <w:bCs/>
          <w:color w:val="FF0000"/>
          <w:lang w:val="ro-RO"/>
        </w:rPr>
      </w:pPr>
      <w:r w:rsidRPr="00DB1A48">
        <w:rPr>
          <w:rFonts w:ascii="Times New Roman" w:hAnsi="Times New Roman" w:cs="Times New Roman"/>
          <w:b/>
          <w:bCs/>
          <w:color w:val="FF0000"/>
          <w:lang w:val="ro-RO"/>
        </w:rPr>
        <w:lastRenderedPageBreak/>
        <w:t>Punctul  3</w:t>
      </w:r>
    </w:p>
    <w:p w14:paraId="376D1A63" w14:textId="77777777" w:rsidR="007737C2" w:rsidRPr="00DB1A48" w:rsidRDefault="007737C2" w:rsidP="00DB1A48">
      <w:pPr>
        <w:spacing w:after="0" w:line="240" w:lineRule="auto"/>
        <w:jc w:val="center"/>
        <w:rPr>
          <w:b/>
          <w:sz w:val="28"/>
          <w:szCs w:val="28"/>
          <w:lang w:val="ro-RO"/>
        </w:rPr>
      </w:pPr>
    </w:p>
    <w:p w14:paraId="6F9A264C" w14:textId="77777777" w:rsidR="007737C2" w:rsidRPr="00402722" w:rsidRDefault="007737C2" w:rsidP="009B2BB7">
      <w:pPr>
        <w:spacing w:after="0" w:line="240" w:lineRule="auto"/>
        <w:jc w:val="center"/>
        <w:rPr>
          <w:rFonts w:ascii="Times New Roman" w:hAnsi="Times New Roman" w:cs="Times New Roman"/>
          <w:b/>
          <w:sz w:val="24"/>
          <w:szCs w:val="24"/>
          <w:lang w:val="ro-RO"/>
        </w:rPr>
      </w:pPr>
      <w:r w:rsidRPr="00402722">
        <w:rPr>
          <w:rFonts w:ascii="Times New Roman" w:hAnsi="Times New Roman" w:cs="Times New Roman"/>
          <w:b/>
          <w:sz w:val="24"/>
          <w:szCs w:val="24"/>
          <w:lang w:val="ro-RO"/>
        </w:rPr>
        <w:t>INSPECTORATUL ȘCOLAR JUDEȚEAN COVASNA</w:t>
      </w:r>
    </w:p>
    <w:p w14:paraId="5800FF34" w14:textId="77777777" w:rsidR="007737C2" w:rsidRPr="00402722" w:rsidRDefault="007737C2" w:rsidP="00DB1A48">
      <w:pPr>
        <w:tabs>
          <w:tab w:val="left" w:pos="180"/>
        </w:tabs>
        <w:spacing w:after="0" w:line="240" w:lineRule="auto"/>
        <w:ind w:left="780"/>
        <w:jc w:val="center"/>
        <w:rPr>
          <w:rFonts w:ascii="Times New Roman" w:hAnsi="Times New Roman" w:cs="Times New Roman"/>
          <w:b/>
          <w:bCs/>
          <w:color w:val="000000" w:themeColor="text1"/>
          <w:sz w:val="24"/>
          <w:szCs w:val="24"/>
          <w:lang w:val="ro-RO"/>
        </w:rPr>
      </w:pPr>
    </w:p>
    <w:p w14:paraId="394B6088" w14:textId="77777777" w:rsidR="007737C2" w:rsidRPr="00402722" w:rsidRDefault="007737C2" w:rsidP="00DB1A48">
      <w:pPr>
        <w:tabs>
          <w:tab w:val="left" w:pos="180"/>
        </w:tabs>
        <w:spacing w:after="0" w:line="240" w:lineRule="auto"/>
        <w:ind w:left="780"/>
        <w:jc w:val="center"/>
        <w:rPr>
          <w:rFonts w:ascii="Times New Roman" w:hAnsi="Times New Roman" w:cs="Times New Roman"/>
          <w:b/>
          <w:bCs/>
          <w:color w:val="000000" w:themeColor="text1"/>
          <w:sz w:val="24"/>
          <w:szCs w:val="24"/>
          <w:lang w:val="ro-RO"/>
        </w:rPr>
      </w:pPr>
      <w:r w:rsidRPr="00402722">
        <w:rPr>
          <w:rFonts w:ascii="Times New Roman" w:hAnsi="Times New Roman" w:cs="Times New Roman"/>
          <w:b/>
          <w:bCs/>
          <w:color w:val="000000" w:themeColor="text1"/>
          <w:sz w:val="24"/>
          <w:szCs w:val="24"/>
          <w:lang w:val="ro-RO"/>
        </w:rPr>
        <w:t>Situația asistenței psihopedagogice și logopedice, respectiv a serviciilor educaționale asigurate pentru elevii cu CES în anul școlar 2021-2022 la nivelul județului Covasna</w:t>
      </w:r>
    </w:p>
    <w:p w14:paraId="1BC317CD" w14:textId="77777777" w:rsidR="007737C2" w:rsidRPr="00402722" w:rsidRDefault="007737C2" w:rsidP="00DB1A48">
      <w:pPr>
        <w:spacing w:after="0" w:line="240" w:lineRule="auto"/>
        <w:rPr>
          <w:rFonts w:ascii="Times New Roman" w:hAnsi="Times New Roman" w:cs="Times New Roman"/>
          <w:sz w:val="24"/>
          <w:szCs w:val="24"/>
          <w:lang w:val="ro-RO"/>
        </w:rPr>
      </w:pPr>
    </w:p>
    <w:p w14:paraId="2674D782" w14:textId="77777777" w:rsidR="007737C2" w:rsidRPr="00402722" w:rsidRDefault="007737C2" w:rsidP="00DB1A48">
      <w:pPr>
        <w:pStyle w:val="Corptext"/>
      </w:pPr>
    </w:p>
    <w:p w14:paraId="6B7C6D5E" w14:textId="77777777" w:rsidR="007737C2" w:rsidRPr="00402722" w:rsidRDefault="007737C2" w:rsidP="009B2BB7">
      <w:pPr>
        <w:pStyle w:val="Corptext"/>
        <w:numPr>
          <w:ilvl w:val="0"/>
          <w:numId w:val="11"/>
        </w:numPr>
        <w:ind w:left="0" w:firstLine="0"/>
        <w:jc w:val="left"/>
        <w:rPr>
          <w:b/>
        </w:rPr>
      </w:pPr>
      <w:r w:rsidRPr="00402722">
        <w:rPr>
          <w:b/>
        </w:rPr>
        <w:t>ANALIZA INSTITUȚIONALĂ</w:t>
      </w:r>
    </w:p>
    <w:p w14:paraId="1F7C9281" w14:textId="77777777" w:rsidR="007737C2" w:rsidRPr="00402722" w:rsidRDefault="007737C2" w:rsidP="009B2BB7">
      <w:pPr>
        <w:pStyle w:val="Corptext"/>
        <w:numPr>
          <w:ilvl w:val="1"/>
          <w:numId w:val="11"/>
        </w:numPr>
        <w:ind w:left="0" w:firstLine="0"/>
        <w:jc w:val="left"/>
        <w:rPr>
          <w:b/>
          <w:bCs/>
        </w:rPr>
      </w:pPr>
      <w:r w:rsidRPr="00402722">
        <w:rPr>
          <w:b/>
          <w:bCs/>
        </w:rPr>
        <w:t>Prezentarea generală a domeniilor de activitate al CJRAE Covasna</w:t>
      </w:r>
    </w:p>
    <w:p w14:paraId="090D3350" w14:textId="77777777" w:rsidR="007737C2" w:rsidRPr="00402722" w:rsidRDefault="007737C2" w:rsidP="00DB1A48">
      <w:pPr>
        <w:pStyle w:val="Style"/>
        <w:ind w:right="52" w:firstLine="567"/>
        <w:jc w:val="both"/>
        <w:rPr>
          <w:rFonts w:ascii="Times New Roman" w:hAnsi="Times New Roman" w:cs="Times New Roman"/>
          <w:bCs/>
          <w:iCs/>
          <w:color w:val="000000"/>
          <w:lang w:val="ro-RO"/>
        </w:rPr>
      </w:pPr>
      <w:r w:rsidRPr="00402722">
        <w:rPr>
          <w:rFonts w:ascii="Times New Roman" w:hAnsi="Times New Roman" w:cs="Times New Roman"/>
          <w:bCs/>
          <w:iCs/>
          <w:color w:val="000000"/>
          <w:lang w:val="ro-RO"/>
        </w:rPr>
        <w:t>Centrul Județean de Resursă și de Asistență Educațională Covasna, în anul școlar 2021-2022 a continuat să ofere următoarele servicii educaționale unităților de învățământ din județul Covasna:</w:t>
      </w:r>
    </w:p>
    <w:p w14:paraId="5A762C5F" w14:textId="77777777" w:rsidR="007737C2" w:rsidRPr="00402722" w:rsidRDefault="007737C2" w:rsidP="00DB1A48">
      <w:pPr>
        <w:pStyle w:val="Listparagraf"/>
        <w:numPr>
          <w:ilvl w:val="0"/>
          <w:numId w:val="29"/>
        </w:numPr>
        <w:tabs>
          <w:tab w:val="clear" w:pos="144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b/>
          <w:bCs/>
          <w:iCs/>
          <w:color w:val="000000"/>
          <w:sz w:val="24"/>
          <w:szCs w:val="24"/>
          <w:lang w:val="ro-RO"/>
        </w:rPr>
        <w:t xml:space="preserve">Consiliere și orientare școlară, </w:t>
      </w:r>
      <w:r w:rsidRPr="00402722">
        <w:rPr>
          <w:rFonts w:ascii="Times New Roman" w:hAnsi="Times New Roman" w:cs="Times New Roman"/>
          <w:bCs/>
          <w:iCs/>
          <w:color w:val="000000"/>
          <w:sz w:val="24"/>
          <w:szCs w:val="24"/>
          <w:lang w:val="ro-RO"/>
        </w:rPr>
        <w:t>realizată prin profesorii consilieri școlari</w:t>
      </w:r>
      <w:r w:rsidRPr="00402722">
        <w:rPr>
          <w:rFonts w:ascii="Times New Roman" w:hAnsi="Times New Roman" w:cs="Times New Roman"/>
          <w:bCs/>
          <w:i/>
          <w:iCs/>
          <w:color w:val="000000"/>
          <w:sz w:val="24"/>
          <w:szCs w:val="24"/>
          <w:lang w:val="ro-RO"/>
        </w:rPr>
        <w:t xml:space="preserve"> </w:t>
      </w:r>
      <w:r w:rsidRPr="00402722">
        <w:rPr>
          <w:rFonts w:ascii="Times New Roman" w:hAnsi="Times New Roman" w:cs="Times New Roman"/>
          <w:bCs/>
          <w:iCs/>
          <w:color w:val="000000"/>
          <w:sz w:val="24"/>
          <w:szCs w:val="24"/>
          <w:lang w:val="ro-RO"/>
        </w:rPr>
        <w:t>(</w:t>
      </w:r>
      <w:r w:rsidRPr="00402722">
        <w:rPr>
          <w:rFonts w:ascii="Times New Roman" w:hAnsi="Times New Roman" w:cs="Times New Roman"/>
          <w:sz w:val="24"/>
          <w:szCs w:val="24"/>
          <w:lang w:val="ro-RO"/>
        </w:rPr>
        <w:t>5 de la CJAP și 20 din cabinetele de asistență psihopedagogică aflate în incinta unităților de învățământ de masă). Profesorii consilieri școlari sub coordonarea CJAP și CJRAE, au oferit în anul școlar 2021-2022 mai multe tipuri de servicii, după cum urmează:</w:t>
      </w:r>
    </w:p>
    <w:p w14:paraId="02912E14" w14:textId="77777777" w:rsidR="007737C2" w:rsidRPr="00402722" w:rsidRDefault="007737C2" w:rsidP="00DB1A48">
      <w:pPr>
        <w:numPr>
          <w:ilvl w:val="0"/>
          <w:numId w:val="31"/>
        </w:numPr>
        <w:tabs>
          <w:tab w:val="clear" w:pos="1440"/>
          <w:tab w:val="num" w:pos="1701"/>
          <w:tab w:val="left" w:pos="2821"/>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i/>
          <w:sz w:val="24"/>
          <w:szCs w:val="24"/>
          <w:lang w:val="ro-RO"/>
        </w:rPr>
        <w:t>Servicii oferite elevilor</w:t>
      </w:r>
      <w:r w:rsidRPr="00402722">
        <w:rPr>
          <w:rFonts w:ascii="Times New Roman" w:hAnsi="Times New Roman" w:cs="Times New Roman"/>
          <w:sz w:val="24"/>
          <w:szCs w:val="24"/>
          <w:lang w:val="ro-RO"/>
        </w:rPr>
        <w:t>: activități de informare, evaluare, psihodiagnoză, consiliere și dezvoltare, psihoterapie, monitorizare consilierea și orientarea carierei, prevenirea comportamentului de risc, realizarea unor sondaje, studii, cercetări la nivelul județului, etc.;</w:t>
      </w:r>
    </w:p>
    <w:p w14:paraId="16A16885" w14:textId="77777777" w:rsidR="007737C2" w:rsidRPr="00402722" w:rsidRDefault="007737C2" w:rsidP="00DB1A48">
      <w:pPr>
        <w:numPr>
          <w:ilvl w:val="0"/>
          <w:numId w:val="31"/>
        </w:numPr>
        <w:tabs>
          <w:tab w:val="clear" w:pos="1440"/>
          <w:tab w:val="num" w:pos="1701"/>
          <w:tab w:val="left" w:pos="2821"/>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i/>
          <w:sz w:val="24"/>
          <w:szCs w:val="24"/>
          <w:lang w:val="ro-RO"/>
        </w:rPr>
        <w:t>Servicii oferite părinților</w:t>
      </w:r>
      <w:r w:rsidRPr="00402722">
        <w:rPr>
          <w:rFonts w:ascii="Times New Roman" w:hAnsi="Times New Roman" w:cs="Times New Roman"/>
          <w:sz w:val="24"/>
          <w:szCs w:val="24"/>
          <w:lang w:val="ro-RO"/>
        </w:rPr>
        <w:t>: consiliere psihologică la cererea părintelui sau a direcțiunii, ședințe destinate părinților, consiliere privind orientarea școlară și profesională;</w:t>
      </w:r>
    </w:p>
    <w:p w14:paraId="49337316" w14:textId="77777777" w:rsidR="007737C2" w:rsidRPr="00402722" w:rsidRDefault="007737C2" w:rsidP="00DB1A48">
      <w:pPr>
        <w:numPr>
          <w:ilvl w:val="0"/>
          <w:numId w:val="31"/>
        </w:numPr>
        <w:tabs>
          <w:tab w:val="clear" w:pos="1440"/>
          <w:tab w:val="num" w:pos="1701"/>
          <w:tab w:val="left" w:pos="2821"/>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i/>
          <w:sz w:val="24"/>
          <w:szCs w:val="24"/>
          <w:lang w:val="ro-RO"/>
        </w:rPr>
        <w:t>Servicii oferite cadrelor didactice</w:t>
      </w:r>
      <w:r w:rsidRPr="00402722">
        <w:rPr>
          <w:rFonts w:ascii="Times New Roman" w:hAnsi="Times New Roman" w:cs="Times New Roman"/>
          <w:sz w:val="24"/>
          <w:szCs w:val="24"/>
          <w:lang w:val="ro-RO"/>
        </w:rPr>
        <w:t>: consiliere individuală, participarea la ședințele profesorale și formări profesionale.</w:t>
      </w:r>
    </w:p>
    <w:p w14:paraId="55D2E962" w14:textId="77777777" w:rsidR="007737C2" w:rsidRPr="00402722" w:rsidRDefault="007737C2" w:rsidP="00DB1A48">
      <w:pPr>
        <w:pStyle w:val="Listparagraf"/>
        <w:numPr>
          <w:ilvl w:val="0"/>
          <w:numId w:val="29"/>
        </w:numPr>
        <w:tabs>
          <w:tab w:val="clear" w:pos="1440"/>
          <w:tab w:val="num" w:pos="1701"/>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b/>
          <w:bCs/>
          <w:iCs/>
          <w:color w:val="000000"/>
          <w:sz w:val="24"/>
          <w:szCs w:val="24"/>
          <w:lang w:val="ro-RO"/>
        </w:rPr>
        <w:t xml:space="preserve">Terapia tulburărilor de limbaj, </w:t>
      </w:r>
      <w:r w:rsidRPr="00402722">
        <w:rPr>
          <w:rFonts w:ascii="Times New Roman" w:hAnsi="Times New Roman" w:cs="Times New Roman"/>
          <w:bCs/>
          <w:iCs/>
          <w:color w:val="000000"/>
          <w:sz w:val="24"/>
          <w:szCs w:val="24"/>
          <w:lang w:val="ro-RO"/>
        </w:rPr>
        <w:t>realizată prin profesorii logopezi</w:t>
      </w:r>
      <w:r w:rsidRPr="00402722">
        <w:rPr>
          <w:rFonts w:ascii="Times New Roman" w:hAnsi="Times New Roman" w:cs="Times New Roman"/>
          <w:sz w:val="24"/>
          <w:szCs w:val="24"/>
          <w:lang w:val="ro-RO"/>
        </w:rPr>
        <w:t xml:space="preserve"> din cadrul cabinetelor logopedice, aflate în incinta unităților de învățământ de masă, sub coordonarea CJRAE, au oferit în anul școlar 2020-2021 mai multe tipuri de servicii, după cum urmează:</w:t>
      </w:r>
    </w:p>
    <w:p w14:paraId="17503F01"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deblocare și dezvoltarea capacității de comunicare la elevii/preșcolarii cu tulburări de limbaj;</w:t>
      </w:r>
    </w:p>
    <w:p w14:paraId="7C8DBA23"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depistarea și corectarea problemelor de vorbire;</w:t>
      </w:r>
    </w:p>
    <w:p w14:paraId="642ADA6E"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îmbunătățirea comunicării lingvistice;</w:t>
      </w:r>
    </w:p>
    <w:p w14:paraId="5B0AA8C4"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depistarea și prevenirea dislexiei;</w:t>
      </w:r>
    </w:p>
    <w:p w14:paraId="42F95C3E"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corectarea dislexiei, disgrafiei, </w:t>
      </w:r>
      <w:proofErr w:type="spellStart"/>
      <w:r w:rsidRPr="00402722">
        <w:rPr>
          <w:rFonts w:ascii="Times New Roman" w:hAnsi="Times New Roman" w:cs="Times New Roman"/>
          <w:sz w:val="24"/>
          <w:szCs w:val="24"/>
          <w:lang w:val="ro-RO"/>
        </w:rPr>
        <w:t>discalculiei</w:t>
      </w:r>
      <w:proofErr w:type="spellEnd"/>
      <w:r w:rsidRPr="00402722">
        <w:rPr>
          <w:rFonts w:ascii="Times New Roman" w:hAnsi="Times New Roman" w:cs="Times New Roman"/>
          <w:sz w:val="24"/>
          <w:szCs w:val="24"/>
          <w:lang w:val="ro-RO"/>
        </w:rPr>
        <w:t>;</w:t>
      </w:r>
    </w:p>
    <w:p w14:paraId="735485B8" w14:textId="07667ABE"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examinări specifice de logopedie respectiv orientarea spre alte examinări de specialitate;</w:t>
      </w:r>
    </w:p>
    <w:p w14:paraId="0C9AE3D3" w14:textId="77777777" w:rsidR="007737C2" w:rsidRPr="00402722" w:rsidRDefault="007737C2" w:rsidP="00DB1A48">
      <w:pPr>
        <w:pStyle w:val="Listparagraf"/>
        <w:numPr>
          <w:ilvl w:val="0"/>
          <w:numId w:val="32"/>
        </w:numPr>
        <w:tabs>
          <w:tab w:val="clear" w:pos="1440"/>
        </w:tabs>
        <w:spacing w:after="0" w:line="240" w:lineRule="auto"/>
        <w:ind w:left="851"/>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examinări în vederea determinării maturității școlare, etc.</w:t>
      </w:r>
    </w:p>
    <w:p w14:paraId="2D22D26C" w14:textId="29575595" w:rsidR="007737C2" w:rsidRPr="00402722" w:rsidRDefault="007737C2" w:rsidP="00DB1A48">
      <w:pPr>
        <w:pStyle w:val="Style"/>
        <w:numPr>
          <w:ilvl w:val="0"/>
          <w:numId w:val="30"/>
        </w:numPr>
        <w:ind w:left="567" w:right="52"/>
        <w:jc w:val="both"/>
        <w:rPr>
          <w:rFonts w:ascii="Times New Roman" w:hAnsi="Times New Roman" w:cs="Times New Roman"/>
          <w:bCs/>
          <w:iCs/>
          <w:color w:val="000000"/>
          <w:lang w:val="ro-RO"/>
        </w:rPr>
      </w:pPr>
      <w:r w:rsidRPr="00402722">
        <w:rPr>
          <w:rFonts w:ascii="Times New Roman" w:hAnsi="Times New Roman" w:cs="Times New Roman"/>
          <w:b/>
          <w:bCs/>
          <w:iCs/>
          <w:color w:val="000000"/>
          <w:lang w:val="ro-RO"/>
        </w:rPr>
        <w:t>Mediere școlară</w:t>
      </w:r>
      <w:r w:rsidRPr="00402722">
        <w:rPr>
          <w:rFonts w:ascii="Times New Roman" w:hAnsi="Times New Roman" w:cs="Times New Roman"/>
          <w:bCs/>
          <w:iCs/>
          <w:color w:val="000000"/>
          <w:lang w:val="ro-RO"/>
        </w:rPr>
        <w:t>, realizată prin cei 7 mediatorii școlari sub coordonarea CJRAE au asigurat medierea școlară în 7 localități din județul Covasna. Ei au sprijinit înscrierea copiilor în grădiniță și școală, precum și participarea tuturor copiilor din comunitate la învățământul obligatoriu, prin încurajarea implicării părinților în educația copiilor și în viața școlii și prin facilitarea cooperării între familii, comunitate și școală.</w:t>
      </w:r>
    </w:p>
    <w:p w14:paraId="2BEF38A0" w14:textId="77777777" w:rsidR="007737C2" w:rsidRPr="00402722" w:rsidRDefault="007737C2" w:rsidP="00DB1A48">
      <w:pPr>
        <w:pStyle w:val="Style"/>
        <w:numPr>
          <w:ilvl w:val="0"/>
          <w:numId w:val="30"/>
        </w:numPr>
        <w:ind w:left="567" w:right="52"/>
        <w:jc w:val="both"/>
        <w:rPr>
          <w:rFonts w:ascii="Times New Roman" w:hAnsi="Times New Roman" w:cs="Times New Roman"/>
          <w:b/>
          <w:bCs/>
          <w:iCs/>
          <w:lang w:val="ro-RO"/>
        </w:rPr>
      </w:pPr>
      <w:r w:rsidRPr="00402722">
        <w:rPr>
          <w:rFonts w:ascii="Times New Roman" w:hAnsi="Times New Roman" w:cs="Times New Roman"/>
          <w:b/>
          <w:bCs/>
          <w:iCs/>
          <w:color w:val="000000"/>
          <w:lang w:val="ro-RO"/>
        </w:rPr>
        <w:t>Serviciul de evaluare și orientare școlară și profesională</w:t>
      </w:r>
      <w:r w:rsidRPr="00402722">
        <w:rPr>
          <w:rFonts w:ascii="Times New Roman" w:hAnsi="Times New Roman" w:cs="Times New Roman"/>
          <w:bCs/>
          <w:iCs/>
          <w:color w:val="000000"/>
          <w:lang w:val="ro-RO"/>
        </w:rPr>
        <w:t xml:space="preserve"> (SEOȘP) în anul școlar 2021-2022 a fost realizată prin 2 (două) profesori consilieri școlari, experți în psihologie clinică și un profesor logoped, expert în mai multe ramuri ale terapiei tulburărilor de limbaj. Acești specialiști au fost ajutați de doi asistenți sociali (fiecare având 0,5 de normă). </w:t>
      </w:r>
    </w:p>
    <w:p w14:paraId="135C1F3B" w14:textId="77777777" w:rsidR="007737C2" w:rsidRPr="00402722" w:rsidRDefault="007737C2" w:rsidP="00DB1A48">
      <w:pPr>
        <w:pStyle w:val="Style"/>
        <w:ind w:left="567" w:right="52"/>
        <w:jc w:val="both"/>
        <w:rPr>
          <w:rFonts w:ascii="Times New Roman" w:hAnsi="Times New Roman" w:cs="Times New Roman"/>
          <w:b/>
          <w:bCs/>
          <w:iCs/>
          <w:lang w:val="ro-RO"/>
        </w:rPr>
      </w:pPr>
      <w:r w:rsidRPr="00402722">
        <w:rPr>
          <w:rFonts w:ascii="Times New Roman" w:hAnsi="Times New Roman" w:cs="Times New Roman"/>
          <w:bCs/>
          <w:iCs/>
          <w:lang w:val="ro-RO"/>
        </w:rPr>
        <w:t xml:space="preserve">Acești specialiști, prin acest serviciu </w:t>
      </w:r>
      <w:r w:rsidRPr="00402722">
        <w:rPr>
          <w:rFonts w:ascii="Times New Roman" w:hAnsi="Times New Roman" w:cs="Times New Roman"/>
          <w:bCs/>
          <w:iCs/>
          <w:color w:val="000000"/>
          <w:lang w:val="ro-RO"/>
        </w:rPr>
        <w:t>în anul școlar 2021-2022 au asigurat evaluarea copiilor/elevilor și tinerilor la solicitarea părinților sau a tutorelui legal, pentru identificarea nevoilor specifice ale acestora în vederea asigurării condițiilor optime de integrare școlară profesională și socială.</w:t>
      </w:r>
    </w:p>
    <w:p w14:paraId="5026CA63" w14:textId="77777777" w:rsidR="007737C2" w:rsidRPr="00402722" w:rsidRDefault="007737C2" w:rsidP="00DB1A48">
      <w:pPr>
        <w:pStyle w:val="Style"/>
        <w:numPr>
          <w:ilvl w:val="0"/>
          <w:numId w:val="33"/>
        </w:numPr>
        <w:ind w:left="567" w:right="52"/>
        <w:jc w:val="both"/>
        <w:rPr>
          <w:rFonts w:ascii="Times New Roman" w:hAnsi="Times New Roman" w:cs="Times New Roman"/>
          <w:lang w:val="ro-RO"/>
        </w:rPr>
      </w:pPr>
      <w:r w:rsidRPr="00402722">
        <w:rPr>
          <w:rFonts w:ascii="Times New Roman" w:hAnsi="Times New Roman" w:cs="Times New Roman"/>
          <w:b/>
          <w:bCs/>
          <w:iCs/>
          <w:color w:val="000000"/>
          <w:lang w:val="ro-RO"/>
        </w:rPr>
        <w:t xml:space="preserve">Comisia de Orientare Școlară și Profesională </w:t>
      </w:r>
      <w:r w:rsidRPr="00402722">
        <w:rPr>
          <w:rFonts w:ascii="Times New Roman" w:hAnsi="Times New Roman" w:cs="Times New Roman"/>
          <w:bCs/>
          <w:iCs/>
          <w:color w:val="000000"/>
          <w:lang w:val="ro-RO"/>
        </w:rPr>
        <w:t>(COSP) și în anul școlar 2021-2022 s-a întrunit bilunar (sau de câte ori era nevoie) și pe baza evaluărilor realizate de SEOSP a luat decizii privitoare la orientarea școlară și profesională a elevilor/copiilor/tinerilor al căror părinți sau tutorele legal a depus cerere/dosar în această privință. Pe baza deciziilor luate în cadrul ședințelor COSP au fost emise certificatele de orientare școlară și profesională.</w:t>
      </w:r>
    </w:p>
    <w:p w14:paraId="7B2F1B64" w14:textId="77777777" w:rsidR="007737C2" w:rsidRPr="00402722" w:rsidRDefault="007737C2" w:rsidP="00DB1A48">
      <w:pPr>
        <w:pStyle w:val="Style"/>
        <w:numPr>
          <w:ilvl w:val="0"/>
          <w:numId w:val="33"/>
        </w:numPr>
        <w:ind w:left="567" w:right="52"/>
        <w:jc w:val="both"/>
        <w:rPr>
          <w:rFonts w:ascii="Times New Roman" w:hAnsi="Times New Roman" w:cs="Times New Roman"/>
          <w:lang w:val="ro-RO"/>
        </w:rPr>
      </w:pPr>
      <w:r w:rsidRPr="00402722">
        <w:rPr>
          <w:rFonts w:ascii="Times New Roman" w:hAnsi="Times New Roman" w:cs="Times New Roman"/>
          <w:b/>
          <w:lang w:val="ro-RO"/>
        </w:rPr>
        <w:t xml:space="preserve">Evaluarea psihosomatică în vederea înscrierii copiilor în clasele pregătitoare. </w:t>
      </w:r>
      <w:r w:rsidRPr="00402722">
        <w:rPr>
          <w:rFonts w:ascii="Times New Roman" w:hAnsi="Times New Roman" w:cs="Times New Roman"/>
          <w:lang w:val="ro-RO"/>
        </w:rPr>
        <w:t xml:space="preserve">În anul </w:t>
      </w:r>
      <w:r w:rsidRPr="00402722">
        <w:rPr>
          <w:rFonts w:ascii="Times New Roman" w:hAnsi="Times New Roman" w:cs="Times New Roman"/>
          <w:lang w:val="ro-RO"/>
        </w:rPr>
        <w:lastRenderedPageBreak/>
        <w:t xml:space="preserve">școlar 2021-2022 CJRAE Covasna a realizat evaluarea psihosomatică a copiilor care împlinesc vârsta de </w:t>
      </w:r>
      <w:r w:rsidRPr="00402722">
        <w:rPr>
          <w:rFonts w:ascii="Times New Roman" w:hAnsi="Times New Roman" w:cs="Times New Roman"/>
          <w:bCs/>
          <w:lang w:val="ro-RO"/>
        </w:rPr>
        <w:t>6 ani</w:t>
      </w:r>
      <w:r w:rsidRPr="00402722">
        <w:rPr>
          <w:rFonts w:ascii="Times New Roman" w:hAnsi="Times New Roman" w:cs="Times New Roman"/>
          <w:lang w:val="ro-RO"/>
        </w:rPr>
        <w:t xml:space="preserve"> în perioada 1 </w:t>
      </w:r>
      <w:r w:rsidRPr="00402722">
        <w:rPr>
          <w:rFonts w:ascii="Times New Roman" w:hAnsi="Times New Roman" w:cs="Times New Roman"/>
          <w:bCs/>
          <w:lang w:val="ro-RO"/>
        </w:rPr>
        <w:t>septembrie – 31 decembrie inclusiv al anului curent</w:t>
      </w:r>
      <w:r w:rsidRPr="00402722">
        <w:rPr>
          <w:rFonts w:ascii="Times New Roman" w:hAnsi="Times New Roman" w:cs="Times New Roman"/>
          <w:lang w:val="ro-RO"/>
        </w:rPr>
        <w:t xml:space="preserve"> și a căror părinți sau tutorele legal dorește să-l înscrie pe ei </w:t>
      </w:r>
      <w:r w:rsidRPr="00402722">
        <w:rPr>
          <w:rFonts w:ascii="Times New Roman" w:hAnsi="Times New Roman" w:cs="Times New Roman"/>
          <w:bCs/>
          <w:lang w:val="ro-RO"/>
        </w:rPr>
        <w:t>în clasa pregătitoare</w:t>
      </w:r>
      <w:r w:rsidRPr="00402722">
        <w:rPr>
          <w:rFonts w:ascii="Times New Roman" w:hAnsi="Times New Roman" w:cs="Times New Roman"/>
          <w:lang w:val="ro-RO"/>
        </w:rPr>
        <w:t xml:space="preserve"> în anul școlar viitor, iar copilul nu a frecventat grădinița sau recent s-a reîntors din străinătate.</w:t>
      </w:r>
    </w:p>
    <w:p w14:paraId="593ACCF4" w14:textId="77777777" w:rsidR="007737C2" w:rsidRPr="00402722" w:rsidRDefault="007737C2" w:rsidP="00DB1A48">
      <w:pPr>
        <w:pStyle w:val="Style"/>
        <w:numPr>
          <w:ilvl w:val="0"/>
          <w:numId w:val="30"/>
        </w:numPr>
        <w:ind w:left="567" w:right="-143" w:hanging="357"/>
        <w:jc w:val="both"/>
        <w:rPr>
          <w:rFonts w:ascii="Times New Roman" w:hAnsi="Times New Roman" w:cs="Times New Roman"/>
          <w:lang w:val="ro-RO"/>
        </w:rPr>
      </w:pPr>
      <w:r w:rsidRPr="00402722">
        <w:rPr>
          <w:rFonts w:ascii="Times New Roman" w:hAnsi="Times New Roman" w:cs="Times New Roman"/>
          <w:b/>
          <w:bCs/>
          <w:iCs/>
          <w:lang w:val="ro-RO"/>
        </w:rPr>
        <w:t xml:space="preserve">Alte servicii: </w:t>
      </w:r>
      <w:r w:rsidRPr="00402722">
        <w:rPr>
          <w:rFonts w:ascii="Times New Roman" w:hAnsi="Times New Roman" w:cs="Times New Roman"/>
          <w:bCs/>
          <w:iCs/>
          <w:lang w:val="ro-RO"/>
        </w:rPr>
        <w:t xml:space="preserve">CJRAE Covasna pe lângă serviciile enumerate mai sus, în fiecare an școlar realizează și alte activități, prin care încearcă să îmbunătățească calitatea educației din județul Covasna. Dintre aceste activități putem enumera realizarea unor proiecte </w:t>
      </w:r>
      <w:proofErr w:type="spellStart"/>
      <w:r w:rsidRPr="00402722">
        <w:rPr>
          <w:rFonts w:ascii="Times New Roman" w:hAnsi="Times New Roman" w:cs="Times New Roman"/>
          <w:bCs/>
          <w:iCs/>
          <w:lang w:val="ro-RO"/>
        </w:rPr>
        <w:t>psihoeducaționale</w:t>
      </w:r>
      <w:proofErr w:type="spellEnd"/>
      <w:r w:rsidRPr="00402722">
        <w:rPr>
          <w:rFonts w:ascii="Times New Roman" w:hAnsi="Times New Roman" w:cs="Times New Roman"/>
          <w:bCs/>
          <w:iCs/>
          <w:lang w:val="ro-RO"/>
        </w:rPr>
        <w:t xml:space="preserve">, acțiuni de prevenire a </w:t>
      </w:r>
      <w:proofErr w:type="spellStart"/>
      <w:r w:rsidRPr="00402722">
        <w:rPr>
          <w:rFonts w:ascii="Times New Roman" w:hAnsi="Times New Roman" w:cs="Times New Roman"/>
          <w:bCs/>
          <w:iCs/>
          <w:lang w:val="ro-RO"/>
        </w:rPr>
        <w:t>bullyingului</w:t>
      </w:r>
      <w:proofErr w:type="spellEnd"/>
      <w:r w:rsidRPr="00402722">
        <w:rPr>
          <w:rFonts w:ascii="Times New Roman" w:hAnsi="Times New Roman" w:cs="Times New Roman"/>
          <w:bCs/>
          <w:iCs/>
          <w:lang w:val="ro-RO"/>
        </w:rPr>
        <w:t xml:space="preserve"> sau a anxietății, sondaje, studii, de specialitate, medierea unor conflicte ivite la nivelul unităților de învățământ, realizarea unor materiale informative pentru părinți și comunitate, publicarea unor volume sau articole în domeniul</w:t>
      </w:r>
      <w:r w:rsidRPr="00402722">
        <w:rPr>
          <w:rFonts w:ascii="Times New Roman" w:hAnsi="Times New Roman" w:cs="Times New Roman"/>
          <w:bCs/>
          <w:iCs/>
          <w:color w:val="000000"/>
          <w:lang w:val="ro-RO"/>
        </w:rPr>
        <w:t xml:space="preserve"> educațional, susținerea și realizarea unor cursuri de specialitate, pregătirea cadrelor didactice pentru examenul de definitivare în învățământ, susținerea unor sesiuni de informare/consiliere pentru cadre didactice și părinți, etc.</w:t>
      </w:r>
    </w:p>
    <w:p w14:paraId="3FD58FC5" w14:textId="77777777" w:rsidR="007737C2" w:rsidRPr="00DB1A48" w:rsidRDefault="007737C2" w:rsidP="00DB1A48">
      <w:pPr>
        <w:tabs>
          <w:tab w:val="left" w:pos="2475"/>
        </w:tabs>
        <w:spacing w:after="0" w:line="240" w:lineRule="auto"/>
        <w:rPr>
          <w:sz w:val="20"/>
          <w:szCs w:val="20"/>
          <w:lang w:val="ro-RO"/>
        </w:rPr>
        <w:sectPr w:rsidR="007737C2" w:rsidRPr="00DB1A48" w:rsidSect="00930B24">
          <w:footerReference w:type="even" r:id="rId10"/>
          <w:footerReference w:type="default" r:id="rId11"/>
          <w:pgSz w:w="11907" w:h="16840" w:code="9"/>
          <w:pgMar w:top="1134" w:right="1134" w:bottom="1134" w:left="1134" w:header="720" w:footer="720" w:gutter="0"/>
          <w:cols w:space="720"/>
          <w:titlePg/>
          <w:docGrid w:linePitch="360"/>
        </w:sectPr>
      </w:pPr>
    </w:p>
    <w:p w14:paraId="7EF95E51" w14:textId="77777777" w:rsidR="007737C2" w:rsidRPr="00DB1A48" w:rsidRDefault="007737C2" w:rsidP="00DB1A48">
      <w:pPr>
        <w:spacing w:after="0" w:line="240" w:lineRule="auto"/>
        <w:rPr>
          <w:lang w:val="ro-RO"/>
        </w:rPr>
        <w:sectPr w:rsidR="007737C2" w:rsidRPr="00DB1A48" w:rsidSect="009022F0">
          <w:pgSz w:w="16840" w:h="11907" w:orient="landscape" w:code="9"/>
          <w:pgMar w:top="1134" w:right="1134" w:bottom="1134" w:left="1134" w:header="720" w:footer="720" w:gutter="0"/>
          <w:cols w:space="720"/>
          <w:titlePg/>
          <w:docGrid w:linePitch="360"/>
        </w:sectPr>
      </w:pPr>
      <w:r w:rsidRPr="00DB1A48">
        <w:rPr>
          <w:noProof/>
          <w:lang w:val="ro-RO"/>
        </w:rPr>
        <w:lastRenderedPageBreak/>
        <w:drawing>
          <wp:inline distT="0" distB="0" distL="0" distR="0" wp14:anchorId="5B18A173" wp14:editId="5AF6ADBD">
            <wp:extent cx="9249410" cy="60839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49410" cy="6083935"/>
                    </a:xfrm>
                    <a:prstGeom prst="rect">
                      <a:avLst/>
                    </a:prstGeom>
                    <a:noFill/>
                    <a:ln>
                      <a:noFill/>
                    </a:ln>
                  </pic:spPr>
                </pic:pic>
              </a:graphicData>
            </a:graphic>
          </wp:inline>
        </w:drawing>
      </w:r>
    </w:p>
    <w:p w14:paraId="3FA43CE4" w14:textId="77777777" w:rsidR="007737C2" w:rsidRPr="00402722" w:rsidRDefault="007737C2" w:rsidP="00DB1A48">
      <w:pPr>
        <w:pStyle w:val="Corptext"/>
        <w:numPr>
          <w:ilvl w:val="1"/>
          <w:numId w:val="11"/>
        </w:numPr>
        <w:ind w:left="0"/>
        <w:jc w:val="left"/>
        <w:rPr>
          <w:b/>
          <w:bCs/>
        </w:rPr>
      </w:pPr>
      <w:r w:rsidRPr="00402722">
        <w:rPr>
          <w:b/>
          <w:bCs/>
        </w:rPr>
        <w:lastRenderedPageBreak/>
        <w:t>Obiective generale și specifice stabilite în planul managerial, asumate la solicitarea ISJ și a altor agenți</w:t>
      </w:r>
    </w:p>
    <w:p w14:paraId="1AC0CD39" w14:textId="77777777" w:rsidR="007737C2" w:rsidRPr="00402722" w:rsidRDefault="007737C2" w:rsidP="00DB1A48">
      <w:pPr>
        <w:spacing w:after="0" w:line="240" w:lineRule="auto"/>
        <w:rPr>
          <w:rFonts w:ascii="Times New Roman" w:hAnsi="Times New Roman" w:cs="Times New Roman"/>
          <w:b/>
          <w:bCs/>
          <w:sz w:val="24"/>
          <w:szCs w:val="24"/>
          <w:lang w:val="ro-RO"/>
        </w:rPr>
      </w:pPr>
      <w:r w:rsidRPr="00402722">
        <w:rPr>
          <w:rFonts w:ascii="Times New Roman" w:hAnsi="Times New Roman" w:cs="Times New Roman"/>
          <w:b/>
          <w:bCs/>
          <w:sz w:val="24"/>
          <w:szCs w:val="24"/>
          <w:lang w:val="ro-RO"/>
        </w:rPr>
        <w:t>a) Obiective prioritare stabilite în Planul Managerial</w:t>
      </w:r>
    </w:p>
    <w:p w14:paraId="718DC7BD"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Eficientizarea procesului instructiv-educativ.</w:t>
      </w:r>
    </w:p>
    <w:p w14:paraId="67349B2A"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Dezvoltarea personalității elevilor și cadrelor didactice, armonizarea relațiilor interpersonale:</w:t>
      </w:r>
    </w:p>
    <w:p w14:paraId="68317DAF" w14:textId="77777777" w:rsidR="007737C2" w:rsidRPr="00402722" w:rsidRDefault="007737C2" w:rsidP="00DB1A48">
      <w:pPr>
        <w:tabs>
          <w:tab w:val="num" w:pos="1560"/>
        </w:tabs>
        <w:spacing w:after="0" w:line="240" w:lineRule="auto"/>
        <w:ind w:left="567" w:firstLine="284"/>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cadru didactic-elev</w:t>
      </w:r>
    </w:p>
    <w:p w14:paraId="4DAFA433" w14:textId="77777777" w:rsidR="007737C2" w:rsidRPr="00402722" w:rsidRDefault="007737C2" w:rsidP="00DB1A48">
      <w:pPr>
        <w:tabs>
          <w:tab w:val="num" w:pos="1560"/>
        </w:tabs>
        <w:spacing w:after="0" w:line="240" w:lineRule="auto"/>
        <w:ind w:left="567" w:firstLine="284"/>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 elev-elev </w:t>
      </w:r>
    </w:p>
    <w:p w14:paraId="663B1B81" w14:textId="77777777" w:rsidR="007737C2" w:rsidRPr="00402722" w:rsidRDefault="007737C2" w:rsidP="00DB1A48">
      <w:pPr>
        <w:tabs>
          <w:tab w:val="num" w:pos="1560"/>
        </w:tabs>
        <w:spacing w:after="0" w:line="240" w:lineRule="auto"/>
        <w:ind w:left="567" w:firstLine="284"/>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cadre didactice-cadre didactice</w:t>
      </w:r>
    </w:p>
    <w:p w14:paraId="049B220C" w14:textId="77777777" w:rsidR="007737C2" w:rsidRPr="00402722" w:rsidRDefault="007737C2" w:rsidP="00DB1A48">
      <w:pPr>
        <w:tabs>
          <w:tab w:val="num" w:pos="1560"/>
        </w:tabs>
        <w:spacing w:after="0" w:line="240" w:lineRule="auto"/>
        <w:ind w:left="567" w:firstLine="284"/>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părinți-elevi.</w:t>
      </w:r>
    </w:p>
    <w:p w14:paraId="4E75D557"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Eficientizarea activității de orientare a carierei elevilor.</w:t>
      </w:r>
    </w:p>
    <w:p w14:paraId="1986402D"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Eficientizarea activității de orientare școlară și profesională a elevilor.</w:t>
      </w:r>
    </w:p>
    <w:p w14:paraId="4E58C275"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Perfecționarea profesorilor consilieri din rețea în domeniul prevenirii comportamentelor de risc.</w:t>
      </w:r>
    </w:p>
    <w:p w14:paraId="3E28E09D"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Dezvoltarea relațiilor cu instituții partenere în asistența comunitară din județ.</w:t>
      </w:r>
    </w:p>
    <w:p w14:paraId="413DC645"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Contribuire la perfecționarea psihopedagogică a cadrelor didactice.</w:t>
      </w:r>
    </w:p>
    <w:p w14:paraId="79EC19BB" w14:textId="77777777" w:rsidR="007737C2" w:rsidRPr="00402722" w:rsidRDefault="007737C2" w:rsidP="00DB1A48">
      <w:pPr>
        <w:numPr>
          <w:ilvl w:val="0"/>
          <w:numId w:val="15"/>
        </w:numPr>
        <w:tabs>
          <w:tab w:val="clear" w:pos="397"/>
          <w:tab w:val="num" w:pos="1560"/>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Eficientizarea evaluării psihosomatice în vederea înscrierii copiilor în clasele pregătitoare.</w:t>
      </w:r>
    </w:p>
    <w:p w14:paraId="71A424E0" w14:textId="77777777" w:rsidR="007737C2" w:rsidRPr="00402722" w:rsidRDefault="007737C2" w:rsidP="00DB1A48">
      <w:pPr>
        <w:spacing w:after="0" w:line="240" w:lineRule="auto"/>
        <w:rPr>
          <w:rFonts w:ascii="Times New Roman" w:hAnsi="Times New Roman" w:cs="Times New Roman"/>
          <w:b/>
          <w:bCs/>
          <w:sz w:val="24"/>
          <w:szCs w:val="24"/>
          <w:lang w:val="ro-RO"/>
        </w:rPr>
      </w:pPr>
      <w:r w:rsidRPr="00402722">
        <w:rPr>
          <w:rFonts w:ascii="Times New Roman" w:hAnsi="Times New Roman" w:cs="Times New Roman"/>
          <w:b/>
          <w:bCs/>
          <w:sz w:val="24"/>
          <w:szCs w:val="24"/>
          <w:lang w:val="ro-RO"/>
        </w:rPr>
        <w:t>b) Obiective asumate la solicitarea Inspectoratului Școlar Județean</w:t>
      </w:r>
    </w:p>
    <w:p w14:paraId="41278EA6"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Sondaj privind cunoașterea opțiunilor de continuare a studiilor ale elevilor claselor a VIII-a din județ.</w:t>
      </w:r>
    </w:p>
    <w:p w14:paraId="25985817"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Participarea la întâlnirile de lucru ale directorilor.</w:t>
      </w:r>
    </w:p>
    <w:p w14:paraId="60781F67"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Derularea unor activități în cadrul comisiei județene de prevenire a </w:t>
      </w:r>
      <w:proofErr w:type="spellStart"/>
      <w:r w:rsidRPr="00402722">
        <w:rPr>
          <w:rFonts w:ascii="Times New Roman" w:hAnsi="Times New Roman" w:cs="Times New Roman"/>
          <w:sz w:val="24"/>
          <w:szCs w:val="24"/>
          <w:lang w:val="ro-RO"/>
        </w:rPr>
        <w:t>bullyingului</w:t>
      </w:r>
      <w:proofErr w:type="spellEnd"/>
      <w:r w:rsidRPr="00402722">
        <w:rPr>
          <w:rFonts w:ascii="Times New Roman" w:hAnsi="Times New Roman" w:cs="Times New Roman"/>
          <w:sz w:val="24"/>
          <w:szCs w:val="24"/>
          <w:lang w:val="ro-RO"/>
        </w:rPr>
        <w:t>.</w:t>
      </w:r>
    </w:p>
    <w:p w14:paraId="7B59A355"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Realizarea unor instrumente pentru evaluarea externă al unităților de învățământ.</w:t>
      </w:r>
    </w:p>
    <w:p w14:paraId="38DBE9D1"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Participarea activă la mediere de conflicte între părinți și cadre didactice din diferite instituții.</w:t>
      </w:r>
    </w:p>
    <w:p w14:paraId="67A5CD2B"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Implicare în organizarea și desfășurarea unor acțiuni cum ar fi: Info-carieră, campanie pentru prevenirea violenței și a </w:t>
      </w:r>
      <w:proofErr w:type="spellStart"/>
      <w:r w:rsidRPr="00402722">
        <w:rPr>
          <w:rFonts w:ascii="Times New Roman" w:hAnsi="Times New Roman" w:cs="Times New Roman"/>
          <w:sz w:val="24"/>
          <w:szCs w:val="24"/>
          <w:lang w:val="ro-RO"/>
        </w:rPr>
        <w:t>bullyingului</w:t>
      </w:r>
      <w:proofErr w:type="spellEnd"/>
      <w:r w:rsidRPr="00402722">
        <w:rPr>
          <w:rFonts w:ascii="Times New Roman" w:hAnsi="Times New Roman" w:cs="Times New Roman"/>
          <w:sz w:val="24"/>
          <w:szCs w:val="24"/>
          <w:lang w:val="ro-RO"/>
        </w:rPr>
        <w:t xml:space="preserve"> în școli, etc.</w:t>
      </w:r>
    </w:p>
    <w:p w14:paraId="5EBCC715"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Implicare activă în proiecte finanțate din fonduri UE (ex. REAL – Programul a doua șansă)</w:t>
      </w:r>
    </w:p>
    <w:p w14:paraId="0B2E5004" w14:textId="77777777" w:rsidR="007737C2" w:rsidRPr="00402722" w:rsidRDefault="007737C2" w:rsidP="00DB1A48">
      <w:pPr>
        <w:spacing w:after="0" w:line="240" w:lineRule="auto"/>
        <w:rPr>
          <w:rFonts w:ascii="Times New Roman" w:hAnsi="Times New Roman" w:cs="Times New Roman"/>
          <w:b/>
          <w:bCs/>
          <w:sz w:val="24"/>
          <w:szCs w:val="24"/>
          <w:lang w:val="ro-RO"/>
        </w:rPr>
      </w:pPr>
      <w:r w:rsidRPr="00402722">
        <w:rPr>
          <w:rFonts w:ascii="Times New Roman" w:hAnsi="Times New Roman" w:cs="Times New Roman"/>
          <w:b/>
          <w:bCs/>
          <w:sz w:val="24"/>
          <w:szCs w:val="24"/>
          <w:lang w:val="ro-RO"/>
        </w:rPr>
        <w:t>c) Obiective asumate la solicitarea altor agenți/instituții</w:t>
      </w:r>
    </w:p>
    <w:p w14:paraId="0AC065B3"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Realizarea unui studiu comprehenziv, privind situația învățământului special din Transilvania.</w:t>
      </w:r>
    </w:p>
    <w:p w14:paraId="120A3901"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Realizarea unui studiu privind situația rețelei școlare din Baraolt.</w:t>
      </w:r>
    </w:p>
    <w:p w14:paraId="2D399EF3"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Specialiștii CJRAE au fost membri în grupul consultativ al Direcției Județene pentru Protecția Drepturilor Copiilor pe probleme de evaluare </w:t>
      </w:r>
      <w:proofErr w:type="spellStart"/>
      <w:r w:rsidRPr="00402722">
        <w:rPr>
          <w:rFonts w:ascii="Times New Roman" w:hAnsi="Times New Roman" w:cs="Times New Roman"/>
          <w:sz w:val="24"/>
          <w:szCs w:val="24"/>
          <w:lang w:val="ro-RO"/>
        </w:rPr>
        <w:t>psiho</w:t>
      </w:r>
      <w:proofErr w:type="spellEnd"/>
      <w:r w:rsidRPr="00402722">
        <w:rPr>
          <w:rFonts w:ascii="Times New Roman" w:hAnsi="Times New Roman" w:cs="Times New Roman"/>
          <w:sz w:val="24"/>
          <w:szCs w:val="24"/>
          <w:lang w:val="ro-RO"/>
        </w:rPr>
        <w:t>-educațională a copiilor din centrul de plasament Olteni.</w:t>
      </w:r>
    </w:p>
    <w:p w14:paraId="1693A3FA"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Membru în Colegiul Director al DGASPC.</w:t>
      </w:r>
    </w:p>
    <w:p w14:paraId="39065D2D" w14:textId="77777777" w:rsidR="007737C2" w:rsidRPr="00402722" w:rsidRDefault="007737C2" w:rsidP="00DB1A48">
      <w:pPr>
        <w:numPr>
          <w:ilvl w:val="0"/>
          <w:numId w:val="15"/>
        </w:numPr>
        <w:tabs>
          <w:tab w:val="clear" w:pos="397"/>
          <w:tab w:val="num" w:pos="1134"/>
        </w:tabs>
        <w:spacing w:after="0" w:line="240" w:lineRule="auto"/>
        <w:ind w:left="567"/>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Activități de evaluare a elevilor (SEOSP) în vederea orientării lor școlare prin COSP.</w:t>
      </w:r>
    </w:p>
    <w:p w14:paraId="44315965" w14:textId="3E36F989" w:rsidR="007737C2" w:rsidRPr="00402722" w:rsidRDefault="007737C2" w:rsidP="00DB1A48">
      <w:pPr>
        <w:spacing w:after="0" w:line="240" w:lineRule="auto"/>
        <w:rPr>
          <w:rFonts w:ascii="Times New Roman" w:hAnsi="Times New Roman" w:cs="Times New Roman"/>
          <w:sz w:val="24"/>
          <w:szCs w:val="24"/>
          <w:lang w:val="ro-RO"/>
        </w:rPr>
      </w:pPr>
    </w:p>
    <w:p w14:paraId="343F4D8F" w14:textId="77777777" w:rsidR="007737C2" w:rsidRPr="00402722" w:rsidRDefault="007737C2" w:rsidP="00DB1A48">
      <w:pPr>
        <w:pStyle w:val="Corptext"/>
        <w:numPr>
          <w:ilvl w:val="1"/>
          <w:numId w:val="11"/>
        </w:numPr>
        <w:ind w:left="0"/>
        <w:jc w:val="left"/>
      </w:pPr>
      <w:r w:rsidRPr="00402722">
        <w:t>Resurse umane la nivelul CJRAE Covasna</w:t>
      </w:r>
    </w:p>
    <w:p w14:paraId="7B8F46EE" w14:textId="52F48547" w:rsidR="007737C2" w:rsidRDefault="007737C2" w:rsidP="00DB1A48">
      <w:pPr>
        <w:spacing w:after="0" w:line="240" w:lineRule="auto"/>
        <w:jc w:val="both"/>
        <w:rPr>
          <w:rFonts w:ascii="Times New Roman" w:eastAsia="SimSun" w:hAnsi="Times New Roman" w:cs="Times New Roman"/>
          <w:b/>
          <w:sz w:val="24"/>
          <w:szCs w:val="24"/>
          <w:lang w:val="ro-RO"/>
        </w:rPr>
      </w:pPr>
      <w:r w:rsidRPr="00402722">
        <w:rPr>
          <w:rFonts w:ascii="Times New Roman" w:hAnsi="Times New Roman" w:cs="Times New Roman"/>
          <w:b/>
          <w:bCs/>
          <w:sz w:val="24"/>
          <w:szCs w:val="24"/>
          <w:lang w:val="ro-RO"/>
        </w:rPr>
        <w:t>1.3.1.</w:t>
      </w:r>
      <w:r w:rsidRPr="00402722">
        <w:rPr>
          <w:rFonts w:ascii="Times New Roman" w:eastAsia="SimSun" w:hAnsi="Times New Roman" w:cs="Times New Roman"/>
          <w:b/>
          <w:sz w:val="24"/>
          <w:szCs w:val="24"/>
          <w:lang w:val="ro-RO"/>
        </w:rPr>
        <w:t>Situația posturilor în anul școlar 2021-2022</w:t>
      </w:r>
    </w:p>
    <w:p w14:paraId="09A9CA5D" w14:textId="77777777" w:rsidR="00CC2DE4" w:rsidRPr="00402722" w:rsidRDefault="00CC2DE4" w:rsidP="00DB1A48">
      <w:pPr>
        <w:spacing w:after="0" w:line="240" w:lineRule="auto"/>
        <w:jc w:val="both"/>
        <w:rPr>
          <w:rFonts w:ascii="Times New Roman" w:eastAsia="SimSun" w:hAnsi="Times New Roman" w:cs="Times New Roman"/>
          <w:b/>
          <w:sz w:val="24"/>
          <w:szCs w:val="24"/>
          <w:lang w:val="ro-RO"/>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8"/>
        <w:gridCol w:w="1592"/>
        <w:gridCol w:w="983"/>
        <w:gridCol w:w="972"/>
        <w:gridCol w:w="900"/>
        <w:gridCol w:w="990"/>
        <w:gridCol w:w="983"/>
        <w:gridCol w:w="888"/>
      </w:tblGrid>
      <w:tr w:rsidR="007737C2" w:rsidRPr="00DB1A48" w14:paraId="311E75DF" w14:textId="77777777" w:rsidTr="0054651E">
        <w:trPr>
          <w:trHeight w:val="377"/>
          <w:jc w:val="center"/>
        </w:trPr>
        <w:tc>
          <w:tcPr>
            <w:tcW w:w="3478" w:type="dxa"/>
            <w:vMerge w:val="restart"/>
            <w:shd w:val="clear" w:color="auto" w:fill="D9D9D9" w:themeFill="background1" w:themeFillShade="D9"/>
            <w:vAlign w:val="center"/>
          </w:tcPr>
          <w:p w14:paraId="42A10C73" w14:textId="77777777" w:rsidR="007737C2" w:rsidRPr="00DB1A48" w:rsidRDefault="007737C2" w:rsidP="00DB1A48">
            <w:pPr>
              <w:spacing w:after="0" w:line="240" w:lineRule="auto"/>
              <w:jc w:val="center"/>
              <w:rPr>
                <w:rFonts w:eastAsia="Arial"/>
                <w:b/>
                <w:bCs/>
                <w:sz w:val="20"/>
                <w:szCs w:val="20"/>
                <w:lang w:val="ro-RO"/>
              </w:rPr>
            </w:pPr>
            <w:r w:rsidRPr="00DB1A48">
              <w:rPr>
                <w:rFonts w:eastAsia="Arial"/>
                <w:b/>
                <w:bCs/>
                <w:sz w:val="20"/>
                <w:szCs w:val="20"/>
                <w:lang w:val="ro-RO"/>
              </w:rPr>
              <w:t>Anul</w:t>
            </w:r>
            <w:r w:rsidRPr="00DB1A48">
              <w:rPr>
                <w:b/>
                <w:bCs/>
                <w:sz w:val="20"/>
                <w:szCs w:val="20"/>
                <w:lang w:val="ro-RO"/>
              </w:rPr>
              <w:t xml:space="preserve"> școlar 2019-2020</w:t>
            </w:r>
          </w:p>
        </w:tc>
        <w:tc>
          <w:tcPr>
            <w:tcW w:w="1592" w:type="dxa"/>
            <w:vMerge w:val="restart"/>
            <w:shd w:val="clear" w:color="auto" w:fill="D9D9D9" w:themeFill="background1" w:themeFillShade="D9"/>
            <w:vAlign w:val="center"/>
          </w:tcPr>
          <w:p w14:paraId="37677883" w14:textId="77777777" w:rsidR="007737C2" w:rsidRPr="00DB1A48" w:rsidRDefault="007737C2" w:rsidP="00DB1A48">
            <w:pPr>
              <w:pStyle w:val="Titlu2"/>
              <w:spacing w:before="0" w:after="0"/>
              <w:jc w:val="center"/>
              <w:rPr>
                <w:rFonts w:ascii="Times New Roman" w:eastAsia="Arial" w:hAnsi="Times New Roman"/>
                <w:i w:val="0"/>
                <w:sz w:val="20"/>
                <w:szCs w:val="20"/>
                <w:lang w:val="ro-RO"/>
              </w:rPr>
            </w:pPr>
            <w:r w:rsidRPr="00DB1A48">
              <w:rPr>
                <w:rFonts w:ascii="Times New Roman" w:eastAsia="Arial" w:hAnsi="Times New Roman"/>
                <w:i w:val="0"/>
                <w:sz w:val="20"/>
                <w:szCs w:val="20"/>
                <w:lang w:val="ro-RO"/>
              </w:rPr>
              <w:t>NR. POSTURI NORMATE</w:t>
            </w:r>
          </w:p>
        </w:tc>
        <w:tc>
          <w:tcPr>
            <w:tcW w:w="5716" w:type="dxa"/>
            <w:gridSpan w:val="6"/>
            <w:shd w:val="clear" w:color="auto" w:fill="D9D9D9" w:themeFill="background1" w:themeFillShade="D9"/>
          </w:tcPr>
          <w:p w14:paraId="1787002D" w14:textId="77777777" w:rsidR="007737C2" w:rsidRPr="00DB1A48" w:rsidRDefault="007737C2" w:rsidP="00DB1A48">
            <w:pPr>
              <w:pStyle w:val="Titlu2"/>
              <w:spacing w:before="0" w:after="0"/>
              <w:ind w:firstLine="709"/>
              <w:jc w:val="center"/>
              <w:rPr>
                <w:rFonts w:ascii="Times New Roman" w:eastAsia="Arial" w:hAnsi="Times New Roman"/>
                <w:i w:val="0"/>
                <w:sz w:val="20"/>
                <w:szCs w:val="20"/>
                <w:lang w:val="ro-RO"/>
              </w:rPr>
            </w:pPr>
            <w:r w:rsidRPr="00DB1A48">
              <w:rPr>
                <w:rFonts w:ascii="Times New Roman" w:eastAsia="Arial" w:hAnsi="Times New Roman"/>
                <w:i w:val="0"/>
                <w:sz w:val="20"/>
                <w:szCs w:val="20"/>
                <w:lang w:val="ro-RO"/>
              </w:rPr>
              <w:t>DINTRE CARE:</w:t>
            </w:r>
          </w:p>
        </w:tc>
      </w:tr>
      <w:tr w:rsidR="007737C2" w:rsidRPr="00DB1A48" w14:paraId="74992E22" w14:textId="77777777" w:rsidTr="0054651E">
        <w:trPr>
          <w:trHeight w:val="235"/>
          <w:jc w:val="center"/>
        </w:trPr>
        <w:tc>
          <w:tcPr>
            <w:tcW w:w="3478" w:type="dxa"/>
            <w:vMerge/>
            <w:shd w:val="clear" w:color="auto" w:fill="DEEAF6"/>
          </w:tcPr>
          <w:p w14:paraId="789CB656" w14:textId="77777777" w:rsidR="007737C2" w:rsidRPr="00DB1A48" w:rsidRDefault="007737C2" w:rsidP="00DB1A48">
            <w:pPr>
              <w:spacing w:after="0" w:line="240" w:lineRule="auto"/>
              <w:ind w:firstLine="709"/>
              <w:rPr>
                <w:rFonts w:eastAsia="Arial" w:cs="Times New Roman"/>
                <w:b/>
                <w:szCs w:val="24"/>
                <w:lang w:val="ro-RO"/>
              </w:rPr>
            </w:pPr>
          </w:p>
        </w:tc>
        <w:tc>
          <w:tcPr>
            <w:tcW w:w="1592" w:type="dxa"/>
            <w:vMerge/>
            <w:shd w:val="clear" w:color="auto" w:fill="DEEAF6"/>
          </w:tcPr>
          <w:p w14:paraId="2F0C08A4" w14:textId="77777777" w:rsidR="007737C2" w:rsidRPr="00DB1A48" w:rsidRDefault="007737C2" w:rsidP="00DB1A48">
            <w:pPr>
              <w:spacing w:after="0" w:line="240" w:lineRule="auto"/>
              <w:ind w:firstLine="709"/>
              <w:rPr>
                <w:rFonts w:eastAsia="Arial" w:cs="Times New Roman"/>
                <w:b/>
                <w:szCs w:val="24"/>
                <w:lang w:val="ro-RO"/>
              </w:rPr>
            </w:pPr>
          </w:p>
        </w:tc>
        <w:tc>
          <w:tcPr>
            <w:tcW w:w="1955" w:type="dxa"/>
            <w:gridSpan w:val="2"/>
            <w:shd w:val="clear" w:color="auto" w:fill="D9D9D9" w:themeFill="background1" w:themeFillShade="D9"/>
          </w:tcPr>
          <w:p w14:paraId="7BB437B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Didactic</w:t>
            </w:r>
          </w:p>
        </w:tc>
        <w:tc>
          <w:tcPr>
            <w:tcW w:w="1890" w:type="dxa"/>
            <w:gridSpan w:val="2"/>
            <w:shd w:val="clear" w:color="auto" w:fill="D9D9D9" w:themeFill="background1" w:themeFillShade="D9"/>
          </w:tcPr>
          <w:p w14:paraId="4BCB6EC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Didactic auxiliar</w:t>
            </w:r>
          </w:p>
        </w:tc>
        <w:tc>
          <w:tcPr>
            <w:tcW w:w="1871" w:type="dxa"/>
            <w:gridSpan w:val="2"/>
            <w:shd w:val="clear" w:color="auto" w:fill="D9D9D9" w:themeFill="background1" w:themeFillShade="D9"/>
          </w:tcPr>
          <w:p w14:paraId="5664D05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Nedidactic</w:t>
            </w:r>
          </w:p>
        </w:tc>
      </w:tr>
      <w:tr w:rsidR="007737C2" w:rsidRPr="00DB1A48" w14:paraId="60DB3C82" w14:textId="77777777" w:rsidTr="0054651E">
        <w:trPr>
          <w:trHeight w:val="234"/>
          <w:jc w:val="center"/>
        </w:trPr>
        <w:tc>
          <w:tcPr>
            <w:tcW w:w="3478" w:type="dxa"/>
            <w:vMerge/>
            <w:shd w:val="clear" w:color="auto" w:fill="DEEAF6"/>
          </w:tcPr>
          <w:p w14:paraId="338BC5B7" w14:textId="77777777" w:rsidR="007737C2" w:rsidRPr="00DB1A48" w:rsidRDefault="007737C2" w:rsidP="00DB1A48">
            <w:pPr>
              <w:spacing w:after="0" w:line="240" w:lineRule="auto"/>
              <w:ind w:firstLine="709"/>
              <w:rPr>
                <w:rFonts w:eastAsia="Arial" w:cs="Times New Roman"/>
                <w:b/>
                <w:szCs w:val="24"/>
                <w:lang w:val="ro-RO"/>
              </w:rPr>
            </w:pPr>
          </w:p>
        </w:tc>
        <w:tc>
          <w:tcPr>
            <w:tcW w:w="1592" w:type="dxa"/>
            <w:vMerge/>
            <w:shd w:val="clear" w:color="auto" w:fill="DEEAF6"/>
          </w:tcPr>
          <w:p w14:paraId="142CBE99" w14:textId="77777777" w:rsidR="007737C2" w:rsidRPr="00DB1A48" w:rsidRDefault="007737C2" w:rsidP="00DB1A48">
            <w:pPr>
              <w:spacing w:after="0" w:line="240" w:lineRule="auto"/>
              <w:ind w:firstLine="709"/>
              <w:rPr>
                <w:rFonts w:eastAsia="Arial" w:cs="Times New Roman"/>
                <w:b/>
                <w:szCs w:val="24"/>
                <w:lang w:val="ro-RO"/>
              </w:rPr>
            </w:pPr>
          </w:p>
        </w:tc>
        <w:tc>
          <w:tcPr>
            <w:tcW w:w="983" w:type="dxa"/>
            <w:shd w:val="clear" w:color="auto" w:fill="D9D9D9" w:themeFill="background1" w:themeFillShade="D9"/>
          </w:tcPr>
          <w:p w14:paraId="1398A124"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Ocupate</w:t>
            </w:r>
          </w:p>
        </w:tc>
        <w:tc>
          <w:tcPr>
            <w:tcW w:w="972" w:type="dxa"/>
            <w:shd w:val="clear" w:color="auto" w:fill="D9D9D9" w:themeFill="background1" w:themeFillShade="D9"/>
          </w:tcPr>
          <w:p w14:paraId="616AA656"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Vacante</w:t>
            </w:r>
          </w:p>
        </w:tc>
        <w:tc>
          <w:tcPr>
            <w:tcW w:w="900" w:type="dxa"/>
            <w:shd w:val="clear" w:color="auto" w:fill="D9D9D9" w:themeFill="background1" w:themeFillShade="D9"/>
          </w:tcPr>
          <w:p w14:paraId="537C1D4A"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Ocupate</w:t>
            </w:r>
          </w:p>
        </w:tc>
        <w:tc>
          <w:tcPr>
            <w:tcW w:w="990" w:type="dxa"/>
            <w:shd w:val="clear" w:color="auto" w:fill="D9D9D9" w:themeFill="background1" w:themeFillShade="D9"/>
          </w:tcPr>
          <w:p w14:paraId="5B7C76E0"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Vacante</w:t>
            </w:r>
          </w:p>
        </w:tc>
        <w:tc>
          <w:tcPr>
            <w:tcW w:w="983" w:type="dxa"/>
            <w:shd w:val="clear" w:color="auto" w:fill="D9D9D9" w:themeFill="background1" w:themeFillShade="D9"/>
          </w:tcPr>
          <w:p w14:paraId="50E944CB"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Ocupate</w:t>
            </w:r>
          </w:p>
        </w:tc>
        <w:tc>
          <w:tcPr>
            <w:tcW w:w="888" w:type="dxa"/>
            <w:shd w:val="clear" w:color="auto" w:fill="D9D9D9" w:themeFill="background1" w:themeFillShade="D9"/>
          </w:tcPr>
          <w:p w14:paraId="2000FC49" w14:textId="77777777" w:rsidR="007737C2" w:rsidRPr="00DB1A48" w:rsidRDefault="007737C2" w:rsidP="00DB1A48">
            <w:pPr>
              <w:spacing w:after="0" w:line="240" w:lineRule="auto"/>
              <w:rPr>
                <w:rFonts w:eastAsia="Arial" w:cs="Times New Roman"/>
                <w:bCs/>
                <w:sz w:val="20"/>
                <w:szCs w:val="20"/>
                <w:lang w:val="ro-RO"/>
              </w:rPr>
            </w:pPr>
            <w:r w:rsidRPr="00DB1A48">
              <w:rPr>
                <w:rFonts w:eastAsia="Arial" w:cs="Times New Roman"/>
                <w:bCs/>
                <w:sz w:val="20"/>
                <w:szCs w:val="20"/>
                <w:lang w:val="ro-RO"/>
              </w:rPr>
              <w:t>Vacante</w:t>
            </w:r>
          </w:p>
        </w:tc>
      </w:tr>
      <w:tr w:rsidR="007737C2" w:rsidRPr="00DB1A48" w14:paraId="20A1D27D" w14:textId="77777777" w:rsidTr="0054651E">
        <w:trPr>
          <w:trHeight w:val="422"/>
          <w:jc w:val="center"/>
        </w:trPr>
        <w:tc>
          <w:tcPr>
            <w:tcW w:w="3478" w:type="dxa"/>
            <w:shd w:val="clear" w:color="auto" w:fill="auto"/>
            <w:vAlign w:val="center"/>
          </w:tcPr>
          <w:p w14:paraId="55AD25B6" w14:textId="77777777" w:rsidR="007737C2" w:rsidRPr="00DB1A48" w:rsidRDefault="007737C2" w:rsidP="00DB1A48">
            <w:pPr>
              <w:spacing w:after="0" w:line="240" w:lineRule="auto"/>
              <w:rPr>
                <w:rFonts w:eastAsia="Arial" w:cs="Times New Roman"/>
                <w:b/>
                <w:sz w:val="20"/>
                <w:szCs w:val="20"/>
                <w:lang w:val="ro-RO"/>
              </w:rPr>
            </w:pPr>
            <w:r w:rsidRPr="00DB1A48">
              <w:rPr>
                <w:rFonts w:eastAsia="Arial" w:cs="Times New Roman"/>
                <w:sz w:val="20"/>
                <w:szCs w:val="20"/>
                <w:lang w:val="ro-RO"/>
              </w:rPr>
              <w:t xml:space="preserve">Aparat propriu </w:t>
            </w:r>
            <w:r w:rsidRPr="00DB1A48">
              <w:rPr>
                <w:rFonts w:cs="Times New Roman"/>
                <w:sz w:val="20"/>
                <w:szCs w:val="20"/>
                <w:lang w:val="ro-RO"/>
              </w:rPr>
              <w:t>CJRAE- CJAP</w:t>
            </w:r>
          </w:p>
        </w:tc>
        <w:tc>
          <w:tcPr>
            <w:tcW w:w="1592" w:type="dxa"/>
            <w:shd w:val="clear" w:color="auto" w:fill="auto"/>
            <w:vAlign w:val="center"/>
          </w:tcPr>
          <w:p w14:paraId="6E8C92D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12</w:t>
            </w:r>
          </w:p>
        </w:tc>
        <w:tc>
          <w:tcPr>
            <w:tcW w:w="983" w:type="dxa"/>
            <w:shd w:val="clear" w:color="auto" w:fill="auto"/>
            <w:vAlign w:val="center"/>
          </w:tcPr>
          <w:p w14:paraId="21E9B57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6</w:t>
            </w:r>
          </w:p>
        </w:tc>
        <w:tc>
          <w:tcPr>
            <w:tcW w:w="972" w:type="dxa"/>
            <w:shd w:val="clear" w:color="auto" w:fill="auto"/>
            <w:vAlign w:val="center"/>
          </w:tcPr>
          <w:p w14:paraId="1DE2959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18912D5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4</w:t>
            </w:r>
          </w:p>
        </w:tc>
        <w:tc>
          <w:tcPr>
            <w:tcW w:w="990" w:type="dxa"/>
            <w:shd w:val="clear" w:color="auto" w:fill="auto"/>
            <w:vAlign w:val="center"/>
          </w:tcPr>
          <w:p w14:paraId="1484ABD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40C0ECAF"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w:t>
            </w:r>
          </w:p>
        </w:tc>
        <w:tc>
          <w:tcPr>
            <w:tcW w:w="888" w:type="dxa"/>
            <w:shd w:val="clear" w:color="auto" w:fill="auto"/>
            <w:vAlign w:val="center"/>
          </w:tcPr>
          <w:p w14:paraId="4444DB6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1AC59C4C" w14:textId="77777777" w:rsidTr="0054651E">
        <w:trPr>
          <w:trHeight w:val="422"/>
          <w:jc w:val="center"/>
        </w:trPr>
        <w:tc>
          <w:tcPr>
            <w:tcW w:w="3478" w:type="dxa"/>
            <w:shd w:val="clear" w:color="auto" w:fill="auto"/>
            <w:vAlign w:val="center"/>
          </w:tcPr>
          <w:p w14:paraId="7B14D79A"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Cabinete școlare și interșcolare de asistență psihopedagogică</w:t>
            </w:r>
          </w:p>
        </w:tc>
        <w:tc>
          <w:tcPr>
            <w:tcW w:w="1592" w:type="dxa"/>
            <w:shd w:val="clear" w:color="auto" w:fill="auto"/>
            <w:vAlign w:val="center"/>
          </w:tcPr>
          <w:p w14:paraId="69A0391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20</w:t>
            </w:r>
          </w:p>
        </w:tc>
        <w:tc>
          <w:tcPr>
            <w:tcW w:w="983" w:type="dxa"/>
            <w:shd w:val="clear" w:color="auto" w:fill="auto"/>
            <w:vAlign w:val="center"/>
          </w:tcPr>
          <w:p w14:paraId="42BBE54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20</w:t>
            </w:r>
          </w:p>
        </w:tc>
        <w:tc>
          <w:tcPr>
            <w:tcW w:w="972" w:type="dxa"/>
            <w:shd w:val="clear" w:color="auto" w:fill="auto"/>
            <w:vAlign w:val="center"/>
          </w:tcPr>
          <w:p w14:paraId="3D57A32B"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661B824F"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90" w:type="dxa"/>
            <w:shd w:val="clear" w:color="auto" w:fill="auto"/>
            <w:vAlign w:val="center"/>
          </w:tcPr>
          <w:p w14:paraId="4862FAC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183C45B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shd w:val="clear" w:color="auto" w:fill="auto"/>
            <w:vAlign w:val="center"/>
          </w:tcPr>
          <w:p w14:paraId="5B4C577F"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53E2A978" w14:textId="77777777" w:rsidTr="0054651E">
        <w:trPr>
          <w:trHeight w:val="422"/>
          <w:jc w:val="center"/>
        </w:trPr>
        <w:tc>
          <w:tcPr>
            <w:tcW w:w="3478" w:type="dxa"/>
            <w:shd w:val="clear" w:color="auto" w:fill="auto"/>
            <w:vAlign w:val="center"/>
          </w:tcPr>
          <w:p w14:paraId="2A09DE70"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 xml:space="preserve">Centre și cabinete logopedice </w:t>
            </w:r>
            <w:r w:rsidRPr="00DB1A48">
              <w:rPr>
                <w:rFonts w:cs="Times New Roman"/>
                <w:sz w:val="20"/>
                <w:szCs w:val="20"/>
                <w:lang w:val="ro-RO"/>
              </w:rPr>
              <w:t>interșcolare</w:t>
            </w:r>
          </w:p>
        </w:tc>
        <w:tc>
          <w:tcPr>
            <w:tcW w:w="1592" w:type="dxa"/>
            <w:shd w:val="clear" w:color="auto" w:fill="auto"/>
            <w:vAlign w:val="center"/>
          </w:tcPr>
          <w:p w14:paraId="57A7257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10</w:t>
            </w:r>
          </w:p>
        </w:tc>
        <w:tc>
          <w:tcPr>
            <w:tcW w:w="983" w:type="dxa"/>
            <w:shd w:val="clear" w:color="auto" w:fill="auto"/>
            <w:vAlign w:val="center"/>
          </w:tcPr>
          <w:p w14:paraId="4254F13D"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10</w:t>
            </w:r>
          </w:p>
        </w:tc>
        <w:tc>
          <w:tcPr>
            <w:tcW w:w="972" w:type="dxa"/>
            <w:shd w:val="clear" w:color="auto" w:fill="auto"/>
            <w:vAlign w:val="center"/>
          </w:tcPr>
          <w:p w14:paraId="4FB7950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50DD7F5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90" w:type="dxa"/>
            <w:shd w:val="clear" w:color="auto" w:fill="auto"/>
            <w:vAlign w:val="center"/>
          </w:tcPr>
          <w:p w14:paraId="5C6B1D3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144CEDC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shd w:val="clear" w:color="auto" w:fill="auto"/>
            <w:vAlign w:val="center"/>
          </w:tcPr>
          <w:p w14:paraId="664A852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627162B7" w14:textId="77777777" w:rsidTr="0054651E">
        <w:trPr>
          <w:trHeight w:val="269"/>
          <w:jc w:val="center"/>
        </w:trPr>
        <w:tc>
          <w:tcPr>
            <w:tcW w:w="3478" w:type="dxa"/>
            <w:shd w:val="clear" w:color="auto" w:fill="auto"/>
            <w:vAlign w:val="center"/>
          </w:tcPr>
          <w:p w14:paraId="398C2FF2"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SEOSP</w:t>
            </w:r>
          </w:p>
        </w:tc>
        <w:tc>
          <w:tcPr>
            <w:tcW w:w="1592" w:type="dxa"/>
            <w:shd w:val="clear" w:color="auto" w:fill="auto"/>
            <w:vAlign w:val="center"/>
          </w:tcPr>
          <w:p w14:paraId="5218181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4</w:t>
            </w:r>
          </w:p>
        </w:tc>
        <w:tc>
          <w:tcPr>
            <w:tcW w:w="983" w:type="dxa"/>
            <w:shd w:val="clear" w:color="auto" w:fill="auto"/>
            <w:vAlign w:val="center"/>
          </w:tcPr>
          <w:p w14:paraId="0161785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3</w:t>
            </w:r>
          </w:p>
        </w:tc>
        <w:tc>
          <w:tcPr>
            <w:tcW w:w="972" w:type="dxa"/>
            <w:shd w:val="clear" w:color="auto" w:fill="auto"/>
            <w:vAlign w:val="center"/>
          </w:tcPr>
          <w:p w14:paraId="13523B6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54BCE4A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w:t>
            </w:r>
          </w:p>
        </w:tc>
        <w:tc>
          <w:tcPr>
            <w:tcW w:w="990" w:type="dxa"/>
            <w:shd w:val="clear" w:color="auto" w:fill="auto"/>
            <w:vAlign w:val="center"/>
          </w:tcPr>
          <w:p w14:paraId="6D9D065D"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3C0A1393"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shd w:val="clear" w:color="auto" w:fill="auto"/>
            <w:vAlign w:val="center"/>
          </w:tcPr>
          <w:p w14:paraId="699DB68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06E738D2" w14:textId="77777777" w:rsidTr="0054651E">
        <w:trPr>
          <w:trHeight w:val="260"/>
          <w:jc w:val="center"/>
        </w:trPr>
        <w:tc>
          <w:tcPr>
            <w:tcW w:w="3478" w:type="dxa"/>
            <w:shd w:val="clear" w:color="auto" w:fill="auto"/>
            <w:vAlign w:val="center"/>
          </w:tcPr>
          <w:p w14:paraId="32E4ED5C"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Mediatori școlari</w:t>
            </w:r>
          </w:p>
        </w:tc>
        <w:tc>
          <w:tcPr>
            <w:tcW w:w="1592" w:type="dxa"/>
            <w:shd w:val="clear" w:color="auto" w:fill="auto"/>
            <w:vAlign w:val="center"/>
          </w:tcPr>
          <w:p w14:paraId="1372A4F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983" w:type="dxa"/>
            <w:shd w:val="clear" w:color="auto" w:fill="auto"/>
            <w:vAlign w:val="center"/>
          </w:tcPr>
          <w:p w14:paraId="302F303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72" w:type="dxa"/>
            <w:shd w:val="clear" w:color="auto" w:fill="auto"/>
            <w:vAlign w:val="center"/>
          </w:tcPr>
          <w:p w14:paraId="1D5A307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2802D1D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990" w:type="dxa"/>
            <w:shd w:val="clear" w:color="auto" w:fill="auto"/>
            <w:vAlign w:val="center"/>
          </w:tcPr>
          <w:p w14:paraId="0F3952A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25242B2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shd w:val="clear" w:color="auto" w:fill="auto"/>
            <w:vAlign w:val="center"/>
          </w:tcPr>
          <w:p w14:paraId="77976AC0"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5E2DC7E4" w14:textId="77777777" w:rsidTr="0054651E">
        <w:trPr>
          <w:trHeight w:val="422"/>
          <w:jc w:val="center"/>
        </w:trPr>
        <w:tc>
          <w:tcPr>
            <w:tcW w:w="3478" w:type="dxa"/>
            <w:shd w:val="clear" w:color="auto" w:fill="auto"/>
            <w:vAlign w:val="center"/>
          </w:tcPr>
          <w:p w14:paraId="6F7B8782" w14:textId="77777777" w:rsidR="007737C2" w:rsidRPr="00DB1A48" w:rsidRDefault="007737C2" w:rsidP="00DB1A48">
            <w:pPr>
              <w:spacing w:after="0" w:line="240" w:lineRule="auto"/>
              <w:rPr>
                <w:b/>
                <w:bCs/>
                <w:sz w:val="20"/>
                <w:szCs w:val="20"/>
                <w:lang w:val="ro-RO"/>
              </w:rPr>
            </w:pPr>
            <w:r w:rsidRPr="00DB1A48">
              <w:rPr>
                <w:b/>
                <w:bCs/>
                <w:sz w:val="20"/>
                <w:szCs w:val="20"/>
                <w:lang w:val="ro-RO"/>
              </w:rPr>
              <w:t>TOTAL CJRAE Covasna</w:t>
            </w:r>
          </w:p>
        </w:tc>
        <w:tc>
          <w:tcPr>
            <w:tcW w:w="1592" w:type="dxa"/>
            <w:shd w:val="clear" w:color="auto" w:fill="auto"/>
            <w:vAlign w:val="center"/>
          </w:tcPr>
          <w:p w14:paraId="710A8168"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53</w:t>
            </w:r>
          </w:p>
        </w:tc>
        <w:tc>
          <w:tcPr>
            <w:tcW w:w="983" w:type="dxa"/>
            <w:shd w:val="clear" w:color="auto" w:fill="auto"/>
            <w:vAlign w:val="center"/>
          </w:tcPr>
          <w:p w14:paraId="3B13644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39</w:t>
            </w:r>
          </w:p>
        </w:tc>
        <w:tc>
          <w:tcPr>
            <w:tcW w:w="972" w:type="dxa"/>
            <w:shd w:val="clear" w:color="auto" w:fill="auto"/>
            <w:vAlign w:val="center"/>
          </w:tcPr>
          <w:p w14:paraId="71FB98A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00" w:type="dxa"/>
            <w:shd w:val="clear" w:color="auto" w:fill="auto"/>
            <w:vAlign w:val="center"/>
          </w:tcPr>
          <w:p w14:paraId="5C1BAE08"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12</w:t>
            </w:r>
          </w:p>
        </w:tc>
        <w:tc>
          <w:tcPr>
            <w:tcW w:w="990" w:type="dxa"/>
            <w:shd w:val="clear" w:color="auto" w:fill="auto"/>
            <w:vAlign w:val="center"/>
          </w:tcPr>
          <w:p w14:paraId="2CF05CD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983" w:type="dxa"/>
            <w:shd w:val="clear" w:color="auto" w:fill="auto"/>
            <w:vAlign w:val="center"/>
          </w:tcPr>
          <w:p w14:paraId="1C25BE0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w:t>
            </w:r>
          </w:p>
        </w:tc>
        <w:tc>
          <w:tcPr>
            <w:tcW w:w="888" w:type="dxa"/>
            <w:shd w:val="clear" w:color="auto" w:fill="auto"/>
            <w:vAlign w:val="center"/>
          </w:tcPr>
          <w:p w14:paraId="6EF8E9C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bl>
    <w:p w14:paraId="1D5A6A0B" w14:textId="5E0FD8DB" w:rsidR="007737C2" w:rsidRDefault="007737C2" w:rsidP="00DB1A48">
      <w:pPr>
        <w:spacing w:after="0" w:line="240" w:lineRule="auto"/>
        <w:rPr>
          <w:rFonts w:eastAsia="SimSun" w:cs="Times New Roman"/>
          <w:b/>
          <w:szCs w:val="24"/>
          <w:lang w:val="ro-RO"/>
        </w:rPr>
      </w:pPr>
    </w:p>
    <w:p w14:paraId="20FF2C77" w14:textId="7859A213" w:rsidR="00CC2DE4" w:rsidRDefault="00CC2DE4" w:rsidP="00DB1A48">
      <w:pPr>
        <w:spacing w:after="0" w:line="240" w:lineRule="auto"/>
        <w:rPr>
          <w:rFonts w:eastAsia="SimSun" w:cs="Times New Roman"/>
          <w:b/>
          <w:szCs w:val="24"/>
          <w:lang w:val="ro-RO"/>
        </w:rPr>
      </w:pPr>
    </w:p>
    <w:p w14:paraId="21ABB2BB" w14:textId="77777777" w:rsidR="00CC2DE4" w:rsidRPr="00DB1A48" w:rsidRDefault="00CC2DE4" w:rsidP="00DB1A48">
      <w:pPr>
        <w:spacing w:after="0" w:line="240" w:lineRule="auto"/>
        <w:rPr>
          <w:rFonts w:eastAsia="SimSun" w:cs="Times New Roman"/>
          <w:b/>
          <w:szCs w:val="24"/>
          <w:lang w:val="ro-RO"/>
        </w:rPr>
      </w:pPr>
    </w:p>
    <w:p w14:paraId="30A2F746" w14:textId="77777777" w:rsidR="007737C2" w:rsidRPr="00DB1A48" w:rsidRDefault="007737C2" w:rsidP="00DB1A48">
      <w:pPr>
        <w:spacing w:after="0" w:line="240" w:lineRule="auto"/>
        <w:jc w:val="both"/>
        <w:rPr>
          <w:rFonts w:eastAsia="SimSun" w:cs="Times New Roman"/>
          <w:b/>
          <w:szCs w:val="24"/>
          <w:lang w:val="ro-RO"/>
        </w:rPr>
      </w:pPr>
      <w:r w:rsidRPr="00DB1A48">
        <w:rPr>
          <w:rFonts w:eastAsia="SimSun" w:cs="Times New Roman"/>
          <w:b/>
          <w:szCs w:val="24"/>
          <w:lang w:val="ro-RO"/>
        </w:rPr>
        <w:t>1.3.2.Situația numărului de persoane în anul școlar 2021-2022</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620"/>
        <w:gridCol w:w="1530"/>
        <w:gridCol w:w="2070"/>
        <w:gridCol w:w="1620"/>
      </w:tblGrid>
      <w:tr w:rsidR="007737C2" w:rsidRPr="00DB1A48" w14:paraId="7A4F4961" w14:textId="77777777" w:rsidTr="0054651E">
        <w:trPr>
          <w:trHeight w:val="305"/>
          <w:jc w:val="center"/>
        </w:trPr>
        <w:tc>
          <w:tcPr>
            <w:tcW w:w="3480" w:type="dxa"/>
            <w:vMerge w:val="restart"/>
            <w:shd w:val="clear" w:color="auto" w:fill="D9D9D9" w:themeFill="background1" w:themeFillShade="D9"/>
            <w:vAlign w:val="center"/>
          </w:tcPr>
          <w:p w14:paraId="76F4F2A5" w14:textId="77777777" w:rsidR="007737C2" w:rsidRPr="00DB1A48" w:rsidRDefault="007737C2" w:rsidP="00DB1A48">
            <w:pPr>
              <w:spacing w:after="0" w:line="240" w:lineRule="auto"/>
              <w:jc w:val="center"/>
              <w:rPr>
                <w:rFonts w:eastAsia="Arial"/>
                <w:b/>
                <w:bCs/>
                <w:sz w:val="20"/>
                <w:szCs w:val="20"/>
                <w:lang w:val="ro-RO"/>
              </w:rPr>
            </w:pPr>
            <w:r w:rsidRPr="00DB1A48">
              <w:rPr>
                <w:rFonts w:eastAsia="Arial"/>
                <w:b/>
                <w:bCs/>
                <w:sz w:val="20"/>
                <w:szCs w:val="20"/>
                <w:lang w:val="ro-RO"/>
              </w:rPr>
              <w:t>Anul</w:t>
            </w:r>
            <w:r w:rsidRPr="00DB1A48">
              <w:rPr>
                <w:b/>
                <w:bCs/>
                <w:sz w:val="20"/>
                <w:szCs w:val="20"/>
                <w:lang w:val="ro-RO"/>
              </w:rPr>
              <w:t xml:space="preserve"> școlar 2019-2020</w:t>
            </w:r>
          </w:p>
        </w:tc>
        <w:tc>
          <w:tcPr>
            <w:tcW w:w="1620" w:type="dxa"/>
            <w:vMerge w:val="restart"/>
            <w:shd w:val="clear" w:color="auto" w:fill="D9D9D9" w:themeFill="background1" w:themeFillShade="D9"/>
          </w:tcPr>
          <w:p w14:paraId="2E0DA951" w14:textId="77777777" w:rsidR="007737C2" w:rsidRPr="00DB1A48" w:rsidRDefault="007737C2" w:rsidP="00DB1A48">
            <w:pPr>
              <w:pStyle w:val="Titlu2"/>
              <w:spacing w:before="0" w:after="0"/>
              <w:jc w:val="center"/>
              <w:rPr>
                <w:rFonts w:ascii="Times New Roman" w:eastAsia="Arial" w:hAnsi="Times New Roman"/>
                <w:i w:val="0"/>
                <w:sz w:val="20"/>
                <w:szCs w:val="20"/>
                <w:lang w:val="ro-RO"/>
              </w:rPr>
            </w:pPr>
            <w:r w:rsidRPr="00DB1A48">
              <w:rPr>
                <w:rFonts w:ascii="Times New Roman" w:eastAsia="Arial" w:hAnsi="Times New Roman"/>
                <w:i w:val="0"/>
                <w:sz w:val="20"/>
                <w:szCs w:val="20"/>
                <w:lang w:val="ro-RO"/>
              </w:rPr>
              <w:t>NR. PERSOANE EXISTENTE</w:t>
            </w:r>
          </w:p>
        </w:tc>
        <w:tc>
          <w:tcPr>
            <w:tcW w:w="5220" w:type="dxa"/>
            <w:gridSpan w:val="3"/>
            <w:shd w:val="clear" w:color="auto" w:fill="D9D9D9" w:themeFill="background1" w:themeFillShade="D9"/>
            <w:vAlign w:val="center"/>
          </w:tcPr>
          <w:p w14:paraId="5D254830" w14:textId="77777777" w:rsidR="007737C2" w:rsidRPr="00DB1A48" w:rsidRDefault="007737C2" w:rsidP="00DB1A48">
            <w:pPr>
              <w:pStyle w:val="Titlu2"/>
              <w:spacing w:before="0" w:after="0"/>
              <w:ind w:firstLine="709"/>
              <w:jc w:val="center"/>
              <w:rPr>
                <w:rFonts w:ascii="Times New Roman" w:eastAsia="Arial" w:hAnsi="Times New Roman"/>
                <w:i w:val="0"/>
                <w:sz w:val="20"/>
                <w:szCs w:val="20"/>
                <w:lang w:val="ro-RO"/>
              </w:rPr>
            </w:pPr>
            <w:r w:rsidRPr="00DB1A48">
              <w:rPr>
                <w:rFonts w:ascii="Times New Roman" w:eastAsia="Arial" w:hAnsi="Times New Roman"/>
                <w:i w:val="0"/>
                <w:sz w:val="20"/>
                <w:szCs w:val="20"/>
                <w:lang w:val="ro-RO"/>
              </w:rPr>
              <w:t>DINTRE CARE:</w:t>
            </w:r>
          </w:p>
        </w:tc>
      </w:tr>
      <w:tr w:rsidR="007737C2" w:rsidRPr="00DB1A48" w14:paraId="0AA8DEFD" w14:textId="77777777" w:rsidTr="0054651E">
        <w:trPr>
          <w:trHeight w:val="296"/>
          <w:jc w:val="center"/>
        </w:trPr>
        <w:tc>
          <w:tcPr>
            <w:tcW w:w="3480" w:type="dxa"/>
            <w:vMerge/>
            <w:shd w:val="clear" w:color="auto" w:fill="auto"/>
          </w:tcPr>
          <w:p w14:paraId="4EBEF650" w14:textId="77777777" w:rsidR="007737C2" w:rsidRPr="00DB1A48" w:rsidRDefault="007737C2" w:rsidP="00DB1A48">
            <w:pPr>
              <w:spacing w:after="0" w:line="240" w:lineRule="auto"/>
              <w:ind w:firstLine="709"/>
              <w:rPr>
                <w:rFonts w:eastAsia="Arial" w:cs="Times New Roman"/>
                <w:b/>
                <w:szCs w:val="24"/>
                <w:lang w:val="ro-RO"/>
              </w:rPr>
            </w:pPr>
          </w:p>
        </w:tc>
        <w:tc>
          <w:tcPr>
            <w:tcW w:w="1620" w:type="dxa"/>
            <w:vMerge/>
            <w:shd w:val="clear" w:color="auto" w:fill="auto"/>
          </w:tcPr>
          <w:p w14:paraId="0EFC4072" w14:textId="77777777" w:rsidR="007737C2" w:rsidRPr="00DB1A48" w:rsidRDefault="007737C2" w:rsidP="00DB1A48">
            <w:pPr>
              <w:spacing w:after="0" w:line="240" w:lineRule="auto"/>
              <w:ind w:firstLine="709"/>
              <w:rPr>
                <w:rFonts w:eastAsia="Arial" w:cs="Times New Roman"/>
                <w:b/>
                <w:szCs w:val="24"/>
                <w:lang w:val="ro-RO"/>
              </w:rPr>
            </w:pPr>
          </w:p>
        </w:tc>
        <w:tc>
          <w:tcPr>
            <w:tcW w:w="1530" w:type="dxa"/>
            <w:shd w:val="clear" w:color="auto" w:fill="D9D9D9" w:themeFill="background1" w:themeFillShade="D9"/>
            <w:vAlign w:val="center"/>
          </w:tcPr>
          <w:p w14:paraId="7E40FFAC" w14:textId="77777777" w:rsidR="007737C2" w:rsidRPr="00DB1A48" w:rsidRDefault="007737C2" w:rsidP="00DB1A48">
            <w:pPr>
              <w:spacing w:after="0" w:line="240" w:lineRule="auto"/>
              <w:jc w:val="center"/>
              <w:rPr>
                <w:rFonts w:eastAsia="Arial" w:cs="Times New Roman"/>
                <w:b/>
                <w:szCs w:val="24"/>
                <w:lang w:val="ro-RO"/>
              </w:rPr>
            </w:pPr>
            <w:r w:rsidRPr="00DB1A48">
              <w:rPr>
                <w:rFonts w:eastAsia="Arial" w:cs="Times New Roman"/>
                <w:b/>
                <w:szCs w:val="24"/>
                <w:lang w:val="ro-RO"/>
              </w:rPr>
              <w:t>Didactic</w:t>
            </w:r>
          </w:p>
        </w:tc>
        <w:tc>
          <w:tcPr>
            <w:tcW w:w="2070" w:type="dxa"/>
            <w:shd w:val="clear" w:color="auto" w:fill="D9D9D9" w:themeFill="background1" w:themeFillShade="D9"/>
            <w:vAlign w:val="center"/>
          </w:tcPr>
          <w:p w14:paraId="1E9D5469" w14:textId="77777777" w:rsidR="007737C2" w:rsidRPr="00DB1A48" w:rsidRDefault="007737C2" w:rsidP="00DB1A48">
            <w:pPr>
              <w:spacing w:after="0" w:line="240" w:lineRule="auto"/>
              <w:jc w:val="center"/>
              <w:rPr>
                <w:rFonts w:eastAsia="Arial" w:cs="Times New Roman"/>
                <w:b/>
                <w:szCs w:val="24"/>
                <w:lang w:val="ro-RO"/>
              </w:rPr>
            </w:pPr>
            <w:r w:rsidRPr="00DB1A48">
              <w:rPr>
                <w:rFonts w:eastAsia="Arial" w:cs="Times New Roman"/>
                <w:b/>
                <w:szCs w:val="24"/>
                <w:lang w:val="ro-RO"/>
              </w:rPr>
              <w:t>Didactic auxiliar</w:t>
            </w:r>
          </w:p>
        </w:tc>
        <w:tc>
          <w:tcPr>
            <w:tcW w:w="1620" w:type="dxa"/>
            <w:shd w:val="clear" w:color="auto" w:fill="D9D9D9" w:themeFill="background1" w:themeFillShade="D9"/>
            <w:vAlign w:val="center"/>
          </w:tcPr>
          <w:p w14:paraId="14BBFB6A" w14:textId="77777777" w:rsidR="007737C2" w:rsidRPr="00DB1A48" w:rsidRDefault="007737C2" w:rsidP="00DB1A48">
            <w:pPr>
              <w:spacing w:after="0" w:line="240" w:lineRule="auto"/>
              <w:jc w:val="center"/>
              <w:rPr>
                <w:rFonts w:eastAsia="Arial" w:cs="Times New Roman"/>
                <w:b/>
                <w:szCs w:val="24"/>
                <w:lang w:val="ro-RO"/>
              </w:rPr>
            </w:pPr>
            <w:r w:rsidRPr="00DB1A48">
              <w:rPr>
                <w:rFonts w:eastAsia="Arial" w:cs="Times New Roman"/>
                <w:b/>
                <w:szCs w:val="24"/>
                <w:lang w:val="ro-RO"/>
              </w:rPr>
              <w:t>Nedidactic</w:t>
            </w:r>
          </w:p>
        </w:tc>
      </w:tr>
      <w:tr w:rsidR="007737C2" w:rsidRPr="00DB1A48" w14:paraId="52677A87" w14:textId="77777777" w:rsidTr="0054651E">
        <w:trPr>
          <w:trHeight w:val="422"/>
          <w:jc w:val="center"/>
        </w:trPr>
        <w:tc>
          <w:tcPr>
            <w:tcW w:w="3480" w:type="dxa"/>
            <w:shd w:val="clear" w:color="auto" w:fill="auto"/>
            <w:vAlign w:val="center"/>
          </w:tcPr>
          <w:p w14:paraId="0B7F3C59" w14:textId="77777777" w:rsidR="007737C2" w:rsidRPr="00DB1A48" w:rsidRDefault="007737C2" w:rsidP="00DB1A48">
            <w:pPr>
              <w:spacing w:after="0" w:line="240" w:lineRule="auto"/>
              <w:rPr>
                <w:rFonts w:eastAsia="Arial" w:cs="Times New Roman"/>
                <w:b/>
                <w:sz w:val="20"/>
                <w:szCs w:val="20"/>
                <w:lang w:val="ro-RO"/>
              </w:rPr>
            </w:pPr>
            <w:r w:rsidRPr="00DB1A48">
              <w:rPr>
                <w:rFonts w:eastAsia="Arial" w:cs="Times New Roman"/>
                <w:sz w:val="20"/>
                <w:szCs w:val="20"/>
                <w:lang w:val="ro-RO"/>
              </w:rPr>
              <w:t xml:space="preserve">Aparat propriu </w:t>
            </w:r>
            <w:r w:rsidRPr="00DB1A48">
              <w:rPr>
                <w:rFonts w:cs="Times New Roman"/>
                <w:sz w:val="20"/>
                <w:szCs w:val="20"/>
                <w:lang w:val="ro-RO"/>
              </w:rPr>
              <w:t xml:space="preserve">CJRAE Covasna + </w:t>
            </w:r>
            <w:r w:rsidRPr="00DB1A48">
              <w:rPr>
                <w:rFonts w:eastAsia="Arial" w:cs="Times New Roman"/>
                <w:sz w:val="20"/>
                <w:szCs w:val="20"/>
                <w:lang w:val="ro-RO"/>
              </w:rPr>
              <w:t>CJAP Covasna</w:t>
            </w:r>
          </w:p>
        </w:tc>
        <w:tc>
          <w:tcPr>
            <w:tcW w:w="1620" w:type="dxa"/>
            <w:shd w:val="clear" w:color="auto" w:fill="auto"/>
            <w:vAlign w:val="center"/>
          </w:tcPr>
          <w:p w14:paraId="2B3ACACB"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12</w:t>
            </w:r>
          </w:p>
        </w:tc>
        <w:tc>
          <w:tcPr>
            <w:tcW w:w="1530" w:type="dxa"/>
            <w:shd w:val="clear" w:color="auto" w:fill="auto"/>
            <w:vAlign w:val="center"/>
          </w:tcPr>
          <w:p w14:paraId="0982AAE3"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6</w:t>
            </w:r>
          </w:p>
        </w:tc>
        <w:tc>
          <w:tcPr>
            <w:tcW w:w="2070" w:type="dxa"/>
            <w:shd w:val="clear" w:color="auto" w:fill="auto"/>
            <w:vAlign w:val="center"/>
          </w:tcPr>
          <w:p w14:paraId="74E2717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4</w:t>
            </w:r>
          </w:p>
        </w:tc>
        <w:tc>
          <w:tcPr>
            <w:tcW w:w="1620" w:type="dxa"/>
            <w:shd w:val="clear" w:color="auto" w:fill="auto"/>
            <w:vAlign w:val="center"/>
          </w:tcPr>
          <w:p w14:paraId="2E2812D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w:t>
            </w:r>
          </w:p>
        </w:tc>
      </w:tr>
      <w:tr w:rsidR="007737C2" w:rsidRPr="00DB1A48" w14:paraId="31C5F1C6" w14:textId="77777777" w:rsidTr="0054651E">
        <w:trPr>
          <w:trHeight w:val="407"/>
          <w:jc w:val="center"/>
        </w:trPr>
        <w:tc>
          <w:tcPr>
            <w:tcW w:w="3480" w:type="dxa"/>
            <w:shd w:val="clear" w:color="auto" w:fill="auto"/>
            <w:vAlign w:val="center"/>
          </w:tcPr>
          <w:p w14:paraId="66D45E4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Cabinete școlare și interșcolare de asistență psihopedagogică</w:t>
            </w:r>
          </w:p>
        </w:tc>
        <w:tc>
          <w:tcPr>
            <w:tcW w:w="1620" w:type="dxa"/>
            <w:shd w:val="clear" w:color="auto" w:fill="auto"/>
            <w:vAlign w:val="center"/>
          </w:tcPr>
          <w:p w14:paraId="7C312CA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22</w:t>
            </w:r>
          </w:p>
        </w:tc>
        <w:tc>
          <w:tcPr>
            <w:tcW w:w="1530" w:type="dxa"/>
            <w:shd w:val="clear" w:color="auto" w:fill="auto"/>
            <w:vAlign w:val="center"/>
          </w:tcPr>
          <w:p w14:paraId="058A9CE6"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22</w:t>
            </w:r>
          </w:p>
        </w:tc>
        <w:tc>
          <w:tcPr>
            <w:tcW w:w="2070" w:type="dxa"/>
            <w:shd w:val="clear" w:color="auto" w:fill="auto"/>
            <w:vAlign w:val="center"/>
          </w:tcPr>
          <w:p w14:paraId="31B1C6D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1620" w:type="dxa"/>
            <w:shd w:val="clear" w:color="auto" w:fill="auto"/>
            <w:vAlign w:val="center"/>
          </w:tcPr>
          <w:p w14:paraId="0C263B8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67B7DC1F" w14:textId="77777777" w:rsidTr="0054651E">
        <w:trPr>
          <w:trHeight w:val="407"/>
          <w:jc w:val="center"/>
        </w:trPr>
        <w:tc>
          <w:tcPr>
            <w:tcW w:w="3480" w:type="dxa"/>
            <w:shd w:val="clear" w:color="auto" w:fill="auto"/>
            <w:vAlign w:val="center"/>
          </w:tcPr>
          <w:p w14:paraId="11D902F6"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 xml:space="preserve">Centre și cabinete logopedice </w:t>
            </w:r>
            <w:r w:rsidRPr="00DB1A48">
              <w:rPr>
                <w:rFonts w:cs="Times New Roman"/>
                <w:sz w:val="20"/>
                <w:szCs w:val="20"/>
                <w:lang w:val="ro-RO"/>
              </w:rPr>
              <w:t>interșcolare</w:t>
            </w:r>
          </w:p>
        </w:tc>
        <w:tc>
          <w:tcPr>
            <w:tcW w:w="1620" w:type="dxa"/>
            <w:shd w:val="clear" w:color="auto" w:fill="auto"/>
            <w:vAlign w:val="center"/>
          </w:tcPr>
          <w:p w14:paraId="4D535C8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10</w:t>
            </w:r>
          </w:p>
        </w:tc>
        <w:tc>
          <w:tcPr>
            <w:tcW w:w="1530" w:type="dxa"/>
            <w:shd w:val="clear" w:color="auto" w:fill="auto"/>
            <w:vAlign w:val="center"/>
          </w:tcPr>
          <w:p w14:paraId="1211739F"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10</w:t>
            </w:r>
          </w:p>
        </w:tc>
        <w:tc>
          <w:tcPr>
            <w:tcW w:w="2070" w:type="dxa"/>
            <w:shd w:val="clear" w:color="auto" w:fill="auto"/>
            <w:vAlign w:val="center"/>
          </w:tcPr>
          <w:p w14:paraId="428D66A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1620" w:type="dxa"/>
            <w:shd w:val="clear" w:color="auto" w:fill="auto"/>
            <w:vAlign w:val="center"/>
          </w:tcPr>
          <w:p w14:paraId="45A861A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1F6E1308" w14:textId="77777777" w:rsidTr="0054651E">
        <w:trPr>
          <w:trHeight w:val="407"/>
          <w:jc w:val="center"/>
        </w:trPr>
        <w:tc>
          <w:tcPr>
            <w:tcW w:w="3480" w:type="dxa"/>
            <w:shd w:val="clear" w:color="auto" w:fill="auto"/>
            <w:vAlign w:val="center"/>
          </w:tcPr>
          <w:p w14:paraId="13848CE5"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SEOSP</w:t>
            </w:r>
          </w:p>
        </w:tc>
        <w:tc>
          <w:tcPr>
            <w:tcW w:w="1620" w:type="dxa"/>
            <w:shd w:val="clear" w:color="auto" w:fill="auto"/>
            <w:vAlign w:val="center"/>
          </w:tcPr>
          <w:p w14:paraId="5F1DFBC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5</w:t>
            </w:r>
          </w:p>
        </w:tc>
        <w:tc>
          <w:tcPr>
            <w:tcW w:w="1530" w:type="dxa"/>
            <w:shd w:val="clear" w:color="auto" w:fill="auto"/>
            <w:vAlign w:val="center"/>
          </w:tcPr>
          <w:p w14:paraId="1C5162FB"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3</w:t>
            </w:r>
          </w:p>
        </w:tc>
        <w:tc>
          <w:tcPr>
            <w:tcW w:w="2070" w:type="dxa"/>
            <w:shd w:val="clear" w:color="auto" w:fill="auto"/>
            <w:vAlign w:val="center"/>
          </w:tcPr>
          <w:p w14:paraId="794EEE8D"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w:t>
            </w:r>
          </w:p>
        </w:tc>
        <w:tc>
          <w:tcPr>
            <w:tcW w:w="1620" w:type="dxa"/>
            <w:shd w:val="clear" w:color="auto" w:fill="auto"/>
            <w:vAlign w:val="center"/>
          </w:tcPr>
          <w:p w14:paraId="6422A05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43741E81" w14:textId="77777777" w:rsidTr="0054651E">
        <w:trPr>
          <w:trHeight w:val="407"/>
          <w:jc w:val="center"/>
        </w:trPr>
        <w:tc>
          <w:tcPr>
            <w:tcW w:w="3480" w:type="dxa"/>
            <w:shd w:val="clear" w:color="auto" w:fill="auto"/>
            <w:vAlign w:val="center"/>
          </w:tcPr>
          <w:p w14:paraId="5CDCE32F" w14:textId="77777777" w:rsidR="007737C2" w:rsidRPr="00DB1A48" w:rsidRDefault="007737C2" w:rsidP="00DB1A48">
            <w:pPr>
              <w:spacing w:after="0" w:line="240" w:lineRule="auto"/>
              <w:rPr>
                <w:rFonts w:eastAsia="Arial" w:cs="Times New Roman"/>
                <w:sz w:val="20"/>
                <w:szCs w:val="20"/>
                <w:lang w:val="ro-RO"/>
              </w:rPr>
            </w:pPr>
            <w:r w:rsidRPr="00DB1A48">
              <w:rPr>
                <w:rFonts w:eastAsia="Arial" w:cs="Times New Roman"/>
                <w:sz w:val="20"/>
                <w:szCs w:val="20"/>
                <w:lang w:val="ro-RO"/>
              </w:rPr>
              <w:t>Mediatori școlari</w:t>
            </w:r>
          </w:p>
        </w:tc>
        <w:tc>
          <w:tcPr>
            <w:tcW w:w="1620" w:type="dxa"/>
            <w:shd w:val="clear" w:color="auto" w:fill="auto"/>
            <w:vAlign w:val="center"/>
          </w:tcPr>
          <w:p w14:paraId="210474A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1530" w:type="dxa"/>
            <w:shd w:val="clear" w:color="auto" w:fill="auto"/>
            <w:vAlign w:val="center"/>
          </w:tcPr>
          <w:p w14:paraId="42FB870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2070" w:type="dxa"/>
            <w:shd w:val="clear" w:color="auto" w:fill="auto"/>
            <w:vAlign w:val="center"/>
          </w:tcPr>
          <w:p w14:paraId="4676F98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1620" w:type="dxa"/>
            <w:shd w:val="clear" w:color="auto" w:fill="auto"/>
            <w:vAlign w:val="center"/>
          </w:tcPr>
          <w:p w14:paraId="5D4F3A1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r>
      <w:tr w:rsidR="007737C2" w:rsidRPr="00DB1A48" w14:paraId="6BCCD7D6" w14:textId="77777777" w:rsidTr="0054651E">
        <w:trPr>
          <w:trHeight w:val="407"/>
          <w:jc w:val="center"/>
        </w:trPr>
        <w:tc>
          <w:tcPr>
            <w:tcW w:w="3480" w:type="dxa"/>
            <w:shd w:val="clear" w:color="auto" w:fill="auto"/>
          </w:tcPr>
          <w:p w14:paraId="58C323C3" w14:textId="77777777" w:rsidR="007737C2" w:rsidRPr="00DB1A48" w:rsidRDefault="007737C2" w:rsidP="00DB1A48">
            <w:pPr>
              <w:spacing w:after="0" w:line="240" w:lineRule="auto"/>
              <w:rPr>
                <w:b/>
                <w:bCs/>
                <w:sz w:val="20"/>
                <w:szCs w:val="20"/>
                <w:lang w:val="ro-RO"/>
              </w:rPr>
            </w:pPr>
            <w:r w:rsidRPr="00DB1A48">
              <w:rPr>
                <w:b/>
                <w:bCs/>
                <w:sz w:val="20"/>
                <w:szCs w:val="20"/>
                <w:lang w:val="ro-RO"/>
              </w:rPr>
              <w:t>TOTAL CJRAE Covasna</w:t>
            </w:r>
          </w:p>
        </w:tc>
        <w:tc>
          <w:tcPr>
            <w:tcW w:w="1620" w:type="dxa"/>
            <w:shd w:val="clear" w:color="auto" w:fill="auto"/>
            <w:vAlign w:val="center"/>
          </w:tcPr>
          <w:p w14:paraId="513FD51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56</w:t>
            </w:r>
          </w:p>
        </w:tc>
        <w:tc>
          <w:tcPr>
            <w:tcW w:w="1530" w:type="dxa"/>
            <w:shd w:val="clear" w:color="auto" w:fill="auto"/>
            <w:vAlign w:val="center"/>
          </w:tcPr>
          <w:p w14:paraId="18DDD63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41</w:t>
            </w:r>
          </w:p>
        </w:tc>
        <w:tc>
          <w:tcPr>
            <w:tcW w:w="2070" w:type="dxa"/>
            <w:shd w:val="clear" w:color="auto" w:fill="auto"/>
            <w:vAlign w:val="center"/>
          </w:tcPr>
          <w:p w14:paraId="11703BE0"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13</w:t>
            </w:r>
          </w:p>
        </w:tc>
        <w:tc>
          <w:tcPr>
            <w:tcW w:w="1620" w:type="dxa"/>
            <w:shd w:val="clear" w:color="auto" w:fill="auto"/>
            <w:vAlign w:val="center"/>
          </w:tcPr>
          <w:p w14:paraId="19B5BAD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2</w:t>
            </w:r>
          </w:p>
        </w:tc>
      </w:tr>
    </w:tbl>
    <w:p w14:paraId="2C812CDF" w14:textId="77777777" w:rsidR="007737C2" w:rsidRPr="00DB1A48" w:rsidRDefault="007737C2" w:rsidP="00DB1A48">
      <w:pPr>
        <w:spacing w:after="0" w:line="240" w:lineRule="auto"/>
        <w:rPr>
          <w:rFonts w:eastAsia="SimSun" w:cs="Times New Roman"/>
          <w:b/>
          <w:szCs w:val="24"/>
          <w:lang w:val="ro-RO"/>
        </w:rPr>
      </w:pPr>
    </w:p>
    <w:p w14:paraId="72A331DD" w14:textId="77777777" w:rsidR="007737C2" w:rsidRPr="00402722" w:rsidRDefault="007737C2" w:rsidP="00DB1A48">
      <w:pPr>
        <w:spacing w:after="0" w:line="240" w:lineRule="auto"/>
        <w:jc w:val="both"/>
        <w:rPr>
          <w:rFonts w:ascii="Times New Roman" w:eastAsia="SimSun" w:hAnsi="Times New Roman" w:cs="Times New Roman"/>
          <w:b/>
          <w:lang w:val="ro-RO"/>
        </w:rPr>
      </w:pPr>
      <w:r w:rsidRPr="00402722">
        <w:rPr>
          <w:rFonts w:ascii="Times New Roman" w:eastAsia="SimSun" w:hAnsi="Times New Roman" w:cs="Times New Roman"/>
          <w:b/>
          <w:lang w:val="ro-RO"/>
        </w:rPr>
        <w:t>1.3.3. Date operaționale CJRAE Covasna în anul școlar 2021-2022</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2"/>
        <w:gridCol w:w="860"/>
        <w:gridCol w:w="1150"/>
      </w:tblGrid>
      <w:tr w:rsidR="007737C2" w:rsidRPr="00DB1A48" w14:paraId="0DDB6888" w14:textId="77777777" w:rsidTr="0054651E">
        <w:trPr>
          <w:trHeight w:val="255"/>
        </w:trPr>
        <w:tc>
          <w:tcPr>
            <w:tcW w:w="6632" w:type="dxa"/>
            <w:shd w:val="clear" w:color="auto" w:fill="D9D9D9" w:themeFill="background1" w:themeFillShade="D9"/>
            <w:vAlign w:val="center"/>
            <w:hideMark/>
          </w:tcPr>
          <w:p w14:paraId="79BCD6BB"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Județul Covasna</w:t>
            </w:r>
          </w:p>
        </w:tc>
        <w:tc>
          <w:tcPr>
            <w:tcW w:w="860" w:type="dxa"/>
            <w:shd w:val="clear" w:color="auto" w:fill="D9D9D9" w:themeFill="background1" w:themeFillShade="D9"/>
            <w:vAlign w:val="center"/>
            <w:hideMark/>
          </w:tcPr>
          <w:p w14:paraId="5C86B00E"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Nr.</w:t>
            </w:r>
          </w:p>
        </w:tc>
        <w:tc>
          <w:tcPr>
            <w:tcW w:w="1150" w:type="dxa"/>
            <w:shd w:val="clear" w:color="auto" w:fill="D9D9D9" w:themeFill="background1" w:themeFillShade="D9"/>
            <w:vAlign w:val="center"/>
            <w:hideMark/>
          </w:tcPr>
          <w:p w14:paraId="361CE71F"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w:t>
            </w:r>
          </w:p>
        </w:tc>
      </w:tr>
      <w:tr w:rsidR="007737C2" w:rsidRPr="00DB1A48" w14:paraId="6D34B92C" w14:textId="77777777" w:rsidTr="0054651E">
        <w:trPr>
          <w:trHeight w:val="255"/>
        </w:trPr>
        <w:tc>
          <w:tcPr>
            <w:tcW w:w="6632" w:type="dxa"/>
            <w:shd w:val="clear" w:color="auto" w:fill="auto"/>
            <w:vAlign w:val="center"/>
            <w:hideMark/>
          </w:tcPr>
          <w:p w14:paraId="3545DBD5"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w:t>
            </w:r>
          </w:p>
        </w:tc>
        <w:tc>
          <w:tcPr>
            <w:tcW w:w="860" w:type="dxa"/>
            <w:shd w:val="clear" w:color="auto" w:fill="auto"/>
            <w:noWrap/>
            <w:vAlign w:val="center"/>
            <w:hideMark/>
          </w:tcPr>
          <w:p w14:paraId="540F5D9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76</w:t>
            </w:r>
          </w:p>
        </w:tc>
        <w:tc>
          <w:tcPr>
            <w:tcW w:w="1150" w:type="dxa"/>
            <w:shd w:val="clear" w:color="auto" w:fill="auto"/>
            <w:noWrap/>
            <w:vAlign w:val="center"/>
            <w:hideMark/>
          </w:tcPr>
          <w:p w14:paraId="6C8609D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44D89F51" w14:textId="77777777" w:rsidTr="0054651E">
        <w:trPr>
          <w:trHeight w:val="255"/>
        </w:trPr>
        <w:tc>
          <w:tcPr>
            <w:tcW w:w="6632" w:type="dxa"/>
            <w:shd w:val="clear" w:color="auto" w:fill="auto"/>
            <w:vAlign w:val="center"/>
            <w:hideMark/>
          </w:tcPr>
          <w:p w14:paraId="1AB0CA31"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 cu CAP</w:t>
            </w:r>
          </w:p>
        </w:tc>
        <w:tc>
          <w:tcPr>
            <w:tcW w:w="860" w:type="dxa"/>
            <w:shd w:val="clear" w:color="auto" w:fill="auto"/>
            <w:noWrap/>
            <w:vAlign w:val="center"/>
            <w:hideMark/>
          </w:tcPr>
          <w:p w14:paraId="0B49815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36</w:t>
            </w:r>
          </w:p>
        </w:tc>
        <w:tc>
          <w:tcPr>
            <w:tcW w:w="1150" w:type="dxa"/>
            <w:shd w:val="clear" w:color="auto" w:fill="auto"/>
            <w:noWrap/>
            <w:vAlign w:val="center"/>
            <w:hideMark/>
          </w:tcPr>
          <w:p w14:paraId="1DF46BC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47,4%</w:t>
            </w:r>
          </w:p>
        </w:tc>
      </w:tr>
      <w:tr w:rsidR="007737C2" w:rsidRPr="00DB1A48" w14:paraId="22648D93" w14:textId="77777777" w:rsidTr="0054651E">
        <w:trPr>
          <w:trHeight w:val="255"/>
        </w:trPr>
        <w:tc>
          <w:tcPr>
            <w:tcW w:w="6632" w:type="dxa"/>
            <w:shd w:val="clear" w:color="auto" w:fill="auto"/>
            <w:noWrap/>
            <w:vAlign w:val="center"/>
            <w:hideMark/>
          </w:tcPr>
          <w:p w14:paraId="4564CC54"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 din mediul Urban</w:t>
            </w:r>
          </w:p>
        </w:tc>
        <w:tc>
          <w:tcPr>
            <w:tcW w:w="860" w:type="dxa"/>
            <w:shd w:val="clear" w:color="auto" w:fill="auto"/>
            <w:noWrap/>
            <w:vAlign w:val="center"/>
            <w:hideMark/>
          </w:tcPr>
          <w:p w14:paraId="46FF8D8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34</w:t>
            </w:r>
          </w:p>
        </w:tc>
        <w:tc>
          <w:tcPr>
            <w:tcW w:w="1150" w:type="dxa"/>
            <w:shd w:val="clear" w:color="auto" w:fill="auto"/>
            <w:noWrap/>
            <w:vAlign w:val="center"/>
            <w:hideMark/>
          </w:tcPr>
          <w:p w14:paraId="54E64EA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5D64AF9A" w14:textId="77777777" w:rsidTr="0054651E">
        <w:trPr>
          <w:trHeight w:val="255"/>
        </w:trPr>
        <w:tc>
          <w:tcPr>
            <w:tcW w:w="6632" w:type="dxa"/>
            <w:shd w:val="clear" w:color="auto" w:fill="auto"/>
            <w:noWrap/>
            <w:vAlign w:val="center"/>
            <w:hideMark/>
          </w:tcPr>
          <w:p w14:paraId="069814A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 din mediul Urban cu CAP</w:t>
            </w:r>
          </w:p>
        </w:tc>
        <w:tc>
          <w:tcPr>
            <w:tcW w:w="860" w:type="dxa"/>
            <w:shd w:val="clear" w:color="auto" w:fill="auto"/>
            <w:noWrap/>
            <w:vAlign w:val="center"/>
            <w:hideMark/>
          </w:tcPr>
          <w:p w14:paraId="135BF7E6"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30</w:t>
            </w:r>
          </w:p>
        </w:tc>
        <w:tc>
          <w:tcPr>
            <w:tcW w:w="1150" w:type="dxa"/>
            <w:shd w:val="clear" w:color="auto" w:fill="auto"/>
            <w:noWrap/>
            <w:vAlign w:val="center"/>
            <w:hideMark/>
          </w:tcPr>
          <w:p w14:paraId="4A41E7C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88,2%</w:t>
            </w:r>
          </w:p>
        </w:tc>
      </w:tr>
      <w:tr w:rsidR="007737C2" w:rsidRPr="00DB1A48" w14:paraId="63EEAD21" w14:textId="77777777" w:rsidTr="0054651E">
        <w:trPr>
          <w:trHeight w:val="255"/>
        </w:trPr>
        <w:tc>
          <w:tcPr>
            <w:tcW w:w="6632" w:type="dxa"/>
            <w:shd w:val="clear" w:color="auto" w:fill="auto"/>
            <w:noWrap/>
            <w:vAlign w:val="center"/>
            <w:hideMark/>
          </w:tcPr>
          <w:p w14:paraId="7AB194A3"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 din mediul Rural</w:t>
            </w:r>
          </w:p>
        </w:tc>
        <w:tc>
          <w:tcPr>
            <w:tcW w:w="860" w:type="dxa"/>
            <w:shd w:val="clear" w:color="auto" w:fill="auto"/>
            <w:noWrap/>
            <w:vAlign w:val="center"/>
            <w:hideMark/>
          </w:tcPr>
          <w:p w14:paraId="09A02E6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42</w:t>
            </w:r>
          </w:p>
        </w:tc>
        <w:tc>
          <w:tcPr>
            <w:tcW w:w="1150" w:type="dxa"/>
            <w:shd w:val="clear" w:color="auto" w:fill="auto"/>
            <w:noWrap/>
            <w:vAlign w:val="center"/>
            <w:hideMark/>
          </w:tcPr>
          <w:p w14:paraId="6121ACC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425E086C" w14:textId="77777777" w:rsidTr="0054651E">
        <w:trPr>
          <w:trHeight w:val="255"/>
        </w:trPr>
        <w:tc>
          <w:tcPr>
            <w:tcW w:w="6632" w:type="dxa"/>
            <w:shd w:val="clear" w:color="auto" w:fill="auto"/>
            <w:noWrap/>
            <w:vAlign w:val="center"/>
            <w:hideMark/>
          </w:tcPr>
          <w:p w14:paraId="5674AC78"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unități cu PJ din mediul Rural cu CAP</w:t>
            </w:r>
          </w:p>
        </w:tc>
        <w:tc>
          <w:tcPr>
            <w:tcW w:w="860" w:type="dxa"/>
            <w:shd w:val="clear" w:color="auto" w:fill="auto"/>
            <w:noWrap/>
            <w:vAlign w:val="center"/>
            <w:hideMark/>
          </w:tcPr>
          <w:p w14:paraId="55095D7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150" w:type="dxa"/>
            <w:shd w:val="clear" w:color="auto" w:fill="auto"/>
            <w:noWrap/>
            <w:vAlign w:val="center"/>
            <w:hideMark/>
          </w:tcPr>
          <w:p w14:paraId="6354AC2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9,5%</w:t>
            </w:r>
          </w:p>
        </w:tc>
      </w:tr>
      <w:tr w:rsidR="007737C2" w:rsidRPr="00DB1A48" w14:paraId="369E04F4" w14:textId="77777777" w:rsidTr="0054651E">
        <w:trPr>
          <w:trHeight w:val="255"/>
        </w:trPr>
        <w:tc>
          <w:tcPr>
            <w:tcW w:w="6632" w:type="dxa"/>
            <w:shd w:val="clear" w:color="auto" w:fill="auto"/>
            <w:noWrap/>
            <w:vAlign w:val="center"/>
            <w:hideMark/>
          </w:tcPr>
          <w:p w14:paraId="2C75FB6A"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județul Covasna*</w:t>
            </w:r>
          </w:p>
        </w:tc>
        <w:tc>
          <w:tcPr>
            <w:tcW w:w="860" w:type="dxa"/>
            <w:shd w:val="clear" w:color="auto" w:fill="auto"/>
            <w:noWrap/>
            <w:vAlign w:val="center"/>
            <w:hideMark/>
          </w:tcPr>
          <w:p w14:paraId="453AE5B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32275</w:t>
            </w:r>
          </w:p>
        </w:tc>
        <w:tc>
          <w:tcPr>
            <w:tcW w:w="1150" w:type="dxa"/>
            <w:shd w:val="clear" w:color="auto" w:fill="auto"/>
            <w:noWrap/>
            <w:vAlign w:val="center"/>
            <w:hideMark/>
          </w:tcPr>
          <w:p w14:paraId="7F8BF0B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768DA8C1" w14:textId="77777777" w:rsidTr="0054651E">
        <w:trPr>
          <w:trHeight w:val="255"/>
        </w:trPr>
        <w:tc>
          <w:tcPr>
            <w:tcW w:w="6632" w:type="dxa"/>
            <w:shd w:val="clear" w:color="auto" w:fill="auto"/>
            <w:noWrap/>
            <w:vAlign w:val="center"/>
            <w:hideMark/>
          </w:tcPr>
          <w:p w14:paraId="6730DD47"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cadrul unităților cu PJ cu CAP</w:t>
            </w:r>
          </w:p>
        </w:tc>
        <w:tc>
          <w:tcPr>
            <w:tcW w:w="860" w:type="dxa"/>
            <w:shd w:val="clear" w:color="auto" w:fill="auto"/>
            <w:noWrap/>
            <w:vAlign w:val="center"/>
            <w:hideMark/>
          </w:tcPr>
          <w:p w14:paraId="58A5E86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20278</w:t>
            </w:r>
          </w:p>
        </w:tc>
        <w:tc>
          <w:tcPr>
            <w:tcW w:w="1150" w:type="dxa"/>
            <w:shd w:val="clear" w:color="auto" w:fill="auto"/>
            <w:noWrap/>
            <w:vAlign w:val="center"/>
            <w:hideMark/>
          </w:tcPr>
          <w:p w14:paraId="6FD26C3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62,8%</w:t>
            </w:r>
          </w:p>
        </w:tc>
      </w:tr>
      <w:tr w:rsidR="007737C2" w:rsidRPr="00DB1A48" w14:paraId="1365FD9F" w14:textId="77777777" w:rsidTr="0054651E">
        <w:trPr>
          <w:trHeight w:val="255"/>
        </w:trPr>
        <w:tc>
          <w:tcPr>
            <w:tcW w:w="6632" w:type="dxa"/>
            <w:shd w:val="clear" w:color="auto" w:fill="auto"/>
            <w:noWrap/>
            <w:vAlign w:val="center"/>
            <w:hideMark/>
          </w:tcPr>
          <w:p w14:paraId="338FF837"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mediul urban</w:t>
            </w:r>
          </w:p>
        </w:tc>
        <w:tc>
          <w:tcPr>
            <w:tcW w:w="860" w:type="dxa"/>
            <w:shd w:val="clear" w:color="auto" w:fill="auto"/>
            <w:noWrap/>
            <w:vAlign w:val="center"/>
            <w:hideMark/>
          </w:tcPr>
          <w:p w14:paraId="3532127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19271</w:t>
            </w:r>
          </w:p>
        </w:tc>
        <w:tc>
          <w:tcPr>
            <w:tcW w:w="1150" w:type="dxa"/>
            <w:shd w:val="clear" w:color="auto" w:fill="auto"/>
            <w:noWrap/>
            <w:vAlign w:val="center"/>
            <w:hideMark/>
          </w:tcPr>
          <w:p w14:paraId="5CFA8FA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5CE81734" w14:textId="77777777" w:rsidTr="0054651E">
        <w:trPr>
          <w:trHeight w:val="255"/>
        </w:trPr>
        <w:tc>
          <w:tcPr>
            <w:tcW w:w="6632" w:type="dxa"/>
            <w:shd w:val="clear" w:color="auto" w:fill="auto"/>
            <w:noWrap/>
            <w:vAlign w:val="center"/>
            <w:hideMark/>
          </w:tcPr>
          <w:p w14:paraId="4ABF6B38"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cadrul unităților cu PJ, mediul urban cu CAP</w:t>
            </w:r>
          </w:p>
        </w:tc>
        <w:tc>
          <w:tcPr>
            <w:tcW w:w="860" w:type="dxa"/>
            <w:shd w:val="clear" w:color="auto" w:fill="auto"/>
            <w:noWrap/>
            <w:vAlign w:val="center"/>
            <w:hideMark/>
          </w:tcPr>
          <w:p w14:paraId="2C810E8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17498</w:t>
            </w:r>
          </w:p>
        </w:tc>
        <w:tc>
          <w:tcPr>
            <w:tcW w:w="1150" w:type="dxa"/>
            <w:shd w:val="clear" w:color="auto" w:fill="auto"/>
            <w:noWrap/>
            <w:vAlign w:val="center"/>
            <w:hideMark/>
          </w:tcPr>
          <w:p w14:paraId="6E15FF17"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90,8%</w:t>
            </w:r>
          </w:p>
        </w:tc>
      </w:tr>
      <w:tr w:rsidR="007737C2" w:rsidRPr="00DB1A48" w14:paraId="50F943D7" w14:textId="77777777" w:rsidTr="0054651E">
        <w:trPr>
          <w:trHeight w:val="255"/>
        </w:trPr>
        <w:tc>
          <w:tcPr>
            <w:tcW w:w="6632" w:type="dxa"/>
            <w:shd w:val="clear" w:color="auto" w:fill="auto"/>
            <w:noWrap/>
            <w:vAlign w:val="center"/>
            <w:hideMark/>
          </w:tcPr>
          <w:p w14:paraId="4ECF1DDA"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mediul rural</w:t>
            </w:r>
          </w:p>
        </w:tc>
        <w:tc>
          <w:tcPr>
            <w:tcW w:w="860" w:type="dxa"/>
            <w:shd w:val="clear" w:color="auto" w:fill="auto"/>
            <w:noWrap/>
            <w:vAlign w:val="center"/>
            <w:hideMark/>
          </w:tcPr>
          <w:p w14:paraId="7AB9069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13004</w:t>
            </w:r>
          </w:p>
        </w:tc>
        <w:tc>
          <w:tcPr>
            <w:tcW w:w="1150" w:type="dxa"/>
            <w:shd w:val="clear" w:color="auto" w:fill="auto"/>
            <w:noWrap/>
            <w:vAlign w:val="center"/>
            <w:hideMark/>
          </w:tcPr>
          <w:p w14:paraId="273FADB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100,0%</w:t>
            </w:r>
          </w:p>
        </w:tc>
      </w:tr>
      <w:tr w:rsidR="007737C2" w:rsidRPr="00DB1A48" w14:paraId="67943F33" w14:textId="77777777" w:rsidTr="0054651E">
        <w:trPr>
          <w:trHeight w:val="255"/>
        </w:trPr>
        <w:tc>
          <w:tcPr>
            <w:tcW w:w="6632" w:type="dxa"/>
            <w:shd w:val="clear" w:color="auto" w:fill="auto"/>
            <w:noWrap/>
            <w:vAlign w:val="center"/>
            <w:hideMark/>
          </w:tcPr>
          <w:p w14:paraId="05AC6594"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 din cadrul unităților cu PJ, mediul rural cu CAP</w:t>
            </w:r>
          </w:p>
        </w:tc>
        <w:tc>
          <w:tcPr>
            <w:tcW w:w="860" w:type="dxa"/>
            <w:shd w:val="clear" w:color="auto" w:fill="auto"/>
            <w:noWrap/>
            <w:vAlign w:val="center"/>
            <w:hideMark/>
          </w:tcPr>
          <w:p w14:paraId="41C1836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2780</w:t>
            </w:r>
          </w:p>
        </w:tc>
        <w:tc>
          <w:tcPr>
            <w:tcW w:w="1150" w:type="dxa"/>
            <w:shd w:val="clear" w:color="auto" w:fill="auto"/>
            <w:noWrap/>
            <w:vAlign w:val="center"/>
            <w:hideMark/>
          </w:tcPr>
          <w:p w14:paraId="37DAFFC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21,4%</w:t>
            </w:r>
          </w:p>
        </w:tc>
      </w:tr>
      <w:tr w:rsidR="007737C2" w:rsidRPr="00DB1A48" w14:paraId="0EB611B9" w14:textId="77777777" w:rsidTr="0054651E">
        <w:trPr>
          <w:trHeight w:val="255"/>
        </w:trPr>
        <w:tc>
          <w:tcPr>
            <w:tcW w:w="6632" w:type="dxa"/>
            <w:shd w:val="clear" w:color="auto" w:fill="auto"/>
            <w:noWrap/>
            <w:vAlign w:val="bottom"/>
            <w:hideMark/>
          </w:tcPr>
          <w:p w14:paraId="3D497EAA"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total elevi/ 20 prof. consilieri școlari (fără CJAP și SEOSP)</w:t>
            </w:r>
          </w:p>
        </w:tc>
        <w:tc>
          <w:tcPr>
            <w:tcW w:w="860" w:type="dxa"/>
            <w:shd w:val="clear" w:color="auto" w:fill="auto"/>
            <w:noWrap/>
            <w:vAlign w:val="center"/>
            <w:hideMark/>
          </w:tcPr>
          <w:p w14:paraId="478D124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1614</w:t>
            </w:r>
          </w:p>
        </w:tc>
        <w:tc>
          <w:tcPr>
            <w:tcW w:w="1150" w:type="dxa"/>
            <w:shd w:val="clear" w:color="000000" w:fill="D9D9D9"/>
            <w:noWrap/>
            <w:vAlign w:val="center"/>
            <w:hideMark/>
          </w:tcPr>
          <w:p w14:paraId="0A0220E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w:t>
            </w:r>
          </w:p>
        </w:tc>
      </w:tr>
      <w:tr w:rsidR="007737C2" w:rsidRPr="00DB1A48" w14:paraId="67F528EB" w14:textId="77777777" w:rsidTr="0054651E">
        <w:trPr>
          <w:trHeight w:val="255"/>
        </w:trPr>
        <w:tc>
          <w:tcPr>
            <w:tcW w:w="6632" w:type="dxa"/>
            <w:shd w:val="clear" w:color="auto" w:fill="auto"/>
            <w:noWrap/>
            <w:vAlign w:val="bottom"/>
            <w:hideMark/>
          </w:tcPr>
          <w:p w14:paraId="79D28FB7"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total elevi/ 25 prof. consilieri școlari (inclus și CJAP)</w:t>
            </w:r>
          </w:p>
        </w:tc>
        <w:tc>
          <w:tcPr>
            <w:tcW w:w="860" w:type="dxa"/>
            <w:shd w:val="clear" w:color="auto" w:fill="auto"/>
            <w:noWrap/>
            <w:vAlign w:val="center"/>
            <w:hideMark/>
          </w:tcPr>
          <w:p w14:paraId="1DE0517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1291</w:t>
            </w:r>
          </w:p>
        </w:tc>
        <w:tc>
          <w:tcPr>
            <w:tcW w:w="1150" w:type="dxa"/>
            <w:shd w:val="clear" w:color="000000" w:fill="D9D9D9"/>
            <w:noWrap/>
            <w:vAlign w:val="center"/>
            <w:hideMark/>
          </w:tcPr>
          <w:p w14:paraId="41A166E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w:t>
            </w:r>
          </w:p>
        </w:tc>
      </w:tr>
      <w:tr w:rsidR="007737C2" w:rsidRPr="00DB1A48" w14:paraId="7D6535E4" w14:textId="77777777" w:rsidTr="0054651E">
        <w:trPr>
          <w:trHeight w:val="255"/>
        </w:trPr>
        <w:tc>
          <w:tcPr>
            <w:tcW w:w="6632" w:type="dxa"/>
            <w:shd w:val="clear" w:color="auto" w:fill="auto"/>
            <w:noWrap/>
            <w:vAlign w:val="center"/>
            <w:hideMark/>
          </w:tcPr>
          <w:p w14:paraId="432FB562"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Nr. elevi/prof. consilieri școlari din cadrul unităților cu PJ cu CAP</w:t>
            </w:r>
          </w:p>
        </w:tc>
        <w:tc>
          <w:tcPr>
            <w:tcW w:w="860" w:type="dxa"/>
            <w:shd w:val="clear" w:color="auto" w:fill="auto"/>
            <w:noWrap/>
            <w:vAlign w:val="center"/>
            <w:hideMark/>
          </w:tcPr>
          <w:p w14:paraId="184E4DA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1014</w:t>
            </w:r>
          </w:p>
        </w:tc>
        <w:tc>
          <w:tcPr>
            <w:tcW w:w="1150" w:type="dxa"/>
            <w:shd w:val="clear" w:color="000000" w:fill="D9D9D9"/>
            <w:noWrap/>
            <w:vAlign w:val="center"/>
            <w:hideMark/>
          </w:tcPr>
          <w:p w14:paraId="0F063D2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w:t>
            </w:r>
          </w:p>
        </w:tc>
      </w:tr>
      <w:tr w:rsidR="007737C2" w:rsidRPr="00DB1A48" w14:paraId="33D6B8E5" w14:textId="77777777" w:rsidTr="0054651E">
        <w:trPr>
          <w:trHeight w:val="255"/>
        </w:trPr>
        <w:tc>
          <w:tcPr>
            <w:tcW w:w="8642" w:type="dxa"/>
            <w:gridSpan w:val="3"/>
            <w:shd w:val="clear" w:color="auto" w:fill="auto"/>
            <w:noWrap/>
            <w:vAlign w:val="bottom"/>
            <w:hideMark/>
          </w:tcPr>
          <w:p w14:paraId="2ED17087"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 Nu sunt incluși </w:t>
            </w:r>
            <w:proofErr w:type="spellStart"/>
            <w:r w:rsidRPr="00DB1A48">
              <w:rPr>
                <w:rFonts w:eastAsia="Times New Roman" w:cs="Times New Roman"/>
                <w:color w:val="000000"/>
                <w:sz w:val="20"/>
                <w:szCs w:val="20"/>
                <w:lang w:val="ro-RO" w:eastAsia="hu-HU"/>
              </w:rPr>
              <w:t>antepreșcolarii</w:t>
            </w:r>
            <w:proofErr w:type="spellEnd"/>
            <w:r w:rsidRPr="00DB1A48">
              <w:rPr>
                <w:rFonts w:eastAsia="Times New Roman" w:cs="Times New Roman"/>
                <w:color w:val="000000"/>
                <w:sz w:val="20"/>
                <w:szCs w:val="20"/>
                <w:lang w:val="ro-RO" w:eastAsia="hu-HU"/>
              </w:rPr>
              <w:t>, învățământul special și postliceal</w:t>
            </w:r>
          </w:p>
        </w:tc>
      </w:tr>
    </w:tbl>
    <w:p w14:paraId="4F7FF877" w14:textId="77777777" w:rsidR="007737C2" w:rsidRPr="00DB1A48" w:rsidRDefault="007737C2" w:rsidP="00DB1A48">
      <w:pPr>
        <w:spacing w:after="0" w:line="240" w:lineRule="auto"/>
        <w:rPr>
          <w:rFonts w:eastAsia="SimSun"/>
          <w:b/>
          <w:lang w:val="ro-RO"/>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992"/>
        <w:gridCol w:w="851"/>
        <w:gridCol w:w="850"/>
        <w:gridCol w:w="709"/>
        <w:gridCol w:w="709"/>
        <w:gridCol w:w="708"/>
        <w:gridCol w:w="709"/>
        <w:gridCol w:w="851"/>
        <w:gridCol w:w="850"/>
        <w:gridCol w:w="992"/>
      </w:tblGrid>
      <w:tr w:rsidR="007737C2" w:rsidRPr="00DB1A48" w14:paraId="4323829A" w14:textId="77777777" w:rsidTr="0054651E">
        <w:trPr>
          <w:trHeight w:val="355"/>
          <w:jc w:val="center"/>
        </w:trPr>
        <w:tc>
          <w:tcPr>
            <w:tcW w:w="988" w:type="dxa"/>
            <w:vMerge w:val="restart"/>
            <w:shd w:val="clear" w:color="auto" w:fill="D9D9D9" w:themeFill="background1" w:themeFillShade="D9"/>
            <w:vAlign w:val="center"/>
          </w:tcPr>
          <w:p w14:paraId="7B6BCDCF"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Nr.</w:t>
            </w:r>
          </w:p>
          <w:p w14:paraId="71C38392"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cabinete consilieri</w:t>
            </w:r>
          </w:p>
        </w:tc>
        <w:tc>
          <w:tcPr>
            <w:tcW w:w="992" w:type="dxa"/>
            <w:vMerge w:val="restart"/>
            <w:shd w:val="clear" w:color="auto" w:fill="D9D9D9" w:themeFill="background1" w:themeFillShade="D9"/>
            <w:vAlign w:val="center"/>
          </w:tcPr>
          <w:p w14:paraId="749B5E2A"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Nr.</w:t>
            </w:r>
          </w:p>
          <w:p w14:paraId="07786148"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consilieri</w:t>
            </w:r>
          </w:p>
        </w:tc>
        <w:tc>
          <w:tcPr>
            <w:tcW w:w="992" w:type="dxa"/>
            <w:vMerge w:val="restart"/>
            <w:shd w:val="clear" w:color="auto" w:fill="D9D9D9" w:themeFill="background1" w:themeFillShade="D9"/>
            <w:vAlign w:val="center"/>
          </w:tcPr>
          <w:p w14:paraId="3038A98D"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Nr.</w:t>
            </w:r>
          </w:p>
          <w:p w14:paraId="08CD4803"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cabinete</w:t>
            </w:r>
          </w:p>
          <w:p w14:paraId="465060FF"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logopezi</w:t>
            </w:r>
          </w:p>
        </w:tc>
        <w:tc>
          <w:tcPr>
            <w:tcW w:w="851" w:type="dxa"/>
            <w:vMerge w:val="restart"/>
            <w:shd w:val="clear" w:color="auto" w:fill="D9D9D9" w:themeFill="background1" w:themeFillShade="D9"/>
            <w:vAlign w:val="center"/>
          </w:tcPr>
          <w:p w14:paraId="14A60289"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Nr.</w:t>
            </w:r>
          </w:p>
          <w:p w14:paraId="3FBC0AD3"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logopezi</w:t>
            </w:r>
          </w:p>
        </w:tc>
        <w:tc>
          <w:tcPr>
            <w:tcW w:w="850" w:type="dxa"/>
            <w:vMerge w:val="restart"/>
            <w:shd w:val="clear" w:color="auto" w:fill="D9D9D9" w:themeFill="background1" w:themeFillShade="D9"/>
            <w:vAlign w:val="center"/>
          </w:tcPr>
          <w:p w14:paraId="2BF81E50"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SEOSP</w:t>
            </w:r>
          </w:p>
          <w:p w14:paraId="68AFBED9"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didactic</w:t>
            </w:r>
          </w:p>
        </w:tc>
        <w:tc>
          <w:tcPr>
            <w:tcW w:w="709" w:type="dxa"/>
            <w:vMerge w:val="restart"/>
            <w:shd w:val="clear" w:color="auto" w:fill="D9D9D9" w:themeFill="background1" w:themeFillShade="D9"/>
            <w:vAlign w:val="center"/>
          </w:tcPr>
          <w:p w14:paraId="3939783A"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CJAP</w:t>
            </w:r>
          </w:p>
        </w:tc>
        <w:tc>
          <w:tcPr>
            <w:tcW w:w="709" w:type="dxa"/>
            <w:vMerge w:val="restart"/>
            <w:shd w:val="clear" w:color="auto" w:fill="D9D9D9" w:themeFill="background1" w:themeFillShade="D9"/>
            <w:vAlign w:val="center"/>
          </w:tcPr>
          <w:p w14:paraId="6CC62A66"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Nr.</w:t>
            </w:r>
          </w:p>
          <w:p w14:paraId="09558963"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media-</w:t>
            </w:r>
            <w:proofErr w:type="spellStart"/>
            <w:r w:rsidRPr="00DB1A48">
              <w:rPr>
                <w:rFonts w:eastAsia="SimSun"/>
                <w:b/>
                <w:sz w:val="18"/>
                <w:szCs w:val="18"/>
                <w:lang w:val="ro-RO"/>
              </w:rPr>
              <w:t>tori</w:t>
            </w:r>
            <w:proofErr w:type="spellEnd"/>
          </w:p>
        </w:tc>
        <w:tc>
          <w:tcPr>
            <w:tcW w:w="3118" w:type="dxa"/>
            <w:gridSpan w:val="4"/>
            <w:shd w:val="clear" w:color="auto" w:fill="D9D9D9" w:themeFill="background1" w:themeFillShade="D9"/>
            <w:vAlign w:val="center"/>
          </w:tcPr>
          <w:p w14:paraId="31845808"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Didactic auxiliar</w:t>
            </w:r>
          </w:p>
        </w:tc>
        <w:tc>
          <w:tcPr>
            <w:tcW w:w="992" w:type="dxa"/>
            <w:shd w:val="clear" w:color="auto" w:fill="D9D9D9" w:themeFill="background1" w:themeFillShade="D9"/>
            <w:vAlign w:val="center"/>
          </w:tcPr>
          <w:p w14:paraId="3D32062B"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Ne-didactic</w:t>
            </w:r>
          </w:p>
        </w:tc>
      </w:tr>
      <w:tr w:rsidR="007737C2" w:rsidRPr="00DB1A48" w14:paraId="05415B17" w14:textId="77777777" w:rsidTr="0054651E">
        <w:trPr>
          <w:trHeight w:val="336"/>
          <w:jc w:val="center"/>
        </w:trPr>
        <w:tc>
          <w:tcPr>
            <w:tcW w:w="988" w:type="dxa"/>
            <w:vMerge/>
          </w:tcPr>
          <w:p w14:paraId="445625C3" w14:textId="77777777" w:rsidR="007737C2" w:rsidRPr="00DB1A48" w:rsidRDefault="007737C2" w:rsidP="00DB1A48">
            <w:pPr>
              <w:spacing w:after="0" w:line="240" w:lineRule="auto"/>
              <w:rPr>
                <w:rFonts w:eastAsia="SimSun"/>
                <w:b/>
                <w:sz w:val="18"/>
                <w:szCs w:val="18"/>
                <w:lang w:val="ro-RO"/>
              </w:rPr>
            </w:pPr>
          </w:p>
        </w:tc>
        <w:tc>
          <w:tcPr>
            <w:tcW w:w="992" w:type="dxa"/>
            <w:vMerge/>
          </w:tcPr>
          <w:p w14:paraId="37F37F2F" w14:textId="77777777" w:rsidR="007737C2" w:rsidRPr="00DB1A48" w:rsidRDefault="007737C2" w:rsidP="00DB1A48">
            <w:pPr>
              <w:spacing w:after="0" w:line="240" w:lineRule="auto"/>
              <w:rPr>
                <w:rFonts w:eastAsia="SimSun"/>
                <w:b/>
                <w:sz w:val="18"/>
                <w:szCs w:val="18"/>
                <w:lang w:val="ro-RO"/>
              </w:rPr>
            </w:pPr>
          </w:p>
        </w:tc>
        <w:tc>
          <w:tcPr>
            <w:tcW w:w="992" w:type="dxa"/>
            <w:vMerge/>
          </w:tcPr>
          <w:p w14:paraId="136303A5" w14:textId="77777777" w:rsidR="007737C2" w:rsidRPr="00DB1A48" w:rsidRDefault="007737C2" w:rsidP="00DB1A48">
            <w:pPr>
              <w:spacing w:after="0" w:line="240" w:lineRule="auto"/>
              <w:rPr>
                <w:rFonts w:eastAsia="SimSun"/>
                <w:b/>
                <w:sz w:val="18"/>
                <w:szCs w:val="18"/>
                <w:lang w:val="ro-RO"/>
              </w:rPr>
            </w:pPr>
          </w:p>
        </w:tc>
        <w:tc>
          <w:tcPr>
            <w:tcW w:w="851" w:type="dxa"/>
            <w:vMerge/>
          </w:tcPr>
          <w:p w14:paraId="588F950D" w14:textId="77777777" w:rsidR="007737C2" w:rsidRPr="00DB1A48" w:rsidRDefault="007737C2" w:rsidP="00DB1A48">
            <w:pPr>
              <w:spacing w:after="0" w:line="240" w:lineRule="auto"/>
              <w:rPr>
                <w:rFonts w:eastAsia="SimSun"/>
                <w:b/>
                <w:sz w:val="18"/>
                <w:szCs w:val="18"/>
                <w:lang w:val="ro-RO"/>
              </w:rPr>
            </w:pPr>
          </w:p>
        </w:tc>
        <w:tc>
          <w:tcPr>
            <w:tcW w:w="850" w:type="dxa"/>
            <w:vMerge/>
          </w:tcPr>
          <w:p w14:paraId="1755F1D6" w14:textId="77777777" w:rsidR="007737C2" w:rsidRPr="00DB1A48" w:rsidRDefault="007737C2" w:rsidP="00DB1A48">
            <w:pPr>
              <w:spacing w:after="0" w:line="240" w:lineRule="auto"/>
              <w:rPr>
                <w:rFonts w:eastAsia="SimSun"/>
                <w:b/>
                <w:sz w:val="18"/>
                <w:szCs w:val="18"/>
                <w:lang w:val="ro-RO"/>
              </w:rPr>
            </w:pPr>
          </w:p>
        </w:tc>
        <w:tc>
          <w:tcPr>
            <w:tcW w:w="709" w:type="dxa"/>
            <w:vMerge/>
          </w:tcPr>
          <w:p w14:paraId="572B579D" w14:textId="77777777" w:rsidR="007737C2" w:rsidRPr="00DB1A48" w:rsidRDefault="007737C2" w:rsidP="00DB1A48">
            <w:pPr>
              <w:spacing w:after="0" w:line="240" w:lineRule="auto"/>
              <w:rPr>
                <w:rFonts w:eastAsia="SimSun"/>
                <w:b/>
                <w:sz w:val="18"/>
                <w:szCs w:val="18"/>
                <w:lang w:val="ro-RO"/>
              </w:rPr>
            </w:pPr>
          </w:p>
        </w:tc>
        <w:tc>
          <w:tcPr>
            <w:tcW w:w="709" w:type="dxa"/>
            <w:vMerge/>
          </w:tcPr>
          <w:p w14:paraId="34CCF6B5" w14:textId="77777777" w:rsidR="007737C2" w:rsidRPr="00DB1A48" w:rsidRDefault="007737C2" w:rsidP="00DB1A48">
            <w:pPr>
              <w:spacing w:after="0" w:line="240" w:lineRule="auto"/>
              <w:rPr>
                <w:rFonts w:eastAsia="SimSun"/>
                <w:b/>
                <w:sz w:val="18"/>
                <w:szCs w:val="18"/>
                <w:lang w:val="ro-RO"/>
              </w:rPr>
            </w:pPr>
          </w:p>
        </w:tc>
        <w:tc>
          <w:tcPr>
            <w:tcW w:w="708" w:type="dxa"/>
            <w:shd w:val="clear" w:color="auto" w:fill="D9D9D9" w:themeFill="background1" w:themeFillShade="D9"/>
            <w:vAlign w:val="center"/>
          </w:tcPr>
          <w:p w14:paraId="36213AF9" w14:textId="77777777" w:rsidR="007737C2" w:rsidRPr="00DB1A48" w:rsidRDefault="007737C2" w:rsidP="00DB1A48">
            <w:pPr>
              <w:spacing w:after="0" w:line="240" w:lineRule="auto"/>
              <w:jc w:val="center"/>
              <w:rPr>
                <w:rFonts w:eastAsia="SimSun"/>
                <w:b/>
                <w:sz w:val="18"/>
                <w:szCs w:val="18"/>
                <w:lang w:val="ro-RO"/>
              </w:rPr>
            </w:pPr>
            <w:proofErr w:type="spellStart"/>
            <w:r w:rsidRPr="00DB1A48">
              <w:rPr>
                <w:rFonts w:eastAsia="SimSun"/>
                <w:b/>
                <w:sz w:val="18"/>
                <w:szCs w:val="18"/>
                <w:lang w:val="ro-RO"/>
              </w:rPr>
              <w:t>Secre</w:t>
            </w:r>
            <w:proofErr w:type="spellEnd"/>
            <w:r w:rsidRPr="00DB1A48">
              <w:rPr>
                <w:rFonts w:eastAsia="SimSun"/>
                <w:b/>
                <w:sz w:val="18"/>
                <w:szCs w:val="18"/>
                <w:lang w:val="ro-RO"/>
              </w:rPr>
              <w:t>-tar</w:t>
            </w:r>
          </w:p>
        </w:tc>
        <w:tc>
          <w:tcPr>
            <w:tcW w:w="709" w:type="dxa"/>
            <w:shd w:val="clear" w:color="auto" w:fill="D9D9D9" w:themeFill="background1" w:themeFillShade="D9"/>
            <w:vAlign w:val="center"/>
          </w:tcPr>
          <w:p w14:paraId="33E0254B"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Conta-bil</w:t>
            </w:r>
          </w:p>
        </w:tc>
        <w:tc>
          <w:tcPr>
            <w:tcW w:w="851" w:type="dxa"/>
            <w:shd w:val="clear" w:color="auto" w:fill="D9D9D9" w:themeFill="background1" w:themeFillShade="D9"/>
            <w:vAlign w:val="center"/>
          </w:tcPr>
          <w:p w14:paraId="390388FC"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Asistent</w:t>
            </w:r>
          </w:p>
          <w:p w14:paraId="57AB041C"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social</w:t>
            </w:r>
          </w:p>
        </w:tc>
        <w:tc>
          <w:tcPr>
            <w:tcW w:w="850" w:type="dxa"/>
            <w:shd w:val="clear" w:color="auto" w:fill="D9D9D9" w:themeFill="background1" w:themeFillShade="D9"/>
            <w:vAlign w:val="center"/>
          </w:tcPr>
          <w:p w14:paraId="56C99AD6"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Informatician</w:t>
            </w:r>
          </w:p>
        </w:tc>
        <w:tc>
          <w:tcPr>
            <w:tcW w:w="992" w:type="dxa"/>
            <w:shd w:val="clear" w:color="auto" w:fill="D9D9D9" w:themeFill="background1" w:themeFillShade="D9"/>
            <w:vAlign w:val="center"/>
          </w:tcPr>
          <w:p w14:paraId="0F45D677"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Portar/ paznic</w:t>
            </w:r>
          </w:p>
        </w:tc>
      </w:tr>
      <w:tr w:rsidR="007737C2" w:rsidRPr="00DB1A48" w14:paraId="41953B13" w14:textId="77777777" w:rsidTr="0054651E">
        <w:trPr>
          <w:jc w:val="center"/>
        </w:trPr>
        <w:tc>
          <w:tcPr>
            <w:tcW w:w="988" w:type="dxa"/>
          </w:tcPr>
          <w:p w14:paraId="37503C40"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36</w:t>
            </w:r>
          </w:p>
        </w:tc>
        <w:tc>
          <w:tcPr>
            <w:tcW w:w="992" w:type="dxa"/>
          </w:tcPr>
          <w:p w14:paraId="1C243440"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20</w:t>
            </w:r>
          </w:p>
        </w:tc>
        <w:tc>
          <w:tcPr>
            <w:tcW w:w="992" w:type="dxa"/>
            <w:shd w:val="clear" w:color="auto" w:fill="auto"/>
          </w:tcPr>
          <w:p w14:paraId="33F53C4A" w14:textId="77777777" w:rsidR="007737C2" w:rsidRPr="00DB1A48" w:rsidRDefault="007737C2" w:rsidP="00DB1A48">
            <w:pPr>
              <w:spacing w:after="0" w:line="240" w:lineRule="auto"/>
              <w:jc w:val="center"/>
              <w:rPr>
                <w:rFonts w:eastAsia="SimSun"/>
                <w:b/>
                <w:sz w:val="18"/>
                <w:szCs w:val="18"/>
                <w:highlight w:val="yellow"/>
                <w:lang w:val="ro-RO"/>
              </w:rPr>
            </w:pPr>
            <w:r w:rsidRPr="00DB1A48">
              <w:rPr>
                <w:rFonts w:eastAsia="SimSun"/>
                <w:b/>
                <w:sz w:val="18"/>
                <w:szCs w:val="18"/>
                <w:lang w:val="ro-RO"/>
              </w:rPr>
              <w:t>32</w:t>
            </w:r>
          </w:p>
        </w:tc>
        <w:tc>
          <w:tcPr>
            <w:tcW w:w="851" w:type="dxa"/>
          </w:tcPr>
          <w:p w14:paraId="6216AFD5"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10</w:t>
            </w:r>
          </w:p>
        </w:tc>
        <w:tc>
          <w:tcPr>
            <w:tcW w:w="850" w:type="dxa"/>
          </w:tcPr>
          <w:p w14:paraId="1B646D20"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3</w:t>
            </w:r>
          </w:p>
        </w:tc>
        <w:tc>
          <w:tcPr>
            <w:tcW w:w="709" w:type="dxa"/>
          </w:tcPr>
          <w:p w14:paraId="76BB29EE"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5</w:t>
            </w:r>
          </w:p>
        </w:tc>
        <w:tc>
          <w:tcPr>
            <w:tcW w:w="709" w:type="dxa"/>
          </w:tcPr>
          <w:p w14:paraId="05449057"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7</w:t>
            </w:r>
          </w:p>
        </w:tc>
        <w:tc>
          <w:tcPr>
            <w:tcW w:w="708" w:type="dxa"/>
          </w:tcPr>
          <w:p w14:paraId="32621D44"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2</w:t>
            </w:r>
          </w:p>
        </w:tc>
        <w:tc>
          <w:tcPr>
            <w:tcW w:w="709" w:type="dxa"/>
          </w:tcPr>
          <w:p w14:paraId="7909945D"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1</w:t>
            </w:r>
          </w:p>
        </w:tc>
        <w:tc>
          <w:tcPr>
            <w:tcW w:w="851" w:type="dxa"/>
          </w:tcPr>
          <w:p w14:paraId="7F8DABBE"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1</w:t>
            </w:r>
          </w:p>
        </w:tc>
        <w:tc>
          <w:tcPr>
            <w:tcW w:w="850" w:type="dxa"/>
          </w:tcPr>
          <w:p w14:paraId="790290E1"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1</w:t>
            </w:r>
          </w:p>
        </w:tc>
        <w:tc>
          <w:tcPr>
            <w:tcW w:w="992" w:type="dxa"/>
          </w:tcPr>
          <w:p w14:paraId="727D077D" w14:textId="77777777" w:rsidR="007737C2" w:rsidRPr="00DB1A48" w:rsidRDefault="007737C2" w:rsidP="00DB1A48">
            <w:pPr>
              <w:spacing w:after="0" w:line="240" w:lineRule="auto"/>
              <w:jc w:val="center"/>
              <w:rPr>
                <w:rFonts w:eastAsia="SimSun"/>
                <w:b/>
                <w:sz w:val="18"/>
                <w:szCs w:val="18"/>
                <w:lang w:val="ro-RO"/>
              </w:rPr>
            </w:pPr>
            <w:r w:rsidRPr="00DB1A48">
              <w:rPr>
                <w:rFonts w:eastAsia="SimSun"/>
                <w:b/>
                <w:sz w:val="18"/>
                <w:szCs w:val="18"/>
                <w:lang w:val="ro-RO"/>
              </w:rPr>
              <w:t>2</w:t>
            </w:r>
          </w:p>
        </w:tc>
      </w:tr>
    </w:tbl>
    <w:p w14:paraId="15081AB3" w14:textId="77777777" w:rsidR="007737C2" w:rsidRPr="00DB1A48" w:rsidRDefault="007737C2" w:rsidP="00DB1A48">
      <w:pPr>
        <w:spacing w:after="0" w:line="240" w:lineRule="auto"/>
        <w:rPr>
          <w:b/>
          <w:lang w:val="ro-RO"/>
        </w:rPr>
      </w:pPr>
    </w:p>
    <w:p w14:paraId="72F513D9" w14:textId="77777777" w:rsidR="007737C2" w:rsidRPr="00DB1A48" w:rsidRDefault="007737C2" w:rsidP="00DB1A48">
      <w:pPr>
        <w:spacing w:after="0" w:line="240" w:lineRule="auto"/>
        <w:rPr>
          <w:b/>
          <w:lang w:val="ro-RO"/>
        </w:rPr>
      </w:pPr>
      <w:r w:rsidRPr="00DB1A48">
        <w:rPr>
          <w:b/>
          <w:lang w:val="ro-RO"/>
        </w:rPr>
        <w:t>1.3.4. Situația necesarului de posturi la nivel de județ</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590"/>
        <w:gridCol w:w="1560"/>
        <w:gridCol w:w="2070"/>
        <w:gridCol w:w="1620"/>
      </w:tblGrid>
      <w:tr w:rsidR="007737C2" w:rsidRPr="00DB1A48" w14:paraId="54889296" w14:textId="77777777" w:rsidTr="0054651E">
        <w:trPr>
          <w:trHeight w:val="157"/>
          <w:jc w:val="center"/>
        </w:trPr>
        <w:tc>
          <w:tcPr>
            <w:tcW w:w="3480" w:type="dxa"/>
            <w:vMerge w:val="restart"/>
            <w:shd w:val="clear" w:color="auto" w:fill="D9D9D9" w:themeFill="background1" w:themeFillShade="D9"/>
            <w:vAlign w:val="center"/>
          </w:tcPr>
          <w:p w14:paraId="3F076F55" w14:textId="77777777" w:rsidR="007737C2" w:rsidRPr="00DB1A48" w:rsidRDefault="007737C2" w:rsidP="00DB1A48">
            <w:pPr>
              <w:spacing w:after="0" w:line="240" w:lineRule="auto"/>
              <w:jc w:val="center"/>
              <w:rPr>
                <w:rFonts w:eastAsia="Arial"/>
                <w:b/>
                <w:bCs/>
                <w:sz w:val="20"/>
                <w:szCs w:val="20"/>
                <w:lang w:val="ro-RO"/>
              </w:rPr>
            </w:pPr>
            <w:r w:rsidRPr="00DB1A48">
              <w:rPr>
                <w:rFonts w:eastAsia="Arial"/>
                <w:b/>
                <w:bCs/>
                <w:sz w:val="20"/>
                <w:szCs w:val="20"/>
                <w:lang w:val="ro-RO"/>
              </w:rPr>
              <w:t xml:space="preserve">Anul </w:t>
            </w:r>
            <w:r w:rsidRPr="00DB1A48">
              <w:rPr>
                <w:b/>
                <w:bCs/>
                <w:sz w:val="20"/>
                <w:szCs w:val="20"/>
                <w:lang w:val="ro-RO"/>
              </w:rPr>
              <w:t>școlar 2021-2022</w:t>
            </w:r>
          </w:p>
        </w:tc>
        <w:tc>
          <w:tcPr>
            <w:tcW w:w="1590" w:type="dxa"/>
            <w:vMerge w:val="restart"/>
            <w:shd w:val="clear" w:color="auto" w:fill="D9D9D9" w:themeFill="background1" w:themeFillShade="D9"/>
            <w:vAlign w:val="center"/>
          </w:tcPr>
          <w:p w14:paraId="1B46E154" w14:textId="77777777" w:rsidR="007737C2" w:rsidRPr="00DB1A48" w:rsidRDefault="007737C2" w:rsidP="00DB1A48">
            <w:pPr>
              <w:spacing w:after="0" w:line="240" w:lineRule="auto"/>
              <w:jc w:val="center"/>
              <w:rPr>
                <w:rFonts w:eastAsia="Arial"/>
                <w:b/>
                <w:bCs/>
                <w:sz w:val="20"/>
                <w:szCs w:val="20"/>
                <w:lang w:val="ro-RO"/>
              </w:rPr>
            </w:pPr>
            <w:r w:rsidRPr="00DB1A48">
              <w:rPr>
                <w:rFonts w:eastAsia="Arial"/>
                <w:b/>
                <w:bCs/>
                <w:sz w:val="20"/>
                <w:szCs w:val="20"/>
                <w:lang w:val="ro-RO"/>
              </w:rPr>
              <w:t>NR. posturi necesare</w:t>
            </w:r>
          </w:p>
        </w:tc>
        <w:tc>
          <w:tcPr>
            <w:tcW w:w="5250" w:type="dxa"/>
            <w:gridSpan w:val="3"/>
            <w:shd w:val="clear" w:color="auto" w:fill="D9D9D9" w:themeFill="background1" w:themeFillShade="D9"/>
            <w:vAlign w:val="center"/>
          </w:tcPr>
          <w:p w14:paraId="093F1801" w14:textId="77777777" w:rsidR="007737C2" w:rsidRPr="00DB1A48" w:rsidRDefault="007737C2" w:rsidP="00DB1A48">
            <w:pPr>
              <w:spacing w:after="0" w:line="240" w:lineRule="auto"/>
              <w:jc w:val="center"/>
              <w:rPr>
                <w:rFonts w:eastAsia="Arial"/>
                <w:b/>
                <w:bCs/>
                <w:sz w:val="20"/>
                <w:szCs w:val="20"/>
                <w:lang w:val="ro-RO"/>
              </w:rPr>
            </w:pPr>
            <w:r w:rsidRPr="00DB1A48">
              <w:rPr>
                <w:rFonts w:eastAsia="Arial"/>
                <w:b/>
                <w:bCs/>
                <w:sz w:val="20"/>
                <w:szCs w:val="20"/>
                <w:lang w:val="ro-RO"/>
              </w:rPr>
              <w:t>DINTRE CARE:</w:t>
            </w:r>
          </w:p>
        </w:tc>
      </w:tr>
      <w:tr w:rsidR="007737C2" w:rsidRPr="00DB1A48" w14:paraId="4B2A77C9" w14:textId="77777777" w:rsidTr="0054651E">
        <w:trPr>
          <w:trHeight w:val="314"/>
          <w:jc w:val="center"/>
        </w:trPr>
        <w:tc>
          <w:tcPr>
            <w:tcW w:w="3480" w:type="dxa"/>
            <w:vMerge/>
            <w:shd w:val="clear" w:color="auto" w:fill="auto"/>
          </w:tcPr>
          <w:p w14:paraId="166C757D" w14:textId="77777777" w:rsidR="007737C2" w:rsidRPr="00DB1A48" w:rsidRDefault="007737C2" w:rsidP="00DB1A48">
            <w:pPr>
              <w:spacing w:after="0" w:line="240" w:lineRule="auto"/>
              <w:ind w:firstLine="709"/>
              <w:rPr>
                <w:rFonts w:eastAsia="Arial"/>
                <w:b/>
                <w:sz w:val="20"/>
                <w:szCs w:val="20"/>
                <w:lang w:val="ro-RO"/>
              </w:rPr>
            </w:pPr>
          </w:p>
        </w:tc>
        <w:tc>
          <w:tcPr>
            <w:tcW w:w="1590" w:type="dxa"/>
            <w:vMerge/>
            <w:shd w:val="clear" w:color="auto" w:fill="auto"/>
          </w:tcPr>
          <w:p w14:paraId="59E3EC96" w14:textId="77777777" w:rsidR="007737C2" w:rsidRPr="00DB1A48" w:rsidRDefault="007737C2" w:rsidP="00DB1A48">
            <w:pPr>
              <w:spacing w:after="0" w:line="240" w:lineRule="auto"/>
              <w:ind w:firstLine="709"/>
              <w:rPr>
                <w:rFonts w:eastAsia="Arial"/>
                <w:b/>
                <w:sz w:val="20"/>
                <w:szCs w:val="20"/>
                <w:lang w:val="ro-RO"/>
              </w:rPr>
            </w:pPr>
          </w:p>
        </w:tc>
        <w:tc>
          <w:tcPr>
            <w:tcW w:w="1560" w:type="dxa"/>
            <w:shd w:val="clear" w:color="auto" w:fill="D9D9D9" w:themeFill="background1" w:themeFillShade="D9"/>
            <w:vAlign w:val="center"/>
          </w:tcPr>
          <w:p w14:paraId="17F82ED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Didactic</w:t>
            </w:r>
          </w:p>
        </w:tc>
        <w:tc>
          <w:tcPr>
            <w:tcW w:w="2070" w:type="dxa"/>
            <w:shd w:val="clear" w:color="auto" w:fill="D9D9D9" w:themeFill="background1" w:themeFillShade="D9"/>
            <w:vAlign w:val="center"/>
          </w:tcPr>
          <w:p w14:paraId="272949EB"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Didactic auxiliar</w:t>
            </w:r>
          </w:p>
        </w:tc>
        <w:tc>
          <w:tcPr>
            <w:tcW w:w="1620" w:type="dxa"/>
            <w:shd w:val="clear" w:color="auto" w:fill="D9D9D9" w:themeFill="background1" w:themeFillShade="D9"/>
            <w:vAlign w:val="center"/>
          </w:tcPr>
          <w:p w14:paraId="76057A1C"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Nedidactic</w:t>
            </w:r>
          </w:p>
        </w:tc>
      </w:tr>
      <w:tr w:rsidR="007737C2" w:rsidRPr="00DB1A48" w14:paraId="57301EA7" w14:textId="77777777" w:rsidTr="0054651E">
        <w:trPr>
          <w:trHeight w:val="262"/>
          <w:jc w:val="center"/>
        </w:trPr>
        <w:tc>
          <w:tcPr>
            <w:tcW w:w="3480" w:type="dxa"/>
            <w:shd w:val="clear" w:color="auto" w:fill="auto"/>
            <w:vAlign w:val="center"/>
          </w:tcPr>
          <w:p w14:paraId="37423E59" w14:textId="77777777" w:rsidR="007737C2" w:rsidRPr="00DB1A48" w:rsidRDefault="007737C2" w:rsidP="00DB1A48">
            <w:pPr>
              <w:spacing w:after="0" w:line="240" w:lineRule="auto"/>
              <w:rPr>
                <w:rFonts w:eastAsia="Arial"/>
                <w:b/>
                <w:sz w:val="20"/>
                <w:szCs w:val="20"/>
                <w:lang w:val="ro-RO"/>
              </w:rPr>
            </w:pPr>
            <w:r w:rsidRPr="00DB1A48">
              <w:rPr>
                <w:rFonts w:eastAsia="Arial"/>
                <w:sz w:val="20"/>
                <w:szCs w:val="20"/>
                <w:lang w:val="ro-RO"/>
              </w:rPr>
              <w:t xml:space="preserve">Aparat propriu </w:t>
            </w:r>
            <w:r w:rsidRPr="00DB1A48">
              <w:rPr>
                <w:sz w:val="20"/>
                <w:szCs w:val="20"/>
                <w:lang w:val="ro-RO"/>
              </w:rPr>
              <w:t>CJRAE Covasna</w:t>
            </w:r>
          </w:p>
        </w:tc>
        <w:tc>
          <w:tcPr>
            <w:tcW w:w="1590" w:type="dxa"/>
            <w:shd w:val="clear" w:color="auto" w:fill="auto"/>
            <w:vAlign w:val="center"/>
          </w:tcPr>
          <w:p w14:paraId="035EBE7E"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1560" w:type="dxa"/>
            <w:shd w:val="clear" w:color="auto" w:fill="auto"/>
            <w:vAlign w:val="center"/>
          </w:tcPr>
          <w:p w14:paraId="64BE994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2070" w:type="dxa"/>
            <w:shd w:val="clear" w:color="auto" w:fill="auto"/>
            <w:vAlign w:val="center"/>
          </w:tcPr>
          <w:p w14:paraId="7F0BFB48"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1620" w:type="dxa"/>
            <w:shd w:val="clear" w:color="auto" w:fill="auto"/>
            <w:vAlign w:val="center"/>
          </w:tcPr>
          <w:p w14:paraId="09B3F0F8"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2</w:t>
            </w:r>
          </w:p>
        </w:tc>
      </w:tr>
      <w:tr w:rsidR="007737C2" w:rsidRPr="00DB1A48" w14:paraId="2F72D8D0" w14:textId="77777777" w:rsidTr="0054651E">
        <w:trPr>
          <w:trHeight w:val="124"/>
          <w:jc w:val="center"/>
        </w:trPr>
        <w:tc>
          <w:tcPr>
            <w:tcW w:w="3480" w:type="dxa"/>
            <w:shd w:val="clear" w:color="auto" w:fill="auto"/>
            <w:vAlign w:val="center"/>
          </w:tcPr>
          <w:p w14:paraId="6C14CE39" w14:textId="77777777" w:rsidR="007737C2" w:rsidRPr="00DB1A48" w:rsidRDefault="007737C2" w:rsidP="00DB1A48">
            <w:pPr>
              <w:spacing w:after="0" w:line="240" w:lineRule="auto"/>
              <w:rPr>
                <w:rFonts w:eastAsia="Arial"/>
                <w:sz w:val="20"/>
                <w:szCs w:val="20"/>
                <w:lang w:val="ro-RO"/>
              </w:rPr>
            </w:pPr>
            <w:r w:rsidRPr="00DB1A48">
              <w:rPr>
                <w:rFonts w:eastAsia="Arial"/>
                <w:sz w:val="20"/>
                <w:szCs w:val="20"/>
                <w:lang w:val="ro-RO"/>
              </w:rPr>
              <w:t>CJAP</w:t>
            </w:r>
          </w:p>
        </w:tc>
        <w:tc>
          <w:tcPr>
            <w:tcW w:w="1590" w:type="dxa"/>
            <w:shd w:val="clear" w:color="auto" w:fill="auto"/>
            <w:vAlign w:val="center"/>
          </w:tcPr>
          <w:p w14:paraId="75384D93"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560" w:type="dxa"/>
            <w:shd w:val="clear" w:color="auto" w:fill="auto"/>
            <w:vAlign w:val="center"/>
          </w:tcPr>
          <w:p w14:paraId="0C04FDC3"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2070" w:type="dxa"/>
            <w:shd w:val="clear" w:color="auto" w:fill="auto"/>
            <w:vAlign w:val="center"/>
          </w:tcPr>
          <w:p w14:paraId="3687D0F8"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620" w:type="dxa"/>
            <w:shd w:val="clear" w:color="auto" w:fill="auto"/>
            <w:vAlign w:val="center"/>
          </w:tcPr>
          <w:p w14:paraId="13689D9A"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r>
      <w:tr w:rsidR="007737C2" w:rsidRPr="00DB1A48" w14:paraId="48913417" w14:textId="77777777" w:rsidTr="0054651E">
        <w:trPr>
          <w:trHeight w:val="407"/>
          <w:jc w:val="center"/>
        </w:trPr>
        <w:tc>
          <w:tcPr>
            <w:tcW w:w="3480" w:type="dxa"/>
            <w:shd w:val="clear" w:color="auto" w:fill="auto"/>
            <w:vAlign w:val="center"/>
          </w:tcPr>
          <w:p w14:paraId="63F4826B" w14:textId="77777777" w:rsidR="007737C2" w:rsidRPr="00DB1A48" w:rsidRDefault="007737C2" w:rsidP="00DB1A48">
            <w:pPr>
              <w:spacing w:after="0" w:line="240" w:lineRule="auto"/>
              <w:rPr>
                <w:sz w:val="20"/>
                <w:szCs w:val="20"/>
                <w:lang w:val="ro-RO"/>
              </w:rPr>
            </w:pPr>
            <w:r w:rsidRPr="00DB1A48">
              <w:rPr>
                <w:sz w:val="20"/>
                <w:szCs w:val="20"/>
                <w:lang w:val="ro-RO"/>
              </w:rPr>
              <w:t>Cabinete școlare și interșcolare de asistență psihopedagogică</w:t>
            </w:r>
          </w:p>
        </w:tc>
        <w:tc>
          <w:tcPr>
            <w:tcW w:w="1590" w:type="dxa"/>
            <w:shd w:val="clear" w:color="auto" w:fill="auto"/>
            <w:vAlign w:val="center"/>
          </w:tcPr>
          <w:p w14:paraId="363C416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minim. 24/maxim 44</w:t>
            </w:r>
          </w:p>
        </w:tc>
        <w:tc>
          <w:tcPr>
            <w:tcW w:w="1560" w:type="dxa"/>
            <w:shd w:val="clear" w:color="auto" w:fill="auto"/>
            <w:vAlign w:val="center"/>
          </w:tcPr>
          <w:p w14:paraId="40A6C46B"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minim. 24/maxim 44</w:t>
            </w:r>
          </w:p>
        </w:tc>
        <w:tc>
          <w:tcPr>
            <w:tcW w:w="2070" w:type="dxa"/>
            <w:shd w:val="clear" w:color="auto" w:fill="auto"/>
            <w:vAlign w:val="center"/>
          </w:tcPr>
          <w:p w14:paraId="58CA2432"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620" w:type="dxa"/>
            <w:shd w:val="clear" w:color="auto" w:fill="auto"/>
            <w:vAlign w:val="center"/>
          </w:tcPr>
          <w:p w14:paraId="5DDB7E82"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r>
      <w:tr w:rsidR="007737C2" w:rsidRPr="00DB1A48" w14:paraId="58E4307E" w14:textId="77777777" w:rsidTr="0054651E">
        <w:trPr>
          <w:trHeight w:val="407"/>
          <w:jc w:val="center"/>
        </w:trPr>
        <w:tc>
          <w:tcPr>
            <w:tcW w:w="3480" w:type="dxa"/>
            <w:shd w:val="clear" w:color="auto" w:fill="auto"/>
            <w:vAlign w:val="center"/>
          </w:tcPr>
          <w:p w14:paraId="058841A8" w14:textId="77777777" w:rsidR="007737C2" w:rsidRPr="00DB1A48" w:rsidRDefault="007737C2" w:rsidP="00DB1A48">
            <w:pPr>
              <w:spacing w:after="0" w:line="240" w:lineRule="auto"/>
              <w:rPr>
                <w:rFonts w:eastAsia="Arial"/>
                <w:sz w:val="20"/>
                <w:szCs w:val="20"/>
                <w:lang w:val="ro-RO"/>
              </w:rPr>
            </w:pPr>
            <w:r w:rsidRPr="00DB1A48">
              <w:rPr>
                <w:rFonts w:eastAsia="Arial"/>
                <w:sz w:val="20"/>
                <w:szCs w:val="20"/>
                <w:lang w:val="ro-RO"/>
              </w:rPr>
              <w:t xml:space="preserve">Centre și cabinete logopedice </w:t>
            </w:r>
            <w:r w:rsidRPr="00DB1A48">
              <w:rPr>
                <w:sz w:val="20"/>
                <w:szCs w:val="20"/>
                <w:lang w:val="ro-RO"/>
              </w:rPr>
              <w:t>interșcolare</w:t>
            </w:r>
          </w:p>
        </w:tc>
        <w:tc>
          <w:tcPr>
            <w:tcW w:w="1590" w:type="dxa"/>
            <w:shd w:val="clear" w:color="auto" w:fill="auto"/>
            <w:vAlign w:val="center"/>
          </w:tcPr>
          <w:p w14:paraId="574B81B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20</w:t>
            </w:r>
          </w:p>
        </w:tc>
        <w:tc>
          <w:tcPr>
            <w:tcW w:w="1560" w:type="dxa"/>
            <w:shd w:val="clear" w:color="auto" w:fill="auto"/>
            <w:vAlign w:val="center"/>
          </w:tcPr>
          <w:p w14:paraId="06BBAEA9"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20</w:t>
            </w:r>
          </w:p>
        </w:tc>
        <w:tc>
          <w:tcPr>
            <w:tcW w:w="2070" w:type="dxa"/>
            <w:shd w:val="clear" w:color="auto" w:fill="auto"/>
            <w:vAlign w:val="center"/>
          </w:tcPr>
          <w:p w14:paraId="69283BD2"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620" w:type="dxa"/>
            <w:shd w:val="clear" w:color="auto" w:fill="auto"/>
            <w:vAlign w:val="center"/>
          </w:tcPr>
          <w:p w14:paraId="478BCA7E"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r>
      <w:tr w:rsidR="007737C2" w:rsidRPr="00DB1A48" w14:paraId="5927A380" w14:textId="77777777" w:rsidTr="0054651E">
        <w:trPr>
          <w:trHeight w:val="212"/>
          <w:jc w:val="center"/>
        </w:trPr>
        <w:tc>
          <w:tcPr>
            <w:tcW w:w="3480" w:type="dxa"/>
            <w:shd w:val="clear" w:color="auto" w:fill="auto"/>
            <w:vAlign w:val="center"/>
          </w:tcPr>
          <w:p w14:paraId="4525411E" w14:textId="77777777" w:rsidR="007737C2" w:rsidRPr="00DB1A48" w:rsidRDefault="007737C2" w:rsidP="00DB1A48">
            <w:pPr>
              <w:spacing w:after="0" w:line="240" w:lineRule="auto"/>
              <w:rPr>
                <w:rFonts w:eastAsia="Arial"/>
                <w:sz w:val="20"/>
                <w:szCs w:val="20"/>
                <w:lang w:val="ro-RO"/>
              </w:rPr>
            </w:pPr>
            <w:r w:rsidRPr="00DB1A48">
              <w:rPr>
                <w:rFonts w:eastAsia="Arial"/>
                <w:sz w:val="20"/>
                <w:szCs w:val="20"/>
                <w:lang w:val="ro-RO"/>
              </w:rPr>
              <w:t>SEOSP</w:t>
            </w:r>
          </w:p>
        </w:tc>
        <w:tc>
          <w:tcPr>
            <w:tcW w:w="1590" w:type="dxa"/>
            <w:shd w:val="clear" w:color="auto" w:fill="auto"/>
            <w:vAlign w:val="center"/>
          </w:tcPr>
          <w:p w14:paraId="413FF297"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560" w:type="dxa"/>
            <w:shd w:val="clear" w:color="auto" w:fill="auto"/>
            <w:vAlign w:val="center"/>
          </w:tcPr>
          <w:p w14:paraId="4D4A6AC3"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2070" w:type="dxa"/>
            <w:shd w:val="clear" w:color="auto" w:fill="auto"/>
            <w:vAlign w:val="center"/>
          </w:tcPr>
          <w:p w14:paraId="3AEEA7DC"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c>
          <w:tcPr>
            <w:tcW w:w="1620" w:type="dxa"/>
            <w:shd w:val="clear" w:color="auto" w:fill="auto"/>
            <w:vAlign w:val="center"/>
          </w:tcPr>
          <w:p w14:paraId="70AA87C6"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r>
      <w:tr w:rsidR="007737C2" w:rsidRPr="00DB1A48" w14:paraId="33532501" w14:textId="77777777" w:rsidTr="0054651E">
        <w:trPr>
          <w:trHeight w:val="90"/>
          <w:jc w:val="center"/>
        </w:trPr>
        <w:tc>
          <w:tcPr>
            <w:tcW w:w="3480" w:type="dxa"/>
            <w:shd w:val="clear" w:color="auto" w:fill="auto"/>
            <w:vAlign w:val="center"/>
          </w:tcPr>
          <w:p w14:paraId="60B846FB" w14:textId="77777777" w:rsidR="007737C2" w:rsidRPr="00DB1A48" w:rsidRDefault="007737C2" w:rsidP="00DB1A48">
            <w:pPr>
              <w:spacing w:after="0" w:line="240" w:lineRule="auto"/>
              <w:rPr>
                <w:rFonts w:eastAsia="Arial"/>
                <w:sz w:val="20"/>
                <w:szCs w:val="20"/>
                <w:lang w:val="ro-RO"/>
              </w:rPr>
            </w:pPr>
            <w:r w:rsidRPr="00DB1A48">
              <w:rPr>
                <w:rFonts w:eastAsia="Arial"/>
                <w:sz w:val="20"/>
                <w:szCs w:val="20"/>
                <w:lang w:val="ro-RO"/>
              </w:rPr>
              <w:t>Mediatori școlari</w:t>
            </w:r>
          </w:p>
        </w:tc>
        <w:tc>
          <w:tcPr>
            <w:tcW w:w="1590" w:type="dxa"/>
            <w:shd w:val="clear" w:color="auto" w:fill="auto"/>
            <w:vAlign w:val="center"/>
          </w:tcPr>
          <w:p w14:paraId="1887F117"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7</w:t>
            </w:r>
          </w:p>
        </w:tc>
        <w:tc>
          <w:tcPr>
            <w:tcW w:w="1560" w:type="dxa"/>
            <w:shd w:val="clear" w:color="auto" w:fill="auto"/>
            <w:vAlign w:val="center"/>
          </w:tcPr>
          <w:p w14:paraId="3238B408" w14:textId="77777777" w:rsidR="007737C2" w:rsidRPr="00DB1A48" w:rsidRDefault="007737C2" w:rsidP="00DB1A48">
            <w:pPr>
              <w:spacing w:after="0" w:line="240" w:lineRule="auto"/>
              <w:jc w:val="center"/>
              <w:rPr>
                <w:rFonts w:eastAsia="Arial"/>
                <w:sz w:val="20"/>
                <w:szCs w:val="20"/>
                <w:lang w:val="ro-RO"/>
              </w:rPr>
            </w:pPr>
          </w:p>
        </w:tc>
        <w:tc>
          <w:tcPr>
            <w:tcW w:w="2070" w:type="dxa"/>
            <w:shd w:val="clear" w:color="auto" w:fill="auto"/>
            <w:vAlign w:val="center"/>
          </w:tcPr>
          <w:p w14:paraId="445F64FB"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7</w:t>
            </w:r>
          </w:p>
        </w:tc>
        <w:tc>
          <w:tcPr>
            <w:tcW w:w="1620" w:type="dxa"/>
            <w:shd w:val="clear" w:color="auto" w:fill="auto"/>
            <w:vAlign w:val="center"/>
          </w:tcPr>
          <w:p w14:paraId="1AB1D55E" w14:textId="77777777" w:rsidR="007737C2" w:rsidRPr="00DB1A48" w:rsidRDefault="007737C2" w:rsidP="00DB1A48">
            <w:pPr>
              <w:spacing w:after="0" w:line="240" w:lineRule="auto"/>
              <w:jc w:val="center"/>
              <w:rPr>
                <w:rFonts w:eastAsia="Arial"/>
                <w:sz w:val="20"/>
                <w:szCs w:val="20"/>
                <w:lang w:val="ro-RO"/>
              </w:rPr>
            </w:pPr>
            <w:r w:rsidRPr="00DB1A48">
              <w:rPr>
                <w:rFonts w:eastAsia="Arial"/>
                <w:sz w:val="20"/>
                <w:szCs w:val="20"/>
                <w:lang w:val="ro-RO"/>
              </w:rPr>
              <w:t>-</w:t>
            </w:r>
          </w:p>
        </w:tc>
      </w:tr>
      <w:tr w:rsidR="007737C2" w:rsidRPr="00DB1A48" w14:paraId="579FE649" w14:textId="77777777" w:rsidTr="0054651E">
        <w:trPr>
          <w:trHeight w:val="174"/>
          <w:jc w:val="center"/>
        </w:trPr>
        <w:tc>
          <w:tcPr>
            <w:tcW w:w="3480" w:type="dxa"/>
            <w:shd w:val="clear" w:color="auto" w:fill="D9D9D9" w:themeFill="background1" w:themeFillShade="D9"/>
            <w:vAlign w:val="center"/>
          </w:tcPr>
          <w:p w14:paraId="17BF7780" w14:textId="77777777" w:rsidR="007737C2" w:rsidRPr="00DB1A48" w:rsidRDefault="007737C2" w:rsidP="00DB1A48">
            <w:pPr>
              <w:shd w:val="clear" w:color="auto" w:fill="D9D9D9" w:themeFill="background1" w:themeFillShade="D9"/>
              <w:spacing w:after="0" w:line="240" w:lineRule="auto"/>
              <w:rPr>
                <w:b/>
                <w:bCs/>
                <w:sz w:val="20"/>
                <w:szCs w:val="20"/>
                <w:lang w:val="ro-RO"/>
              </w:rPr>
            </w:pPr>
            <w:r w:rsidRPr="00DB1A48">
              <w:rPr>
                <w:b/>
                <w:bCs/>
                <w:sz w:val="20"/>
                <w:szCs w:val="20"/>
                <w:lang w:val="ro-RO"/>
              </w:rPr>
              <w:t>TOTAL CJRAE Covasna</w:t>
            </w:r>
          </w:p>
        </w:tc>
        <w:tc>
          <w:tcPr>
            <w:tcW w:w="1590" w:type="dxa"/>
            <w:shd w:val="clear" w:color="auto" w:fill="D9D9D9" w:themeFill="background1" w:themeFillShade="D9"/>
            <w:vAlign w:val="center"/>
          </w:tcPr>
          <w:p w14:paraId="27581EB3" w14:textId="77777777" w:rsidR="007737C2" w:rsidRPr="00DB1A48" w:rsidRDefault="007737C2" w:rsidP="00DB1A48">
            <w:pPr>
              <w:shd w:val="clear" w:color="auto" w:fill="D9D9D9" w:themeFill="background1" w:themeFillShade="D9"/>
              <w:spacing w:after="0" w:line="240" w:lineRule="auto"/>
              <w:jc w:val="center"/>
              <w:rPr>
                <w:rFonts w:eastAsia="Arial"/>
                <w:b/>
                <w:sz w:val="20"/>
                <w:szCs w:val="20"/>
                <w:lang w:val="ro-RO"/>
              </w:rPr>
            </w:pPr>
            <w:r w:rsidRPr="00DB1A48">
              <w:rPr>
                <w:rFonts w:eastAsia="Arial"/>
                <w:b/>
                <w:sz w:val="20"/>
                <w:szCs w:val="20"/>
                <w:lang w:val="ro-RO"/>
              </w:rPr>
              <w:t>53/73</w:t>
            </w:r>
          </w:p>
        </w:tc>
        <w:tc>
          <w:tcPr>
            <w:tcW w:w="1560" w:type="dxa"/>
            <w:shd w:val="clear" w:color="auto" w:fill="D9D9D9" w:themeFill="background1" w:themeFillShade="D9"/>
            <w:vAlign w:val="center"/>
          </w:tcPr>
          <w:p w14:paraId="7A9E9184" w14:textId="77777777" w:rsidR="007737C2" w:rsidRPr="00DB1A48" w:rsidRDefault="007737C2" w:rsidP="00DB1A48">
            <w:pPr>
              <w:shd w:val="clear" w:color="auto" w:fill="D9D9D9" w:themeFill="background1" w:themeFillShade="D9"/>
              <w:spacing w:after="0" w:line="240" w:lineRule="auto"/>
              <w:jc w:val="center"/>
              <w:rPr>
                <w:rFonts w:eastAsia="Arial"/>
                <w:b/>
                <w:sz w:val="20"/>
                <w:szCs w:val="20"/>
                <w:lang w:val="ro-RO"/>
              </w:rPr>
            </w:pPr>
            <w:r w:rsidRPr="00DB1A48">
              <w:rPr>
                <w:rFonts w:eastAsia="Arial"/>
                <w:b/>
                <w:sz w:val="20"/>
                <w:szCs w:val="20"/>
                <w:lang w:val="ro-RO"/>
              </w:rPr>
              <w:t>44/64</w:t>
            </w:r>
          </w:p>
        </w:tc>
        <w:tc>
          <w:tcPr>
            <w:tcW w:w="2070" w:type="dxa"/>
            <w:shd w:val="clear" w:color="auto" w:fill="D9D9D9" w:themeFill="background1" w:themeFillShade="D9"/>
            <w:vAlign w:val="center"/>
          </w:tcPr>
          <w:p w14:paraId="304162A6" w14:textId="77777777" w:rsidR="007737C2" w:rsidRPr="00DB1A48" w:rsidRDefault="007737C2" w:rsidP="00DB1A48">
            <w:pPr>
              <w:shd w:val="clear" w:color="auto" w:fill="D9D9D9" w:themeFill="background1" w:themeFillShade="D9"/>
              <w:spacing w:after="0" w:line="240" w:lineRule="auto"/>
              <w:jc w:val="center"/>
              <w:rPr>
                <w:rFonts w:eastAsia="Arial"/>
                <w:b/>
                <w:sz w:val="20"/>
                <w:szCs w:val="20"/>
                <w:lang w:val="ro-RO"/>
              </w:rPr>
            </w:pPr>
            <w:r w:rsidRPr="00DB1A48">
              <w:rPr>
                <w:rFonts w:eastAsia="Arial"/>
                <w:b/>
                <w:sz w:val="20"/>
                <w:szCs w:val="20"/>
                <w:lang w:val="ro-RO"/>
              </w:rPr>
              <w:t>7</w:t>
            </w:r>
          </w:p>
        </w:tc>
        <w:tc>
          <w:tcPr>
            <w:tcW w:w="1620" w:type="dxa"/>
            <w:shd w:val="clear" w:color="auto" w:fill="D9D9D9" w:themeFill="background1" w:themeFillShade="D9"/>
            <w:vAlign w:val="center"/>
          </w:tcPr>
          <w:p w14:paraId="57725125" w14:textId="77777777" w:rsidR="007737C2" w:rsidRPr="00DB1A48" w:rsidRDefault="007737C2" w:rsidP="00DB1A48">
            <w:pPr>
              <w:shd w:val="clear" w:color="auto" w:fill="D9D9D9" w:themeFill="background1" w:themeFillShade="D9"/>
              <w:spacing w:after="0" w:line="240" w:lineRule="auto"/>
              <w:jc w:val="center"/>
              <w:rPr>
                <w:rFonts w:eastAsia="Arial"/>
                <w:b/>
                <w:sz w:val="20"/>
                <w:szCs w:val="20"/>
                <w:lang w:val="ro-RO"/>
              </w:rPr>
            </w:pPr>
            <w:r w:rsidRPr="00DB1A48">
              <w:rPr>
                <w:rFonts w:eastAsia="Arial"/>
                <w:b/>
                <w:sz w:val="20"/>
                <w:szCs w:val="20"/>
                <w:lang w:val="ro-RO"/>
              </w:rPr>
              <w:t>2</w:t>
            </w:r>
          </w:p>
        </w:tc>
      </w:tr>
    </w:tbl>
    <w:p w14:paraId="2C52634D" w14:textId="77777777" w:rsidR="007737C2" w:rsidRPr="00DB1A48" w:rsidRDefault="007737C2" w:rsidP="00DB1A48">
      <w:pPr>
        <w:shd w:val="clear" w:color="auto" w:fill="FFFFFF" w:themeFill="background1"/>
        <w:spacing w:after="0" w:line="240" w:lineRule="auto"/>
        <w:rPr>
          <w:b/>
          <w:lang w:val="ro-RO"/>
        </w:rPr>
      </w:pPr>
    </w:p>
    <w:p w14:paraId="6FB84036" w14:textId="77777777" w:rsidR="007737C2" w:rsidRPr="00DB1A48" w:rsidRDefault="007737C2" w:rsidP="00DB1A48">
      <w:pPr>
        <w:spacing w:after="0" w:line="240" w:lineRule="auto"/>
        <w:rPr>
          <w:b/>
          <w:lang w:val="ro-RO"/>
        </w:rPr>
      </w:pPr>
      <w:r w:rsidRPr="00DB1A48">
        <w:rPr>
          <w:b/>
          <w:lang w:val="ro-RO"/>
        </w:rPr>
        <w:t xml:space="preserve">1.3.5. Situația gradelor didactice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434"/>
        <w:gridCol w:w="1525"/>
        <w:gridCol w:w="1877"/>
        <w:gridCol w:w="1700"/>
        <w:gridCol w:w="2250"/>
      </w:tblGrid>
      <w:tr w:rsidR="007737C2" w:rsidRPr="00DB1A48" w14:paraId="15DA3B86" w14:textId="77777777" w:rsidTr="0054651E">
        <w:trPr>
          <w:trHeight w:val="412"/>
          <w:jc w:val="center"/>
        </w:trPr>
        <w:tc>
          <w:tcPr>
            <w:tcW w:w="1278" w:type="dxa"/>
            <w:shd w:val="clear" w:color="auto" w:fill="D9D9D9" w:themeFill="background1" w:themeFillShade="D9"/>
            <w:vAlign w:val="center"/>
          </w:tcPr>
          <w:p w14:paraId="0A843D26" w14:textId="77777777" w:rsidR="007737C2" w:rsidRPr="00DB1A48" w:rsidRDefault="007737C2" w:rsidP="00DB1A48">
            <w:pPr>
              <w:spacing w:after="0" w:line="240" w:lineRule="auto"/>
              <w:jc w:val="center"/>
              <w:rPr>
                <w:b/>
                <w:sz w:val="20"/>
                <w:szCs w:val="20"/>
                <w:lang w:val="ro-RO"/>
              </w:rPr>
            </w:pPr>
            <w:r w:rsidRPr="00DB1A48">
              <w:rPr>
                <w:b/>
                <w:sz w:val="20"/>
                <w:szCs w:val="20"/>
                <w:lang w:val="ro-RO"/>
              </w:rPr>
              <w:t>An școlar</w:t>
            </w:r>
          </w:p>
        </w:tc>
        <w:tc>
          <w:tcPr>
            <w:tcW w:w="1440" w:type="dxa"/>
            <w:shd w:val="clear" w:color="auto" w:fill="D9D9D9" w:themeFill="background1" w:themeFillShade="D9"/>
            <w:vAlign w:val="center"/>
          </w:tcPr>
          <w:p w14:paraId="0E2A9314" w14:textId="77777777" w:rsidR="007737C2" w:rsidRPr="00DB1A48" w:rsidRDefault="007737C2" w:rsidP="00DB1A48">
            <w:pPr>
              <w:spacing w:after="0" w:line="240" w:lineRule="auto"/>
              <w:jc w:val="center"/>
              <w:rPr>
                <w:b/>
                <w:sz w:val="20"/>
                <w:szCs w:val="20"/>
                <w:lang w:val="ro-RO"/>
              </w:rPr>
            </w:pPr>
            <w:r w:rsidRPr="00DB1A48">
              <w:rPr>
                <w:b/>
                <w:sz w:val="20"/>
                <w:szCs w:val="20"/>
                <w:lang w:val="ro-RO"/>
              </w:rPr>
              <w:t>Debutant</w:t>
            </w:r>
          </w:p>
          <w:p w14:paraId="1259298E" w14:textId="77777777" w:rsidR="007737C2" w:rsidRPr="00DB1A48" w:rsidRDefault="007737C2" w:rsidP="00DB1A48">
            <w:pPr>
              <w:spacing w:after="0" w:line="240" w:lineRule="auto"/>
              <w:jc w:val="center"/>
              <w:rPr>
                <w:i/>
                <w:sz w:val="20"/>
                <w:szCs w:val="20"/>
                <w:lang w:val="ro-RO"/>
              </w:rPr>
            </w:pPr>
            <w:r w:rsidRPr="00DB1A48">
              <w:rPr>
                <w:i/>
                <w:sz w:val="20"/>
                <w:szCs w:val="20"/>
                <w:lang w:val="ro-RO"/>
              </w:rPr>
              <w:t>(nr. persoane)</w:t>
            </w:r>
          </w:p>
        </w:tc>
        <w:tc>
          <w:tcPr>
            <w:tcW w:w="1530" w:type="dxa"/>
            <w:shd w:val="clear" w:color="auto" w:fill="D9D9D9" w:themeFill="background1" w:themeFillShade="D9"/>
            <w:vAlign w:val="center"/>
          </w:tcPr>
          <w:p w14:paraId="019BE469" w14:textId="77777777" w:rsidR="007737C2" w:rsidRPr="00DB1A48" w:rsidRDefault="007737C2" w:rsidP="00DB1A48">
            <w:pPr>
              <w:spacing w:after="0" w:line="240" w:lineRule="auto"/>
              <w:jc w:val="center"/>
              <w:rPr>
                <w:b/>
                <w:sz w:val="20"/>
                <w:szCs w:val="20"/>
                <w:lang w:val="ro-RO"/>
              </w:rPr>
            </w:pPr>
            <w:r w:rsidRPr="00DB1A48">
              <w:rPr>
                <w:b/>
                <w:sz w:val="20"/>
                <w:szCs w:val="20"/>
                <w:lang w:val="ro-RO"/>
              </w:rPr>
              <w:t>Definitivare în învățământ</w:t>
            </w:r>
          </w:p>
          <w:p w14:paraId="54964FFC" w14:textId="77777777" w:rsidR="007737C2" w:rsidRPr="00DB1A48" w:rsidRDefault="007737C2" w:rsidP="00DB1A48">
            <w:pPr>
              <w:spacing w:after="0" w:line="240" w:lineRule="auto"/>
              <w:jc w:val="center"/>
              <w:rPr>
                <w:b/>
                <w:sz w:val="20"/>
                <w:szCs w:val="20"/>
                <w:lang w:val="ro-RO"/>
              </w:rPr>
            </w:pPr>
            <w:r w:rsidRPr="00DB1A48">
              <w:rPr>
                <w:i/>
                <w:sz w:val="20"/>
                <w:szCs w:val="20"/>
                <w:lang w:val="ro-RO"/>
              </w:rPr>
              <w:lastRenderedPageBreak/>
              <w:t>(nr. persoane)</w:t>
            </w:r>
          </w:p>
        </w:tc>
        <w:tc>
          <w:tcPr>
            <w:tcW w:w="1890" w:type="dxa"/>
            <w:shd w:val="clear" w:color="auto" w:fill="D9D9D9" w:themeFill="background1" w:themeFillShade="D9"/>
            <w:vAlign w:val="center"/>
          </w:tcPr>
          <w:p w14:paraId="25874719" w14:textId="77777777" w:rsidR="007737C2" w:rsidRPr="00DB1A48" w:rsidRDefault="007737C2" w:rsidP="00DB1A48">
            <w:pPr>
              <w:spacing w:after="0" w:line="240" w:lineRule="auto"/>
              <w:jc w:val="center"/>
              <w:rPr>
                <w:b/>
                <w:sz w:val="20"/>
                <w:szCs w:val="20"/>
                <w:lang w:val="ro-RO"/>
              </w:rPr>
            </w:pPr>
            <w:r w:rsidRPr="00DB1A48">
              <w:rPr>
                <w:b/>
                <w:sz w:val="20"/>
                <w:szCs w:val="20"/>
                <w:lang w:val="ro-RO"/>
              </w:rPr>
              <w:lastRenderedPageBreak/>
              <w:t>Grad didactic II</w:t>
            </w:r>
          </w:p>
          <w:p w14:paraId="51BF5323" w14:textId="77777777" w:rsidR="007737C2" w:rsidRPr="00DB1A48" w:rsidRDefault="007737C2" w:rsidP="00DB1A48">
            <w:pPr>
              <w:spacing w:after="0" w:line="240" w:lineRule="auto"/>
              <w:jc w:val="center"/>
              <w:rPr>
                <w:b/>
                <w:sz w:val="20"/>
                <w:szCs w:val="20"/>
                <w:lang w:val="ro-RO"/>
              </w:rPr>
            </w:pPr>
            <w:r w:rsidRPr="00DB1A48">
              <w:rPr>
                <w:i/>
                <w:sz w:val="20"/>
                <w:szCs w:val="20"/>
                <w:lang w:val="ro-RO"/>
              </w:rPr>
              <w:t>(nr. persoane)</w:t>
            </w:r>
          </w:p>
        </w:tc>
        <w:tc>
          <w:tcPr>
            <w:tcW w:w="1710" w:type="dxa"/>
            <w:shd w:val="clear" w:color="auto" w:fill="D9D9D9" w:themeFill="background1" w:themeFillShade="D9"/>
            <w:vAlign w:val="center"/>
          </w:tcPr>
          <w:p w14:paraId="33E5436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Grad didactic I</w:t>
            </w:r>
          </w:p>
          <w:p w14:paraId="7D5695A9" w14:textId="77777777" w:rsidR="007737C2" w:rsidRPr="00DB1A48" w:rsidRDefault="007737C2" w:rsidP="00DB1A48">
            <w:pPr>
              <w:spacing w:after="0" w:line="240" w:lineRule="auto"/>
              <w:jc w:val="center"/>
              <w:rPr>
                <w:b/>
                <w:sz w:val="20"/>
                <w:szCs w:val="20"/>
                <w:lang w:val="ro-RO"/>
              </w:rPr>
            </w:pPr>
            <w:r w:rsidRPr="00DB1A48">
              <w:rPr>
                <w:i/>
                <w:sz w:val="20"/>
                <w:szCs w:val="20"/>
                <w:lang w:val="ro-RO"/>
              </w:rPr>
              <w:t>(nr. persoane)</w:t>
            </w:r>
          </w:p>
        </w:tc>
        <w:tc>
          <w:tcPr>
            <w:tcW w:w="2268" w:type="dxa"/>
            <w:shd w:val="clear" w:color="auto" w:fill="D9D9D9" w:themeFill="background1" w:themeFillShade="D9"/>
            <w:vAlign w:val="center"/>
          </w:tcPr>
          <w:p w14:paraId="7DB861C9" w14:textId="77777777" w:rsidR="007737C2" w:rsidRPr="00DB1A48" w:rsidRDefault="007737C2" w:rsidP="00DB1A48">
            <w:pPr>
              <w:spacing w:after="0" w:line="240" w:lineRule="auto"/>
              <w:jc w:val="center"/>
              <w:rPr>
                <w:b/>
                <w:sz w:val="20"/>
                <w:szCs w:val="20"/>
                <w:lang w:val="ro-RO"/>
              </w:rPr>
            </w:pPr>
            <w:r w:rsidRPr="00DB1A48">
              <w:rPr>
                <w:b/>
                <w:sz w:val="20"/>
                <w:szCs w:val="20"/>
                <w:lang w:val="ro-RO"/>
              </w:rPr>
              <w:t>Doctorat*</w:t>
            </w:r>
          </w:p>
          <w:p w14:paraId="258C63B7" w14:textId="77777777" w:rsidR="007737C2" w:rsidRPr="00DB1A48" w:rsidRDefault="007737C2" w:rsidP="00DB1A48">
            <w:pPr>
              <w:spacing w:after="0" w:line="240" w:lineRule="auto"/>
              <w:jc w:val="center"/>
              <w:rPr>
                <w:b/>
                <w:sz w:val="20"/>
                <w:szCs w:val="20"/>
                <w:lang w:val="ro-RO"/>
              </w:rPr>
            </w:pPr>
            <w:r w:rsidRPr="00DB1A48">
              <w:rPr>
                <w:i/>
                <w:sz w:val="20"/>
                <w:szCs w:val="20"/>
                <w:lang w:val="ro-RO"/>
              </w:rPr>
              <w:lastRenderedPageBreak/>
              <w:t xml:space="preserve">(nr. persoane care </w:t>
            </w:r>
            <w:r w:rsidRPr="00DB1A48">
              <w:rPr>
                <w:b/>
                <w:i/>
                <w:sz w:val="20"/>
                <w:szCs w:val="20"/>
                <w:u w:val="single"/>
                <w:lang w:val="ro-RO"/>
              </w:rPr>
              <w:t>nu</w:t>
            </w:r>
            <w:r w:rsidRPr="00DB1A48">
              <w:rPr>
                <w:i/>
                <w:sz w:val="20"/>
                <w:szCs w:val="20"/>
                <w:lang w:val="ro-RO"/>
              </w:rPr>
              <w:t xml:space="preserve"> au echivalat doctoratul cu gradul didactic I)</w:t>
            </w:r>
          </w:p>
        </w:tc>
      </w:tr>
      <w:tr w:rsidR="007737C2" w:rsidRPr="00DB1A48" w14:paraId="45EC2459" w14:textId="77777777" w:rsidTr="0054651E">
        <w:trPr>
          <w:trHeight w:val="412"/>
          <w:jc w:val="center"/>
        </w:trPr>
        <w:tc>
          <w:tcPr>
            <w:tcW w:w="1278" w:type="dxa"/>
            <w:shd w:val="clear" w:color="auto" w:fill="auto"/>
            <w:vAlign w:val="center"/>
          </w:tcPr>
          <w:p w14:paraId="702A4790" w14:textId="77777777" w:rsidR="007737C2" w:rsidRPr="00DB1A48" w:rsidRDefault="007737C2" w:rsidP="00DB1A48">
            <w:pPr>
              <w:spacing w:after="0" w:line="240" w:lineRule="auto"/>
              <w:jc w:val="center"/>
              <w:rPr>
                <w:b/>
                <w:sz w:val="20"/>
                <w:szCs w:val="20"/>
                <w:lang w:val="ro-RO"/>
              </w:rPr>
            </w:pPr>
            <w:r w:rsidRPr="00DB1A48">
              <w:rPr>
                <w:b/>
                <w:sz w:val="20"/>
                <w:szCs w:val="20"/>
                <w:lang w:val="ro-RO"/>
              </w:rPr>
              <w:lastRenderedPageBreak/>
              <w:t>2021-2022</w:t>
            </w:r>
          </w:p>
        </w:tc>
        <w:tc>
          <w:tcPr>
            <w:tcW w:w="1440" w:type="dxa"/>
            <w:shd w:val="clear" w:color="auto" w:fill="auto"/>
            <w:vAlign w:val="center"/>
          </w:tcPr>
          <w:p w14:paraId="21084EE2" w14:textId="77777777" w:rsidR="007737C2" w:rsidRPr="00DB1A48" w:rsidRDefault="007737C2" w:rsidP="00DB1A48">
            <w:pPr>
              <w:spacing w:after="0" w:line="240" w:lineRule="auto"/>
              <w:jc w:val="center"/>
              <w:rPr>
                <w:b/>
                <w:sz w:val="20"/>
                <w:szCs w:val="20"/>
                <w:lang w:val="ro-RO"/>
              </w:rPr>
            </w:pPr>
            <w:r w:rsidRPr="00DB1A48">
              <w:rPr>
                <w:b/>
                <w:sz w:val="20"/>
                <w:szCs w:val="20"/>
                <w:lang w:val="ro-RO"/>
              </w:rPr>
              <w:t>-</w:t>
            </w:r>
          </w:p>
        </w:tc>
        <w:tc>
          <w:tcPr>
            <w:tcW w:w="1530" w:type="dxa"/>
            <w:shd w:val="clear" w:color="auto" w:fill="auto"/>
            <w:vAlign w:val="center"/>
          </w:tcPr>
          <w:p w14:paraId="56C6F969" w14:textId="77777777" w:rsidR="007737C2" w:rsidRPr="00DB1A48" w:rsidRDefault="007737C2" w:rsidP="00DB1A48">
            <w:pPr>
              <w:spacing w:after="0" w:line="240" w:lineRule="auto"/>
              <w:jc w:val="center"/>
              <w:rPr>
                <w:b/>
                <w:sz w:val="20"/>
                <w:szCs w:val="20"/>
                <w:lang w:val="ro-RO"/>
              </w:rPr>
            </w:pPr>
            <w:r w:rsidRPr="00DB1A48">
              <w:rPr>
                <w:b/>
                <w:sz w:val="20"/>
                <w:szCs w:val="20"/>
                <w:lang w:val="ro-RO"/>
              </w:rPr>
              <w:t>3</w:t>
            </w:r>
          </w:p>
        </w:tc>
        <w:tc>
          <w:tcPr>
            <w:tcW w:w="1890" w:type="dxa"/>
            <w:shd w:val="clear" w:color="auto" w:fill="auto"/>
            <w:vAlign w:val="center"/>
          </w:tcPr>
          <w:p w14:paraId="2A5B0BA9" w14:textId="77777777" w:rsidR="007737C2" w:rsidRPr="00DB1A48" w:rsidRDefault="007737C2" w:rsidP="00DB1A48">
            <w:pPr>
              <w:spacing w:after="0" w:line="240" w:lineRule="auto"/>
              <w:jc w:val="center"/>
              <w:rPr>
                <w:b/>
                <w:sz w:val="20"/>
                <w:szCs w:val="20"/>
                <w:lang w:val="ro-RO"/>
              </w:rPr>
            </w:pPr>
            <w:r w:rsidRPr="00DB1A48">
              <w:rPr>
                <w:b/>
                <w:sz w:val="20"/>
                <w:szCs w:val="20"/>
                <w:lang w:val="ro-RO"/>
              </w:rPr>
              <w:t>5</w:t>
            </w:r>
          </w:p>
        </w:tc>
        <w:tc>
          <w:tcPr>
            <w:tcW w:w="1710" w:type="dxa"/>
            <w:shd w:val="clear" w:color="auto" w:fill="auto"/>
            <w:vAlign w:val="center"/>
          </w:tcPr>
          <w:p w14:paraId="01DB160F"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28</w:t>
            </w:r>
          </w:p>
        </w:tc>
        <w:tc>
          <w:tcPr>
            <w:tcW w:w="2268" w:type="dxa"/>
            <w:shd w:val="clear" w:color="auto" w:fill="auto"/>
            <w:vAlign w:val="center"/>
          </w:tcPr>
          <w:p w14:paraId="4CE9F1C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r>
    </w:tbl>
    <w:p w14:paraId="0F3B53C2" w14:textId="77777777" w:rsidR="007737C2" w:rsidRPr="00DB1A48" w:rsidRDefault="007737C2" w:rsidP="00DB1A48">
      <w:pPr>
        <w:spacing w:after="0" w:line="240" w:lineRule="auto"/>
        <w:jc w:val="both"/>
        <w:rPr>
          <w:lang w:val="ro-RO"/>
        </w:rPr>
      </w:pPr>
    </w:p>
    <w:p w14:paraId="720902C1" w14:textId="77777777" w:rsidR="007737C2" w:rsidRPr="00DB1A48" w:rsidRDefault="007737C2" w:rsidP="00DB1A48">
      <w:pPr>
        <w:spacing w:after="0" w:line="240" w:lineRule="auto"/>
        <w:rPr>
          <w:rFonts w:eastAsia="Arial"/>
          <w:b/>
          <w:lang w:val="ro-RO"/>
        </w:rPr>
      </w:pPr>
      <w:r w:rsidRPr="00DB1A48">
        <w:rPr>
          <w:rFonts w:eastAsia="Arial"/>
          <w:b/>
          <w:lang w:val="ro-RO"/>
        </w:rPr>
        <w:t>1.3.6.Numărul unităților de învățământ preuniversitar care beneficiază de serviciile oferite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02"/>
        <w:gridCol w:w="876"/>
        <w:gridCol w:w="739"/>
        <w:gridCol w:w="721"/>
        <w:gridCol w:w="739"/>
        <w:gridCol w:w="876"/>
        <w:gridCol w:w="965"/>
        <w:gridCol w:w="714"/>
        <w:gridCol w:w="888"/>
        <w:gridCol w:w="1240"/>
      </w:tblGrid>
      <w:tr w:rsidR="007737C2" w:rsidRPr="00DB1A48" w14:paraId="6F8FB930" w14:textId="77777777" w:rsidTr="0054651E">
        <w:trPr>
          <w:trHeight w:val="263"/>
        </w:trPr>
        <w:tc>
          <w:tcPr>
            <w:tcW w:w="1700" w:type="dxa"/>
            <w:vMerge w:val="restart"/>
            <w:shd w:val="clear" w:color="auto" w:fill="D9D9D9" w:themeFill="background1" w:themeFillShade="D9"/>
            <w:vAlign w:val="center"/>
          </w:tcPr>
          <w:p w14:paraId="5EBB98AD" w14:textId="77777777" w:rsidR="007737C2" w:rsidRPr="00DB1A48" w:rsidRDefault="007737C2" w:rsidP="00DB1A48">
            <w:pPr>
              <w:spacing w:after="0" w:line="240" w:lineRule="auto"/>
              <w:jc w:val="center"/>
              <w:rPr>
                <w:rFonts w:eastAsia="SimSun"/>
                <w:b/>
                <w:sz w:val="20"/>
                <w:szCs w:val="20"/>
                <w:lang w:val="ro-RO"/>
              </w:rPr>
            </w:pPr>
            <w:r w:rsidRPr="00DB1A48">
              <w:rPr>
                <w:rFonts w:eastAsia="Arial"/>
                <w:b/>
                <w:sz w:val="20"/>
                <w:szCs w:val="20"/>
                <w:lang w:val="ro-RO"/>
              </w:rPr>
              <w:t xml:space="preserve">Anul </w:t>
            </w:r>
            <w:r w:rsidRPr="00DB1A48">
              <w:rPr>
                <w:rFonts w:eastAsia="SimSun"/>
                <w:b/>
                <w:sz w:val="20"/>
                <w:szCs w:val="20"/>
                <w:lang w:val="ro-RO"/>
              </w:rPr>
              <w:t>școlar</w:t>
            </w:r>
          </w:p>
          <w:p w14:paraId="5DDD1AB5" w14:textId="77777777" w:rsidR="007737C2" w:rsidRPr="00DB1A48" w:rsidRDefault="007737C2" w:rsidP="00DB1A48">
            <w:pPr>
              <w:spacing w:after="0" w:line="240" w:lineRule="auto"/>
              <w:jc w:val="center"/>
              <w:rPr>
                <w:rFonts w:eastAsia="Arial"/>
                <w:b/>
                <w:sz w:val="20"/>
                <w:szCs w:val="20"/>
                <w:lang w:val="ro-RO"/>
              </w:rPr>
            </w:pPr>
            <w:r w:rsidRPr="00DB1A48">
              <w:rPr>
                <w:rFonts w:eastAsia="SimSun"/>
                <w:b/>
                <w:sz w:val="20"/>
                <w:szCs w:val="20"/>
                <w:lang w:val="ro-RO"/>
              </w:rPr>
              <w:t>2021-2022</w:t>
            </w:r>
          </w:p>
        </w:tc>
        <w:tc>
          <w:tcPr>
            <w:tcW w:w="1678" w:type="dxa"/>
            <w:gridSpan w:val="2"/>
            <w:shd w:val="clear" w:color="auto" w:fill="D9D9D9" w:themeFill="background1" w:themeFillShade="D9"/>
            <w:vAlign w:val="center"/>
          </w:tcPr>
          <w:p w14:paraId="0656873F"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grădinițe</w:t>
            </w:r>
          </w:p>
        </w:tc>
        <w:tc>
          <w:tcPr>
            <w:tcW w:w="3075" w:type="dxa"/>
            <w:gridSpan w:val="4"/>
            <w:shd w:val="clear" w:color="auto" w:fill="D9D9D9" w:themeFill="background1" w:themeFillShade="D9"/>
            <w:vAlign w:val="center"/>
          </w:tcPr>
          <w:p w14:paraId="408F282B"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școli gimnaziale</w:t>
            </w:r>
          </w:p>
        </w:tc>
        <w:tc>
          <w:tcPr>
            <w:tcW w:w="1679" w:type="dxa"/>
            <w:gridSpan w:val="2"/>
            <w:shd w:val="clear" w:color="auto" w:fill="D9D9D9" w:themeFill="background1" w:themeFillShade="D9"/>
            <w:vAlign w:val="center"/>
          </w:tcPr>
          <w:p w14:paraId="4F04E0DF"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licee și școli profesionale</w:t>
            </w:r>
          </w:p>
        </w:tc>
        <w:tc>
          <w:tcPr>
            <w:tcW w:w="888" w:type="dxa"/>
            <w:vMerge w:val="restart"/>
            <w:shd w:val="clear" w:color="auto" w:fill="D9D9D9" w:themeFill="background1" w:themeFillShade="D9"/>
            <w:vAlign w:val="center"/>
          </w:tcPr>
          <w:p w14:paraId="0933B065"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total</w:t>
            </w:r>
          </w:p>
          <w:p w14:paraId="1F02BCF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unități</w:t>
            </w:r>
          </w:p>
        </w:tc>
        <w:tc>
          <w:tcPr>
            <w:tcW w:w="1240" w:type="dxa"/>
            <w:vMerge w:val="restart"/>
            <w:shd w:val="clear" w:color="auto" w:fill="D9D9D9" w:themeFill="background1" w:themeFillShade="D9"/>
            <w:vAlign w:val="center"/>
          </w:tcPr>
          <w:p w14:paraId="4717A133"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Gradul de</w:t>
            </w:r>
          </w:p>
          <w:p w14:paraId="70900315"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acoperire a</w:t>
            </w:r>
          </w:p>
          <w:p w14:paraId="5FD32980"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serviciilor</w:t>
            </w:r>
          </w:p>
          <w:p w14:paraId="42EBEA7E"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oferite (%)</w:t>
            </w:r>
          </w:p>
        </w:tc>
      </w:tr>
      <w:tr w:rsidR="007737C2" w:rsidRPr="00DB1A48" w14:paraId="3A6326AA" w14:textId="77777777" w:rsidTr="0054651E">
        <w:trPr>
          <w:trHeight w:val="212"/>
        </w:trPr>
        <w:tc>
          <w:tcPr>
            <w:tcW w:w="1700" w:type="dxa"/>
            <w:vMerge/>
            <w:shd w:val="clear" w:color="auto" w:fill="BDD6EE"/>
          </w:tcPr>
          <w:p w14:paraId="77C06956" w14:textId="77777777" w:rsidR="007737C2" w:rsidRPr="00DB1A48" w:rsidRDefault="007737C2" w:rsidP="00DB1A48">
            <w:pPr>
              <w:spacing w:after="0" w:line="240" w:lineRule="auto"/>
              <w:ind w:firstLine="709"/>
              <w:rPr>
                <w:rFonts w:eastAsia="Arial"/>
                <w:b/>
                <w:sz w:val="20"/>
                <w:szCs w:val="20"/>
                <w:lang w:val="ro-RO"/>
              </w:rPr>
            </w:pPr>
          </w:p>
        </w:tc>
        <w:tc>
          <w:tcPr>
            <w:tcW w:w="802" w:type="dxa"/>
            <w:vMerge w:val="restart"/>
            <w:shd w:val="clear" w:color="auto" w:fill="D9D9D9" w:themeFill="background1" w:themeFillShade="D9"/>
            <w:vAlign w:val="center"/>
          </w:tcPr>
          <w:p w14:paraId="2B95EEAC"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876" w:type="dxa"/>
            <w:vMerge w:val="restart"/>
            <w:shd w:val="clear" w:color="auto" w:fill="D9D9D9" w:themeFill="background1" w:themeFillShade="D9"/>
            <w:vAlign w:val="center"/>
          </w:tcPr>
          <w:p w14:paraId="31F1FBA6"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1460" w:type="dxa"/>
            <w:gridSpan w:val="2"/>
            <w:shd w:val="clear" w:color="auto" w:fill="D9D9D9" w:themeFill="background1" w:themeFillShade="D9"/>
            <w:vAlign w:val="center"/>
          </w:tcPr>
          <w:p w14:paraId="2B4FEDDE"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Nivel primar</w:t>
            </w:r>
          </w:p>
        </w:tc>
        <w:tc>
          <w:tcPr>
            <w:tcW w:w="1615" w:type="dxa"/>
            <w:gridSpan w:val="2"/>
            <w:shd w:val="clear" w:color="auto" w:fill="D9D9D9" w:themeFill="background1" w:themeFillShade="D9"/>
            <w:vAlign w:val="center"/>
          </w:tcPr>
          <w:p w14:paraId="346519F7"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Nivel gimnazial</w:t>
            </w:r>
          </w:p>
        </w:tc>
        <w:tc>
          <w:tcPr>
            <w:tcW w:w="965" w:type="dxa"/>
            <w:vMerge w:val="restart"/>
            <w:shd w:val="clear" w:color="auto" w:fill="D9D9D9" w:themeFill="background1" w:themeFillShade="D9"/>
            <w:vAlign w:val="center"/>
          </w:tcPr>
          <w:p w14:paraId="25A1FB0A"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714" w:type="dxa"/>
            <w:vMerge w:val="restart"/>
            <w:shd w:val="clear" w:color="auto" w:fill="D9D9D9" w:themeFill="background1" w:themeFillShade="D9"/>
            <w:vAlign w:val="center"/>
          </w:tcPr>
          <w:p w14:paraId="52286E19"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888" w:type="dxa"/>
            <w:vMerge/>
            <w:shd w:val="clear" w:color="auto" w:fill="BDD6EE"/>
          </w:tcPr>
          <w:p w14:paraId="74148926" w14:textId="77777777" w:rsidR="007737C2" w:rsidRPr="00DB1A48" w:rsidRDefault="007737C2" w:rsidP="00DB1A48">
            <w:pPr>
              <w:spacing w:after="0" w:line="240" w:lineRule="auto"/>
              <w:ind w:firstLine="709"/>
              <w:rPr>
                <w:rFonts w:eastAsia="Arial"/>
                <w:b/>
                <w:sz w:val="20"/>
                <w:szCs w:val="20"/>
                <w:lang w:val="ro-RO"/>
              </w:rPr>
            </w:pPr>
          </w:p>
        </w:tc>
        <w:tc>
          <w:tcPr>
            <w:tcW w:w="1240" w:type="dxa"/>
            <w:vMerge/>
            <w:shd w:val="clear" w:color="auto" w:fill="BDD6EE"/>
          </w:tcPr>
          <w:p w14:paraId="52DE6F5D" w14:textId="77777777" w:rsidR="007737C2" w:rsidRPr="00DB1A48" w:rsidRDefault="007737C2" w:rsidP="00DB1A48">
            <w:pPr>
              <w:spacing w:after="0" w:line="240" w:lineRule="auto"/>
              <w:rPr>
                <w:rFonts w:eastAsia="Arial"/>
                <w:b/>
                <w:sz w:val="20"/>
                <w:szCs w:val="20"/>
                <w:lang w:val="ro-RO"/>
              </w:rPr>
            </w:pPr>
          </w:p>
        </w:tc>
      </w:tr>
      <w:tr w:rsidR="007737C2" w:rsidRPr="00DB1A48" w14:paraId="1CBFAF4B" w14:textId="77777777" w:rsidTr="0054651E">
        <w:trPr>
          <w:trHeight w:val="426"/>
        </w:trPr>
        <w:tc>
          <w:tcPr>
            <w:tcW w:w="1700" w:type="dxa"/>
            <w:vMerge/>
            <w:shd w:val="clear" w:color="auto" w:fill="BDD6EE"/>
          </w:tcPr>
          <w:p w14:paraId="08CF2679" w14:textId="77777777" w:rsidR="007737C2" w:rsidRPr="00DB1A48" w:rsidRDefault="007737C2" w:rsidP="00DB1A48">
            <w:pPr>
              <w:spacing w:after="0" w:line="240" w:lineRule="auto"/>
              <w:ind w:firstLine="709"/>
              <w:rPr>
                <w:rFonts w:eastAsia="Arial"/>
                <w:b/>
                <w:sz w:val="20"/>
                <w:szCs w:val="20"/>
                <w:lang w:val="ro-RO"/>
              </w:rPr>
            </w:pPr>
          </w:p>
        </w:tc>
        <w:tc>
          <w:tcPr>
            <w:tcW w:w="802" w:type="dxa"/>
            <w:vMerge/>
            <w:shd w:val="clear" w:color="auto" w:fill="BDD6EE"/>
          </w:tcPr>
          <w:p w14:paraId="0E0393DA" w14:textId="77777777" w:rsidR="007737C2" w:rsidRPr="00DB1A48" w:rsidRDefault="007737C2" w:rsidP="00DB1A48">
            <w:pPr>
              <w:spacing w:after="0" w:line="240" w:lineRule="auto"/>
              <w:rPr>
                <w:rFonts w:eastAsia="Arial"/>
                <w:b/>
                <w:sz w:val="20"/>
                <w:szCs w:val="20"/>
                <w:lang w:val="ro-RO"/>
              </w:rPr>
            </w:pPr>
          </w:p>
        </w:tc>
        <w:tc>
          <w:tcPr>
            <w:tcW w:w="876" w:type="dxa"/>
            <w:vMerge/>
            <w:shd w:val="clear" w:color="auto" w:fill="BDD6EE"/>
          </w:tcPr>
          <w:p w14:paraId="3A4BC5E6" w14:textId="77777777" w:rsidR="007737C2" w:rsidRPr="00DB1A48" w:rsidRDefault="007737C2" w:rsidP="00DB1A48">
            <w:pPr>
              <w:spacing w:after="0" w:line="240" w:lineRule="auto"/>
              <w:rPr>
                <w:rFonts w:eastAsia="Arial"/>
                <w:b/>
                <w:sz w:val="20"/>
                <w:szCs w:val="20"/>
                <w:lang w:val="ro-RO"/>
              </w:rPr>
            </w:pPr>
          </w:p>
        </w:tc>
        <w:tc>
          <w:tcPr>
            <w:tcW w:w="739" w:type="dxa"/>
            <w:shd w:val="clear" w:color="auto" w:fill="D9D9D9" w:themeFill="background1" w:themeFillShade="D9"/>
            <w:vAlign w:val="center"/>
          </w:tcPr>
          <w:p w14:paraId="07F3C8C6"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721" w:type="dxa"/>
            <w:shd w:val="clear" w:color="auto" w:fill="D9D9D9" w:themeFill="background1" w:themeFillShade="D9"/>
            <w:vAlign w:val="center"/>
          </w:tcPr>
          <w:p w14:paraId="2E69FA98"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739" w:type="dxa"/>
            <w:shd w:val="clear" w:color="auto" w:fill="D9D9D9" w:themeFill="background1" w:themeFillShade="D9"/>
            <w:vAlign w:val="center"/>
          </w:tcPr>
          <w:p w14:paraId="32BF6892"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876" w:type="dxa"/>
            <w:shd w:val="clear" w:color="auto" w:fill="D9D9D9" w:themeFill="background1" w:themeFillShade="D9"/>
            <w:vAlign w:val="center"/>
          </w:tcPr>
          <w:p w14:paraId="741B6A39"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965" w:type="dxa"/>
            <w:vMerge/>
            <w:shd w:val="clear" w:color="auto" w:fill="BDD6EE"/>
          </w:tcPr>
          <w:p w14:paraId="5AC70DF5" w14:textId="77777777" w:rsidR="007737C2" w:rsidRPr="00DB1A48" w:rsidRDefault="007737C2" w:rsidP="00DB1A48">
            <w:pPr>
              <w:spacing w:after="0" w:line="240" w:lineRule="auto"/>
              <w:rPr>
                <w:rFonts w:eastAsia="Arial"/>
                <w:b/>
                <w:sz w:val="20"/>
                <w:szCs w:val="20"/>
                <w:lang w:val="ro-RO"/>
              </w:rPr>
            </w:pPr>
          </w:p>
        </w:tc>
        <w:tc>
          <w:tcPr>
            <w:tcW w:w="714" w:type="dxa"/>
            <w:vMerge/>
            <w:shd w:val="clear" w:color="auto" w:fill="BDD6EE"/>
          </w:tcPr>
          <w:p w14:paraId="216F5695" w14:textId="77777777" w:rsidR="007737C2" w:rsidRPr="00DB1A48" w:rsidRDefault="007737C2" w:rsidP="00DB1A48">
            <w:pPr>
              <w:spacing w:after="0" w:line="240" w:lineRule="auto"/>
              <w:rPr>
                <w:rFonts w:eastAsia="Arial"/>
                <w:b/>
                <w:sz w:val="20"/>
                <w:szCs w:val="20"/>
                <w:lang w:val="ro-RO"/>
              </w:rPr>
            </w:pPr>
          </w:p>
        </w:tc>
        <w:tc>
          <w:tcPr>
            <w:tcW w:w="888" w:type="dxa"/>
            <w:vMerge/>
            <w:shd w:val="clear" w:color="auto" w:fill="BDD6EE"/>
          </w:tcPr>
          <w:p w14:paraId="47595F28" w14:textId="77777777" w:rsidR="007737C2" w:rsidRPr="00DB1A48" w:rsidRDefault="007737C2" w:rsidP="00DB1A48">
            <w:pPr>
              <w:spacing w:after="0" w:line="240" w:lineRule="auto"/>
              <w:ind w:firstLine="709"/>
              <w:rPr>
                <w:rFonts w:eastAsia="Arial"/>
                <w:b/>
                <w:sz w:val="20"/>
                <w:szCs w:val="20"/>
                <w:lang w:val="ro-RO"/>
              </w:rPr>
            </w:pPr>
          </w:p>
        </w:tc>
        <w:tc>
          <w:tcPr>
            <w:tcW w:w="1240" w:type="dxa"/>
            <w:vMerge/>
            <w:shd w:val="clear" w:color="auto" w:fill="BDD6EE"/>
          </w:tcPr>
          <w:p w14:paraId="4AA450E1" w14:textId="77777777" w:rsidR="007737C2" w:rsidRPr="00DB1A48" w:rsidRDefault="007737C2" w:rsidP="00DB1A48">
            <w:pPr>
              <w:spacing w:after="0" w:line="240" w:lineRule="auto"/>
              <w:rPr>
                <w:rFonts w:eastAsia="Arial"/>
                <w:b/>
                <w:sz w:val="20"/>
                <w:szCs w:val="20"/>
                <w:lang w:val="ro-RO"/>
              </w:rPr>
            </w:pPr>
          </w:p>
        </w:tc>
      </w:tr>
      <w:tr w:rsidR="007737C2" w:rsidRPr="00DB1A48" w14:paraId="711B2492" w14:textId="77777777" w:rsidTr="0054651E">
        <w:trPr>
          <w:trHeight w:val="263"/>
        </w:trPr>
        <w:tc>
          <w:tcPr>
            <w:tcW w:w="1700" w:type="dxa"/>
            <w:vMerge w:val="restart"/>
            <w:shd w:val="clear" w:color="auto" w:fill="auto"/>
            <w:vAlign w:val="center"/>
          </w:tcPr>
          <w:p w14:paraId="00B484C6" w14:textId="77777777" w:rsidR="007737C2" w:rsidRPr="00DB1A48" w:rsidRDefault="007737C2" w:rsidP="00DB1A48">
            <w:pPr>
              <w:spacing w:after="0" w:line="240" w:lineRule="auto"/>
              <w:rPr>
                <w:rFonts w:eastAsia="Arial"/>
                <w:b/>
                <w:sz w:val="20"/>
                <w:szCs w:val="20"/>
                <w:lang w:val="ro-RO"/>
              </w:rPr>
            </w:pPr>
            <w:r w:rsidRPr="00DB1A48">
              <w:rPr>
                <w:rFonts w:eastAsia="Arial"/>
                <w:b/>
                <w:sz w:val="20"/>
                <w:szCs w:val="20"/>
                <w:lang w:val="ro-RO"/>
              </w:rPr>
              <w:t>Cabinete de asistență psihopedagogică</w:t>
            </w:r>
          </w:p>
        </w:tc>
        <w:tc>
          <w:tcPr>
            <w:tcW w:w="802" w:type="dxa"/>
            <w:shd w:val="clear" w:color="auto" w:fill="auto"/>
            <w:vAlign w:val="center"/>
          </w:tcPr>
          <w:p w14:paraId="2856601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4</w:t>
            </w:r>
          </w:p>
        </w:tc>
        <w:tc>
          <w:tcPr>
            <w:tcW w:w="876" w:type="dxa"/>
            <w:shd w:val="clear" w:color="auto" w:fill="auto"/>
            <w:vAlign w:val="center"/>
          </w:tcPr>
          <w:p w14:paraId="14B0589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39" w:type="dxa"/>
            <w:shd w:val="clear" w:color="auto" w:fill="auto"/>
            <w:vAlign w:val="center"/>
          </w:tcPr>
          <w:p w14:paraId="4C43C48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21" w:type="dxa"/>
            <w:shd w:val="clear" w:color="auto" w:fill="auto"/>
            <w:vAlign w:val="center"/>
          </w:tcPr>
          <w:p w14:paraId="5ED84B0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39" w:type="dxa"/>
            <w:shd w:val="clear" w:color="auto" w:fill="auto"/>
            <w:vAlign w:val="center"/>
          </w:tcPr>
          <w:p w14:paraId="2AC3EA38"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9</w:t>
            </w:r>
          </w:p>
        </w:tc>
        <w:tc>
          <w:tcPr>
            <w:tcW w:w="876" w:type="dxa"/>
            <w:shd w:val="clear" w:color="auto" w:fill="auto"/>
            <w:vAlign w:val="center"/>
          </w:tcPr>
          <w:p w14:paraId="38FD3E8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965" w:type="dxa"/>
            <w:shd w:val="clear" w:color="auto" w:fill="auto"/>
            <w:vAlign w:val="center"/>
          </w:tcPr>
          <w:p w14:paraId="6654DF9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16</w:t>
            </w:r>
          </w:p>
        </w:tc>
        <w:tc>
          <w:tcPr>
            <w:tcW w:w="714" w:type="dxa"/>
            <w:shd w:val="clear" w:color="auto" w:fill="auto"/>
            <w:vAlign w:val="center"/>
          </w:tcPr>
          <w:p w14:paraId="61128B2E" w14:textId="77777777" w:rsidR="007737C2" w:rsidRPr="00DB1A48" w:rsidRDefault="007737C2" w:rsidP="00DB1A48">
            <w:pPr>
              <w:spacing w:after="0" w:line="240" w:lineRule="auto"/>
              <w:jc w:val="center"/>
              <w:rPr>
                <w:rFonts w:eastAsia="Arial" w:cs="Times New Roman"/>
                <w:sz w:val="20"/>
                <w:szCs w:val="20"/>
                <w:lang w:val="ro-RO"/>
              </w:rPr>
            </w:pPr>
            <w:r w:rsidRPr="00DB1A48">
              <w:rPr>
                <w:rFonts w:eastAsia="Arial" w:cs="Times New Roman"/>
                <w:sz w:val="20"/>
                <w:szCs w:val="20"/>
                <w:lang w:val="ro-RO"/>
              </w:rPr>
              <w:t>-</w:t>
            </w:r>
          </w:p>
        </w:tc>
        <w:tc>
          <w:tcPr>
            <w:tcW w:w="888" w:type="dxa"/>
            <w:vMerge w:val="restart"/>
            <w:shd w:val="clear" w:color="auto" w:fill="auto"/>
            <w:vAlign w:val="center"/>
          </w:tcPr>
          <w:p w14:paraId="1F72500F" w14:textId="77777777" w:rsidR="007737C2" w:rsidRPr="00DB1A48" w:rsidRDefault="007737C2" w:rsidP="00DB1A48">
            <w:pPr>
              <w:spacing w:after="0" w:line="240" w:lineRule="auto"/>
              <w:jc w:val="center"/>
              <w:rPr>
                <w:rFonts w:eastAsia="Arial" w:cs="Times New Roman"/>
                <w:sz w:val="20"/>
                <w:szCs w:val="20"/>
                <w:lang w:val="ro-RO"/>
              </w:rPr>
            </w:pPr>
            <w:r w:rsidRPr="00DB1A48">
              <w:rPr>
                <w:rFonts w:eastAsia="Arial" w:cs="Times New Roman"/>
                <w:b/>
                <w:sz w:val="20"/>
                <w:szCs w:val="20"/>
                <w:lang w:val="ro-RO"/>
              </w:rPr>
              <w:t>36</w:t>
            </w:r>
          </w:p>
        </w:tc>
        <w:tc>
          <w:tcPr>
            <w:tcW w:w="1240" w:type="dxa"/>
            <w:vMerge w:val="restart"/>
            <w:shd w:val="clear" w:color="auto" w:fill="auto"/>
            <w:vAlign w:val="center"/>
          </w:tcPr>
          <w:p w14:paraId="7F761BF3" w14:textId="77777777" w:rsidR="007737C2" w:rsidRPr="00DB1A48" w:rsidRDefault="007737C2" w:rsidP="00DB1A48">
            <w:pPr>
              <w:spacing w:after="0" w:line="240" w:lineRule="auto"/>
              <w:jc w:val="center"/>
              <w:rPr>
                <w:rFonts w:eastAsia="Arial" w:cs="Times New Roman"/>
                <w:sz w:val="20"/>
                <w:szCs w:val="20"/>
                <w:lang w:val="ro-RO"/>
              </w:rPr>
            </w:pPr>
            <w:r w:rsidRPr="00DB1A48">
              <w:rPr>
                <w:rFonts w:eastAsia="Arial" w:cs="Times New Roman"/>
                <w:b/>
                <w:sz w:val="20"/>
                <w:szCs w:val="20"/>
                <w:lang w:val="ro-RO"/>
              </w:rPr>
              <w:t>47%</w:t>
            </w:r>
          </w:p>
        </w:tc>
      </w:tr>
      <w:tr w:rsidR="007737C2" w:rsidRPr="00DB1A48" w14:paraId="5745E136" w14:textId="77777777" w:rsidTr="0054651E">
        <w:trPr>
          <w:trHeight w:val="553"/>
        </w:trPr>
        <w:tc>
          <w:tcPr>
            <w:tcW w:w="1700" w:type="dxa"/>
            <w:vMerge/>
            <w:shd w:val="clear" w:color="auto" w:fill="auto"/>
            <w:vAlign w:val="center"/>
          </w:tcPr>
          <w:p w14:paraId="3956F970" w14:textId="77777777" w:rsidR="007737C2" w:rsidRPr="00DB1A48" w:rsidRDefault="007737C2" w:rsidP="00DB1A48">
            <w:pPr>
              <w:spacing w:after="0" w:line="240" w:lineRule="auto"/>
              <w:ind w:firstLine="709"/>
              <w:rPr>
                <w:rFonts w:eastAsia="Arial"/>
                <w:b/>
                <w:sz w:val="20"/>
                <w:szCs w:val="20"/>
                <w:lang w:val="ro-RO"/>
              </w:rPr>
            </w:pPr>
          </w:p>
        </w:tc>
        <w:tc>
          <w:tcPr>
            <w:tcW w:w="1678" w:type="dxa"/>
            <w:gridSpan w:val="2"/>
            <w:shd w:val="clear" w:color="auto" w:fill="auto"/>
            <w:vAlign w:val="center"/>
          </w:tcPr>
          <w:p w14:paraId="58AC1607" w14:textId="77777777" w:rsidR="007737C2" w:rsidRPr="00DB1A48" w:rsidRDefault="007737C2" w:rsidP="00DB1A48">
            <w:pPr>
              <w:spacing w:after="0" w:line="240" w:lineRule="auto"/>
              <w:jc w:val="center"/>
              <w:rPr>
                <w:rFonts w:eastAsia="Arial" w:cs="Times New Roman"/>
                <w:i/>
                <w:sz w:val="20"/>
                <w:szCs w:val="20"/>
                <w:lang w:val="ro-RO"/>
              </w:rPr>
            </w:pPr>
            <w:r w:rsidRPr="00DB1A48">
              <w:rPr>
                <w:rFonts w:eastAsia="Arial" w:cs="Times New Roman"/>
                <w:i/>
                <w:sz w:val="20"/>
                <w:szCs w:val="20"/>
                <w:lang w:val="ro-RO"/>
              </w:rPr>
              <w:t>Total:4</w:t>
            </w:r>
          </w:p>
        </w:tc>
        <w:tc>
          <w:tcPr>
            <w:tcW w:w="1460" w:type="dxa"/>
            <w:gridSpan w:val="2"/>
            <w:shd w:val="clear" w:color="auto" w:fill="auto"/>
            <w:vAlign w:val="center"/>
          </w:tcPr>
          <w:p w14:paraId="5CD5EA4D"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1615" w:type="dxa"/>
            <w:gridSpan w:val="2"/>
            <w:shd w:val="clear" w:color="auto" w:fill="auto"/>
            <w:vAlign w:val="center"/>
          </w:tcPr>
          <w:p w14:paraId="158A6B0F"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Total:16</w:t>
            </w:r>
          </w:p>
        </w:tc>
        <w:tc>
          <w:tcPr>
            <w:tcW w:w="1679" w:type="dxa"/>
            <w:gridSpan w:val="2"/>
            <w:shd w:val="clear" w:color="auto" w:fill="auto"/>
            <w:vAlign w:val="center"/>
          </w:tcPr>
          <w:p w14:paraId="7A39E52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Total:16</w:t>
            </w:r>
          </w:p>
        </w:tc>
        <w:tc>
          <w:tcPr>
            <w:tcW w:w="888" w:type="dxa"/>
            <w:vMerge/>
            <w:shd w:val="clear" w:color="auto" w:fill="auto"/>
            <w:vAlign w:val="center"/>
          </w:tcPr>
          <w:p w14:paraId="1A1A0189" w14:textId="77777777" w:rsidR="007737C2" w:rsidRPr="00DB1A48" w:rsidRDefault="007737C2" w:rsidP="00DB1A48">
            <w:pPr>
              <w:spacing w:after="0" w:line="240" w:lineRule="auto"/>
              <w:jc w:val="center"/>
              <w:rPr>
                <w:rFonts w:eastAsia="Arial" w:cs="Times New Roman"/>
                <w:b/>
                <w:sz w:val="20"/>
                <w:szCs w:val="20"/>
                <w:lang w:val="ro-RO"/>
              </w:rPr>
            </w:pPr>
          </w:p>
        </w:tc>
        <w:tc>
          <w:tcPr>
            <w:tcW w:w="1240" w:type="dxa"/>
            <w:vMerge/>
            <w:shd w:val="clear" w:color="auto" w:fill="auto"/>
            <w:vAlign w:val="center"/>
          </w:tcPr>
          <w:p w14:paraId="72B9A6EE" w14:textId="77777777" w:rsidR="007737C2" w:rsidRPr="00DB1A48" w:rsidRDefault="007737C2" w:rsidP="00DB1A48">
            <w:pPr>
              <w:spacing w:after="0" w:line="240" w:lineRule="auto"/>
              <w:jc w:val="center"/>
              <w:rPr>
                <w:rFonts w:eastAsia="Arial" w:cs="Times New Roman"/>
                <w:b/>
                <w:sz w:val="20"/>
                <w:szCs w:val="20"/>
                <w:lang w:val="ro-RO"/>
              </w:rPr>
            </w:pPr>
          </w:p>
        </w:tc>
      </w:tr>
      <w:tr w:rsidR="007737C2" w:rsidRPr="00DB1A48" w14:paraId="2E383F1C" w14:textId="77777777" w:rsidTr="0054651E">
        <w:trPr>
          <w:trHeight w:val="263"/>
        </w:trPr>
        <w:tc>
          <w:tcPr>
            <w:tcW w:w="1700" w:type="dxa"/>
            <w:vMerge w:val="restart"/>
            <w:shd w:val="clear" w:color="auto" w:fill="auto"/>
            <w:vAlign w:val="center"/>
          </w:tcPr>
          <w:p w14:paraId="2EDDAC0F" w14:textId="77777777" w:rsidR="007737C2" w:rsidRPr="00DB1A48" w:rsidRDefault="007737C2" w:rsidP="00DB1A48">
            <w:pPr>
              <w:spacing w:after="0" w:line="240" w:lineRule="auto"/>
              <w:rPr>
                <w:rFonts w:eastAsia="Arial"/>
                <w:b/>
                <w:sz w:val="20"/>
                <w:szCs w:val="20"/>
                <w:lang w:val="ro-RO"/>
              </w:rPr>
            </w:pPr>
            <w:r w:rsidRPr="00DB1A48">
              <w:rPr>
                <w:rFonts w:eastAsia="Arial"/>
                <w:b/>
                <w:sz w:val="20"/>
                <w:szCs w:val="20"/>
                <w:lang w:val="ro-RO"/>
              </w:rPr>
              <w:t>Cabinete logopedice</w:t>
            </w:r>
          </w:p>
        </w:tc>
        <w:tc>
          <w:tcPr>
            <w:tcW w:w="802" w:type="dxa"/>
            <w:shd w:val="clear" w:color="auto" w:fill="auto"/>
            <w:vAlign w:val="center"/>
          </w:tcPr>
          <w:p w14:paraId="091E945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15</w:t>
            </w:r>
          </w:p>
        </w:tc>
        <w:tc>
          <w:tcPr>
            <w:tcW w:w="876" w:type="dxa"/>
            <w:shd w:val="clear" w:color="auto" w:fill="auto"/>
            <w:vAlign w:val="center"/>
          </w:tcPr>
          <w:p w14:paraId="752CAB3C"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w:t>
            </w:r>
          </w:p>
        </w:tc>
        <w:tc>
          <w:tcPr>
            <w:tcW w:w="739" w:type="dxa"/>
            <w:shd w:val="clear" w:color="auto" w:fill="auto"/>
            <w:vAlign w:val="center"/>
          </w:tcPr>
          <w:p w14:paraId="4DB20565"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21" w:type="dxa"/>
            <w:shd w:val="clear" w:color="auto" w:fill="auto"/>
            <w:vAlign w:val="center"/>
          </w:tcPr>
          <w:p w14:paraId="4185E36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39" w:type="dxa"/>
            <w:shd w:val="clear" w:color="auto" w:fill="auto"/>
            <w:vAlign w:val="center"/>
          </w:tcPr>
          <w:p w14:paraId="4872065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876" w:type="dxa"/>
            <w:shd w:val="clear" w:color="auto" w:fill="auto"/>
            <w:vAlign w:val="center"/>
          </w:tcPr>
          <w:p w14:paraId="59691CB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1</w:t>
            </w:r>
          </w:p>
        </w:tc>
        <w:tc>
          <w:tcPr>
            <w:tcW w:w="965" w:type="dxa"/>
            <w:shd w:val="clear" w:color="auto" w:fill="auto"/>
            <w:vAlign w:val="center"/>
          </w:tcPr>
          <w:p w14:paraId="307FFA7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8</w:t>
            </w:r>
          </w:p>
        </w:tc>
        <w:tc>
          <w:tcPr>
            <w:tcW w:w="714" w:type="dxa"/>
            <w:shd w:val="clear" w:color="auto" w:fill="auto"/>
            <w:vAlign w:val="center"/>
          </w:tcPr>
          <w:p w14:paraId="38B87A7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vMerge w:val="restart"/>
            <w:shd w:val="clear" w:color="auto" w:fill="auto"/>
            <w:vAlign w:val="center"/>
          </w:tcPr>
          <w:p w14:paraId="183F6C98"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32</w:t>
            </w:r>
          </w:p>
        </w:tc>
        <w:tc>
          <w:tcPr>
            <w:tcW w:w="1240" w:type="dxa"/>
            <w:vMerge w:val="restart"/>
            <w:shd w:val="clear" w:color="auto" w:fill="auto"/>
            <w:vAlign w:val="center"/>
          </w:tcPr>
          <w:p w14:paraId="5435C7A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33%</w:t>
            </w:r>
          </w:p>
        </w:tc>
      </w:tr>
      <w:tr w:rsidR="007737C2" w:rsidRPr="00DB1A48" w14:paraId="5A087CD9" w14:textId="77777777" w:rsidTr="0054651E">
        <w:trPr>
          <w:trHeight w:val="138"/>
        </w:trPr>
        <w:tc>
          <w:tcPr>
            <w:tcW w:w="1700" w:type="dxa"/>
            <w:vMerge/>
            <w:shd w:val="clear" w:color="auto" w:fill="F4B083"/>
            <w:vAlign w:val="center"/>
          </w:tcPr>
          <w:p w14:paraId="3ED9E3EC" w14:textId="77777777" w:rsidR="007737C2" w:rsidRPr="00DB1A48" w:rsidRDefault="007737C2" w:rsidP="00DB1A48">
            <w:pPr>
              <w:spacing w:after="0" w:line="240" w:lineRule="auto"/>
              <w:ind w:firstLine="709"/>
              <w:rPr>
                <w:rFonts w:eastAsia="Arial"/>
                <w:b/>
                <w:sz w:val="20"/>
                <w:szCs w:val="20"/>
                <w:lang w:val="ro-RO"/>
              </w:rPr>
            </w:pPr>
          </w:p>
        </w:tc>
        <w:tc>
          <w:tcPr>
            <w:tcW w:w="1678" w:type="dxa"/>
            <w:gridSpan w:val="2"/>
            <w:shd w:val="clear" w:color="auto" w:fill="auto"/>
            <w:vAlign w:val="center"/>
          </w:tcPr>
          <w:p w14:paraId="4809AAE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Total:16</w:t>
            </w:r>
          </w:p>
        </w:tc>
        <w:tc>
          <w:tcPr>
            <w:tcW w:w="1460" w:type="dxa"/>
            <w:gridSpan w:val="2"/>
            <w:shd w:val="clear" w:color="auto" w:fill="auto"/>
            <w:vAlign w:val="center"/>
          </w:tcPr>
          <w:p w14:paraId="35EE356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1615" w:type="dxa"/>
            <w:gridSpan w:val="2"/>
            <w:shd w:val="clear" w:color="auto" w:fill="auto"/>
            <w:vAlign w:val="center"/>
          </w:tcPr>
          <w:p w14:paraId="0E83E0A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Total:8</w:t>
            </w:r>
          </w:p>
        </w:tc>
        <w:tc>
          <w:tcPr>
            <w:tcW w:w="1679" w:type="dxa"/>
            <w:gridSpan w:val="2"/>
            <w:shd w:val="clear" w:color="auto" w:fill="auto"/>
            <w:vAlign w:val="center"/>
          </w:tcPr>
          <w:p w14:paraId="744E2288"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Total:8</w:t>
            </w:r>
          </w:p>
        </w:tc>
        <w:tc>
          <w:tcPr>
            <w:tcW w:w="888" w:type="dxa"/>
            <w:vMerge/>
            <w:shd w:val="clear" w:color="auto" w:fill="auto"/>
            <w:vAlign w:val="center"/>
          </w:tcPr>
          <w:p w14:paraId="748FC0A0" w14:textId="77777777" w:rsidR="007737C2" w:rsidRPr="00DB1A48" w:rsidRDefault="007737C2" w:rsidP="00DB1A48">
            <w:pPr>
              <w:spacing w:after="0" w:line="240" w:lineRule="auto"/>
              <w:jc w:val="center"/>
              <w:rPr>
                <w:rFonts w:eastAsia="Arial" w:cs="Times New Roman"/>
                <w:b/>
                <w:sz w:val="20"/>
                <w:szCs w:val="20"/>
                <w:lang w:val="ro-RO"/>
              </w:rPr>
            </w:pPr>
          </w:p>
        </w:tc>
        <w:tc>
          <w:tcPr>
            <w:tcW w:w="1240" w:type="dxa"/>
            <w:vMerge/>
            <w:shd w:val="clear" w:color="auto" w:fill="auto"/>
            <w:vAlign w:val="center"/>
          </w:tcPr>
          <w:p w14:paraId="49DDB8D4" w14:textId="77777777" w:rsidR="007737C2" w:rsidRPr="00DB1A48" w:rsidRDefault="007737C2" w:rsidP="00DB1A48">
            <w:pPr>
              <w:spacing w:after="0" w:line="240" w:lineRule="auto"/>
              <w:jc w:val="center"/>
              <w:rPr>
                <w:rFonts w:eastAsia="Arial" w:cs="Times New Roman"/>
                <w:b/>
                <w:sz w:val="20"/>
                <w:szCs w:val="20"/>
                <w:lang w:val="ro-RO"/>
              </w:rPr>
            </w:pPr>
          </w:p>
        </w:tc>
      </w:tr>
      <w:tr w:rsidR="007737C2" w:rsidRPr="00DB1A48" w14:paraId="149278E9" w14:textId="77777777" w:rsidTr="0054651E">
        <w:trPr>
          <w:trHeight w:val="140"/>
        </w:trPr>
        <w:tc>
          <w:tcPr>
            <w:tcW w:w="1700" w:type="dxa"/>
            <w:vMerge w:val="restart"/>
            <w:shd w:val="clear" w:color="auto" w:fill="auto"/>
            <w:vAlign w:val="center"/>
          </w:tcPr>
          <w:p w14:paraId="12AA76E3" w14:textId="77777777" w:rsidR="007737C2" w:rsidRPr="00DB1A48" w:rsidRDefault="007737C2" w:rsidP="00DB1A48">
            <w:pPr>
              <w:spacing w:after="0" w:line="240" w:lineRule="auto"/>
              <w:rPr>
                <w:rFonts w:eastAsia="Arial"/>
                <w:b/>
                <w:sz w:val="20"/>
                <w:szCs w:val="20"/>
                <w:lang w:val="ro-RO"/>
              </w:rPr>
            </w:pPr>
            <w:r w:rsidRPr="00DB1A48">
              <w:rPr>
                <w:rFonts w:eastAsia="Arial"/>
                <w:b/>
                <w:sz w:val="20"/>
                <w:szCs w:val="20"/>
                <w:lang w:val="ro-RO"/>
              </w:rPr>
              <w:t>Mediatori școlari</w:t>
            </w:r>
          </w:p>
        </w:tc>
        <w:tc>
          <w:tcPr>
            <w:tcW w:w="802" w:type="dxa"/>
            <w:shd w:val="clear" w:color="auto" w:fill="auto"/>
            <w:vAlign w:val="center"/>
          </w:tcPr>
          <w:p w14:paraId="309FA514"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76" w:type="dxa"/>
            <w:shd w:val="clear" w:color="auto" w:fill="auto"/>
            <w:vAlign w:val="center"/>
          </w:tcPr>
          <w:p w14:paraId="778CB619"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39" w:type="dxa"/>
            <w:shd w:val="clear" w:color="auto" w:fill="auto"/>
            <w:vAlign w:val="center"/>
          </w:tcPr>
          <w:p w14:paraId="6C32C20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21" w:type="dxa"/>
            <w:shd w:val="clear" w:color="auto" w:fill="auto"/>
            <w:vAlign w:val="center"/>
          </w:tcPr>
          <w:p w14:paraId="7249BA57"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39" w:type="dxa"/>
            <w:shd w:val="clear" w:color="auto" w:fill="auto"/>
            <w:vAlign w:val="center"/>
          </w:tcPr>
          <w:p w14:paraId="117E7FF0"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76" w:type="dxa"/>
            <w:shd w:val="clear" w:color="auto" w:fill="auto"/>
            <w:vAlign w:val="center"/>
          </w:tcPr>
          <w:p w14:paraId="3CFED60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965" w:type="dxa"/>
            <w:shd w:val="clear" w:color="auto" w:fill="auto"/>
            <w:vAlign w:val="center"/>
          </w:tcPr>
          <w:p w14:paraId="1766B5F3"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714" w:type="dxa"/>
            <w:shd w:val="clear" w:color="auto" w:fill="auto"/>
            <w:vAlign w:val="center"/>
          </w:tcPr>
          <w:p w14:paraId="5A5EDD1A"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w:t>
            </w:r>
          </w:p>
        </w:tc>
        <w:tc>
          <w:tcPr>
            <w:tcW w:w="888" w:type="dxa"/>
            <w:vMerge w:val="restart"/>
            <w:shd w:val="clear" w:color="auto" w:fill="auto"/>
            <w:vAlign w:val="center"/>
          </w:tcPr>
          <w:p w14:paraId="045526A2"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7</w:t>
            </w:r>
          </w:p>
        </w:tc>
        <w:tc>
          <w:tcPr>
            <w:tcW w:w="1240" w:type="dxa"/>
            <w:vMerge w:val="restart"/>
            <w:shd w:val="clear" w:color="auto" w:fill="auto"/>
            <w:vAlign w:val="center"/>
          </w:tcPr>
          <w:p w14:paraId="51B7D5D0"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b/>
                <w:sz w:val="20"/>
                <w:szCs w:val="20"/>
                <w:lang w:val="ro-RO"/>
              </w:rPr>
              <w:t>50 %</w:t>
            </w:r>
          </w:p>
        </w:tc>
      </w:tr>
      <w:tr w:rsidR="007737C2" w:rsidRPr="00DB1A48" w14:paraId="78F4CB43" w14:textId="77777777" w:rsidTr="0054651E">
        <w:trPr>
          <w:trHeight w:val="140"/>
        </w:trPr>
        <w:tc>
          <w:tcPr>
            <w:tcW w:w="1700" w:type="dxa"/>
            <w:vMerge/>
            <w:shd w:val="clear" w:color="auto" w:fill="auto"/>
            <w:vAlign w:val="center"/>
          </w:tcPr>
          <w:p w14:paraId="52354F25" w14:textId="77777777" w:rsidR="007737C2" w:rsidRPr="00DB1A48" w:rsidRDefault="007737C2" w:rsidP="00DB1A48">
            <w:pPr>
              <w:spacing w:after="0" w:line="240" w:lineRule="auto"/>
              <w:rPr>
                <w:rFonts w:eastAsia="Arial"/>
                <w:b/>
                <w:sz w:val="20"/>
                <w:szCs w:val="20"/>
                <w:lang w:val="ro-RO"/>
              </w:rPr>
            </w:pPr>
          </w:p>
        </w:tc>
        <w:tc>
          <w:tcPr>
            <w:tcW w:w="1678" w:type="dxa"/>
            <w:gridSpan w:val="2"/>
            <w:shd w:val="clear" w:color="auto" w:fill="auto"/>
            <w:vAlign w:val="center"/>
          </w:tcPr>
          <w:p w14:paraId="622A29BD"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1460" w:type="dxa"/>
            <w:gridSpan w:val="2"/>
            <w:shd w:val="clear" w:color="auto" w:fill="auto"/>
            <w:vAlign w:val="center"/>
          </w:tcPr>
          <w:p w14:paraId="069015B3"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1615" w:type="dxa"/>
            <w:gridSpan w:val="2"/>
            <w:shd w:val="clear" w:color="auto" w:fill="auto"/>
            <w:vAlign w:val="center"/>
          </w:tcPr>
          <w:p w14:paraId="609D25EE"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1679" w:type="dxa"/>
            <w:gridSpan w:val="2"/>
            <w:shd w:val="clear" w:color="auto" w:fill="auto"/>
            <w:vAlign w:val="center"/>
          </w:tcPr>
          <w:p w14:paraId="07C4F441" w14:textId="77777777" w:rsidR="007737C2" w:rsidRPr="00DB1A48" w:rsidRDefault="007737C2" w:rsidP="00DB1A48">
            <w:pPr>
              <w:spacing w:after="0" w:line="240" w:lineRule="auto"/>
              <w:jc w:val="center"/>
              <w:rPr>
                <w:rFonts w:eastAsia="Arial" w:cs="Times New Roman"/>
                <w:b/>
                <w:sz w:val="20"/>
                <w:szCs w:val="20"/>
                <w:lang w:val="ro-RO"/>
              </w:rPr>
            </w:pPr>
            <w:r w:rsidRPr="00DB1A48">
              <w:rPr>
                <w:rFonts w:eastAsia="Arial" w:cs="Times New Roman"/>
                <w:i/>
                <w:sz w:val="20"/>
                <w:szCs w:val="20"/>
                <w:lang w:val="ro-RO"/>
              </w:rPr>
              <w:t>Total:</w:t>
            </w:r>
          </w:p>
        </w:tc>
        <w:tc>
          <w:tcPr>
            <w:tcW w:w="888" w:type="dxa"/>
            <w:vMerge/>
            <w:shd w:val="clear" w:color="auto" w:fill="auto"/>
            <w:vAlign w:val="center"/>
          </w:tcPr>
          <w:p w14:paraId="29DB1E75" w14:textId="77777777" w:rsidR="007737C2" w:rsidRPr="00DB1A48" w:rsidRDefault="007737C2" w:rsidP="00DB1A48">
            <w:pPr>
              <w:spacing w:after="0" w:line="240" w:lineRule="auto"/>
              <w:jc w:val="center"/>
              <w:rPr>
                <w:rFonts w:eastAsia="Arial" w:cs="Times New Roman"/>
                <w:b/>
                <w:sz w:val="20"/>
                <w:szCs w:val="20"/>
                <w:lang w:val="ro-RO"/>
              </w:rPr>
            </w:pPr>
          </w:p>
        </w:tc>
        <w:tc>
          <w:tcPr>
            <w:tcW w:w="1240" w:type="dxa"/>
            <w:vMerge/>
            <w:shd w:val="clear" w:color="auto" w:fill="auto"/>
            <w:vAlign w:val="center"/>
          </w:tcPr>
          <w:p w14:paraId="562C34DC" w14:textId="77777777" w:rsidR="007737C2" w:rsidRPr="00DB1A48" w:rsidRDefault="007737C2" w:rsidP="00DB1A48">
            <w:pPr>
              <w:spacing w:after="0" w:line="240" w:lineRule="auto"/>
              <w:jc w:val="center"/>
              <w:rPr>
                <w:rFonts w:eastAsia="Arial" w:cs="Times New Roman"/>
                <w:b/>
                <w:sz w:val="20"/>
                <w:szCs w:val="20"/>
                <w:lang w:val="ro-RO"/>
              </w:rPr>
            </w:pPr>
          </w:p>
        </w:tc>
      </w:tr>
    </w:tbl>
    <w:p w14:paraId="6226C665" w14:textId="77777777" w:rsidR="007737C2" w:rsidRPr="00DB1A48" w:rsidRDefault="007737C2" w:rsidP="00DB1A48">
      <w:pPr>
        <w:spacing w:after="0" w:line="240" w:lineRule="auto"/>
        <w:jc w:val="both"/>
        <w:rPr>
          <w:lang w:val="ro-RO"/>
        </w:rPr>
      </w:pPr>
    </w:p>
    <w:p w14:paraId="0495F0AE" w14:textId="77777777" w:rsidR="007737C2" w:rsidRPr="00DB1A48" w:rsidRDefault="007737C2" w:rsidP="00DB1A48">
      <w:pPr>
        <w:spacing w:after="0" w:line="240" w:lineRule="auto"/>
        <w:rPr>
          <w:rFonts w:eastAsia="Arial"/>
          <w:b/>
          <w:lang w:val="ro-RO"/>
        </w:rPr>
      </w:pPr>
      <w:r w:rsidRPr="00DB1A48">
        <w:rPr>
          <w:rFonts w:eastAsia="Arial"/>
          <w:b/>
          <w:lang w:val="ro-RO"/>
        </w:rPr>
        <w:t xml:space="preserve">1.3.7. Numărul unităților de învățământ preuniversitar arondate cabinetelor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05"/>
        <w:gridCol w:w="885"/>
        <w:gridCol w:w="739"/>
        <w:gridCol w:w="726"/>
        <w:gridCol w:w="810"/>
        <w:gridCol w:w="810"/>
        <w:gridCol w:w="915"/>
        <w:gridCol w:w="717"/>
        <w:gridCol w:w="1248"/>
      </w:tblGrid>
      <w:tr w:rsidR="007737C2" w:rsidRPr="00DB1A48" w14:paraId="12F21720" w14:textId="77777777" w:rsidTr="0054651E">
        <w:trPr>
          <w:trHeight w:val="263"/>
        </w:trPr>
        <w:tc>
          <w:tcPr>
            <w:tcW w:w="1705" w:type="dxa"/>
            <w:vMerge w:val="restart"/>
            <w:shd w:val="clear" w:color="auto" w:fill="D9D9D9" w:themeFill="background1" w:themeFillShade="D9"/>
            <w:vAlign w:val="center"/>
          </w:tcPr>
          <w:p w14:paraId="073EEA7A" w14:textId="77777777" w:rsidR="007737C2" w:rsidRPr="00DB1A48" w:rsidRDefault="007737C2" w:rsidP="00DB1A48">
            <w:pPr>
              <w:spacing w:after="0" w:line="240" w:lineRule="auto"/>
              <w:jc w:val="center"/>
              <w:rPr>
                <w:rFonts w:eastAsia="SimSun"/>
                <w:b/>
                <w:sz w:val="20"/>
                <w:szCs w:val="20"/>
                <w:lang w:val="ro-RO"/>
              </w:rPr>
            </w:pPr>
            <w:r w:rsidRPr="00DB1A48">
              <w:rPr>
                <w:rFonts w:eastAsia="Arial"/>
                <w:b/>
                <w:sz w:val="20"/>
                <w:szCs w:val="20"/>
                <w:lang w:val="ro-RO"/>
              </w:rPr>
              <w:t xml:space="preserve">Anul </w:t>
            </w:r>
            <w:r w:rsidRPr="00DB1A48">
              <w:rPr>
                <w:rFonts w:eastAsia="SimSun"/>
                <w:b/>
                <w:sz w:val="20"/>
                <w:szCs w:val="20"/>
                <w:lang w:val="ro-RO"/>
              </w:rPr>
              <w:t>școlar</w:t>
            </w:r>
          </w:p>
          <w:p w14:paraId="13B604B1" w14:textId="77777777" w:rsidR="007737C2" w:rsidRPr="00DB1A48" w:rsidRDefault="007737C2" w:rsidP="00DB1A48">
            <w:pPr>
              <w:spacing w:after="0" w:line="240" w:lineRule="auto"/>
              <w:jc w:val="center"/>
              <w:rPr>
                <w:rFonts w:eastAsia="Arial"/>
                <w:b/>
                <w:sz w:val="20"/>
                <w:szCs w:val="20"/>
                <w:lang w:val="ro-RO"/>
              </w:rPr>
            </w:pPr>
            <w:r w:rsidRPr="00DB1A48">
              <w:rPr>
                <w:rFonts w:eastAsia="SimSun"/>
                <w:b/>
                <w:sz w:val="20"/>
                <w:szCs w:val="20"/>
                <w:lang w:val="ro-RO"/>
              </w:rPr>
              <w:t>2021-2022</w:t>
            </w:r>
          </w:p>
        </w:tc>
        <w:tc>
          <w:tcPr>
            <w:tcW w:w="1690" w:type="dxa"/>
            <w:gridSpan w:val="2"/>
            <w:shd w:val="clear" w:color="auto" w:fill="D9D9D9" w:themeFill="background1" w:themeFillShade="D9"/>
            <w:vAlign w:val="center"/>
          </w:tcPr>
          <w:p w14:paraId="48DEC0E2"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grădinițe</w:t>
            </w:r>
          </w:p>
        </w:tc>
        <w:tc>
          <w:tcPr>
            <w:tcW w:w="3085" w:type="dxa"/>
            <w:gridSpan w:val="4"/>
            <w:shd w:val="clear" w:color="auto" w:fill="D9D9D9" w:themeFill="background1" w:themeFillShade="D9"/>
            <w:vAlign w:val="center"/>
          </w:tcPr>
          <w:p w14:paraId="249A7BF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școli gimnaziale</w:t>
            </w:r>
          </w:p>
        </w:tc>
        <w:tc>
          <w:tcPr>
            <w:tcW w:w="1632" w:type="dxa"/>
            <w:gridSpan w:val="2"/>
            <w:shd w:val="clear" w:color="auto" w:fill="D9D9D9" w:themeFill="background1" w:themeFillShade="D9"/>
            <w:vAlign w:val="center"/>
          </w:tcPr>
          <w:p w14:paraId="5593633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Nr. licee și școli profesionale</w:t>
            </w:r>
          </w:p>
        </w:tc>
        <w:tc>
          <w:tcPr>
            <w:tcW w:w="1248" w:type="dxa"/>
            <w:vMerge w:val="restart"/>
            <w:shd w:val="clear" w:color="auto" w:fill="D9D9D9" w:themeFill="background1" w:themeFillShade="D9"/>
            <w:vAlign w:val="center"/>
          </w:tcPr>
          <w:p w14:paraId="1252FC32"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Gradul de</w:t>
            </w:r>
          </w:p>
          <w:p w14:paraId="14A1C642"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acoperire a</w:t>
            </w:r>
          </w:p>
          <w:p w14:paraId="1D3F9F61"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serviciilor</w:t>
            </w:r>
          </w:p>
          <w:p w14:paraId="2CD21811"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oferite (%)</w:t>
            </w:r>
          </w:p>
        </w:tc>
      </w:tr>
      <w:tr w:rsidR="007737C2" w:rsidRPr="00DB1A48" w14:paraId="796CA10B" w14:textId="77777777" w:rsidTr="0054651E">
        <w:trPr>
          <w:trHeight w:val="212"/>
        </w:trPr>
        <w:tc>
          <w:tcPr>
            <w:tcW w:w="1705" w:type="dxa"/>
            <w:vMerge/>
            <w:shd w:val="clear" w:color="auto" w:fill="BDD6EE"/>
          </w:tcPr>
          <w:p w14:paraId="6C6DDD05" w14:textId="77777777" w:rsidR="007737C2" w:rsidRPr="00DB1A48" w:rsidRDefault="007737C2" w:rsidP="00DB1A48">
            <w:pPr>
              <w:spacing w:after="0" w:line="240" w:lineRule="auto"/>
              <w:ind w:firstLine="709"/>
              <w:rPr>
                <w:rFonts w:eastAsia="Arial"/>
                <w:b/>
                <w:sz w:val="20"/>
                <w:szCs w:val="20"/>
                <w:lang w:val="ro-RO"/>
              </w:rPr>
            </w:pPr>
          </w:p>
        </w:tc>
        <w:tc>
          <w:tcPr>
            <w:tcW w:w="805" w:type="dxa"/>
            <w:vMerge w:val="restart"/>
            <w:shd w:val="clear" w:color="auto" w:fill="D9D9D9" w:themeFill="background1" w:themeFillShade="D9"/>
            <w:vAlign w:val="center"/>
          </w:tcPr>
          <w:p w14:paraId="4DC50413"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885" w:type="dxa"/>
            <w:vMerge w:val="restart"/>
            <w:shd w:val="clear" w:color="auto" w:fill="D9D9D9" w:themeFill="background1" w:themeFillShade="D9"/>
            <w:vAlign w:val="center"/>
          </w:tcPr>
          <w:p w14:paraId="1A3A1F1A"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1465" w:type="dxa"/>
            <w:gridSpan w:val="2"/>
            <w:shd w:val="clear" w:color="auto" w:fill="D9D9D9" w:themeFill="background1" w:themeFillShade="D9"/>
            <w:vAlign w:val="center"/>
          </w:tcPr>
          <w:p w14:paraId="42C7E5E3"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Nivel primar</w:t>
            </w:r>
          </w:p>
        </w:tc>
        <w:tc>
          <w:tcPr>
            <w:tcW w:w="1620" w:type="dxa"/>
            <w:gridSpan w:val="2"/>
            <w:shd w:val="clear" w:color="auto" w:fill="D9D9D9" w:themeFill="background1" w:themeFillShade="D9"/>
            <w:vAlign w:val="center"/>
          </w:tcPr>
          <w:p w14:paraId="09CB0D36"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Nivel gimnazial</w:t>
            </w:r>
          </w:p>
        </w:tc>
        <w:tc>
          <w:tcPr>
            <w:tcW w:w="915" w:type="dxa"/>
            <w:vMerge w:val="restart"/>
            <w:shd w:val="clear" w:color="auto" w:fill="D9D9D9" w:themeFill="background1" w:themeFillShade="D9"/>
            <w:vAlign w:val="center"/>
          </w:tcPr>
          <w:p w14:paraId="4DC678A1"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717" w:type="dxa"/>
            <w:vMerge w:val="restart"/>
            <w:shd w:val="clear" w:color="auto" w:fill="D9D9D9" w:themeFill="background1" w:themeFillShade="D9"/>
            <w:vAlign w:val="center"/>
          </w:tcPr>
          <w:p w14:paraId="520E922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1248" w:type="dxa"/>
            <w:vMerge/>
            <w:shd w:val="clear" w:color="auto" w:fill="BDD6EE"/>
          </w:tcPr>
          <w:p w14:paraId="140AB273" w14:textId="77777777" w:rsidR="007737C2" w:rsidRPr="00DB1A48" w:rsidRDefault="007737C2" w:rsidP="00DB1A48">
            <w:pPr>
              <w:spacing w:after="0" w:line="240" w:lineRule="auto"/>
              <w:rPr>
                <w:rFonts w:eastAsia="Arial"/>
                <w:b/>
                <w:sz w:val="20"/>
                <w:szCs w:val="20"/>
                <w:lang w:val="ro-RO"/>
              </w:rPr>
            </w:pPr>
          </w:p>
        </w:tc>
      </w:tr>
      <w:tr w:rsidR="007737C2" w:rsidRPr="00DB1A48" w14:paraId="372EA874" w14:textId="77777777" w:rsidTr="0054651E">
        <w:trPr>
          <w:trHeight w:val="426"/>
        </w:trPr>
        <w:tc>
          <w:tcPr>
            <w:tcW w:w="1705" w:type="dxa"/>
            <w:vMerge/>
            <w:shd w:val="clear" w:color="auto" w:fill="BDD6EE"/>
          </w:tcPr>
          <w:p w14:paraId="576B16D6" w14:textId="77777777" w:rsidR="007737C2" w:rsidRPr="00DB1A48" w:rsidRDefault="007737C2" w:rsidP="00DB1A48">
            <w:pPr>
              <w:spacing w:after="0" w:line="240" w:lineRule="auto"/>
              <w:ind w:firstLine="709"/>
              <w:rPr>
                <w:rFonts w:eastAsia="Arial"/>
                <w:b/>
                <w:sz w:val="20"/>
                <w:szCs w:val="20"/>
                <w:lang w:val="ro-RO"/>
              </w:rPr>
            </w:pPr>
          </w:p>
        </w:tc>
        <w:tc>
          <w:tcPr>
            <w:tcW w:w="805" w:type="dxa"/>
            <w:vMerge/>
            <w:shd w:val="clear" w:color="auto" w:fill="DEEAF6"/>
          </w:tcPr>
          <w:p w14:paraId="4257E2B0" w14:textId="77777777" w:rsidR="007737C2" w:rsidRPr="00DB1A48" w:rsidRDefault="007737C2" w:rsidP="00DB1A48">
            <w:pPr>
              <w:spacing w:after="0" w:line="240" w:lineRule="auto"/>
              <w:rPr>
                <w:rFonts w:eastAsia="Arial"/>
                <w:b/>
                <w:sz w:val="20"/>
                <w:szCs w:val="20"/>
                <w:lang w:val="ro-RO"/>
              </w:rPr>
            </w:pPr>
          </w:p>
        </w:tc>
        <w:tc>
          <w:tcPr>
            <w:tcW w:w="885" w:type="dxa"/>
            <w:vMerge/>
            <w:shd w:val="clear" w:color="auto" w:fill="DEEAF6"/>
          </w:tcPr>
          <w:p w14:paraId="40A056B3" w14:textId="77777777" w:rsidR="007737C2" w:rsidRPr="00DB1A48" w:rsidRDefault="007737C2" w:rsidP="00DB1A48">
            <w:pPr>
              <w:spacing w:after="0" w:line="240" w:lineRule="auto"/>
              <w:rPr>
                <w:rFonts w:eastAsia="Arial"/>
                <w:b/>
                <w:sz w:val="20"/>
                <w:szCs w:val="20"/>
                <w:lang w:val="ro-RO"/>
              </w:rPr>
            </w:pPr>
          </w:p>
        </w:tc>
        <w:tc>
          <w:tcPr>
            <w:tcW w:w="739" w:type="dxa"/>
            <w:shd w:val="clear" w:color="auto" w:fill="D9D9D9" w:themeFill="background1" w:themeFillShade="D9"/>
            <w:vAlign w:val="center"/>
          </w:tcPr>
          <w:p w14:paraId="622AE5EB"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726" w:type="dxa"/>
            <w:shd w:val="clear" w:color="auto" w:fill="D9D9D9" w:themeFill="background1" w:themeFillShade="D9"/>
            <w:vAlign w:val="center"/>
          </w:tcPr>
          <w:p w14:paraId="22C360DC"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810" w:type="dxa"/>
            <w:shd w:val="clear" w:color="auto" w:fill="D9D9D9" w:themeFill="background1" w:themeFillShade="D9"/>
            <w:vAlign w:val="center"/>
          </w:tcPr>
          <w:p w14:paraId="3C678E65"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urban</w:t>
            </w:r>
          </w:p>
        </w:tc>
        <w:tc>
          <w:tcPr>
            <w:tcW w:w="810" w:type="dxa"/>
            <w:shd w:val="clear" w:color="auto" w:fill="D9D9D9" w:themeFill="background1" w:themeFillShade="D9"/>
            <w:vAlign w:val="center"/>
          </w:tcPr>
          <w:p w14:paraId="6BCE948D"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rural</w:t>
            </w:r>
          </w:p>
        </w:tc>
        <w:tc>
          <w:tcPr>
            <w:tcW w:w="915" w:type="dxa"/>
            <w:vMerge/>
            <w:shd w:val="clear" w:color="auto" w:fill="DEEAF6"/>
          </w:tcPr>
          <w:p w14:paraId="6F25D995" w14:textId="77777777" w:rsidR="007737C2" w:rsidRPr="00DB1A48" w:rsidRDefault="007737C2" w:rsidP="00DB1A48">
            <w:pPr>
              <w:spacing w:after="0" w:line="240" w:lineRule="auto"/>
              <w:rPr>
                <w:rFonts w:eastAsia="Arial"/>
                <w:b/>
                <w:sz w:val="20"/>
                <w:szCs w:val="20"/>
                <w:lang w:val="ro-RO"/>
              </w:rPr>
            </w:pPr>
          </w:p>
        </w:tc>
        <w:tc>
          <w:tcPr>
            <w:tcW w:w="717" w:type="dxa"/>
            <w:vMerge/>
            <w:shd w:val="clear" w:color="auto" w:fill="DEEAF6"/>
          </w:tcPr>
          <w:p w14:paraId="1A192CC8" w14:textId="77777777" w:rsidR="007737C2" w:rsidRPr="00DB1A48" w:rsidRDefault="007737C2" w:rsidP="00DB1A48">
            <w:pPr>
              <w:spacing w:after="0" w:line="240" w:lineRule="auto"/>
              <w:rPr>
                <w:rFonts w:eastAsia="Arial"/>
                <w:b/>
                <w:sz w:val="20"/>
                <w:szCs w:val="20"/>
                <w:lang w:val="ro-RO"/>
              </w:rPr>
            </w:pPr>
          </w:p>
        </w:tc>
        <w:tc>
          <w:tcPr>
            <w:tcW w:w="1248" w:type="dxa"/>
            <w:vMerge/>
            <w:shd w:val="clear" w:color="auto" w:fill="BDD6EE"/>
          </w:tcPr>
          <w:p w14:paraId="52D7ADAD" w14:textId="77777777" w:rsidR="007737C2" w:rsidRPr="00DB1A48" w:rsidRDefault="007737C2" w:rsidP="00DB1A48">
            <w:pPr>
              <w:spacing w:after="0" w:line="240" w:lineRule="auto"/>
              <w:rPr>
                <w:rFonts w:eastAsia="Arial"/>
                <w:b/>
                <w:sz w:val="20"/>
                <w:szCs w:val="20"/>
                <w:lang w:val="ro-RO"/>
              </w:rPr>
            </w:pPr>
          </w:p>
        </w:tc>
      </w:tr>
      <w:tr w:rsidR="007737C2" w:rsidRPr="00DB1A48" w14:paraId="6E4FBB2C" w14:textId="77777777" w:rsidTr="0054651E">
        <w:trPr>
          <w:trHeight w:val="263"/>
        </w:trPr>
        <w:tc>
          <w:tcPr>
            <w:tcW w:w="1705" w:type="dxa"/>
            <w:vMerge w:val="restart"/>
            <w:shd w:val="clear" w:color="auto" w:fill="auto"/>
          </w:tcPr>
          <w:p w14:paraId="1401457B" w14:textId="77777777" w:rsidR="007737C2" w:rsidRPr="00DB1A48" w:rsidRDefault="007737C2" w:rsidP="00DB1A48">
            <w:pPr>
              <w:spacing w:after="0" w:line="240" w:lineRule="auto"/>
              <w:jc w:val="both"/>
              <w:rPr>
                <w:rFonts w:eastAsia="Arial"/>
                <w:b/>
                <w:sz w:val="20"/>
                <w:szCs w:val="20"/>
                <w:lang w:val="ro-RO"/>
              </w:rPr>
            </w:pPr>
            <w:r w:rsidRPr="00DB1A48">
              <w:rPr>
                <w:rFonts w:eastAsia="Arial"/>
                <w:b/>
                <w:sz w:val="20"/>
                <w:szCs w:val="20"/>
                <w:lang w:val="ro-RO"/>
              </w:rPr>
              <w:t xml:space="preserve">Cabinete de </w:t>
            </w:r>
          </w:p>
          <w:p w14:paraId="0FD34346" w14:textId="77777777" w:rsidR="007737C2" w:rsidRPr="00DB1A48" w:rsidRDefault="007737C2" w:rsidP="00DB1A48">
            <w:pPr>
              <w:spacing w:after="0" w:line="240" w:lineRule="auto"/>
              <w:jc w:val="both"/>
              <w:rPr>
                <w:rFonts w:eastAsia="Arial"/>
                <w:b/>
                <w:sz w:val="20"/>
                <w:szCs w:val="20"/>
                <w:lang w:val="ro-RO"/>
              </w:rPr>
            </w:pPr>
            <w:r w:rsidRPr="00DB1A48">
              <w:rPr>
                <w:rFonts w:eastAsia="Arial"/>
                <w:b/>
                <w:sz w:val="20"/>
                <w:szCs w:val="20"/>
                <w:lang w:val="ro-RO"/>
              </w:rPr>
              <w:t xml:space="preserve">asistență </w:t>
            </w:r>
          </w:p>
          <w:p w14:paraId="36C881C3" w14:textId="77777777" w:rsidR="007737C2" w:rsidRPr="00DB1A48" w:rsidRDefault="007737C2" w:rsidP="00DB1A48">
            <w:pPr>
              <w:spacing w:after="0" w:line="240" w:lineRule="auto"/>
              <w:jc w:val="both"/>
              <w:rPr>
                <w:rFonts w:eastAsia="Arial"/>
                <w:b/>
                <w:sz w:val="20"/>
                <w:szCs w:val="20"/>
                <w:lang w:val="ro-RO"/>
              </w:rPr>
            </w:pPr>
            <w:r w:rsidRPr="00DB1A48">
              <w:rPr>
                <w:rFonts w:eastAsia="Arial"/>
                <w:b/>
                <w:sz w:val="20"/>
                <w:szCs w:val="20"/>
                <w:lang w:val="ro-RO"/>
              </w:rPr>
              <w:t>psihopedagogică</w:t>
            </w:r>
          </w:p>
        </w:tc>
        <w:tc>
          <w:tcPr>
            <w:tcW w:w="805" w:type="dxa"/>
            <w:shd w:val="clear" w:color="auto" w:fill="auto"/>
            <w:vAlign w:val="center"/>
          </w:tcPr>
          <w:p w14:paraId="4526EB8F"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4</w:t>
            </w:r>
          </w:p>
        </w:tc>
        <w:tc>
          <w:tcPr>
            <w:tcW w:w="885" w:type="dxa"/>
            <w:shd w:val="clear" w:color="auto" w:fill="auto"/>
            <w:vAlign w:val="center"/>
          </w:tcPr>
          <w:p w14:paraId="01279F00"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739" w:type="dxa"/>
            <w:shd w:val="clear" w:color="auto" w:fill="auto"/>
            <w:vAlign w:val="center"/>
          </w:tcPr>
          <w:p w14:paraId="680B7281"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726" w:type="dxa"/>
            <w:shd w:val="clear" w:color="auto" w:fill="auto"/>
            <w:vAlign w:val="center"/>
          </w:tcPr>
          <w:p w14:paraId="1A349EDA"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810" w:type="dxa"/>
            <w:shd w:val="clear" w:color="auto" w:fill="auto"/>
            <w:vAlign w:val="center"/>
          </w:tcPr>
          <w:p w14:paraId="6FBEC3EB"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9</w:t>
            </w:r>
          </w:p>
        </w:tc>
        <w:tc>
          <w:tcPr>
            <w:tcW w:w="810" w:type="dxa"/>
            <w:shd w:val="clear" w:color="auto" w:fill="auto"/>
            <w:vAlign w:val="center"/>
          </w:tcPr>
          <w:p w14:paraId="046F0D7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7</w:t>
            </w:r>
          </w:p>
        </w:tc>
        <w:tc>
          <w:tcPr>
            <w:tcW w:w="915" w:type="dxa"/>
            <w:shd w:val="clear" w:color="auto" w:fill="auto"/>
            <w:vAlign w:val="center"/>
          </w:tcPr>
          <w:p w14:paraId="3363D10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16</w:t>
            </w:r>
          </w:p>
        </w:tc>
        <w:tc>
          <w:tcPr>
            <w:tcW w:w="717" w:type="dxa"/>
            <w:shd w:val="clear" w:color="auto" w:fill="auto"/>
            <w:vAlign w:val="center"/>
          </w:tcPr>
          <w:p w14:paraId="175650EF" w14:textId="77777777" w:rsidR="007737C2" w:rsidRPr="00DB1A48" w:rsidRDefault="007737C2" w:rsidP="00DB1A48">
            <w:pPr>
              <w:spacing w:after="0" w:line="240" w:lineRule="auto"/>
              <w:jc w:val="center"/>
              <w:rPr>
                <w:rFonts w:eastAsia="Arial"/>
                <w:b/>
                <w:sz w:val="20"/>
                <w:szCs w:val="20"/>
                <w:lang w:val="ro-RO"/>
              </w:rPr>
            </w:pPr>
            <w:r w:rsidRPr="00DB1A48">
              <w:rPr>
                <w:rFonts w:eastAsia="Arial"/>
                <w:sz w:val="20"/>
                <w:szCs w:val="20"/>
                <w:lang w:val="ro-RO"/>
              </w:rPr>
              <w:t>-</w:t>
            </w:r>
          </w:p>
        </w:tc>
        <w:tc>
          <w:tcPr>
            <w:tcW w:w="1248" w:type="dxa"/>
            <w:vMerge w:val="restart"/>
            <w:shd w:val="clear" w:color="auto" w:fill="auto"/>
            <w:vAlign w:val="center"/>
          </w:tcPr>
          <w:p w14:paraId="656BA96E" w14:textId="77777777" w:rsidR="007737C2" w:rsidRPr="00DB1A48" w:rsidRDefault="007737C2" w:rsidP="00DB1A48">
            <w:pPr>
              <w:spacing w:after="0" w:line="240" w:lineRule="auto"/>
              <w:jc w:val="center"/>
              <w:rPr>
                <w:rFonts w:eastAsia="Arial"/>
                <w:sz w:val="20"/>
                <w:szCs w:val="20"/>
                <w:lang w:val="ro-RO"/>
              </w:rPr>
            </w:pPr>
            <w:r w:rsidRPr="00DB1A48">
              <w:rPr>
                <w:rFonts w:eastAsia="Arial"/>
                <w:b/>
                <w:sz w:val="20"/>
                <w:szCs w:val="20"/>
                <w:lang w:val="ro-RO"/>
              </w:rPr>
              <w:t>47%</w:t>
            </w:r>
          </w:p>
        </w:tc>
      </w:tr>
      <w:tr w:rsidR="007737C2" w:rsidRPr="00DB1A48" w14:paraId="6A9AD0A2" w14:textId="77777777" w:rsidTr="0054651E">
        <w:trPr>
          <w:trHeight w:val="140"/>
        </w:trPr>
        <w:tc>
          <w:tcPr>
            <w:tcW w:w="1705" w:type="dxa"/>
            <w:vMerge/>
            <w:shd w:val="clear" w:color="auto" w:fill="auto"/>
          </w:tcPr>
          <w:p w14:paraId="03CC7B80" w14:textId="77777777" w:rsidR="007737C2" w:rsidRPr="00DB1A48" w:rsidRDefault="007737C2" w:rsidP="00DB1A48">
            <w:pPr>
              <w:spacing w:after="0" w:line="240" w:lineRule="auto"/>
              <w:ind w:firstLine="709"/>
              <w:jc w:val="both"/>
              <w:rPr>
                <w:rFonts w:eastAsia="Arial"/>
                <w:b/>
                <w:sz w:val="20"/>
                <w:szCs w:val="20"/>
                <w:lang w:val="ro-RO"/>
              </w:rPr>
            </w:pPr>
          </w:p>
        </w:tc>
        <w:tc>
          <w:tcPr>
            <w:tcW w:w="1690" w:type="dxa"/>
            <w:gridSpan w:val="2"/>
            <w:shd w:val="clear" w:color="auto" w:fill="auto"/>
            <w:vAlign w:val="center"/>
          </w:tcPr>
          <w:p w14:paraId="56AAA25C" w14:textId="77777777" w:rsidR="007737C2" w:rsidRPr="00DB1A48" w:rsidRDefault="007737C2" w:rsidP="00DB1A48">
            <w:pPr>
              <w:spacing w:after="0" w:line="240" w:lineRule="auto"/>
              <w:jc w:val="center"/>
              <w:rPr>
                <w:rFonts w:eastAsia="Arial"/>
                <w:b/>
                <w:sz w:val="20"/>
                <w:szCs w:val="20"/>
                <w:lang w:val="ro-RO"/>
              </w:rPr>
            </w:pPr>
            <w:r w:rsidRPr="00DB1A48">
              <w:rPr>
                <w:rFonts w:eastAsia="Arial"/>
                <w:i/>
                <w:sz w:val="20"/>
                <w:szCs w:val="20"/>
                <w:lang w:val="ro-RO"/>
              </w:rPr>
              <w:t>Total:4</w:t>
            </w:r>
          </w:p>
        </w:tc>
        <w:tc>
          <w:tcPr>
            <w:tcW w:w="1465" w:type="dxa"/>
            <w:gridSpan w:val="2"/>
            <w:shd w:val="clear" w:color="auto" w:fill="auto"/>
            <w:vAlign w:val="center"/>
          </w:tcPr>
          <w:p w14:paraId="6B237A7C" w14:textId="77777777" w:rsidR="007737C2" w:rsidRPr="00DB1A48" w:rsidRDefault="007737C2" w:rsidP="00DB1A48">
            <w:pPr>
              <w:spacing w:after="0" w:line="240" w:lineRule="auto"/>
              <w:jc w:val="center"/>
              <w:rPr>
                <w:rFonts w:eastAsia="Arial"/>
                <w:b/>
                <w:sz w:val="20"/>
                <w:szCs w:val="20"/>
                <w:lang w:val="ro-RO"/>
              </w:rPr>
            </w:pPr>
            <w:r w:rsidRPr="00DB1A48">
              <w:rPr>
                <w:rFonts w:eastAsia="Arial"/>
                <w:i/>
                <w:sz w:val="20"/>
                <w:szCs w:val="20"/>
                <w:lang w:val="ro-RO"/>
              </w:rPr>
              <w:t>Total:</w:t>
            </w:r>
          </w:p>
        </w:tc>
        <w:tc>
          <w:tcPr>
            <w:tcW w:w="1620" w:type="dxa"/>
            <w:gridSpan w:val="2"/>
            <w:shd w:val="clear" w:color="auto" w:fill="auto"/>
            <w:vAlign w:val="center"/>
          </w:tcPr>
          <w:p w14:paraId="4B1EE9CC" w14:textId="77777777" w:rsidR="007737C2" w:rsidRPr="00DB1A48" w:rsidRDefault="007737C2" w:rsidP="00DB1A48">
            <w:pPr>
              <w:spacing w:after="0" w:line="240" w:lineRule="auto"/>
              <w:jc w:val="center"/>
              <w:rPr>
                <w:rFonts w:eastAsia="Arial"/>
                <w:b/>
                <w:sz w:val="20"/>
                <w:szCs w:val="20"/>
                <w:lang w:val="ro-RO"/>
              </w:rPr>
            </w:pPr>
            <w:r w:rsidRPr="00DB1A48">
              <w:rPr>
                <w:rFonts w:eastAsia="Arial"/>
                <w:i/>
                <w:sz w:val="20"/>
                <w:szCs w:val="20"/>
                <w:lang w:val="ro-RO"/>
              </w:rPr>
              <w:t>Total:16</w:t>
            </w:r>
          </w:p>
        </w:tc>
        <w:tc>
          <w:tcPr>
            <w:tcW w:w="1632" w:type="dxa"/>
            <w:gridSpan w:val="2"/>
            <w:shd w:val="clear" w:color="auto" w:fill="auto"/>
            <w:vAlign w:val="center"/>
          </w:tcPr>
          <w:p w14:paraId="7BFC0F99" w14:textId="77777777" w:rsidR="007737C2" w:rsidRPr="00DB1A48" w:rsidRDefault="007737C2" w:rsidP="00DB1A48">
            <w:pPr>
              <w:spacing w:after="0" w:line="240" w:lineRule="auto"/>
              <w:jc w:val="center"/>
              <w:rPr>
                <w:rFonts w:eastAsia="Arial"/>
                <w:b/>
                <w:sz w:val="20"/>
                <w:szCs w:val="20"/>
                <w:lang w:val="ro-RO"/>
              </w:rPr>
            </w:pPr>
            <w:r w:rsidRPr="00DB1A48">
              <w:rPr>
                <w:rFonts w:eastAsia="Arial"/>
                <w:i/>
                <w:sz w:val="20"/>
                <w:szCs w:val="20"/>
                <w:lang w:val="ro-RO"/>
              </w:rPr>
              <w:t>Total:16</w:t>
            </w:r>
          </w:p>
        </w:tc>
        <w:tc>
          <w:tcPr>
            <w:tcW w:w="1248" w:type="dxa"/>
            <w:vMerge/>
            <w:shd w:val="clear" w:color="auto" w:fill="auto"/>
            <w:vAlign w:val="center"/>
          </w:tcPr>
          <w:p w14:paraId="0FEF4E48" w14:textId="77777777" w:rsidR="007737C2" w:rsidRPr="00DB1A48" w:rsidRDefault="007737C2" w:rsidP="00DB1A48">
            <w:pPr>
              <w:spacing w:after="0" w:line="240" w:lineRule="auto"/>
              <w:jc w:val="center"/>
              <w:rPr>
                <w:rFonts w:eastAsia="Arial"/>
                <w:b/>
                <w:sz w:val="20"/>
                <w:szCs w:val="20"/>
                <w:lang w:val="ro-RO"/>
              </w:rPr>
            </w:pPr>
          </w:p>
        </w:tc>
      </w:tr>
      <w:tr w:rsidR="007737C2" w:rsidRPr="00DB1A48" w14:paraId="5405AC71" w14:textId="77777777" w:rsidTr="0054651E">
        <w:trPr>
          <w:trHeight w:val="263"/>
        </w:trPr>
        <w:tc>
          <w:tcPr>
            <w:tcW w:w="1705" w:type="dxa"/>
            <w:vMerge w:val="restart"/>
            <w:shd w:val="clear" w:color="auto" w:fill="auto"/>
          </w:tcPr>
          <w:p w14:paraId="5042C4B2" w14:textId="77777777" w:rsidR="007737C2" w:rsidRPr="00DB1A48" w:rsidRDefault="007737C2" w:rsidP="00DB1A48">
            <w:pPr>
              <w:spacing w:after="0" w:line="240" w:lineRule="auto"/>
              <w:jc w:val="both"/>
              <w:rPr>
                <w:rFonts w:eastAsia="Arial"/>
                <w:b/>
                <w:sz w:val="20"/>
                <w:szCs w:val="20"/>
                <w:lang w:val="ro-RO"/>
              </w:rPr>
            </w:pPr>
            <w:r w:rsidRPr="00DB1A48">
              <w:rPr>
                <w:rFonts w:eastAsia="Arial"/>
                <w:b/>
                <w:sz w:val="20"/>
                <w:szCs w:val="20"/>
                <w:lang w:val="ro-RO"/>
              </w:rPr>
              <w:t xml:space="preserve">Cabinete </w:t>
            </w:r>
          </w:p>
          <w:p w14:paraId="2C80C572" w14:textId="77777777" w:rsidR="007737C2" w:rsidRPr="00DB1A48" w:rsidRDefault="007737C2" w:rsidP="00DB1A48">
            <w:pPr>
              <w:spacing w:after="0" w:line="240" w:lineRule="auto"/>
              <w:jc w:val="both"/>
              <w:rPr>
                <w:rFonts w:eastAsia="Arial"/>
                <w:b/>
                <w:sz w:val="20"/>
                <w:szCs w:val="20"/>
                <w:lang w:val="ro-RO"/>
              </w:rPr>
            </w:pPr>
            <w:r w:rsidRPr="00DB1A48">
              <w:rPr>
                <w:rFonts w:eastAsia="Arial"/>
                <w:b/>
                <w:sz w:val="20"/>
                <w:szCs w:val="20"/>
                <w:lang w:val="ro-RO"/>
              </w:rPr>
              <w:t>logopedice</w:t>
            </w:r>
          </w:p>
        </w:tc>
        <w:tc>
          <w:tcPr>
            <w:tcW w:w="805" w:type="dxa"/>
            <w:shd w:val="clear" w:color="auto" w:fill="auto"/>
            <w:vAlign w:val="center"/>
          </w:tcPr>
          <w:p w14:paraId="632365A7"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15</w:t>
            </w:r>
          </w:p>
        </w:tc>
        <w:tc>
          <w:tcPr>
            <w:tcW w:w="885" w:type="dxa"/>
            <w:shd w:val="clear" w:color="auto" w:fill="auto"/>
            <w:vAlign w:val="center"/>
          </w:tcPr>
          <w:p w14:paraId="5FFF9D32"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1</w:t>
            </w:r>
          </w:p>
        </w:tc>
        <w:tc>
          <w:tcPr>
            <w:tcW w:w="739" w:type="dxa"/>
            <w:shd w:val="clear" w:color="auto" w:fill="auto"/>
            <w:vAlign w:val="center"/>
          </w:tcPr>
          <w:p w14:paraId="6C3E65B9"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726" w:type="dxa"/>
            <w:shd w:val="clear" w:color="auto" w:fill="auto"/>
            <w:vAlign w:val="center"/>
          </w:tcPr>
          <w:p w14:paraId="30D14CE4"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810" w:type="dxa"/>
            <w:shd w:val="clear" w:color="auto" w:fill="auto"/>
            <w:vAlign w:val="center"/>
          </w:tcPr>
          <w:p w14:paraId="687F82D8"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7</w:t>
            </w:r>
          </w:p>
        </w:tc>
        <w:tc>
          <w:tcPr>
            <w:tcW w:w="810" w:type="dxa"/>
            <w:shd w:val="clear" w:color="auto" w:fill="auto"/>
            <w:vAlign w:val="center"/>
          </w:tcPr>
          <w:p w14:paraId="7ECB8543"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1</w:t>
            </w:r>
          </w:p>
        </w:tc>
        <w:tc>
          <w:tcPr>
            <w:tcW w:w="915" w:type="dxa"/>
            <w:shd w:val="clear" w:color="auto" w:fill="auto"/>
            <w:vAlign w:val="center"/>
          </w:tcPr>
          <w:p w14:paraId="60C451A6"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4</w:t>
            </w:r>
          </w:p>
        </w:tc>
        <w:tc>
          <w:tcPr>
            <w:tcW w:w="717" w:type="dxa"/>
            <w:shd w:val="clear" w:color="auto" w:fill="auto"/>
            <w:vAlign w:val="center"/>
          </w:tcPr>
          <w:p w14:paraId="667D4650"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w:t>
            </w:r>
          </w:p>
        </w:tc>
        <w:tc>
          <w:tcPr>
            <w:tcW w:w="1248" w:type="dxa"/>
            <w:vMerge w:val="restart"/>
            <w:shd w:val="clear" w:color="auto" w:fill="auto"/>
            <w:vAlign w:val="center"/>
          </w:tcPr>
          <w:p w14:paraId="6EFF5250" w14:textId="77777777" w:rsidR="007737C2" w:rsidRPr="00DB1A48" w:rsidRDefault="007737C2" w:rsidP="00DB1A48">
            <w:pPr>
              <w:spacing w:after="0" w:line="240" w:lineRule="auto"/>
              <w:jc w:val="center"/>
              <w:rPr>
                <w:rFonts w:eastAsia="Arial"/>
                <w:b/>
                <w:sz w:val="20"/>
                <w:szCs w:val="20"/>
                <w:lang w:val="ro-RO"/>
              </w:rPr>
            </w:pPr>
            <w:r w:rsidRPr="00DB1A48">
              <w:rPr>
                <w:rFonts w:eastAsia="Arial"/>
                <w:b/>
                <w:sz w:val="20"/>
                <w:szCs w:val="20"/>
                <w:lang w:val="ro-RO"/>
              </w:rPr>
              <w:t>33%</w:t>
            </w:r>
          </w:p>
        </w:tc>
      </w:tr>
      <w:tr w:rsidR="007737C2" w:rsidRPr="00DB1A48" w14:paraId="10106FAC" w14:textId="77777777" w:rsidTr="0054651E">
        <w:trPr>
          <w:trHeight w:val="377"/>
        </w:trPr>
        <w:tc>
          <w:tcPr>
            <w:tcW w:w="1705" w:type="dxa"/>
            <w:vMerge/>
            <w:shd w:val="clear" w:color="auto" w:fill="F4B083"/>
          </w:tcPr>
          <w:p w14:paraId="78B53BBF" w14:textId="77777777" w:rsidR="007737C2" w:rsidRPr="00DB1A48" w:rsidRDefault="007737C2" w:rsidP="00DB1A48">
            <w:pPr>
              <w:spacing w:after="0" w:line="240" w:lineRule="auto"/>
              <w:ind w:firstLine="709"/>
              <w:jc w:val="both"/>
              <w:rPr>
                <w:rFonts w:eastAsia="Arial"/>
                <w:b/>
                <w:sz w:val="20"/>
                <w:szCs w:val="20"/>
                <w:lang w:val="ro-RO"/>
              </w:rPr>
            </w:pPr>
          </w:p>
        </w:tc>
        <w:tc>
          <w:tcPr>
            <w:tcW w:w="1690" w:type="dxa"/>
            <w:gridSpan w:val="2"/>
            <w:shd w:val="clear" w:color="auto" w:fill="auto"/>
            <w:vAlign w:val="center"/>
          </w:tcPr>
          <w:p w14:paraId="5BC20047" w14:textId="77777777" w:rsidR="007737C2" w:rsidRPr="00DB1A48" w:rsidRDefault="007737C2" w:rsidP="00DB1A48">
            <w:pPr>
              <w:spacing w:after="0" w:line="240" w:lineRule="auto"/>
              <w:jc w:val="center"/>
              <w:rPr>
                <w:rFonts w:eastAsia="Arial"/>
                <w:sz w:val="20"/>
                <w:szCs w:val="20"/>
                <w:lang w:val="ro-RO"/>
              </w:rPr>
            </w:pPr>
            <w:r w:rsidRPr="00DB1A48">
              <w:rPr>
                <w:rFonts w:eastAsia="Arial"/>
                <w:i/>
                <w:sz w:val="20"/>
                <w:szCs w:val="20"/>
                <w:lang w:val="ro-RO"/>
              </w:rPr>
              <w:t>Total:16</w:t>
            </w:r>
          </w:p>
        </w:tc>
        <w:tc>
          <w:tcPr>
            <w:tcW w:w="1465" w:type="dxa"/>
            <w:gridSpan w:val="2"/>
            <w:shd w:val="clear" w:color="auto" w:fill="auto"/>
            <w:vAlign w:val="center"/>
          </w:tcPr>
          <w:p w14:paraId="3C91813B" w14:textId="77777777" w:rsidR="007737C2" w:rsidRPr="00DB1A48" w:rsidRDefault="007737C2" w:rsidP="00DB1A48">
            <w:pPr>
              <w:spacing w:after="0" w:line="240" w:lineRule="auto"/>
              <w:jc w:val="center"/>
              <w:rPr>
                <w:rFonts w:eastAsia="Arial"/>
                <w:sz w:val="20"/>
                <w:szCs w:val="20"/>
                <w:lang w:val="ro-RO"/>
              </w:rPr>
            </w:pPr>
            <w:r w:rsidRPr="00DB1A48">
              <w:rPr>
                <w:rFonts w:eastAsia="Arial"/>
                <w:i/>
                <w:sz w:val="20"/>
                <w:szCs w:val="20"/>
                <w:lang w:val="ro-RO"/>
              </w:rPr>
              <w:t>Total:</w:t>
            </w:r>
          </w:p>
        </w:tc>
        <w:tc>
          <w:tcPr>
            <w:tcW w:w="1620" w:type="dxa"/>
            <w:gridSpan w:val="2"/>
            <w:shd w:val="clear" w:color="auto" w:fill="auto"/>
            <w:vAlign w:val="center"/>
          </w:tcPr>
          <w:p w14:paraId="35177B51" w14:textId="77777777" w:rsidR="007737C2" w:rsidRPr="00DB1A48" w:rsidRDefault="007737C2" w:rsidP="00DB1A48">
            <w:pPr>
              <w:spacing w:after="0" w:line="240" w:lineRule="auto"/>
              <w:jc w:val="center"/>
              <w:rPr>
                <w:rFonts w:eastAsia="Arial"/>
                <w:sz w:val="20"/>
                <w:szCs w:val="20"/>
                <w:lang w:val="ro-RO"/>
              </w:rPr>
            </w:pPr>
            <w:r w:rsidRPr="00DB1A48">
              <w:rPr>
                <w:rFonts w:eastAsia="Arial"/>
                <w:i/>
                <w:sz w:val="20"/>
                <w:szCs w:val="20"/>
                <w:lang w:val="ro-RO"/>
              </w:rPr>
              <w:t>Total:8</w:t>
            </w:r>
          </w:p>
        </w:tc>
        <w:tc>
          <w:tcPr>
            <w:tcW w:w="1632" w:type="dxa"/>
            <w:gridSpan w:val="2"/>
            <w:shd w:val="clear" w:color="auto" w:fill="auto"/>
            <w:vAlign w:val="center"/>
          </w:tcPr>
          <w:p w14:paraId="60E2A5D2" w14:textId="77777777" w:rsidR="007737C2" w:rsidRPr="00DB1A48" w:rsidRDefault="007737C2" w:rsidP="00DB1A48">
            <w:pPr>
              <w:spacing w:after="0" w:line="240" w:lineRule="auto"/>
              <w:jc w:val="center"/>
              <w:rPr>
                <w:rFonts w:eastAsia="Arial"/>
                <w:sz w:val="20"/>
                <w:szCs w:val="20"/>
                <w:lang w:val="ro-RO"/>
              </w:rPr>
            </w:pPr>
            <w:r w:rsidRPr="00DB1A48">
              <w:rPr>
                <w:rFonts w:eastAsia="Arial"/>
                <w:i/>
                <w:sz w:val="20"/>
                <w:szCs w:val="20"/>
                <w:lang w:val="ro-RO"/>
              </w:rPr>
              <w:t>Total:4</w:t>
            </w:r>
          </w:p>
        </w:tc>
        <w:tc>
          <w:tcPr>
            <w:tcW w:w="1248" w:type="dxa"/>
            <w:vMerge/>
            <w:shd w:val="clear" w:color="auto" w:fill="auto"/>
          </w:tcPr>
          <w:p w14:paraId="7200497F" w14:textId="77777777" w:rsidR="007737C2" w:rsidRPr="00DB1A48" w:rsidRDefault="007737C2" w:rsidP="00DB1A48">
            <w:pPr>
              <w:spacing w:after="0" w:line="240" w:lineRule="auto"/>
              <w:rPr>
                <w:rFonts w:eastAsia="Arial"/>
                <w:b/>
                <w:sz w:val="20"/>
                <w:szCs w:val="20"/>
                <w:lang w:val="ro-RO"/>
              </w:rPr>
            </w:pPr>
          </w:p>
        </w:tc>
      </w:tr>
    </w:tbl>
    <w:p w14:paraId="6198C790" w14:textId="77777777" w:rsidR="007737C2" w:rsidRPr="00DB1A48" w:rsidRDefault="007737C2" w:rsidP="00DB1A48">
      <w:pPr>
        <w:spacing w:after="0" w:line="240" w:lineRule="auto"/>
        <w:jc w:val="both"/>
        <w:rPr>
          <w:lang w:val="ro-RO"/>
        </w:rPr>
      </w:pPr>
    </w:p>
    <w:p w14:paraId="7BDB4FE4" w14:textId="77777777" w:rsidR="007737C2" w:rsidRPr="00402722" w:rsidRDefault="007737C2" w:rsidP="00DB1A48">
      <w:pPr>
        <w:numPr>
          <w:ilvl w:val="0"/>
          <w:numId w:val="11"/>
        </w:numPr>
        <w:spacing w:after="0" w:line="240" w:lineRule="auto"/>
        <w:ind w:left="0"/>
        <w:jc w:val="both"/>
        <w:rPr>
          <w:rFonts w:ascii="Times New Roman" w:hAnsi="Times New Roman" w:cs="Times New Roman"/>
          <w:b/>
          <w:sz w:val="24"/>
          <w:szCs w:val="24"/>
          <w:lang w:val="ro-RO"/>
        </w:rPr>
      </w:pPr>
      <w:bookmarkStart w:id="2" w:name="_Hlk2063430"/>
      <w:r w:rsidRPr="00402722">
        <w:rPr>
          <w:rFonts w:ascii="Times New Roman" w:hAnsi="Times New Roman" w:cs="Times New Roman"/>
          <w:b/>
          <w:sz w:val="24"/>
          <w:szCs w:val="24"/>
          <w:lang w:val="ro-RO"/>
        </w:rPr>
        <w:t>Activitatea Centrului Județean de Asistență Psihopedagogică (CJAP)/ și a Cabinetelor Școlare și Interșcolare de Asistență Psihopedagogică</w:t>
      </w:r>
    </w:p>
    <w:p w14:paraId="2794DDCF" w14:textId="77777777" w:rsidR="007737C2" w:rsidRPr="00402722" w:rsidRDefault="007737C2" w:rsidP="00DB1A48">
      <w:pPr>
        <w:spacing w:after="0" w:line="240" w:lineRule="auto"/>
        <w:jc w:val="both"/>
        <w:rPr>
          <w:rFonts w:ascii="Times New Roman" w:hAnsi="Times New Roman" w:cs="Times New Roman"/>
          <w:b/>
          <w:sz w:val="24"/>
          <w:szCs w:val="24"/>
          <w:lang w:val="ro-RO"/>
        </w:rPr>
      </w:pPr>
    </w:p>
    <w:p w14:paraId="150E0AF8" w14:textId="77777777" w:rsidR="007737C2" w:rsidRPr="00402722" w:rsidRDefault="007737C2" w:rsidP="00DB1A48">
      <w:pPr>
        <w:pStyle w:val="Corptext"/>
        <w:numPr>
          <w:ilvl w:val="1"/>
          <w:numId w:val="11"/>
        </w:numPr>
        <w:ind w:left="0" w:firstLine="0"/>
        <w:rPr>
          <w:b/>
          <w:bCs/>
        </w:rPr>
      </w:pPr>
      <w:r w:rsidRPr="00402722">
        <w:rPr>
          <w:b/>
          <w:bCs/>
        </w:rPr>
        <w:t>CONSILIERE INDIVIDUALĂ</w:t>
      </w:r>
    </w:p>
    <w:p w14:paraId="56C78B7B" w14:textId="77777777" w:rsidR="007737C2" w:rsidRPr="00402722" w:rsidRDefault="007737C2" w:rsidP="00DB1A48">
      <w:pPr>
        <w:spacing w:after="0" w:line="240" w:lineRule="auto"/>
        <w:rPr>
          <w:rFonts w:ascii="Times New Roman" w:hAnsi="Times New Roman" w:cs="Times New Roman"/>
          <w:b/>
          <w:sz w:val="24"/>
          <w:szCs w:val="24"/>
          <w:u w:val="single"/>
          <w:lang w:val="ro-RO"/>
        </w:rPr>
      </w:pPr>
      <w:r w:rsidRPr="00402722">
        <w:rPr>
          <w:rFonts w:ascii="Times New Roman" w:hAnsi="Times New Roman" w:cs="Times New Roman"/>
          <w:b/>
          <w:sz w:val="24"/>
          <w:szCs w:val="24"/>
          <w:lang w:val="ro-RO"/>
        </w:rPr>
        <w:t>2.1.1</w:t>
      </w:r>
      <w:r w:rsidRPr="00402722">
        <w:rPr>
          <w:rFonts w:ascii="Times New Roman" w:hAnsi="Times New Roman" w:cs="Times New Roman"/>
          <w:sz w:val="24"/>
          <w:szCs w:val="24"/>
          <w:lang w:val="ro-RO"/>
        </w:rPr>
        <w:t>.</w:t>
      </w:r>
      <w:r w:rsidRPr="00402722">
        <w:rPr>
          <w:rFonts w:ascii="Times New Roman" w:hAnsi="Times New Roman" w:cs="Times New Roman"/>
          <w:b/>
          <w:sz w:val="24"/>
          <w:szCs w:val="24"/>
          <w:lang w:val="ro-RO"/>
        </w:rPr>
        <w:t>Număr de beneficiari</w:t>
      </w:r>
      <w:r w:rsidRPr="00402722">
        <w:rPr>
          <w:rFonts w:ascii="Times New Roman" w:hAnsi="Times New Roman" w:cs="Times New Roman"/>
          <w:b/>
          <w:sz w:val="24"/>
          <w:szCs w:val="24"/>
          <w:u w:val="single"/>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1120"/>
        <w:gridCol w:w="1113"/>
        <w:gridCol w:w="1121"/>
        <w:gridCol w:w="1107"/>
        <w:gridCol w:w="1122"/>
        <w:gridCol w:w="1382"/>
      </w:tblGrid>
      <w:tr w:rsidR="007737C2" w:rsidRPr="00DB1A48" w14:paraId="747BD571" w14:textId="77777777" w:rsidTr="0054651E">
        <w:tc>
          <w:tcPr>
            <w:tcW w:w="2663" w:type="dxa"/>
            <w:vMerge w:val="restart"/>
            <w:shd w:val="clear" w:color="auto" w:fill="D9D9D9" w:themeFill="background1" w:themeFillShade="D9"/>
          </w:tcPr>
          <w:p w14:paraId="403EE126" w14:textId="77777777" w:rsidR="007737C2" w:rsidRPr="00DB1A48" w:rsidRDefault="007737C2" w:rsidP="00DB1A48">
            <w:pPr>
              <w:spacing w:after="0" w:line="240" w:lineRule="auto"/>
              <w:jc w:val="center"/>
              <w:rPr>
                <w:b/>
                <w:sz w:val="20"/>
                <w:szCs w:val="20"/>
                <w:lang w:val="ro-RO"/>
              </w:rPr>
            </w:pPr>
            <w:r w:rsidRPr="00DB1A48">
              <w:rPr>
                <w:b/>
                <w:sz w:val="20"/>
                <w:szCs w:val="20"/>
                <w:lang w:val="ro-RO"/>
              </w:rPr>
              <w:t xml:space="preserve">Număr de </w:t>
            </w:r>
            <w:r w:rsidRPr="00DB1A48">
              <w:rPr>
                <w:b/>
                <w:sz w:val="20"/>
                <w:szCs w:val="20"/>
                <w:u w:val="single"/>
                <w:lang w:val="ro-RO"/>
              </w:rPr>
              <w:t>persoane distincte</w:t>
            </w:r>
            <w:r w:rsidRPr="00DB1A48">
              <w:rPr>
                <w:b/>
                <w:sz w:val="20"/>
                <w:szCs w:val="20"/>
                <w:lang w:val="ro-RO"/>
              </w:rPr>
              <w:t xml:space="preserve"> care au beneficiat de consiliere individuală </w:t>
            </w:r>
          </w:p>
        </w:tc>
        <w:tc>
          <w:tcPr>
            <w:tcW w:w="4461" w:type="dxa"/>
            <w:gridSpan w:val="4"/>
            <w:shd w:val="clear" w:color="auto" w:fill="D9D9D9" w:themeFill="background1" w:themeFillShade="D9"/>
          </w:tcPr>
          <w:p w14:paraId="4750451F"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PREȘCOLARI / ELEVI</w:t>
            </w:r>
          </w:p>
        </w:tc>
        <w:tc>
          <w:tcPr>
            <w:tcW w:w="1122" w:type="dxa"/>
            <w:vMerge w:val="restart"/>
            <w:shd w:val="clear" w:color="auto" w:fill="D9D9D9" w:themeFill="background1" w:themeFillShade="D9"/>
            <w:vAlign w:val="center"/>
          </w:tcPr>
          <w:p w14:paraId="6D7899B0"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PĂRINȚI</w:t>
            </w:r>
          </w:p>
        </w:tc>
        <w:tc>
          <w:tcPr>
            <w:tcW w:w="1382" w:type="dxa"/>
            <w:vMerge w:val="restart"/>
            <w:shd w:val="clear" w:color="auto" w:fill="D9D9D9" w:themeFill="background1" w:themeFillShade="D9"/>
            <w:vAlign w:val="center"/>
          </w:tcPr>
          <w:p w14:paraId="46ACF690"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CADRE DIDACTICE</w:t>
            </w:r>
          </w:p>
        </w:tc>
      </w:tr>
      <w:tr w:rsidR="007737C2" w:rsidRPr="00DB1A48" w14:paraId="4880C7F9" w14:textId="77777777" w:rsidTr="0054651E">
        <w:trPr>
          <w:trHeight w:val="548"/>
        </w:trPr>
        <w:tc>
          <w:tcPr>
            <w:tcW w:w="2663" w:type="dxa"/>
            <w:vMerge/>
            <w:shd w:val="clear" w:color="auto" w:fill="9CC2E5"/>
          </w:tcPr>
          <w:p w14:paraId="4DB835CE" w14:textId="77777777" w:rsidR="007737C2" w:rsidRPr="00DB1A48" w:rsidRDefault="007737C2" w:rsidP="00DB1A48">
            <w:pPr>
              <w:spacing w:after="0" w:line="240" w:lineRule="auto"/>
              <w:rPr>
                <w:b/>
                <w:sz w:val="20"/>
                <w:szCs w:val="20"/>
                <w:u w:val="single"/>
                <w:lang w:val="ro-RO"/>
              </w:rPr>
            </w:pPr>
          </w:p>
        </w:tc>
        <w:tc>
          <w:tcPr>
            <w:tcW w:w="1120" w:type="dxa"/>
            <w:shd w:val="clear" w:color="auto" w:fill="D9D9D9" w:themeFill="background1" w:themeFillShade="D9"/>
          </w:tcPr>
          <w:p w14:paraId="2EF4ED17"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Nivel preșcolar</w:t>
            </w:r>
          </w:p>
        </w:tc>
        <w:tc>
          <w:tcPr>
            <w:tcW w:w="1113" w:type="dxa"/>
            <w:shd w:val="clear" w:color="auto" w:fill="D9D9D9" w:themeFill="background1" w:themeFillShade="D9"/>
          </w:tcPr>
          <w:p w14:paraId="0538494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Nivel</w:t>
            </w:r>
          </w:p>
          <w:p w14:paraId="5B5ED113"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primar</w:t>
            </w:r>
          </w:p>
        </w:tc>
        <w:tc>
          <w:tcPr>
            <w:tcW w:w="1121" w:type="dxa"/>
            <w:shd w:val="clear" w:color="auto" w:fill="D9D9D9" w:themeFill="background1" w:themeFillShade="D9"/>
          </w:tcPr>
          <w:p w14:paraId="5F87A1EA"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Nivel gimnazial</w:t>
            </w:r>
          </w:p>
        </w:tc>
        <w:tc>
          <w:tcPr>
            <w:tcW w:w="1107" w:type="dxa"/>
            <w:shd w:val="clear" w:color="auto" w:fill="D9D9D9" w:themeFill="background1" w:themeFillShade="D9"/>
          </w:tcPr>
          <w:p w14:paraId="715B69F1"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Nivel</w:t>
            </w:r>
          </w:p>
          <w:p w14:paraId="5AFC3DE2"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liceal</w:t>
            </w:r>
          </w:p>
        </w:tc>
        <w:tc>
          <w:tcPr>
            <w:tcW w:w="1122" w:type="dxa"/>
            <w:vMerge/>
            <w:shd w:val="clear" w:color="auto" w:fill="9CC2E5"/>
          </w:tcPr>
          <w:p w14:paraId="19DEE058" w14:textId="77777777" w:rsidR="007737C2" w:rsidRPr="00DB1A48" w:rsidRDefault="007737C2" w:rsidP="00DB1A48">
            <w:pPr>
              <w:spacing w:after="0" w:line="240" w:lineRule="auto"/>
              <w:jc w:val="center"/>
              <w:rPr>
                <w:b/>
                <w:sz w:val="20"/>
                <w:szCs w:val="20"/>
                <w:u w:val="single"/>
                <w:lang w:val="ro-RO"/>
              </w:rPr>
            </w:pPr>
          </w:p>
        </w:tc>
        <w:tc>
          <w:tcPr>
            <w:tcW w:w="1382" w:type="dxa"/>
            <w:vMerge/>
            <w:shd w:val="clear" w:color="auto" w:fill="9CC2E5"/>
          </w:tcPr>
          <w:p w14:paraId="16515043" w14:textId="77777777" w:rsidR="007737C2" w:rsidRPr="00DB1A48" w:rsidRDefault="007737C2" w:rsidP="00DB1A48">
            <w:pPr>
              <w:spacing w:after="0" w:line="240" w:lineRule="auto"/>
              <w:jc w:val="center"/>
              <w:rPr>
                <w:b/>
                <w:sz w:val="20"/>
                <w:szCs w:val="20"/>
                <w:u w:val="single"/>
                <w:lang w:val="ro-RO"/>
              </w:rPr>
            </w:pPr>
          </w:p>
        </w:tc>
      </w:tr>
      <w:tr w:rsidR="007737C2" w:rsidRPr="00DB1A48" w14:paraId="25126882" w14:textId="77777777" w:rsidTr="0054651E">
        <w:trPr>
          <w:trHeight w:val="260"/>
        </w:trPr>
        <w:tc>
          <w:tcPr>
            <w:tcW w:w="2663" w:type="dxa"/>
            <w:shd w:val="clear" w:color="auto" w:fill="auto"/>
            <w:vAlign w:val="center"/>
          </w:tcPr>
          <w:p w14:paraId="0F8466B0" w14:textId="77777777" w:rsidR="007737C2" w:rsidRPr="00DB1A48" w:rsidRDefault="007737C2" w:rsidP="00DB1A48">
            <w:pPr>
              <w:spacing w:after="0" w:line="240" w:lineRule="auto"/>
              <w:rPr>
                <w:b/>
                <w:sz w:val="20"/>
                <w:szCs w:val="20"/>
                <w:u w:val="single"/>
                <w:lang w:val="ro-RO"/>
              </w:rPr>
            </w:pPr>
            <w:r w:rsidRPr="00DB1A48">
              <w:rPr>
                <w:b/>
                <w:sz w:val="20"/>
                <w:szCs w:val="20"/>
                <w:lang w:val="ro-RO"/>
              </w:rPr>
              <w:t>An școlar 2018-2019</w:t>
            </w:r>
          </w:p>
        </w:tc>
        <w:tc>
          <w:tcPr>
            <w:tcW w:w="1120" w:type="dxa"/>
            <w:shd w:val="clear" w:color="auto" w:fill="auto"/>
            <w:vAlign w:val="center"/>
          </w:tcPr>
          <w:p w14:paraId="65642F7F" w14:textId="77777777" w:rsidR="007737C2" w:rsidRPr="00DB1A48" w:rsidRDefault="007737C2" w:rsidP="00DB1A48">
            <w:pPr>
              <w:spacing w:after="0" w:line="240" w:lineRule="auto"/>
              <w:jc w:val="center"/>
              <w:rPr>
                <w:b/>
                <w:sz w:val="20"/>
                <w:szCs w:val="20"/>
                <w:lang w:val="ro-RO"/>
              </w:rPr>
            </w:pPr>
            <w:r w:rsidRPr="00DB1A48">
              <w:rPr>
                <w:b/>
                <w:sz w:val="20"/>
                <w:szCs w:val="20"/>
                <w:lang w:val="ro-RO"/>
              </w:rPr>
              <w:t>75</w:t>
            </w:r>
          </w:p>
        </w:tc>
        <w:tc>
          <w:tcPr>
            <w:tcW w:w="1113" w:type="dxa"/>
            <w:shd w:val="clear" w:color="auto" w:fill="auto"/>
            <w:vAlign w:val="center"/>
          </w:tcPr>
          <w:p w14:paraId="4F7F18DE" w14:textId="77777777" w:rsidR="007737C2" w:rsidRPr="00DB1A48" w:rsidRDefault="007737C2" w:rsidP="00DB1A48">
            <w:pPr>
              <w:spacing w:after="0" w:line="240" w:lineRule="auto"/>
              <w:jc w:val="center"/>
              <w:rPr>
                <w:b/>
                <w:sz w:val="20"/>
                <w:szCs w:val="20"/>
                <w:lang w:val="ro-RO"/>
              </w:rPr>
            </w:pPr>
            <w:r w:rsidRPr="00DB1A48">
              <w:rPr>
                <w:b/>
                <w:sz w:val="20"/>
                <w:szCs w:val="20"/>
                <w:lang w:val="ro-RO"/>
              </w:rPr>
              <w:t>150</w:t>
            </w:r>
          </w:p>
        </w:tc>
        <w:tc>
          <w:tcPr>
            <w:tcW w:w="1121" w:type="dxa"/>
            <w:shd w:val="clear" w:color="auto" w:fill="auto"/>
            <w:vAlign w:val="center"/>
          </w:tcPr>
          <w:p w14:paraId="59E9CE8B"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261</w:t>
            </w:r>
          </w:p>
        </w:tc>
        <w:tc>
          <w:tcPr>
            <w:tcW w:w="1107" w:type="dxa"/>
            <w:shd w:val="clear" w:color="auto" w:fill="auto"/>
            <w:vAlign w:val="center"/>
          </w:tcPr>
          <w:p w14:paraId="79A598C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322</w:t>
            </w:r>
          </w:p>
        </w:tc>
        <w:tc>
          <w:tcPr>
            <w:tcW w:w="1122" w:type="dxa"/>
            <w:shd w:val="clear" w:color="auto" w:fill="auto"/>
            <w:vAlign w:val="center"/>
          </w:tcPr>
          <w:p w14:paraId="60E3659B" w14:textId="77777777" w:rsidR="007737C2" w:rsidRPr="00DB1A48" w:rsidRDefault="007737C2" w:rsidP="00DB1A48">
            <w:pPr>
              <w:spacing w:after="0" w:line="240" w:lineRule="auto"/>
              <w:jc w:val="center"/>
              <w:rPr>
                <w:b/>
                <w:sz w:val="20"/>
                <w:szCs w:val="20"/>
                <w:lang w:val="ro-RO"/>
              </w:rPr>
            </w:pPr>
            <w:r w:rsidRPr="00DB1A48">
              <w:rPr>
                <w:b/>
                <w:sz w:val="20"/>
                <w:szCs w:val="20"/>
                <w:lang w:val="ro-RO"/>
              </w:rPr>
              <w:t>582</w:t>
            </w:r>
          </w:p>
        </w:tc>
        <w:tc>
          <w:tcPr>
            <w:tcW w:w="1382" w:type="dxa"/>
            <w:shd w:val="clear" w:color="auto" w:fill="auto"/>
            <w:vAlign w:val="center"/>
          </w:tcPr>
          <w:p w14:paraId="0EBDDEA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361</w:t>
            </w:r>
          </w:p>
        </w:tc>
      </w:tr>
      <w:tr w:rsidR="007737C2" w:rsidRPr="00DB1A48" w14:paraId="78E3B9F1" w14:textId="77777777" w:rsidTr="0054651E">
        <w:trPr>
          <w:trHeight w:val="135"/>
        </w:trPr>
        <w:tc>
          <w:tcPr>
            <w:tcW w:w="2663" w:type="dxa"/>
            <w:shd w:val="clear" w:color="auto" w:fill="auto"/>
            <w:vAlign w:val="center"/>
          </w:tcPr>
          <w:p w14:paraId="4E400889" w14:textId="77777777" w:rsidR="007737C2" w:rsidRPr="00DB1A48" w:rsidRDefault="007737C2" w:rsidP="00DB1A48">
            <w:pPr>
              <w:spacing w:after="0" w:line="240" w:lineRule="auto"/>
              <w:rPr>
                <w:b/>
                <w:sz w:val="20"/>
                <w:szCs w:val="20"/>
                <w:lang w:val="ro-RO"/>
              </w:rPr>
            </w:pPr>
            <w:r w:rsidRPr="00DB1A48">
              <w:rPr>
                <w:b/>
                <w:sz w:val="20"/>
                <w:szCs w:val="20"/>
                <w:lang w:val="ro-RO"/>
              </w:rPr>
              <w:t>An școlar 2019-2020</w:t>
            </w:r>
          </w:p>
        </w:tc>
        <w:tc>
          <w:tcPr>
            <w:tcW w:w="1120" w:type="dxa"/>
            <w:shd w:val="clear" w:color="auto" w:fill="auto"/>
            <w:vAlign w:val="bottom"/>
          </w:tcPr>
          <w:p w14:paraId="09944A49"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97</w:t>
            </w:r>
          </w:p>
        </w:tc>
        <w:tc>
          <w:tcPr>
            <w:tcW w:w="1113" w:type="dxa"/>
            <w:shd w:val="clear" w:color="auto" w:fill="auto"/>
            <w:vAlign w:val="bottom"/>
          </w:tcPr>
          <w:p w14:paraId="18F2962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214</w:t>
            </w:r>
          </w:p>
        </w:tc>
        <w:tc>
          <w:tcPr>
            <w:tcW w:w="1121" w:type="dxa"/>
            <w:shd w:val="clear" w:color="auto" w:fill="auto"/>
            <w:vAlign w:val="bottom"/>
          </w:tcPr>
          <w:p w14:paraId="2D783D6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245</w:t>
            </w:r>
          </w:p>
        </w:tc>
        <w:tc>
          <w:tcPr>
            <w:tcW w:w="1107" w:type="dxa"/>
            <w:shd w:val="clear" w:color="auto" w:fill="auto"/>
            <w:vAlign w:val="bottom"/>
          </w:tcPr>
          <w:p w14:paraId="78D75D78"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375</w:t>
            </w:r>
          </w:p>
        </w:tc>
        <w:tc>
          <w:tcPr>
            <w:tcW w:w="1122" w:type="dxa"/>
            <w:shd w:val="clear" w:color="auto" w:fill="auto"/>
            <w:vAlign w:val="bottom"/>
          </w:tcPr>
          <w:p w14:paraId="7929BD6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402</w:t>
            </w:r>
          </w:p>
        </w:tc>
        <w:tc>
          <w:tcPr>
            <w:tcW w:w="1382" w:type="dxa"/>
            <w:shd w:val="clear" w:color="auto" w:fill="auto"/>
            <w:vAlign w:val="bottom"/>
          </w:tcPr>
          <w:p w14:paraId="51530495"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bCs/>
                <w:color w:val="000000"/>
                <w:sz w:val="20"/>
                <w:szCs w:val="20"/>
                <w:lang w:val="ro-RO"/>
              </w:rPr>
              <w:t>369</w:t>
            </w:r>
          </w:p>
        </w:tc>
      </w:tr>
      <w:tr w:rsidR="007737C2" w:rsidRPr="00DB1A48" w14:paraId="475DA102" w14:textId="77777777" w:rsidTr="0054651E">
        <w:trPr>
          <w:trHeight w:val="135"/>
        </w:trPr>
        <w:tc>
          <w:tcPr>
            <w:tcW w:w="2663" w:type="dxa"/>
            <w:shd w:val="clear" w:color="auto" w:fill="auto"/>
          </w:tcPr>
          <w:p w14:paraId="53614F61" w14:textId="77777777" w:rsidR="007737C2" w:rsidRPr="00DB1A48" w:rsidRDefault="007737C2" w:rsidP="00DB1A48">
            <w:pPr>
              <w:spacing w:after="0" w:line="240" w:lineRule="auto"/>
              <w:rPr>
                <w:b/>
                <w:sz w:val="20"/>
                <w:szCs w:val="20"/>
                <w:lang w:val="ro-RO"/>
              </w:rPr>
            </w:pPr>
            <w:r w:rsidRPr="00DB1A48">
              <w:rPr>
                <w:b/>
                <w:sz w:val="20"/>
                <w:szCs w:val="20"/>
                <w:lang w:val="ro-RO"/>
              </w:rPr>
              <w:t>An școlar 2020-2021</w:t>
            </w:r>
          </w:p>
        </w:tc>
        <w:tc>
          <w:tcPr>
            <w:tcW w:w="1120" w:type="dxa"/>
            <w:shd w:val="clear" w:color="auto" w:fill="auto"/>
            <w:vAlign w:val="bottom"/>
          </w:tcPr>
          <w:p w14:paraId="572F2DC1"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69</w:t>
            </w:r>
          </w:p>
        </w:tc>
        <w:tc>
          <w:tcPr>
            <w:tcW w:w="1113" w:type="dxa"/>
            <w:shd w:val="clear" w:color="auto" w:fill="auto"/>
            <w:vAlign w:val="bottom"/>
          </w:tcPr>
          <w:p w14:paraId="47FB2612"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175</w:t>
            </w:r>
          </w:p>
        </w:tc>
        <w:tc>
          <w:tcPr>
            <w:tcW w:w="1121" w:type="dxa"/>
            <w:shd w:val="clear" w:color="auto" w:fill="auto"/>
            <w:vAlign w:val="bottom"/>
          </w:tcPr>
          <w:p w14:paraId="08F05C08"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179</w:t>
            </w:r>
          </w:p>
        </w:tc>
        <w:tc>
          <w:tcPr>
            <w:tcW w:w="1107" w:type="dxa"/>
            <w:shd w:val="clear" w:color="auto" w:fill="auto"/>
            <w:vAlign w:val="bottom"/>
          </w:tcPr>
          <w:p w14:paraId="08074A12"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195</w:t>
            </w:r>
          </w:p>
        </w:tc>
        <w:tc>
          <w:tcPr>
            <w:tcW w:w="1122" w:type="dxa"/>
            <w:shd w:val="clear" w:color="auto" w:fill="auto"/>
            <w:vAlign w:val="bottom"/>
          </w:tcPr>
          <w:p w14:paraId="1AB139A2"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270</w:t>
            </w:r>
          </w:p>
        </w:tc>
        <w:tc>
          <w:tcPr>
            <w:tcW w:w="1382" w:type="dxa"/>
            <w:shd w:val="clear" w:color="auto" w:fill="auto"/>
            <w:vAlign w:val="bottom"/>
          </w:tcPr>
          <w:p w14:paraId="1BFCABF5"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rFonts w:cs="Times New Roman"/>
                <w:b/>
                <w:bCs/>
                <w:color w:val="000000"/>
                <w:sz w:val="20"/>
                <w:szCs w:val="20"/>
                <w:lang w:val="ro-RO"/>
              </w:rPr>
              <w:t>255</w:t>
            </w:r>
          </w:p>
        </w:tc>
      </w:tr>
      <w:tr w:rsidR="007737C2" w:rsidRPr="00DB1A48" w14:paraId="1D91C29D" w14:textId="77777777" w:rsidTr="0054651E">
        <w:trPr>
          <w:trHeight w:val="135"/>
        </w:trPr>
        <w:tc>
          <w:tcPr>
            <w:tcW w:w="2663" w:type="dxa"/>
            <w:shd w:val="clear" w:color="auto" w:fill="auto"/>
          </w:tcPr>
          <w:p w14:paraId="6DF69CBF" w14:textId="77777777" w:rsidR="007737C2" w:rsidRPr="00DB1A48" w:rsidRDefault="007737C2" w:rsidP="00DB1A48">
            <w:pPr>
              <w:spacing w:after="0" w:line="240" w:lineRule="auto"/>
              <w:rPr>
                <w:b/>
                <w:sz w:val="20"/>
                <w:szCs w:val="20"/>
                <w:lang w:val="ro-RO"/>
              </w:rPr>
            </w:pPr>
            <w:r w:rsidRPr="00DB1A48">
              <w:rPr>
                <w:b/>
                <w:sz w:val="20"/>
                <w:szCs w:val="20"/>
                <w:lang w:val="ro-RO"/>
              </w:rPr>
              <w:t>An școlar 2021-2022</w:t>
            </w:r>
          </w:p>
        </w:tc>
        <w:tc>
          <w:tcPr>
            <w:tcW w:w="1120" w:type="dxa"/>
            <w:shd w:val="clear" w:color="auto" w:fill="auto"/>
            <w:vAlign w:val="center"/>
          </w:tcPr>
          <w:p w14:paraId="28E82F1E"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98</w:t>
            </w:r>
          </w:p>
        </w:tc>
        <w:tc>
          <w:tcPr>
            <w:tcW w:w="1113" w:type="dxa"/>
            <w:shd w:val="clear" w:color="auto" w:fill="auto"/>
            <w:vAlign w:val="center"/>
          </w:tcPr>
          <w:p w14:paraId="6E6462BE"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376</w:t>
            </w:r>
          </w:p>
        </w:tc>
        <w:tc>
          <w:tcPr>
            <w:tcW w:w="1121" w:type="dxa"/>
            <w:shd w:val="clear" w:color="auto" w:fill="auto"/>
            <w:vAlign w:val="center"/>
          </w:tcPr>
          <w:p w14:paraId="1C2D12DB"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791</w:t>
            </w:r>
          </w:p>
        </w:tc>
        <w:tc>
          <w:tcPr>
            <w:tcW w:w="1107" w:type="dxa"/>
            <w:shd w:val="clear" w:color="auto" w:fill="auto"/>
            <w:vAlign w:val="center"/>
          </w:tcPr>
          <w:p w14:paraId="08390A8B"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636</w:t>
            </w:r>
          </w:p>
        </w:tc>
        <w:tc>
          <w:tcPr>
            <w:tcW w:w="1122" w:type="dxa"/>
            <w:shd w:val="clear" w:color="auto" w:fill="auto"/>
            <w:vAlign w:val="center"/>
          </w:tcPr>
          <w:p w14:paraId="0F5625B4"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399</w:t>
            </w:r>
          </w:p>
        </w:tc>
        <w:tc>
          <w:tcPr>
            <w:tcW w:w="1382" w:type="dxa"/>
            <w:shd w:val="clear" w:color="auto" w:fill="auto"/>
            <w:vAlign w:val="center"/>
          </w:tcPr>
          <w:p w14:paraId="76F12E7F" w14:textId="77777777" w:rsidR="007737C2" w:rsidRPr="00DB1A48" w:rsidRDefault="007737C2" w:rsidP="00DB1A48">
            <w:pPr>
              <w:spacing w:after="0" w:line="240" w:lineRule="auto"/>
              <w:jc w:val="center"/>
              <w:rPr>
                <w:rFonts w:cs="Times New Roman"/>
                <w:b/>
                <w:bCs/>
                <w:color w:val="000000"/>
                <w:sz w:val="20"/>
                <w:szCs w:val="20"/>
                <w:lang w:val="ro-RO"/>
              </w:rPr>
            </w:pPr>
            <w:r w:rsidRPr="00DB1A48">
              <w:rPr>
                <w:b/>
                <w:bCs/>
                <w:lang w:val="ro-RO"/>
              </w:rPr>
              <w:t>429</w:t>
            </w:r>
          </w:p>
        </w:tc>
      </w:tr>
    </w:tbl>
    <w:p w14:paraId="7BE3B9E7" w14:textId="77777777" w:rsidR="007737C2" w:rsidRPr="00DB1A48" w:rsidRDefault="007737C2" w:rsidP="00DB1A48">
      <w:pPr>
        <w:pStyle w:val="Corptext"/>
      </w:pPr>
    </w:p>
    <w:p w14:paraId="6A5FCDF3" w14:textId="77777777" w:rsidR="007737C2" w:rsidRPr="00DB1A48" w:rsidRDefault="007737C2" w:rsidP="00DB1A48">
      <w:pPr>
        <w:pStyle w:val="Corptext"/>
      </w:pPr>
      <w:r w:rsidRPr="00DB1A48">
        <w:rPr>
          <w:noProof/>
        </w:rPr>
        <w:lastRenderedPageBreak/>
        <w:drawing>
          <wp:inline distT="0" distB="0" distL="0" distR="0" wp14:anchorId="44741A41" wp14:editId="6543912B">
            <wp:extent cx="6144768" cy="3007360"/>
            <wp:effectExtent l="0" t="0" r="8890" b="2540"/>
            <wp:docPr id="5" name="Chart 5">
              <a:extLst xmlns:a="http://schemas.openxmlformats.org/drawingml/2006/main">
                <a:ext uri="{FF2B5EF4-FFF2-40B4-BE49-F238E27FC236}">
                  <a16:creationId xmlns:a16="http://schemas.microsoft.com/office/drawing/2014/main" id="{6DF45CDD-E491-5461-F4E1-F9D24A31E4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6CC701" w14:textId="77777777" w:rsidR="007737C2" w:rsidRPr="00DB1A48" w:rsidRDefault="007737C2" w:rsidP="00DB1A48">
      <w:pPr>
        <w:pStyle w:val="Corptext"/>
      </w:pPr>
    </w:p>
    <w:p w14:paraId="001B6881" w14:textId="77777777" w:rsidR="007737C2" w:rsidRPr="00DB1A48" w:rsidRDefault="007737C2" w:rsidP="00DB1A48">
      <w:pPr>
        <w:pStyle w:val="Corptext"/>
        <w:ind w:left="720" w:hanging="720"/>
        <w:rPr>
          <w:b/>
          <w:bCs/>
        </w:rPr>
      </w:pPr>
      <w:r w:rsidRPr="00DB1A48">
        <w:rPr>
          <w:b/>
          <w:bCs/>
        </w:rPr>
        <w:t>2.1.2. Date statistice</w:t>
      </w:r>
    </w:p>
    <w:tbl>
      <w:tblPr>
        <w:tblW w:w="519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3921"/>
        <w:gridCol w:w="2440"/>
        <w:gridCol w:w="1568"/>
        <w:gridCol w:w="1915"/>
      </w:tblGrid>
      <w:tr w:rsidR="007737C2" w:rsidRPr="00DB1A48" w14:paraId="3AC81901" w14:textId="77777777" w:rsidTr="0054651E">
        <w:tc>
          <w:tcPr>
            <w:tcW w:w="292" w:type="pct"/>
            <w:vMerge w:val="restart"/>
            <w:shd w:val="clear" w:color="auto" w:fill="D9D9D9" w:themeFill="background1" w:themeFillShade="D9"/>
            <w:vAlign w:val="center"/>
          </w:tcPr>
          <w:p w14:paraId="3684C926"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crt.</w:t>
            </w:r>
          </w:p>
        </w:tc>
        <w:tc>
          <w:tcPr>
            <w:tcW w:w="1875" w:type="pct"/>
            <w:vMerge w:val="restart"/>
            <w:shd w:val="clear" w:color="auto" w:fill="D9D9D9" w:themeFill="background1" w:themeFillShade="D9"/>
            <w:vAlign w:val="center"/>
          </w:tcPr>
          <w:p w14:paraId="1F2577B2"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Activități desfășurate conform Registrului de activități de la cabinetul de asistență psihopedagogică***</w:t>
            </w:r>
          </w:p>
        </w:tc>
        <w:tc>
          <w:tcPr>
            <w:tcW w:w="2833" w:type="pct"/>
            <w:gridSpan w:val="3"/>
            <w:shd w:val="clear" w:color="auto" w:fill="D9D9D9" w:themeFill="background1" w:themeFillShade="D9"/>
            <w:vAlign w:val="center"/>
          </w:tcPr>
          <w:p w14:paraId="7B6DB51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Indicatori de performanță</w:t>
            </w:r>
          </w:p>
        </w:tc>
      </w:tr>
      <w:tr w:rsidR="007737C2" w:rsidRPr="00DB1A48" w14:paraId="107172F7" w14:textId="77777777" w:rsidTr="0054651E">
        <w:trPr>
          <w:trHeight w:val="265"/>
        </w:trPr>
        <w:tc>
          <w:tcPr>
            <w:tcW w:w="292" w:type="pct"/>
            <w:vMerge/>
            <w:shd w:val="clear" w:color="auto" w:fill="D9D9D9" w:themeFill="background1" w:themeFillShade="D9"/>
            <w:vAlign w:val="center"/>
          </w:tcPr>
          <w:p w14:paraId="29740E50"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D9D9D9" w:themeFill="background1" w:themeFillShade="D9"/>
            <w:vAlign w:val="center"/>
          </w:tcPr>
          <w:p w14:paraId="6455C975" w14:textId="77777777" w:rsidR="007737C2" w:rsidRPr="00DB1A48" w:rsidRDefault="007737C2" w:rsidP="00DB1A48">
            <w:pPr>
              <w:spacing w:after="0" w:line="240" w:lineRule="auto"/>
              <w:jc w:val="center"/>
              <w:rPr>
                <w:rFonts w:cs="Times New Roman"/>
                <w:sz w:val="20"/>
                <w:szCs w:val="20"/>
                <w:lang w:val="ro-RO"/>
              </w:rPr>
            </w:pPr>
          </w:p>
        </w:tc>
        <w:tc>
          <w:tcPr>
            <w:tcW w:w="2833" w:type="pct"/>
            <w:gridSpan w:val="3"/>
            <w:shd w:val="clear" w:color="auto" w:fill="D9D9D9" w:themeFill="background1" w:themeFillShade="D9"/>
            <w:vAlign w:val="center"/>
          </w:tcPr>
          <w:p w14:paraId="4A1E88C3"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Beneficiari</w:t>
            </w:r>
          </w:p>
        </w:tc>
      </w:tr>
      <w:tr w:rsidR="007737C2" w:rsidRPr="00DB1A48" w14:paraId="2512C6FB" w14:textId="77777777" w:rsidTr="0054651E">
        <w:trPr>
          <w:trHeight w:val="557"/>
        </w:trPr>
        <w:tc>
          <w:tcPr>
            <w:tcW w:w="292" w:type="pct"/>
            <w:vMerge/>
            <w:shd w:val="clear" w:color="auto" w:fill="D9D9D9" w:themeFill="background1" w:themeFillShade="D9"/>
            <w:vAlign w:val="center"/>
          </w:tcPr>
          <w:p w14:paraId="6B542433"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DEEAF6"/>
            <w:vAlign w:val="center"/>
          </w:tcPr>
          <w:p w14:paraId="15FDBAC1" w14:textId="77777777" w:rsidR="007737C2" w:rsidRPr="00DB1A48" w:rsidRDefault="007737C2" w:rsidP="00DB1A48">
            <w:pPr>
              <w:spacing w:after="0" w:line="240" w:lineRule="auto"/>
              <w:jc w:val="center"/>
              <w:rPr>
                <w:rFonts w:cs="Times New Roman"/>
                <w:sz w:val="20"/>
                <w:szCs w:val="20"/>
                <w:lang w:val="ro-RO"/>
              </w:rPr>
            </w:pPr>
          </w:p>
        </w:tc>
        <w:tc>
          <w:tcPr>
            <w:tcW w:w="1167" w:type="pct"/>
            <w:shd w:val="clear" w:color="auto" w:fill="D9D9D9" w:themeFill="background1" w:themeFillShade="D9"/>
            <w:vAlign w:val="center"/>
          </w:tcPr>
          <w:p w14:paraId="41F24C44"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ELEVI</w:t>
            </w:r>
          </w:p>
          <w:p w14:paraId="0764917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(în cabinet)</w:t>
            </w:r>
          </w:p>
        </w:tc>
        <w:tc>
          <w:tcPr>
            <w:tcW w:w="750" w:type="pct"/>
            <w:shd w:val="clear" w:color="auto" w:fill="D9D9D9" w:themeFill="background1" w:themeFillShade="D9"/>
            <w:vAlign w:val="center"/>
          </w:tcPr>
          <w:p w14:paraId="382E388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PĂRINȚI</w:t>
            </w:r>
          </w:p>
          <w:p w14:paraId="603AB3BC"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(în cabinet)</w:t>
            </w:r>
          </w:p>
        </w:tc>
        <w:tc>
          <w:tcPr>
            <w:tcW w:w="916" w:type="pct"/>
            <w:shd w:val="clear" w:color="auto" w:fill="D9D9D9" w:themeFill="background1" w:themeFillShade="D9"/>
            <w:vAlign w:val="center"/>
          </w:tcPr>
          <w:p w14:paraId="470E0B56"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CADRE DIDACTICE</w:t>
            </w:r>
          </w:p>
          <w:p w14:paraId="00D5CC7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(în cabinet)</w:t>
            </w:r>
          </w:p>
        </w:tc>
      </w:tr>
      <w:tr w:rsidR="007737C2" w:rsidRPr="00DB1A48" w14:paraId="39862F67" w14:textId="77777777" w:rsidTr="0054651E">
        <w:trPr>
          <w:trHeight w:val="582"/>
        </w:trPr>
        <w:tc>
          <w:tcPr>
            <w:tcW w:w="292" w:type="pct"/>
            <w:vMerge/>
            <w:shd w:val="clear" w:color="auto" w:fill="D9D9D9" w:themeFill="background1" w:themeFillShade="D9"/>
            <w:vAlign w:val="center"/>
          </w:tcPr>
          <w:p w14:paraId="5C68506B"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FFFFFF"/>
            <w:vAlign w:val="center"/>
          </w:tcPr>
          <w:p w14:paraId="28E1F7EB" w14:textId="77777777" w:rsidR="007737C2" w:rsidRPr="00DB1A48" w:rsidRDefault="007737C2" w:rsidP="00DB1A48">
            <w:pPr>
              <w:spacing w:after="0" w:line="240" w:lineRule="auto"/>
              <w:jc w:val="center"/>
              <w:rPr>
                <w:rFonts w:cs="Times New Roman"/>
                <w:b/>
                <w:sz w:val="20"/>
                <w:szCs w:val="20"/>
                <w:lang w:val="ro-RO"/>
              </w:rPr>
            </w:pPr>
          </w:p>
        </w:tc>
        <w:tc>
          <w:tcPr>
            <w:tcW w:w="1167" w:type="pct"/>
            <w:shd w:val="clear" w:color="auto" w:fill="D9D9D9" w:themeFill="background1" w:themeFillShade="D9"/>
            <w:vAlign w:val="center"/>
          </w:tcPr>
          <w:p w14:paraId="7FF0C8D6"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elevilor consiliați individual</w:t>
            </w:r>
          </w:p>
        </w:tc>
        <w:tc>
          <w:tcPr>
            <w:tcW w:w="750" w:type="pct"/>
            <w:shd w:val="clear" w:color="auto" w:fill="D9D9D9" w:themeFill="background1" w:themeFillShade="D9"/>
            <w:vAlign w:val="center"/>
          </w:tcPr>
          <w:p w14:paraId="5355AB1C"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părinți consiliați individual</w:t>
            </w:r>
          </w:p>
        </w:tc>
        <w:tc>
          <w:tcPr>
            <w:tcW w:w="916" w:type="pct"/>
            <w:shd w:val="clear" w:color="auto" w:fill="D9D9D9" w:themeFill="background1" w:themeFillShade="D9"/>
            <w:vAlign w:val="center"/>
          </w:tcPr>
          <w:p w14:paraId="18922445"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cadre didactice consiliate individual</w:t>
            </w:r>
          </w:p>
        </w:tc>
      </w:tr>
      <w:tr w:rsidR="007737C2" w:rsidRPr="00DB1A48" w14:paraId="070FE106" w14:textId="77777777" w:rsidTr="0054651E">
        <w:tc>
          <w:tcPr>
            <w:tcW w:w="292" w:type="pct"/>
            <w:vMerge w:val="restart"/>
            <w:shd w:val="clear" w:color="auto" w:fill="FFFFFF"/>
            <w:vAlign w:val="center"/>
          </w:tcPr>
          <w:p w14:paraId="6BD54F11"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1</w:t>
            </w:r>
          </w:p>
        </w:tc>
        <w:tc>
          <w:tcPr>
            <w:tcW w:w="1875" w:type="pct"/>
            <w:shd w:val="clear" w:color="auto" w:fill="FFFFFF"/>
          </w:tcPr>
          <w:p w14:paraId="71473868" w14:textId="77777777" w:rsidR="007737C2" w:rsidRPr="00DB1A48" w:rsidRDefault="007737C2" w:rsidP="00DB1A48">
            <w:pPr>
              <w:tabs>
                <w:tab w:val="left" w:pos="3240"/>
              </w:tabs>
              <w:spacing w:after="0" w:line="240" w:lineRule="auto"/>
              <w:jc w:val="both"/>
              <w:rPr>
                <w:rFonts w:cs="Times New Roman"/>
                <w:sz w:val="20"/>
                <w:szCs w:val="20"/>
                <w:lang w:val="ro-RO"/>
              </w:rPr>
            </w:pPr>
            <w:r w:rsidRPr="00DB1A48">
              <w:rPr>
                <w:rFonts w:cs="Times New Roman"/>
                <w:sz w:val="20"/>
                <w:szCs w:val="20"/>
                <w:lang w:val="ro-RO"/>
              </w:rPr>
              <w:t xml:space="preserve">Programe de auto/ </w:t>
            </w:r>
            <w:proofErr w:type="spellStart"/>
            <w:r w:rsidRPr="00DB1A48">
              <w:rPr>
                <w:rFonts w:cs="Times New Roman"/>
                <w:sz w:val="20"/>
                <w:szCs w:val="20"/>
                <w:lang w:val="ro-RO"/>
              </w:rPr>
              <w:t>intercunoaștere</w:t>
            </w:r>
            <w:proofErr w:type="spellEnd"/>
            <w:r w:rsidRPr="00DB1A48">
              <w:rPr>
                <w:rFonts w:cs="Times New Roman"/>
                <w:sz w:val="20"/>
                <w:szCs w:val="20"/>
                <w:lang w:val="ro-RO"/>
              </w:rPr>
              <w:t xml:space="preserve">/ dezvoltare personală </w:t>
            </w:r>
          </w:p>
        </w:tc>
        <w:tc>
          <w:tcPr>
            <w:tcW w:w="1167" w:type="pct"/>
            <w:shd w:val="clear" w:color="auto" w:fill="FFFFFF"/>
            <w:vAlign w:val="center"/>
          </w:tcPr>
          <w:p w14:paraId="544BEA16"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608 </w:t>
            </w:r>
            <w:r w:rsidRPr="00DB1A48">
              <w:rPr>
                <w:rFonts w:cs="Times New Roman"/>
                <w:bCs/>
                <w:sz w:val="16"/>
                <w:szCs w:val="16"/>
                <w:lang w:val="ro-RO"/>
              </w:rPr>
              <w:t>(≥anii școlari precedenți)</w:t>
            </w:r>
          </w:p>
        </w:tc>
        <w:tc>
          <w:tcPr>
            <w:tcW w:w="750" w:type="pct"/>
            <w:shd w:val="clear" w:color="auto" w:fill="FFFFFF"/>
            <w:vAlign w:val="center"/>
          </w:tcPr>
          <w:p w14:paraId="7F603504"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118</w:t>
            </w:r>
            <w:r w:rsidRPr="00DB1A48">
              <w:rPr>
                <w:rFonts w:cs="Times New Roman"/>
                <w:bCs/>
                <w:sz w:val="16"/>
                <w:szCs w:val="16"/>
                <w:lang w:val="ro-RO"/>
              </w:rPr>
              <w:t>(≥anii școlari precedenți)</w:t>
            </w:r>
          </w:p>
        </w:tc>
        <w:tc>
          <w:tcPr>
            <w:tcW w:w="916" w:type="pct"/>
            <w:shd w:val="clear" w:color="auto" w:fill="FFFFFF"/>
            <w:vAlign w:val="center"/>
          </w:tcPr>
          <w:p w14:paraId="28DED14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86</w:t>
            </w:r>
            <w:r w:rsidRPr="00DB1A48">
              <w:rPr>
                <w:rFonts w:cs="Times New Roman"/>
                <w:bCs/>
                <w:sz w:val="16"/>
                <w:szCs w:val="16"/>
                <w:lang w:val="ro-RO"/>
              </w:rPr>
              <w:t>(≥anii școlari precedenți)</w:t>
            </w:r>
          </w:p>
        </w:tc>
      </w:tr>
      <w:tr w:rsidR="007737C2" w:rsidRPr="00DB1A48" w14:paraId="0534061D" w14:textId="77777777" w:rsidTr="0054651E">
        <w:tc>
          <w:tcPr>
            <w:tcW w:w="292" w:type="pct"/>
            <w:vMerge/>
            <w:shd w:val="clear" w:color="auto" w:fill="FFFFFF"/>
            <w:vAlign w:val="center"/>
          </w:tcPr>
          <w:p w14:paraId="07384E31" w14:textId="77777777" w:rsidR="007737C2" w:rsidRPr="00DB1A48" w:rsidRDefault="007737C2" w:rsidP="00DB1A48">
            <w:pPr>
              <w:spacing w:after="0" w:line="240" w:lineRule="auto"/>
              <w:jc w:val="center"/>
              <w:rPr>
                <w:rFonts w:cs="Times New Roman"/>
                <w:sz w:val="20"/>
                <w:szCs w:val="20"/>
                <w:lang w:val="ro-RO"/>
              </w:rPr>
            </w:pPr>
          </w:p>
        </w:tc>
        <w:tc>
          <w:tcPr>
            <w:tcW w:w="1875" w:type="pct"/>
            <w:shd w:val="clear" w:color="auto" w:fill="FFFFFF"/>
          </w:tcPr>
          <w:p w14:paraId="161C6B52" w14:textId="77777777" w:rsidR="007737C2" w:rsidRPr="00DB1A48" w:rsidRDefault="007737C2" w:rsidP="00DB1A48">
            <w:pPr>
              <w:tabs>
                <w:tab w:val="left" w:pos="3240"/>
              </w:tabs>
              <w:spacing w:after="0" w:line="240" w:lineRule="auto"/>
              <w:jc w:val="both"/>
              <w:rPr>
                <w:rFonts w:cs="Times New Roman"/>
                <w:sz w:val="20"/>
                <w:szCs w:val="20"/>
                <w:lang w:val="ro-RO"/>
              </w:rPr>
            </w:pPr>
            <w:r w:rsidRPr="00DB1A48">
              <w:rPr>
                <w:rFonts w:cs="Times New Roman"/>
                <w:sz w:val="20"/>
                <w:szCs w:val="20"/>
                <w:lang w:val="ro-RO"/>
              </w:rPr>
              <w:t>Managementul emoțiilor  și dezvoltarea abilităților emoționale și de comunicare (</w:t>
            </w:r>
            <w:r w:rsidRPr="00DB1A48">
              <w:rPr>
                <w:rFonts w:cs="Times New Roman"/>
                <w:i/>
                <w:sz w:val="20"/>
                <w:szCs w:val="20"/>
                <w:lang w:val="ro-RO"/>
              </w:rPr>
              <w:t xml:space="preserve">se include prevenirea </w:t>
            </w:r>
            <w:proofErr w:type="spellStart"/>
            <w:r w:rsidRPr="00DB1A48">
              <w:rPr>
                <w:rFonts w:cs="Times New Roman"/>
                <w:i/>
                <w:sz w:val="20"/>
                <w:szCs w:val="20"/>
                <w:lang w:val="ro-RO"/>
              </w:rPr>
              <w:t>bullyingului</w:t>
            </w:r>
            <w:proofErr w:type="spellEnd"/>
            <w:r w:rsidRPr="00DB1A48">
              <w:rPr>
                <w:rFonts w:cs="Times New Roman"/>
                <w:i/>
                <w:sz w:val="20"/>
                <w:szCs w:val="20"/>
                <w:lang w:val="ro-RO"/>
              </w:rPr>
              <w:t xml:space="preserve"> în spațiul școlar, a violenței domestice, a dificultăților de relaționare, inclusiv cu copiii cu CES</w:t>
            </w:r>
            <w:r w:rsidRPr="00DB1A48">
              <w:rPr>
                <w:rFonts w:cs="Times New Roman"/>
                <w:sz w:val="20"/>
                <w:szCs w:val="20"/>
                <w:lang w:val="ro-RO"/>
              </w:rPr>
              <w:t>)</w:t>
            </w:r>
          </w:p>
        </w:tc>
        <w:tc>
          <w:tcPr>
            <w:tcW w:w="1167" w:type="pct"/>
            <w:shd w:val="clear" w:color="auto" w:fill="FFFFFF"/>
            <w:vAlign w:val="center"/>
          </w:tcPr>
          <w:p w14:paraId="5B4DE12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587</w:t>
            </w:r>
            <w:r w:rsidRPr="00DB1A48">
              <w:rPr>
                <w:rFonts w:cs="Times New Roman"/>
                <w:bCs/>
                <w:sz w:val="16"/>
                <w:szCs w:val="16"/>
                <w:lang w:val="ro-RO"/>
              </w:rPr>
              <w:t>(≥anii școlari precedenți)</w:t>
            </w:r>
          </w:p>
        </w:tc>
        <w:tc>
          <w:tcPr>
            <w:tcW w:w="750" w:type="pct"/>
            <w:shd w:val="clear" w:color="auto" w:fill="FFFFFF"/>
            <w:vAlign w:val="center"/>
          </w:tcPr>
          <w:p w14:paraId="55C2C5F8"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152</w:t>
            </w:r>
            <w:r w:rsidRPr="00DB1A48">
              <w:rPr>
                <w:rFonts w:cs="Times New Roman"/>
                <w:bCs/>
                <w:sz w:val="16"/>
                <w:szCs w:val="16"/>
                <w:lang w:val="ro-RO"/>
              </w:rPr>
              <w:t>(≥anii școlari precedenți)</w:t>
            </w:r>
          </w:p>
        </w:tc>
        <w:tc>
          <w:tcPr>
            <w:tcW w:w="916" w:type="pct"/>
            <w:shd w:val="clear" w:color="auto" w:fill="FFFFFF"/>
            <w:vAlign w:val="center"/>
          </w:tcPr>
          <w:p w14:paraId="2C319529"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174</w:t>
            </w:r>
          </w:p>
        </w:tc>
      </w:tr>
      <w:tr w:rsidR="007737C2" w:rsidRPr="00DB1A48" w14:paraId="433300B6" w14:textId="77777777" w:rsidTr="0054651E">
        <w:tc>
          <w:tcPr>
            <w:tcW w:w="292" w:type="pct"/>
            <w:vMerge/>
            <w:shd w:val="clear" w:color="auto" w:fill="FFFFFF"/>
            <w:vAlign w:val="center"/>
          </w:tcPr>
          <w:p w14:paraId="37DB2D33" w14:textId="77777777" w:rsidR="007737C2" w:rsidRPr="00DB1A48" w:rsidRDefault="007737C2" w:rsidP="00DB1A48">
            <w:pPr>
              <w:spacing w:after="0" w:line="240" w:lineRule="auto"/>
              <w:jc w:val="center"/>
              <w:rPr>
                <w:rFonts w:cs="Times New Roman"/>
                <w:sz w:val="20"/>
                <w:szCs w:val="20"/>
                <w:lang w:val="ro-RO"/>
              </w:rPr>
            </w:pPr>
          </w:p>
        </w:tc>
        <w:tc>
          <w:tcPr>
            <w:tcW w:w="1875" w:type="pct"/>
            <w:shd w:val="clear" w:color="auto" w:fill="FFFFFF"/>
          </w:tcPr>
          <w:p w14:paraId="6E61CCE0" w14:textId="77777777" w:rsidR="007737C2" w:rsidRPr="00DB1A48" w:rsidRDefault="007737C2" w:rsidP="00DB1A48">
            <w:pPr>
              <w:tabs>
                <w:tab w:val="left" w:pos="3240"/>
              </w:tabs>
              <w:spacing w:after="0" w:line="240" w:lineRule="auto"/>
              <w:jc w:val="both"/>
              <w:rPr>
                <w:rFonts w:cs="Times New Roman"/>
                <w:sz w:val="20"/>
                <w:szCs w:val="20"/>
                <w:lang w:val="ro-RO"/>
              </w:rPr>
            </w:pPr>
            <w:r w:rsidRPr="00DB1A48">
              <w:rPr>
                <w:rFonts w:cs="Times New Roman"/>
                <w:sz w:val="20"/>
                <w:szCs w:val="20"/>
                <w:lang w:val="ro-RO"/>
              </w:rPr>
              <w:t>Managementul învățării/ dezvoltare cognitivă/ dezvoltarea creativității (</w:t>
            </w:r>
            <w:r w:rsidRPr="00DB1A48">
              <w:rPr>
                <w:rFonts w:cs="Times New Roman"/>
                <w:i/>
                <w:sz w:val="20"/>
                <w:szCs w:val="20"/>
                <w:lang w:val="ro-RO"/>
              </w:rPr>
              <w:t>se include prevenirea eșecului școlar,</w:t>
            </w:r>
            <w:r w:rsidRPr="00DB1A48">
              <w:rPr>
                <w:rFonts w:cs="Times New Roman"/>
                <w:sz w:val="20"/>
                <w:szCs w:val="20"/>
                <w:lang w:val="ro-RO"/>
              </w:rPr>
              <w:t xml:space="preserve"> </w:t>
            </w:r>
            <w:r w:rsidRPr="00DB1A48">
              <w:rPr>
                <w:rFonts w:cs="Times New Roman"/>
                <w:i/>
                <w:sz w:val="20"/>
                <w:szCs w:val="20"/>
                <w:lang w:val="ro-RO"/>
              </w:rPr>
              <w:t>a absenteismului/ abandonului  școlar</w:t>
            </w:r>
            <w:r w:rsidRPr="00DB1A48">
              <w:rPr>
                <w:rFonts w:cs="Times New Roman"/>
                <w:sz w:val="20"/>
                <w:szCs w:val="20"/>
                <w:lang w:val="ro-RO"/>
              </w:rPr>
              <w:t>)</w:t>
            </w:r>
          </w:p>
        </w:tc>
        <w:tc>
          <w:tcPr>
            <w:tcW w:w="1167" w:type="pct"/>
            <w:shd w:val="clear" w:color="auto" w:fill="FFFFFF"/>
            <w:vAlign w:val="center"/>
          </w:tcPr>
          <w:p w14:paraId="38FD94ED"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415</w:t>
            </w:r>
            <w:r w:rsidRPr="00DB1A48">
              <w:rPr>
                <w:rFonts w:cs="Times New Roman"/>
                <w:bCs/>
                <w:sz w:val="16"/>
                <w:szCs w:val="16"/>
                <w:lang w:val="ro-RO"/>
              </w:rPr>
              <w:t>(≥anii școlari precedenți)</w:t>
            </w:r>
          </w:p>
        </w:tc>
        <w:tc>
          <w:tcPr>
            <w:tcW w:w="750" w:type="pct"/>
            <w:shd w:val="clear" w:color="auto" w:fill="FFFFFF"/>
            <w:vAlign w:val="center"/>
          </w:tcPr>
          <w:p w14:paraId="7347232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196</w:t>
            </w:r>
            <w:r w:rsidRPr="00DB1A48">
              <w:rPr>
                <w:rFonts w:cs="Times New Roman"/>
                <w:bCs/>
                <w:sz w:val="16"/>
                <w:szCs w:val="16"/>
                <w:lang w:val="ro-RO"/>
              </w:rPr>
              <w:t>(≥anii școlari precedenți)</w:t>
            </w:r>
          </w:p>
        </w:tc>
        <w:tc>
          <w:tcPr>
            <w:tcW w:w="916" w:type="pct"/>
            <w:shd w:val="clear" w:color="auto" w:fill="FFFFFF"/>
            <w:vAlign w:val="center"/>
          </w:tcPr>
          <w:p w14:paraId="0B1BC3C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106</w:t>
            </w:r>
            <w:r w:rsidRPr="00DB1A48">
              <w:rPr>
                <w:rFonts w:cs="Times New Roman"/>
                <w:bCs/>
                <w:sz w:val="16"/>
                <w:szCs w:val="16"/>
                <w:lang w:val="ro-RO"/>
              </w:rPr>
              <w:t>(≥anii școlari precedenți)</w:t>
            </w:r>
          </w:p>
        </w:tc>
      </w:tr>
      <w:tr w:rsidR="007737C2" w:rsidRPr="00DB1A48" w14:paraId="4AD17970" w14:textId="77777777" w:rsidTr="0054651E">
        <w:tc>
          <w:tcPr>
            <w:tcW w:w="292" w:type="pct"/>
            <w:vMerge/>
            <w:shd w:val="clear" w:color="auto" w:fill="FFFFFF"/>
            <w:vAlign w:val="center"/>
          </w:tcPr>
          <w:p w14:paraId="16AF2847" w14:textId="77777777" w:rsidR="007737C2" w:rsidRPr="00DB1A48" w:rsidRDefault="007737C2" w:rsidP="00DB1A48">
            <w:pPr>
              <w:spacing w:after="0" w:line="240" w:lineRule="auto"/>
              <w:jc w:val="center"/>
              <w:rPr>
                <w:rFonts w:cs="Times New Roman"/>
                <w:sz w:val="20"/>
                <w:szCs w:val="20"/>
                <w:lang w:val="ro-RO"/>
              </w:rPr>
            </w:pPr>
          </w:p>
        </w:tc>
        <w:tc>
          <w:tcPr>
            <w:tcW w:w="1875" w:type="pct"/>
            <w:shd w:val="clear" w:color="auto" w:fill="FFFFFF"/>
          </w:tcPr>
          <w:p w14:paraId="58A8DD52"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 xml:space="preserve">Orientarea carierei </w:t>
            </w:r>
          </w:p>
        </w:tc>
        <w:tc>
          <w:tcPr>
            <w:tcW w:w="1167" w:type="pct"/>
            <w:shd w:val="clear" w:color="auto" w:fill="FFFFFF"/>
            <w:vAlign w:val="center"/>
          </w:tcPr>
          <w:p w14:paraId="613F6F19"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1004</w:t>
            </w:r>
            <w:r w:rsidRPr="00DB1A48">
              <w:rPr>
                <w:rFonts w:cs="Times New Roman"/>
                <w:bCs/>
                <w:sz w:val="16"/>
                <w:szCs w:val="16"/>
                <w:lang w:val="ro-RO"/>
              </w:rPr>
              <w:t>(≥anii școlari precedenți)</w:t>
            </w:r>
          </w:p>
        </w:tc>
        <w:tc>
          <w:tcPr>
            <w:tcW w:w="750" w:type="pct"/>
            <w:shd w:val="clear" w:color="auto" w:fill="FFFFFF"/>
            <w:vAlign w:val="center"/>
          </w:tcPr>
          <w:p w14:paraId="599609E4"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52</w:t>
            </w:r>
            <w:r w:rsidRPr="00DB1A48">
              <w:rPr>
                <w:rFonts w:cs="Times New Roman"/>
                <w:bCs/>
                <w:sz w:val="16"/>
                <w:szCs w:val="16"/>
                <w:lang w:val="ro-RO"/>
              </w:rPr>
              <w:t>(≥anii școlari precedenți)</w:t>
            </w:r>
          </w:p>
        </w:tc>
        <w:tc>
          <w:tcPr>
            <w:tcW w:w="916" w:type="pct"/>
            <w:shd w:val="clear" w:color="auto" w:fill="FFFFFF"/>
            <w:vAlign w:val="center"/>
          </w:tcPr>
          <w:p w14:paraId="6C065AAC"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38</w:t>
            </w:r>
            <w:r w:rsidRPr="00DB1A48">
              <w:rPr>
                <w:rFonts w:cs="Times New Roman"/>
                <w:bCs/>
                <w:sz w:val="16"/>
                <w:szCs w:val="16"/>
                <w:lang w:val="ro-RO"/>
              </w:rPr>
              <w:t>(≥anii școlari precedenți)</w:t>
            </w:r>
          </w:p>
        </w:tc>
      </w:tr>
      <w:tr w:rsidR="007737C2" w:rsidRPr="00DB1A48" w14:paraId="36FC95E3" w14:textId="77777777" w:rsidTr="0054651E">
        <w:tc>
          <w:tcPr>
            <w:tcW w:w="292" w:type="pct"/>
            <w:vMerge/>
            <w:shd w:val="clear" w:color="auto" w:fill="FFFFFF"/>
            <w:vAlign w:val="center"/>
          </w:tcPr>
          <w:p w14:paraId="612C8864" w14:textId="77777777" w:rsidR="007737C2" w:rsidRPr="00DB1A48" w:rsidRDefault="007737C2" w:rsidP="00DB1A48">
            <w:pPr>
              <w:spacing w:after="0" w:line="240" w:lineRule="auto"/>
              <w:jc w:val="center"/>
              <w:rPr>
                <w:rFonts w:cs="Times New Roman"/>
                <w:sz w:val="20"/>
                <w:szCs w:val="20"/>
                <w:lang w:val="ro-RO"/>
              </w:rPr>
            </w:pPr>
          </w:p>
        </w:tc>
        <w:tc>
          <w:tcPr>
            <w:tcW w:w="1875" w:type="pct"/>
            <w:shd w:val="clear" w:color="auto" w:fill="FFFFFF"/>
          </w:tcPr>
          <w:p w14:paraId="047941D8" w14:textId="77777777" w:rsidR="007737C2" w:rsidRPr="00DB1A48" w:rsidRDefault="007737C2" w:rsidP="00DB1A48">
            <w:pPr>
              <w:spacing w:after="0" w:line="240" w:lineRule="auto"/>
              <w:rPr>
                <w:rFonts w:cs="Times New Roman"/>
                <w:bCs/>
                <w:sz w:val="20"/>
                <w:szCs w:val="20"/>
                <w:lang w:val="ro-RO"/>
              </w:rPr>
            </w:pPr>
            <w:r w:rsidRPr="00DB1A48">
              <w:rPr>
                <w:rFonts w:cs="Times New Roman"/>
                <w:sz w:val="20"/>
                <w:szCs w:val="20"/>
                <w:lang w:val="ro-RO"/>
              </w:rPr>
              <w:t>E</w:t>
            </w:r>
            <w:r w:rsidRPr="00DB1A48">
              <w:rPr>
                <w:rFonts w:cs="Times New Roman"/>
                <w:bCs/>
                <w:sz w:val="20"/>
                <w:szCs w:val="20"/>
                <w:lang w:val="ro-RO"/>
              </w:rPr>
              <w:t xml:space="preserve">ducația pentru  un stil de viață </w:t>
            </w:r>
            <w:proofErr w:type="spellStart"/>
            <w:r w:rsidRPr="00DB1A48">
              <w:rPr>
                <w:rFonts w:cs="Times New Roman"/>
                <w:bCs/>
                <w:sz w:val="20"/>
                <w:szCs w:val="20"/>
                <w:lang w:val="ro-RO"/>
              </w:rPr>
              <w:t>sanogen</w:t>
            </w:r>
            <w:proofErr w:type="spellEnd"/>
            <w:r w:rsidRPr="00DB1A48">
              <w:rPr>
                <w:rFonts w:cs="Times New Roman"/>
                <w:sz w:val="20"/>
                <w:szCs w:val="20"/>
                <w:lang w:val="ro-RO"/>
              </w:rPr>
              <w:t xml:space="preserve">  (</w:t>
            </w:r>
            <w:r w:rsidRPr="00DB1A48">
              <w:rPr>
                <w:rFonts w:cs="Times New Roman"/>
                <w:i/>
                <w:sz w:val="20"/>
                <w:szCs w:val="20"/>
                <w:lang w:val="ro-RO"/>
              </w:rPr>
              <w:t>se include prevenirea consumului de substanțe cu risc</w:t>
            </w:r>
            <w:r w:rsidRPr="00DB1A48">
              <w:rPr>
                <w:rFonts w:cs="Times New Roman"/>
                <w:sz w:val="20"/>
                <w:szCs w:val="20"/>
                <w:lang w:val="ro-RO"/>
              </w:rPr>
              <w:t xml:space="preserve">, </w:t>
            </w:r>
            <w:r w:rsidRPr="00DB1A48">
              <w:rPr>
                <w:rFonts w:cs="Times New Roman"/>
                <w:i/>
                <w:sz w:val="20"/>
                <w:szCs w:val="20"/>
                <w:lang w:val="ro-RO"/>
              </w:rPr>
              <w:t>a</w:t>
            </w:r>
            <w:r w:rsidRPr="00DB1A48">
              <w:rPr>
                <w:rFonts w:cs="Times New Roman"/>
                <w:sz w:val="20"/>
                <w:szCs w:val="20"/>
                <w:lang w:val="ro-RO"/>
              </w:rPr>
              <w:t xml:space="preserve"> </w:t>
            </w:r>
            <w:r w:rsidRPr="00DB1A48">
              <w:rPr>
                <w:rFonts w:cs="Times New Roman"/>
                <w:i/>
                <w:sz w:val="20"/>
                <w:szCs w:val="20"/>
                <w:lang w:val="ro-RO"/>
              </w:rPr>
              <w:t>traficului de ființe</w:t>
            </w:r>
            <w:r w:rsidRPr="00DB1A48">
              <w:rPr>
                <w:rFonts w:cs="Times New Roman"/>
                <w:sz w:val="20"/>
                <w:szCs w:val="20"/>
                <w:lang w:val="ro-RO"/>
              </w:rPr>
              <w:t>)</w:t>
            </w:r>
          </w:p>
        </w:tc>
        <w:tc>
          <w:tcPr>
            <w:tcW w:w="1167" w:type="pct"/>
            <w:shd w:val="clear" w:color="auto" w:fill="FFFFFF"/>
            <w:vAlign w:val="center"/>
          </w:tcPr>
          <w:p w14:paraId="3ADFA2F5"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118 </w:t>
            </w:r>
            <w:r w:rsidRPr="00DB1A48">
              <w:rPr>
                <w:rFonts w:cs="Times New Roman"/>
                <w:bCs/>
                <w:sz w:val="16"/>
                <w:szCs w:val="16"/>
                <w:lang w:val="ro-RO"/>
              </w:rPr>
              <w:t>(≥anii școlari precedenți)</w:t>
            </w:r>
          </w:p>
        </w:tc>
        <w:tc>
          <w:tcPr>
            <w:tcW w:w="750" w:type="pct"/>
            <w:shd w:val="clear" w:color="auto" w:fill="FFFFFF"/>
            <w:vAlign w:val="center"/>
          </w:tcPr>
          <w:p w14:paraId="307B6048"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21 </w:t>
            </w:r>
            <w:r w:rsidRPr="00DB1A48">
              <w:rPr>
                <w:rFonts w:cs="Times New Roman"/>
                <w:bCs/>
                <w:sz w:val="16"/>
                <w:szCs w:val="16"/>
                <w:lang w:val="ro-RO"/>
              </w:rPr>
              <w:t>(≥anii școlari precedenți)</w:t>
            </w:r>
          </w:p>
        </w:tc>
        <w:tc>
          <w:tcPr>
            <w:tcW w:w="916" w:type="pct"/>
            <w:shd w:val="clear" w:color="auto" w:fill="FFFFFF"/>
            <w:vAlign w:val="center"/>
          </w:tcPr>
          <w:p w14:paraId="0829646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27 </w:t>
            </w:r>
            <w:r w:rsidRPr="00DB1A48">
              <w:rPr>
                <w:rFonts w:cs="Times New Roman"/>
                <w:bCs/>
                <w:sz w:val="16"/>
                <w:szCs w:val="16"/>
                <w:lang w:val="ro-RO"/>
              </w:rPr>
              <w:t>(≥anii școlari precedenți)</w:t>
            </w:r>
          </w:p>
        </w:tc>
      </w:tr>
      <w:tr w:rsidR="007737C2" w:rsidRPr="00DB1A48" w14:paraId="330A211D" w14:textId="77777777" w:rsidTr="0054651E">
        <w:tc>
          <w:tcPr>
            <w:tcW w:w="292" w:type="pct"/>
            <w:vMerge/>
            <w:shd w:val="clear" w:color="auto" w:fill="FFFFFF"/>
            <w:vAlign w:val="center"/>
          </w:tcPr>
          <w:p w14:paraId="130EE53B" w14:textId="77777777" w:rsidR="007737C2" w:rsidRPr="00DB1A48" w:rsidRDefault="007737C2" w:rsidP="00DB1A48">
            <w:pPr>
              <w:spacing w:after="0" w:line="240" w:lineRule="auto"/>
              <w:jc w:val="center"/>
              <w:rPr>
                <w:rFonts w:cs="Times New Roman"/>
                <w:sz w:val="20"/>
                <w:szCs w:val="20"/>
                <w:lang w:val="ro-RO"/>
              </w:rPr>
            </w:pPr>
          </w:p>
        </w:tc>
        <w:tc>
          <w:tcPr>
            <w:tcW w:w="1875" w:type="pct"/>
            <w:shd w:val="clear" w:color="auto" w:fill="FFFFFF"/>
          </w:tcPr>
          <w:p w14:paraId="3D7CD20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altele =</w:t>
            </w:r>
          </w:p>
          <w:p w14:paraId="7891A52A"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Consiliere prin </w:t>
            </w:r>
            <w:proofErr w:type="spellStart"/>
            <w:r w:rsidRPr="00DB1A48">
              <w:rPr>
                <w:rFonts w:cs="Times New Roman"/>
                <w:sz w:val="20"/>
                <w:szCs w:val="20"/>
                <w:lang w:val="ro-RO"/>
              </w:rPr>
              <w:t>poveşti</w:t>
            </w:r>
            <w:proofErr w:type="spellEnd"/>
            <w:r w:rsidRPr="00DB1A48">
              <w:rPr>
                <w:rFonts w:cs="Times New Roman"/>
                <w:sz w:val="20"/>
                <w:szCs w:val="20"/>
                <w:lang w:val="ro-RO"/>
              </w:rPr>
              <w:t xml:space="preserve"> terapeutice</w:t>
            </w:r>
          </w:p>
        </w:tc>
        <w:tc>
          <w:tcPr>
            <w:tcW w:w="1167" w:type="pct"/>
            <w:shd w:val="clear" w:color="auto" w:fill="FFFFFF"/>
            <w:vAlign w:val="center"/>
          </w:tcPr>
          <w:p w14:paraId="067A219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143 </w:t>
            </w:r>
            <w:r w:rsidRPr="00DB1A48">
              <w:rPr>
                <w:rFonts w:cs="Times New Roman"/>
                <w:bCs/>
                <w:sz w:val="16"/>
                <w:szCs w:val="16"/>
                <w:lang w:val="ro-RO"/>
              </w:rPr>
              <w:t>(≥anii școlari precedenți)</w:t>
            </w:r>
          </w:p>
        </w:tc>
        <w:tc>
          <w:tcPr>
            <w:tcW w:w="750" w:type="pct"/>
            <w:shd w:val="clear" w:color="auto" w:fill="FFFFFF"/>
            <w:vAlign w:val="center"/>
          </w:tcPr>
          <w:p w14:paraId="16665AF8"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w:t>
            </w:r>
          </w:p>
        </w:tc>
        <w:tc>
          <w:tcPr>
            <w:tcW w:w="916" w:type="pct"/>
            <w:shd w:val="clear" w:color="auto" w:fill="FFFFFF"/>
            <w:vAlign w:val="center"/>
          </w:tcPr>
          <w:p w14:paraId="6FBCA4C6"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w:t>
            </w:r>
          </w:p>
        </w:tc>
      </w:tr>
      <w:tr w:rsidR="007737C2" w:rsidRPr="00DB1A48" w14:paraId="645DC235" w14:textId="77777777" w:rsidTr="0054651E">
        <w:tc>
          <w:tcPr>
            <w:tcW w:w="292" w:type="pct"/>
            <w:vMerge/>
            <w:shd w:val="clear" w:color="auto" w:fill="FFFFFF"/>
            <w:vAlign w:val="center"/>
          </w:tcPr>
          <w:p w14:paraId="26A51FA4" w14:textId="77777777" w:rsidR="007737C2" w:rsidRPr="00DB1A48" w:rsidRDefault="007737C2" w:rsidP="00DB1A48">
            <w:pPr>
              <w:spacing w:after="0" w:line="240" w:lineRule="auto"/>
              <w:jc w:val="center"/>
              <w:rPr>
                <w:rFonts w:cs="Times New Roman"/>
                <w:sz w:val="20"/>
                <w:szCs w:val="20"/>
                <w:lang w:val="ro-RO"/>
              </w:rPr>
            </w:pPr>
          </w:p>
        </w:tc>
        <w:tc>
          <w:tcPr>
            <w:tcW w:w="4708" w:type="pct"/>
            <w:gridSpan w:val="4"/>
            <w:shd w:val="clear" w:color="auto" w:fill="FFFFFF"/>
          </w:tcPr>
          <w:p w14:paraId="27BBA2B5" w14:textId="77777777" w:rsidR="007737C2" w:rsidRPr="00DB1A48" w:rsidRDefault="007737C2" w:rsidP="00DB1A48">
            <w:pPr>
              <w:spacing w:after="0" w:line="240" w:lineRule="auto"/>
              <w:rPr>
                <w:rFonts w:cs="Times New Roman"/>
                <w:b/>
                <w:i/>
                <w:sz w:val="20"/>
                <w:szCs w:val="20"/>
                <w:lang w:val="ro-RO"/>
              </w:rPr>
            </w:pPr>
            <w:r w:rsidRPr="00DB1A48">
              <w:rPr>
                <w:rFonts w:cs="Times New Roman"/>
                <w:b/>
                <w:i/>
                <w:sz w:val="20"/>
                <w:szCs w:val="20"/>
                <w:lang w:val="ro-RO"/>
              </w:rPr>
              <w:t>***</w:t>
            </w:r>
            <w:r w:rsidRPr="00DB1A48">
              <w:rPr>
                <w:rFonts w:cs="Times New Roman"/>
                <w:i/>
                <w:sz w:val="20"/>
                <w:szCs w:val="20"/>
                <w:lang w:val="ro-RO"/>
              </w:rPr>
              <w:t>Se raportează 1 caz o singură dată, în funcție de complexitatea intervenției/problemei</w:t>
            </w:r>
          </w:p>
        </w:tc>
      </w:tr>
      <w:tr w:rsidR="007737C2" w:rsidRPr="00DB1A48" w14:paraId="3B5E5E75" w14:textId="77777777" w:rsidTr="0054651E">
        <w:trPr>
          <w:trHeight w:val="192"/>
        </w:trPr>
        <w:tc>
          <w:tcPr>
            <w:tcW w:w="292" w:type="pct"/>
            <w:vMerge w:val="restart"/>
            <w:vAlign w:val="center"/>
          </w:tcPr>
          <w:p w14:paraId="7BF05DE4"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2</w:t>
            </w:r>
          </w:p>
        </w:tc>
        <w:tc>
          <w:tcPr>
            <w:tcW w:w="1875" w:type="pct"/>
            <w:vMerge w:val="restart"/>
            <w:vAlign w:val="center"/>
          </w:tcPr>
          <w:p w14:paraId="4F4EF095" w14:textId="77777777" w:rsidR="007737C2" w:rsidRPr="00DB1A48" w:rsidRDefault="007737C2" w:rsidP="00DB1A48">
            <w:pPr>
              <w:tabs>
                <w:tab w:val="left" w:pos="2070"/>
              </w:tabs>
              <w:spacing w:after="0" w:line="240" w:lineRule="auto"/>
              <w:rPr>
                <w:rFonts w:cs="Times New Roman"/>
                <w:b/>
                <w:sz w:val="20"/>
                <w:szCs w:val="20"/>
                <w:lang w:val="ro-RO"/>
              </w:rPr>
            </w:pPr>
            <w:r w:rsidRPr="00DB1A48">
              <w:rPr>
                <w:rFonts w:cs="Times New Roman"/>
                <w:b/>
                <w:sz w:val="20"/>
                <w:szCs w:val="20"/>
                <w:lang w:val="ro-RO"/>
              </w:rPr>
              <w:t>Problematica (cazuistica) cu cea mai mare frecvență înregistrată în unitatea dvs.</w:t>
            </w:r>
          </w:p>
          <w:p w14:paraId="22706E9B" w14:textId="77777777" w:rsidR="007737C2" w:rsidRPr="00DB1A48" w:rsidRDefault="007737C2" w:rsidP="00DB1A48">
            <w:pPr>
              <w:tabs>
                <w:tab w:val="left" w:pos="2070"/>
              </w:tabs>
              <w:spacing w:after="0" w:line="240" w:lineRule="auto"/>
              <w:rPr>
                <w:rFonts w:cs="Times New Roman"/>
                <w:b/>
                <w:sz w:val="20"/>
                <w:szCs w:val="20"/>
                <w:lang w:val="ro-RO"/>
              </w:rPr>
            </w:pPr>
            <w:r w:rsidRPr="00DB1A48">
              <w:rPr>
                <w:rFonts w:cs="Times New Roman"/>
                <w:i/>
                <w:sz w:val="20"/>
                <w:szCs w:val="20"/>
                <w:lang w:val="ro-RO"/>
              </w:rPr>
              <w:t>(Ierarhizați problematica/ cazuistica înregistrată în unitatea dvs., pe o scală de la 1 la 10, acordând 10 puncte problemei cu cea mai mare frecvență și 1 problemei cu cea mai mică frecvență)</w:t>
            </w:r>
          </w:p>
        </w:tc>
        <w:tc>
          <w:tcPr>
            <w:tcW w:w="1917" w:type="pct"/>
            <w:gridSpan w:val="2"/>
          </w:tcPr>
          <w:p w14:paraId="4E4FE80E" w14:textId="77777777" w:rsidR="007737C2" w:rsidRPr="00DB1A48" w:rsidRDefault="007737C2" w:rsidP="00DB1A48">
            <w:pPr>
              <w:tabs>
                <w:tab w:val="left" w:pos="3240"/>
              </w:tabs>
              <w:spacing w:after="0" w:line="240" w:lineRule="auto"/>
              <w:rPr>
                <w:rFonts w:cs="Times New Roman"/>
                <w:sz w:val="20"/>
                <w:szCs w:val="20"/>
                <w:lang w:val="ro-RO"/>
              </w:rPr>
            </w:pPr>
            <w:r w:rsidRPr="00DB1A48">
              <w:rPr>
                <w:rFonts w:cs="Times New Roman"/>
                <w:sz w:val="20"/>
                <w:szCs w:val="20"/>
                <w:lang w:val="ro-RO"/>
              </w:rPr>
              <w:t xml:space="preserve">Programe de auto/ </w:t>
            </w:r>
            <w:proofErr w:type="spellStart"/>
            <w:r w:rsidRPr="00DB1A48">
              <w:rPr>
                <w:rFonts w:cs="Times New Roman"/>
                <w:sz w:val="20"/>
                <w:szCs w:val="20"/>
                <w:lang w:val="ro-RO"/>
              </w:rPr>
              <w:t>intercunoaştere</w:t>
            </w:r>
            <w:proofErr w:type="spellEnd"/>
            <w:r w:rsidRPr="00DB1A48">
              <w:rPr>
                <w:rFonts w:cs="Times New Roman"/>
                <w:sz w:val="20"/>
                <w:szCs w:val="20"/>
                <w:lang w:val="ro-RO"/>
              </w:rPr>
              <w:t>/ dezvoltare personală</w:t>
            </w:r>
          </w:p>
        </w:tc>
        <w:tc>
          <w:tcPr>
            <w:tcW w:w="916" w:type="pct"/>
            <w:vAlign w:val="center"/>
          </w:tcPr>
          <w:p w14:paraId="6A86405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196</w:t>
            </w:r>
          </w:p>
        </w:tc>
      </w:tr>
      <w:tr w:rsidR="007737C2" w:rsidRPr="00DB1A48" w14:paraId="39C66484" w14:textId="77777777" w:rsidTr="0054651E">
        <w:trPr>
          <w:trHeight w:val="176"/>
        </w:trPr>
        <w:tc>
          <w:tcPr>
            <w:tcW w:w="292" w:type="pct"/>
            <w:vMerge/>
            <w:vAlign w:val="center"/>
          </w:tcPr>
          <w:p w14:paraId="2E5A9216" w14:textId="77777777" w:rsidR="007737C2" w:rsidRPr="00DB1A48" w:rsidRDefault="007737C2" w:rsidP="00DB1A48">
            <w:pPr>
              <w:spacing w:after="0" w:line="240" w:lineRule="auto"/>
              <w:jc w:val="center"/>
              <w:rPr>
                <w:rFonts w:cs="Times New Roman"/>
                <w:sz w:val="20"/>
                <w:szCs w:val="20"/>
                <w:lang w:val="ro-RO"/>
              </w:rPr>
            </w:pPr>
          </w:p>
        </w:tc>
        <w:tc>
          <w:tcPr>
            <w:tcW w:w="1875" w:type="pct"/>
            <w:vMerge/>
            <w:vAlign w:val="center"/>
          </w:tcPr>
          <w:p w14:paraId="63A318D4" w14:textId="77777777" w:rsidR="007737C2" w:rsidRPr="00DB1A48" w:rsidRDefault="007737C2" w:rsidP="00DB1A48">
            <w:pPr>
              <w:spacing w:after="0" w:line="240" w:lineRule="auto"/>
              <w:rPr>
                <w:rFonts w:cs="Times New Roman"/>
                <w:b/>
                <w:sz w:val="20"/>
                <w:szCs w:val="20"/>
                <w:lang w:val="ro-RO"/>
              </w:rPr>
            </w:pPr>
          </w:p>
        </w:tc>
        <w:tc>
          <w:tcPr>
            <w:tcW w:w="1917" w:type="pct"/>
            <w:gridSpan w:val="2"/>
          </w:tcPr>
          <w:p w14:paraId="02FC57C2" w14:textId="77777777" w:rsidR="007737C2" w:rsidRPr="00DB1A48" w:rsidRDefault="007737C2" w:rsidP="00DB1A48">
            <w:pPr>
              <w:tabs>
                <w:tab w:val="left" w:pos="1060"/>
              </w:tabs>
              <w:spacing w:after="0" w:line="240" w:lineRule="auto"/>
              <w:rPr>
                <w:rFonts w:cs="Times New Roman"/>
                <w:sz w:val="20"/>
                <w:szCs w:val="20"/>
                <w:lang w:val="ro-RO"/>
              </w:rPr>
            </w:pPr>
            <w:r w:rsidRPr="00DB1A48">
              <w:rPr>
                <w:rFonts w:cs="Times New Roman"/>
                <w:sz w:val="20"/>
                <w:szCs w:val="20"/>
                <w:lang w:val="ro-RO"/>
              </w:rPr>
              <w:t xml:space="preserve">Managementul emoțiilor și dezvoltarea abilităților emoționale și de comunicare (se include prevenirea </w:t>
            </w:r>
            <w:proofErr w:type="spellStart"/>
            <w:r w:rsidRPr="00DB1A48">
              <w:rPr>
                <w:rFonts w:cs="Times New Roman"/>
                <w:sz w:val="20"/>
                <w:szCs w:val="20"/>
                <w:lang w:val="ro-RO"/>
              </w:rPr>
              <w:t>bullyingului</w:t>
            </w:r>
            <w:proofErr w:type="spellEnd"/>
            <w:r w:rsidRPr="00DB1A48">
              <w:rPr>
                <w:rFonts w:cs="Times New Roman"/>
                <w:sz w:val="20"/>
                <w:szCs w:val="20"/>
                <w:lang w:val="ro-RO"/>
              </w:rPr>
              <w:t xml:space="preserve"> în spațiul școlar, a violenței domestice, a dificultăților de relaționare, inclusiv cu copiii cu CES)</w:t>
            </w:r>
          </w:p>
        </w:tc>
        <w:tc>
          <w:tcPr>
            <w:tcW w:w="916" w:type="pct"/>
            <w:vAlign w:val="center"/>
          </w:tcPr>
          <w:p w14:paraId="25BF5FA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226</w:t>
            </w:r>
          </w:p>
        </w:tc>
      </w:tr>
      <w:tr w:rsidR="007737C2" w:rsidRPr="00DB1A48" w14:paraId="6F8F43BA" w14:textId="77777777" w:rsidTr="0054651E">
        <w:trPr>
          <w:trHeight w:val="87"/>
        </w:trPr>
        <w:tc>
          <w:tcPr>
            <w:tcW w:w="292" w:type="pct"/>
            <w:vMerge/>
            <w:vAlign w:val="center"/>
          </w:tcPr>
          <w:p w14:paraId="0B0ADF51" w14:textId="77777777" w:rsidR="007737C2" w:rsidRPr="00DB1A48" w:rsidRDefault="007737C2" w:rsidP="00DB1A48">
            <w:pPr>
              <w:spacing w:after="0" w:line="240" w:lineRule="auto"/>
              <w:jc w:val="center"/>
              <w:rPr>
                <w:rFonts w:cs="Times New Roman"/>
                <w:sz w:val="20"/>
                <w:szCs w:val="20"/>
                <w:lang w:val="ro-RO"/>
              </w:rPr>
            </w:pPr>
          </w:p>
        </w:tc>
        <w:tc>
          <w:tcPr>
            <w:tcW w:w="1875" w:type="pct"/>
            <w:vMerge/>
            <w:vAlign w:val="center"/>
          </w:tcPr>
          <w:p w14:paraId="3B25E537" w14:textId="77777777" w:rsidR="007737C2" w:rsidRPr="00DB1A48" w:rsidRDefault="007737C2" w:rsidP="00DB1A48">
            <w:pPr>
              <w:spacing w:after="0" w:line="240" w:lineRule="auto"/>
              <w:rPr>
                <w:rFonts w:cs="Times New Roman"/>
                <w:b/>
                <w:sz w:val="20"/>
                <w:szCs w:val="20"/>
                <w:lang w:val="ro-RO"/>
              </w:rPr>
            </w:pPr>
          </w:p>
        </w:tc>
        <w:tc>
          <w:tcPr>
            <w:tcW w:w="1917" w:type="pct"/>
            <w:gridSpan w:val="2"/>
          </w:tcPr>
          <w:p w14:paraId="37D75110" w14:textId="77777777" w:rsidR="007737C2" w:rsidRPr="00DB1A48" w:rsidRDefault="007737C2" w:rsidP="00DB1A48">
            <w:pPr>
              <w:tabs>
                <w:tab w:val="left" w:pos="2799"/>
              </w:tabs>
              <w:spacing w:after="0" w:line="240" w:lineRule="auto"/>
              <w:rPr>
                <w:rFonts w:cs="Times New Roman"/>
                <w:sz w:val="20"/>
                <w:szCs w:val="20"/>
                <w:lang w:val="ro-RO"/>
              </w:rPr>
            </w:pPr>
            <w:r w:rsidRPr="00DB1A48">
              <w:rPr>
                <w:rFonts w:cs="Times New Roman"/>
                <w:sz w:val="20"/>
                <w:szCs w:val="20"/>
                <w:lang w:val="ro-RO"/>
              </w:rPr>
              <w:t>Managementul învățării/ dezvoltare cognitivă/ dezvoltarea creativității (se include prevenirea eșecului școlar, a absenteismului/abandonului școlar)</w:t>
            </w:r>
          </w:p>
        </w:tc>
        <w:tc>
          <w:tcPr>
            <w:tcW w:w="916" w:type="pct"/>
            <w:vAlign w:val="center"/>
          </w:tcPr>
          <w:p w14:paraId="5A4DA3BC"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197</w:t>
            </w:r>
          </w:p>
        </w:tc>
      </w:tr>
      <w:tr w:rsidR="007737C2" w:rsidRPr="00DB1A48" w14:paraId="3066E295" w14:textId="77777777" w:rsidTr="0054651E">
        <w:trPr>
          <w:trHeight w:val="169"/>
        </w:trPr>
        <w:tc>
          <w:tcPr>
            <w:tcW w:w="292" w:type="pct"/>
            <w:vMerge/>
            <w:vAlign w:val="center"/>
          </w:tcPr>
          <w:p w14:paraId="66262E01" w14:textId="77777777" w:rsidR="007737C2" w:rsidRPr="00DB1A48" w:rsidRDefault="007737C2" w:rsidP="00DB1A48">
            <w:pPr>
              <w:spacing w:after="0" w:line="240" w:lineRule="auto"/>
              <w:jc w:val="center"/>
              <w:rPr>
                <w:rFonts w:cs="Times New Roman"/>
                <w:sz w:val="20"/>
                <w:szCs w:val="20"/>
                <w:lang w:val="ro-RO"/>
              </w:rPr>
            </w:pPr>
          </w:p>
        </w:tc>
        <w:tc>
          <w:tcPr>
            <w:tcW w:w="1875" w:type="pct"/>
            <w:vMerge/>
            <w:vAlign w:val="center"/>
          </w:tcPr>
          <w:p w14:paraId="61BFCAE1" w14:textId="77777777" w:rsidR="007737C2" w:rsidRPr="00DB1A48" w:rsidRDefault="007737C2" w:rsidP="00DB1A48">
            <w:pPr>
              <w:spacing w:after="0" w:line="240" w:lineRule="auto"/>
              <w:rPr>
                <w:rFonts w:cs="Times New Roman"/>
                <w:b/>
                <w:sz w:val="20"/>
                <w:szCs w:val="20"/>
                <w:lang w:val="ro-RO"/>
              </w:rPr>
            </w:pPr>
          </w:p>
        </w:tc>
        <w:tc>
          <w:tcPr>
            <w:tcW w:w="1917" w:type="pct"/>
            <w:gridSpan w:val="2"/>
          </w:tcPr>
          <w:p w14:paraId="15D716DF"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Orientarea carierei</w:t>
            </w:r>
          </w:p>
        </w:tc>
        <w:tc>
          <w:tcPr>
            <w:tcW w:w="916" w:type="pct"/>
            <w:vAlign w:val="center"/>
          </w:tcPr>
          <w:p w14:paraId="77952986"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192</w:t>
            </w:r>
          </w:p>
        </w:tc>
      </w:tr>
      <w:tr w:rsidR="007737C2" w:rsidRPr="00DB1A48" w14:paraId="6E20CF1B" w14:textId="77777777" w:rsidTr="0054651E">
        <w:trPr>
          <w:trHeight w:val="214"/>
        </w:trPr>
        <w:tc>
          <w:tcPr>
            <w:tcW w:w="292" w:type="pct"/>
            <w:vMerge/>
            <w:vAlign w:val="center"/>
          </w:tcPr>
          <w:p w14:paraId="760F2CFE" w14:textId="77777777" w:rsidR="007737C2" w:rsidRPr="00DB1A48" w:rsidRDefault="007737C2" w:rsidP="00DB1A48">
            <w:pPr>
              <w:spacing w:after="0" w:line="240" w:lineRule="auto"/>
              <w:jc w:val="center"/>
              <w:rPr>
                <w:rFonts w:cs="Times New Roman"/>
                <w:sz w:val="20"/>
                <w:szCs w:val="20"/>
                <w:lang w:val="ro-RO"/>
              </w:rPr>
            </w:pPr>
          </w:p>
        </w:tc>
        <w:tc>
          <w:tcPr>
            <w:tcW w:w="1875" w:type="pct"/>
            <w:vMerge/>
            <w:vAlign w:val="center"/>
          </w:tcPr>
          <w:p w14:paraId="3F3DF553" w14:textId="77777777" w:rsidR="007737C2" w:rsidRPr="00DB1A48" w:rsidRDefault="007737C2" w:rsidP="00DB1A48">
            <w:pPr>
              <w:spacing w:after="0" w:line="240" w:lineRule="auto"/>
              <w:rPr>
                <w:rFonts w:cs="Times New Roman"/>
                <w:b/>
                <w:sz w:val="20"/>
                <w:szCs w:val="20"/>
                <w:lang w:val="ro-RO"/>
              </w:rPr>
            </w:pPr>
          </w:p>
        </w:tc>
        <w:tc>
          <w:tcPr>
            <w:tcW w:w="1917" w:type="pct"/>
            <w:gridSpan w:val="2"/>
          </w:tcPr>
          <w:p w14:paraId="46F93E1B"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 xml:space="preserve">Educația pentru  un stil de viață </w:t>
            </w:r>
            <w:proofErr w:type="spellStart"/>
            <w:r w:rsidRPr="00DB1A48">
              <w:rPr>
                <w:rFonts w:cs="Times New Roman"/>
                <w:bCs/>
                <w:sz w:val="20"/>
                <w:szCs w:val="20"/>
                <w:lang w:val="ro-RO"/>
              </w:rPr>
              <w:t>sanogen</w:t>
            </w:r>
            <w:proofErr w:type="spellEnd"/>
            <w:r w:rsidRPr="00DB1A48">
              <w:rPr>
                <w:rFonts w:cs="Times New Roman"/>
                <w:bCs/>
                <w:sz w:val="20"/>
                <w:szCs w:val="20"/>
                <w:lang w:val="ro-RO"/>
              </w:rPr>
              <w:t xml:space="preserve"> (</w:t>
            </w:r>
            <w:proofErr w:type="spellStart"/>
            <w:r w:rsidRPr="00DB1A48">
              <w:rPr>
                <w:rFonts w:cs="Times New Roman"/>
                <w:bCs/>
                <w:sz w:val="20"/>
                <w:szCs w:val="20"/>
                <w:lang w:val="ro-RO"/>
              </w:rPr>
              <w:t>seinclude</w:t>
            </w:r>
            <w:proofErr w:type="spellEnd"/>
            <w:r w:rsidRPr="00DB1A48">
              <w:rPr>
                <w:rFonts w:cs="Times New Roman"/>
                <w:bCs/>
                <w:sz w:val="20"/>
                <w:szCs w:val="20"/>
                <w:lang w:val="ro-RO"/>
              </w:rPr>
              <w:t xml:space="preserve"> prevenirea consumului de substanțe cu risc, a traficului de persoane)</w:t>
            </w:r>
          </w:p>
        </w:tc>
        <w:tc>
          <w:tcPr>
            <w:tcW w:w="916" w:type="pct"/>
            <w:vAlign w:val="center"/>
          </w:tcPr>
          <w:p w14:paraId="62D05A3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95</w:t>
            </w:r>
          </w:p>
        </w:tc>
      </w:tr>
      <w:tr w:rsidR="007737C2" w:rsidRPr="00DB1A48" w14:paraId="4745F182" w14:textId="77777777" w:rsidTr="0054651E">
        <w:trPr>
          <w:trHeight w:val="214"/>
        </w:trPr>
        <w:tc>
          <w:tcPr>
            <w:tcW w:w="292" w:type="pct"/>
            <w:vMerge/>
            <w:vAlign w:val="center"/>
          </w:tcPr>
          <w:p w14:paraId="7BB63FAF" w14:textId="77777777" w:rsidR="007737C2" w:rsidRPr="00DB1A48" w:rsidRDefault="007737C2" w:rsidP="00DB1A48">
            <w:pPr>
              <w:spacing w:after="0" w:line="240" w:lineRule="auto"/>
              <w:jc w:val="center"/>
              <w:rPr>
                <w:rFonts w:cs="Times New Roman"/>
                <w:sz w:val="20"/>
                <w:szCs w:val="20"/>
                <w:lang w:val="ro-RO"/>
              </w:rPr>
            </w:pPr>
          </w:p>
        </w:tc>
        <w:tc>
          <w:tcPr>
            <w:tcW w:w="1875" w:type="pct"/>
            <w:vMerge/>
            <w:vAlign w:val="center"/>
          </w:tcPr>
          <w:p w14:paraId="19B6069A" w14:textId="77777777" w:rsidR="007737C2" w:rsidRPr="00DB1A48" w:rsidRDefault="007737C2" w:rsidP="00DB1A48">
            <w:pPr>
              <w:spacing w:after="0" w:line="240" w:lineRule="auto"/>
              <w:rPr>
                <w:rFonts w:cs="Times New Roman"/>
                <w:b/>
                <w:sz w:val="20"/>
                <w:szCs w:val="20"/>
                <w:lang w:val="ro-RO"/>
              </w:rPr>
            </w:pPr>
          </w:p>
        </w:tc>
        <w:tc>
          <w:tcPr>
            <w:tcW w:w="1917" w:type="pct"/>
            <w:gridSpan w:val="2"/>
          </w:tcPr>
          <w:p w14:paraId="7727F651"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Altele: </w:t>
            </w:r>
            <w:r w:rsidRPr="00DB1A48">
              <w:rPr>
                <w:rFonts w:cs="Times New Roman"/>
                <w:i/>
                <w:iCs/>
                <w:sz w:val="20"/>
                <w:szCs w:val="20"/>
                <w:lang w:val="ro-RO"/>
              </w:rPr>
              <w:t>Anxietate</w:t>
            </w:r>
          </w:p>
        </w:tc>
        <w:tc>
          <w:tcPr>
            <w:tcW w:w="916" w:type="pct"/>
            <w:vAlign w:val="center"/>
          </w:tcPr>
          <w:p w14:paraId="5321805A"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502</w:t>
            </w:r>
          </w:p>
        </w:tc>
      </w:tr>
      <w:tr w:rsidR="007737C2" w:rsidRPr="00DB1A48" w14:paraId="0C7C4429" w14:textId="77777777" w:rsidTr="0054651E">
        <w:tc>
          <w:tcPr>
            <w:tcW w:w="292" w:type="pct"/>
            <w:vMerge w:val="restart"/>
            <w:shd w:val="clear" w:color="auto" w:fill="FFFFFF"/>
            <w:vAlign w:val="center"/>
          </w:tcPr>
          <w:p w14:paraId="614EE8E2"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3</w:t>
            </w:r>
          </w:p>
        </w:tc>
        <w:tc>
          <w:tcPr>
            <w:tcW w:w="1875" w:type="pct"/>
            <w:vMerge w:val="restart"/>
            <w:shd w:val="clear" w:color="auto" w:fill="FFFFFF"/>
            <w:vAlign w:val="center"/>
          </w:tcPr>
          <w:p w14:paraId="2B490C15"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Copii cu CES (cu certificat de orientare școlară și profesională)</w:t>
            </w:r>
          </w:p>
        </w:tc>
        <w:tc>
          <w:tcPr>
            <w:tcW w:w="1167" w:type="pct"/>
            <w:shd w:val="clear" w:color="auto" w:fill="FFFFFF"/>
            <w:vAlign w:val="center"/>
          </w:tcPr>
          <w:p w14:paraId="2C613D46"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cazuri în unitatea școlară (+arondări)</w:t>
            </w:r>
          </w:p>
        </w:tc>
        <w:tc>
          <w:tcPr>
            <w:tcW w:w="1666" w:type="pct"/>
            <w:gridSpan w:val="2"/>
            <w:shd w:val="clear" w:color="auto" w:fill="FFFFFF"/>
            <w:vAlign w:val="center"/>
          </w:tcPr>
          <w:p w14:paraId="29787063"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copii în proces de consiliere psihopedagogică</w:t>
            </w:r>
          </w:p>
        </w:tc>
      </w:tr>
      <w:tr w:rsidR="007737C2" w:rsidRPr="00DB1A48" w14:paraId="53797E3D" w14:textId="77777777" w:rsidTr="0054651E">
        <w:tc>
          <w:tcPr>
            <w:tcW w:w="292" w:type="pct"/>
            <w:vMerge/>
            <w:shd w:val="clear" w:color="auto" w:fill="FFFFFF"/>
            <w:vAlign w:val="center"/>
          </w:tcPr>
          <w:p w14:paraId="164F833B"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FFFFFF"/>
            <w:vAlign w:val="center"/>
          </w:tcPr>
          <w:p w14:paraId="036A39F7" w14:textId="77777777" w:rsidR="007737C2" w:rsidRPr="00DB1A48" w:rsidRDefault="007737C2" w:rsidP="00DB1A48">
            <w:pPr>
              <w:spacing w:after="0" w:line="240" w:lineRule="auto"/>
              <w:rPr>
                <w:rFonts w:cs="Times New Roman"/>
                <w:b/>
                <w:sz w:val="20"/>
                <w:szCs w:val="20"/>
                <w:lang w:val="ro-RO"/>
              </w:rPr>
            </w:pPr>
          </w:p>
        </w:tc>
        <w:tc>
          <w:tcPr>
            <w:tcW w:w="1167" w:type="pct"/>
            <w:shd w:val="clear" w:color="auto" w:fill="FFFFFF"/>
            <w:vAlign w:val="center"/>
          </w:tcPr>
          <w:p w14:paraId="1D3E6FC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357 </w:t>
            </w:r>
            <w:r w:rsidRPr="00DB1A48">
              <w:rPr>
                <w:rFonts w:cs="Times New Roman"/>
                <w:bCs/>
                <w:sz w:val="16"/>
                <w:szCs w:val="16"/>
                <w:lang w:val="ro-RO"/>
              </w:rPr>
              <w:t>(≥anii școlari precedenți)</w:t>
            </w:r>
          </w:p>
        </w:tc>
        <w:tc>
          <w:tcPr>
            <w:tcW w:w="1666" w:type="pct"/>
            <w:gridSpan w:val="2"/>
            <w:shd w:val="clear" w:color="auto" w:fill="FFFFFF"/>
            <w:vAlign w:val="center"/>
          </w:tcPr>
          <w:p w14:paraId="7F53F8B7"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 xml:space="preserve">160 </w:t>
            </w:r>
            <w:r w:rsidRPr="00DB1A48">
              <w:rPr>
                <w:rFonts w:cs="Times New Roman"/>
                <w:bCs/>
                <w:sz w:val="16"/>
                <w:szCs w:val="16"/>
                <w:lang w:val="ro-RO"/>
              </w:rPr>
              <w:t>(≥anii școlari precedenți)</w:t>
            </w:r>
          </w:p>
        </w:tc>
      </w:tr>
      <w:tr w:rsidR="007737C2" w:rsidRPr="00DB1A48" w14:paraId="34878C4E" w14:textId="77777777" w:rsidTr="0054651E">
        <w:tc>
          <w:tcPr>
            <w:tcW w:w="292" w:type="pct"/>
            <w:vMerge w:val="restart"/>
            <w:shd w:val="clear" w:color="auto" w:fill="FFFFFF"/>
            <w:vAlign w:val="center"/>
          </w:tcPr>
          <w:p w14:paraId="76ECCA71"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4</w:t>
            </w:r>
          </w:p>
        </w:tc>
        <w:tc>
          <w:tcPr>
            <w:tcW w:w="1875" w:type="pct"/>
            <w:vMerge w:val="restart"/>
            <w:shd w:val="clear" w:color="auto" w:fill="FFFFFF"/>
            <w:vAlign w:val="center"/>
          </w:tcPr>
          <w:p w14:paraId="751F3A8C"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Copii ai căror părinți sunt plecați la muncă în străinătate/</w:t>
            </w:r>
            <w:proofErr w:type="spellStart"/>
            <w:r w:rsidRPr="00DB1A48">
              <w:rPr>
                <w:rFonts w:cs="Times New Roman"/>
                <w:b/>
                <w:sz w:val="20"/>
                <w:szCs w:val="20"/>
                <w:lang w:val="ro-RO"/>
              </w:rPr>
              <w:t>remigrați</w:t>
            </w:r>
            <w:proofErr w:type="spellEnd"/>
          </w:p>
        </w:tc>
        <w:tc>
          <w:tcPr>
            <w:tcW w:w="1167" w:type="pct"/>
            <w:shd w:val="clear" w:color="auto" w:fill="FFFFFF"/>
            <w:vAlign w:val="center"/>
          </w:tcPr>
          <w:p w14:paraId="4A160378"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cazuri în unitatea școlară (+arondări)</w:t>
            </w:r>
          </w:p>
        </w:tc>
        <w:tc>
          <w:tcPr>
            <w:tcW w:w="1666" w:type="pct"/>
            <w:gridSpan w:val="2"/>
            <w:shd w:val="clear" w:color="auto" w:fill="FFFFFF"/>
            <w:vAlign w:val="center"/>
          </w:tcPr>
          <w:p w14:paraId="4990011D"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copii în proces de consiliere psihopedagogică</w:t>
            </w:r>
          </w:p>
        </w:tc>
      </w:tr>
      <w:tr w:rsidR="007737C2" w:rsidRPr="00DB1A48" w14:paraId="470579B7" w14:textId="77777777" w:rsidTr="0054651E">
        <w:trPr>
          <w:trHeight w:val="269"/>
        </w:trPr>
        <w:tc>
          <w:tcPr>
            <w:tcW w:w="292" w:type="pct"/>
            <w:vMerge/>
            <w:shd w:val="clear" w:color="auto" w:fill="FFFFFF"/>
            <w:vAlign w:val="center"/>
          </w:tcPr>
          <w:p w14:paraId="4F1E4CD9"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FFFFFF"/>
            <w:vAlign w:val="center"/>
          </w:tcPr>
          <w:p w14:paraId="587709BB" w14:textId="77777777" w:rsidR="007737C2" w:rsidRPr="00DB1A48" w:rsidRDefault="007737C2" w:rsidP="00DB1A48">
            <w:pPr>
              <w:spacing w:after="0" w:line="240" w:lineRule="auto"/>
              <w:rPr>
                <w:rFonts w:cs="Times New Roman"/>
                <w:b/>
                <w:sz w:val="20"/>
                <w:szCs w:val="20"/>
                <w:lang w:val="ro-RO"/>
              </w:rPr>
            </w:pPr>
          </w:p>
        </w:tc>
        <w:tc>
          <w:tcPr>
            <w:tcW w:w="1167" w:type="pct"/>
            <w:shd w:val="clear" w:color="auto" w:fill="FFFFFF"/>
            <w:vAlign w:val="center"/>
          </w:tcPr>
          <w:p w14:paraId="69BD3029"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614</w:t>
            </w:r>
          </w:p>
        </w:tc>
        <w:tc>
          <w:tcPr>
            <w:tcW w:w="1666" w:type="pct"/>
            <w:gridSpan w:val="2"/>
            <w:shd w:val="clear" w:color="auto" w:fill="FFFFFF"/>
            <w:vAlign w:val="center"/>
          </w:tcPr>
          <w:p w14:paraId="19ED7DF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121</w:t>
            </w:r>
          </w:p>
        </w:tc>
      </w:tr>
      <w:tr w:rsidR="007737C2" w:rsidRPr="00DB1A48" w14:paraId="0F1BF7F7" w14:textId="77777777" w:rsidTr="0054651E">
        <w:tc>
          <w:tcPr>
            <w:tcW w:w="292" w:type="pct"/>
            <w:vMerge w:val="restart"/>
            <w:shd w:val="clear" w:color="auto" w:fill="FFFFFF"/>
            <w:vAlign w:val="center"/>
          </w:tcPr>
          <w:p w14:paraId="381B424A"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5</w:t>
            </w:r>
          </w:p>
        </w:tc>
        <w:tc>
          <w:tcPr>
            <w:tcW w:w="1875" w:type="pct"/>
            <w:vMerge w:val="restart"/>
            <w:shd w:val="clear" w:color="auto" w:fill="FFFFFF"/>
            <w:vAlign w:val="center"/>
          </w:tcPr>
          <w:p w14:paraId="08CADE70"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Copii în risc de abandon școlar</w:t>
            </w:r>
          </w:p>
        </w:tc>
        <w:tc>
          <w:tcPr>
            <w:tcW w:w="1167" w:type="pct"/>
            <w:shd w:val="clear" w:color="auto" w:fill="FFFFFF"/>
            <w:vAlign w:val="center"/>
          </w:tcPr>
          <w:p w14:paraId="69C42216"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cazuri în unitatea școlară (+arondări)</w:t>
            </w:r>
          </w:p>
        </w:tc>
        <w:tc>
          <w:tcPr>
            <w:tcW w:w="1666" w:type="pct"/>
            <w:gridSpan w:val="2"/>
            <w:shd w:val="clear" w:color="auto" w:fill="FFFFFF"/>
            <w:vAlign w:val="center"/>
          </w:tcPr>
          <w:p w14:paraId="245C9710"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 copii în proces de consiliere psihopedagogică</w:t>
            </w:r>
          </w:p>
        </w:tc>
      </w:tr>
      <w:tr w:rsidR="007737C2" w:rsidRPr="00DB1A48" w14:paraId="118243EE" w14:textId="77777777" w:rsidTr="0054651E">
        <w:trPr>
          <w:trHeight w:val="260"/>
        </w:trPr>
        <w:tc>
          <w:tcPr>
            <w:tcW w:w="292" w:type="pct"/>
            <w:vMerge/>
            <w:shd w:val="clear" w:color="auto" w:fill="FFFFFF"/>
            <w:vAlign w:val="center"/>
          </w:tcPr>
          <w:p w14:paraId="3F046638" w14:textId="77777777" w:rsidR="007737C2" w:rsidRPr="00DB1A48" w:rsidRDefault="007737C2" w:rsidP="00DB1A48">
            <w:pPr>
              <w:spacing w:after="0" w:line="240" w:lineRule="auto"/>
              <w:jc w:val="center"/>
              <w:rPr>
                <w:rFonts w:cs="Times New Roman"/>
                <w:sz w:val="20"/>
                <w:szCs w:val="20"/>
                <w:lang w:val="ro-RO"/>
              </w:rPr>
            </w:pPr>
          </w:p>
        </w:tc>
        <w:tc>
          <w:tcPr>
            <w:tcW w:w="1875" w:type="pct"/>
            <w:vMerge/>
            <w:shd w:val="clear" w:color="auto" w:fill="FFFFFF"/>
            <w:vAlign w:val="center"/>
          </w:tcPr>
          <w:p w14:paraId="26D2419F" w14:textId="77777777" w:rsidR="007737C2" w:rsidRPr="00DB1A48" w:rsidRDefault="007737C2" w:rsidP="00DB1A48">
            <w:pPr>
              <w:spacing w:after="0" w:line="240" w:lineRule="auto"/>
              <w:jc w:val="center"/>
              <w:rPr>
                <w:rFonts w:cs="Times New Roman"/>
                <w:sz w:val="20"/>
                <w:szCs w:val="20"/>
                <w:lang w:val="ro-RO"/>
              </w:rPr>
            </w:pPr>
          </w:p>
        </w:tc>
        <w:tc>
          <w:tcPr>
            <w:tcW w:w="1167" w:type="pct"/>
            <w:shd w:val="clear" w:color="auto" w:fill="FFFFFF"/>
            <w:vAlign w:val="center"/>
          </w:tcPr>
          <w:p w14:paraId="6B2C2AF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171</w:t>
            </w:r>
            <w:r w:rsidRPr="00DB1A48">
              <w:rPr>
                <w:rFonts w:cs="Times New Roman"/>
                <w:bCs/>
                <w:sz w:val="16"/>
                <w:szCs w:val="16"/>
                <w:lang w:val="ro-RO"/>
              </w:rPr>
              <w:t>(≥anii școlari precedenți)</w:t>
            </w:r>
          </w:p>
        </w:tc>
        <w:tc>
          <w:tcPr>
            <w:tcW w:w="1666" w:type="pct"/>
            <w:gridSpan w:val="2"/>
            <w:shd w:val="clear" w:color="auto" w:fill="FFFFFF"/>
            <w:vAlign w:val="center"/>
          </w:tcPr>
          <w:p w14:paraId="1879BE3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98</w:t>
            </w:r>
            <w:r w:rsidRPr="00DB1A48">
              <w:rPr>
                <w:rFonts w:cs="Times New Roman"/>
                <w:bCs/>
                <w:sz w:val="16"/>
                <w:szCs w:val="16"/>
                <w:lang w:val="ro-RO"/>
              </w:rPr>
              <w:t>(≥anii școlari precedenți)</w:t>
            </w:r>
          </w:p>
        </w:tc>
      </w:tr>
    </w:tbl>
    <w:p w14:paraId="4D74CB0A" w14:textId="77777777" w:rsidR="007737C2" w:rsidRPr="00DB1A48" w:rsidRDefault="007737C2" w:rsidP="00DB1A48">
      <w:pPr>
        <w:pStyle w:val="Corptext"/>
      </w:pPr>
    </w:p>
    <w:p w14:paraId="149E26B6" w14:textId="77777777" w:rsidR="007737C2" w:rsidRPr="00DB1A48" w:rsidRDefault="007737C2" w:rsidP="00DB1A48">
      <w:pPr>
        <w:pStyle w:val="Corptext"/>
        <w:numPr>
          <w:ilvl w:val="1"/>
          <w:numId w:val="11"/>
        </w:numPr>
        <w:ind w:left="0"/>
        <w:rPr>
          <w:b/>
        </w:rPr>
      </w:pPr>
      <w:r w:rsidRPr="00DB1A48">
        <w:rPr>
          <w:b/>
        </w:rPr>
        <w:t>CONSILIERE DE GRUP</w:t>
      </w:r>
    </w:p>
    <w:p w14:paraId="123FD30F" w14:textId="77777777" w:rsidR="007737C2" w:rsidRPr="00DB1A48" w:rsidRDefault="007737C2" w:rsidP="00DB1A48">
      <w:pPr>
        <w:pStyle w:val="Corptext"/>
        <w:ind w:hanging="540"/>
      </w:pPr>
      <w:r w:rsidRPr="00DB1A48">
        <w:t>2.2.1.Număr de beneficiari</w:t>
      </w:r>
    </w:p>
    <w:tbl>
      <w:tblPr>
        <w:tblW w:w="5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868"/>
        <w:gridCol w:w="1078"/>
        <w:gridCol w:w="868"/>
        <w:gridCol w:w="672"/>
        <w:gridCol w:w="868"/>
        <w:gridCol w:w="672"/>
        <w:gridCol w:w="868"/>
        <w:gridCol w:w="677"/>
        <w:gridCol w:w="868"/>
        <w:gridCol w:w="801"/>
        <w:gridCol w:w="868"/>
        <w:gridCol w:w="1008"/>
      </w:tblGrid>
      <w:tr w:rsidR="007737C2" w:rsidRPr="00DB1A48" w14:paraId="1F695969" w14:textId="77777777" w:rsidTr="0054651E">
        <w:trPr>
          <w:jc w:val="center"/>
        </w:trPr>
        <w:tc>
          <w:tcPr>
            <w:tcW w:w="514" w:type="pct"/>
            <w:vMerge w:val="restart"/>
            <w:shd w:val="clear" w:color="auto" w:fill="D9D9D9" w:themeFill="background1" w:themeFillShade="D9"/>
            <w:vAlign w:val="center"/>
          </w:tcPr>
          <w:p w14:paraId="3590B01B"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b/>
                <w:sz w:val="20"/>
                <w:szCs w:val="20"/>
                <w:lang w:val="ro-RO"/>
              </w:rPr>
              <w:t xml:space="preserve">Consiliere de grup în </w:t>
            </w:r>
            <w:r w:rsidRPr="00DB1A48">
              <w:rPr>
                <w:rFonts w:cs="Times New Roman"/>
                <w:b/>
                <w:sz w:val="20"/>
                <w:szCs w:val="20"/>
                <w:u w:val="single"/>
                <w:lang w:val="ro-RO"/>
              </w:rPr>
              <w:t>cabinet</w:t>
            </w:r>
          </w:p>
        </w:tc>
        <w:tc>
          <w:tcPr>
            <w:tcW w:w="2914" w:type="pct"/>
            <w:gridSpan w:val="8"/>
            <w:shd w:val="clear" w:color="auto" w:fill="D9D9D9" w:themeFill="background1" w:themeFillShade="D9"/>
          </w:tcPr>
          <w:p w14:paraId="0AC0C47E"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PREȘCOLARI / ELEVI</w:t>
            </w:r>
          </w:p>
        </w:tc>
        <w:tc>
          <w:tcPr>
            <w:tcW w:w="740" w:type="pct"/>
            <w:gridSpan w:val="2"/>
            <w:vMerge w:val="restart"/>
            <w:shd w:val="clear" w:color="auto" w:fill="D9D9D9" w:themeFill="background1" w:themeFillShade="D9"/>
            <w:vAlign w:val="center"/>
          </w:tcPr>
          <w:p w14:paraId="203ED098"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PĂRINȚI</w:t>
            </w:r>
          </w:p>
        </w:tc>
        <w:tc>
          <w:tcPr>
            <w:tcW w:w="832" w:type="pct"/>
            <w:gridSpan w:val="2"/>
            <w:vMerge w:val="restart"/>
            <w:shd w:val="clear" w:color="auto" w:fill="D9D9D9" w:themeFill="background1" w:themeFillShade="D9"/>
            <w:vAlign w:val="center"/>
          </w:tcPr>
          <w:p w14:paraId="24D52140"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CADRE DIDACTICE</w:t>
            </w:r>
          </w:p>
        </w:tc>
      </w:tr>
      <w:tr w:rsidR="007737C2" w:rsidRPr="00DB1A48" w14:paraId="5CE1E114" w14:textId="77777777" w:rsidTr="0054651E">
        <w:trPr>
          <w:jc w:val="center"/>
        </w:trPr>
        <w:tc>
          <w:tcPr>
            <w:tcW w:w="514" w:type="pct"/>
            <w:vMerge/>
            <w:shd w:val="clear" w:color="auto" w:fill="DEEAF6"/>
            <w:vAlign w:val="center"/>
          </w:tcPr>
          <w:p w14:paraId="2797DDB9" w14:textId="77777777" w:rsidR="007737C2" w:rsidRPr="00DB1A48" w:rsidRDefault="007737C2" w:rsidP="00DB1A48">
            <w:pPr>
              <w:spacing w:after="0" w:line="240" w:lineRule="auto"/>
              <w:ind w:left="27"/>
              <w:jc w:val="center"/>
              <w:rPr>
                <w:rFonts w:cs="Times New Roman"/>
                <w:b/>
                <w:sz w:val="20"/>
                <w:szCs w:val="20"/>
                <w:lang w:val="ro-RO"/>
              </w:rPr>
            </w:pPr>
          </w:p>
        </w:tc>
        <w:tc>
          <w:tcPr>
            <w:tcW w:w="863" w:type="pct"/>
            <w:gridSpan w:val="2"/>
            <w:shd w:val="clear" w:color="auto" w:fill="D9D9D9" w:themeFill="background1" w:themeFillShade="D9"/>
          </w:tcPr>
          <w:p w14:paraId="0821CE1D"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Nivel preșcolar</w:t>
            </w:r>
          </w:p>
        </w:tc>
        <w:tc>
          <w:tcPr>
            <w:tcW w:w="683" w:type="pct"/>
            <w:gridSpan w:val="2"/>
            <w:shd w:val="clear" w:color="auto" w:fill="D9D9D9" w:themeFill="background1" w:themeFillShade="D9"/>
          </w:tcPr>
          <w:p w14:paraId="13ECE217"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Nivel</w:t>
            </w:r>
          </w:p>
          <w:p w14:paraId="01AA3EA3"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primar</w:t>
            </w:r>
          </w:p>
        </w:tc>
        <w:tc>
          <w:tcPr>
            <w:tcW w:w="683" w:type="pct"/>
            <w:gridSpan w:val="2"/>
            <w:shd w:val="clear" w:color="auto" w:fill="D9D9D9" w:themeFill="background1" w:themeFillShade="D9"/>
          </w:tcPr>
          <w:p w14:paraId="7B31A21E"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Nivel gimnazial</w:t>
            </w:r>
          </w:p>
        </w:tc>
        <w:tc>
          <w:tcPr>
            <w:tcW w:w="685" w:type="pct"/>
            <w:gridSpan w:val="2"/>
            <w:shd w:val="clear" w:color="auto" w:fill="D9D9D9" w:themeFill="background1" w:themeFillShade="D9"/>
          </w:tcPr>
          <w:p w14:paraId="3A254DDD"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Nivel</w:t>
            </w:r>
          </w:p>
          <w:p w14:paraId="4428EB21"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 xml:space="preserve"> liceal</w:t>
            </w:r>
          </w:p>
        </w:tc>
        <w:tc>
          <w:tcPr>
            <w:tcW w:w="740" w:type="pct"/>
            <w:gridSpan w:val="2"/>
            <w:vMerge/>
            <w:shd w:val="clear" w:color="auto" w:fill="9CC2E5"/>
          </w:tcPr>
          <w:p w14:paraId="70D134A4" w14:textId="77777777" w:rsidR="007737C2" w:rsidRPr="00DB1A48" w:rsidRDefault="007737C2" w:rsidP="00DB1A48">
            <w:pPr>
              <w:spacing w:after="0" w:line="240" w:lineRule="auto"/>
              <w:ind w:left="27"/>
              <w:jc w:val="center"/>
              <w:rPr>
                <w:rFonts w:cs="Times New Roman"/>
                <w:b/>
                <w:sz w:val="20"/>
                <w:szCs w:val="20"/>
                <w:lang w:val="ro-RO"/>
              </w:rPr>
            </w:pPr>
          </w:p>
        </w:tc>
        <w:tc>
          <w:tcPr>
            <w:tcW w:w="832" w:type="pct"/>
            <w:gridSpan w:val="2"/>
            <w:vMerge/>
            <w:shd w:val="clear" w:color="auto" w:fill="9CC2E5"/>
          </w:tcPr>
          <w:p w14:paraId="24DD67BF" w14:textId="77777777" w:rsidR="007737C2" w:rsidRPr="00DB1A48" w:rsidRDefault="007737C2" w:rsidP="00DB1A48">
            <w:pPr>
              <w:spacing w:after="0" w:line="240" w:lineRule="auto"/>
              <w:ind w:left="27"/>
              <w:jc w:val="center"/>
              <w:rPr>
                <w:rFonts w:cs="Times New Roman"/>
                <w:b/>
                <w:sz w:val="20"/>
                <w:szCs w:val="20"/>
                <w:lang w:val="ro-RO"/>
              </w:rPr>
            </w:pPr>
          </w:p>
        </w:tc>
      </w:tr>
      <w:tr w:rsidR="007737C2" w:rsidRPr="00DB1A48" w14:paraId="635E7D12" w14:textId="77777777" w:rsidTr="0054651E">
        <w:trPr>
          <w:trHeight w:val="704"/>
          <w:jc w:val="center"/>
        </w:trPr>
        <w:tc>
          <w:tcPr>
            <w:tcW w:w="514" w:type="pct"/>
            <w:vMerge/>
            <w:shd w:val="clear" w:color="auto" w:fill="DEEAF6"/>
            <w:vAlign w:val="center"/>
          </w:tcPr>
          <w:p w14:paraId="60849C2C" w14:textId="77777777" w:rsidR="007737C2" w:rsidRPr="00DB1A48" w:rsidRDefault="007737C2" w:rsidP="00DB1A48">
            <w:pPr>
              <w:spacing w:after="0" w:line="240" w:lineRule="auto"/>
              <w:ind w:left="27"/>
              <w:jc w:val="center"/>
              <w:rPr>
                <w:rFonts w:cs="Times New Roman"/>
                <w:sz w:val="20"/>
                <w:szCs w:val="20"/>
                <w:lang w:val="ro-RO"/>
              </w:rPr>
            </w:pPr>
          </w:p>
        </w:tc>
        <w:tc>
          <w:tcPr>
            <w:tcW w:w="385" w:type="pct"/>
            <w:shd w:val="clear" w:color="auto" w:fill="D9D9D9" w:themeFill="background1" w:themeFillShade="D9"/>
            <w:vAlign w:val="center"/>
          </w:tcPr>
          <w:p w14:paraId="5A683101"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478" w:type="pct"/>
            <w:shd w:val="clear" w:color="auto" w:fill="D9D9D9" w:themeFill="background1" w:themeFillShade="D9"/>
            <w:vAlign w:val="center"/>
          </w:tcPr>
          <w:p w14:paraId="6A2CD837"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w:t>
            </w:r>
          </w:p>
          <w:p w14:paraId="556FA28D"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preșcolari</w:t>
            </w:r>
          </w:p>
        </w:tc>
        <w:tc>
          <w:tcPr>
            <w:tcW w:w="385" w:type="pct"/>
            <w:shd w:val="clear" w:color="auto" w:fill="D9D9D9" w:themeFill="background1" w:themeFillShade="D9"/>
            <w:vAlign w:val="center"/>
          </w:tcPr>
          <w:p w14:paraId="36BBDCA1"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298" w:type="pct"/>
            <w:shd w:val="clear" w:color="auto" w:fill="D9D9D9" w:themeFill="background1" w:themeFillShade="D9"/>
            <w:vAlign w:val="center"/>
          </w:tcPr>
          <w:p w14:paraId="600BEB6C"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w:t>
            </w:r>
          </w:p>
          <w:p w14:paraId="44536D65"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elevi</w:t>
            </w:r>
          </w:p>
        </w:tc>
        <w:tc>
          <w:tcPr>
            <w:tcW w:w="385" w:type="pct"/>
            <w:shd w:val="clear" w:color="auto" w:fill="D9D9D9" w:themeFill="background1" w:themeFillShade="D9"/>
            <w:vAlign w:val="center"/>
          </w:tcPr>
          <w:p w14:paraId="4F988964"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298" w:type="pct"/>
            <w:shd w:val="clear" w:color="auto" w:fill="D9D9D9" w:themeFill="background1" w:themeFillShade="D9"/>
            <w:vAlign w:val="center"/>
          </w:tcPr>
          <w:p w14:paraId="29DBA908"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w:t>
            </w:r>
          </w:p>
          <w:p w14:paraId="6AF05A5E"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elevi</w:t>
            </w:r>
          </w:p>
        </w:tc>
        <w:tc>
          <w:tcPr>
            <w:tcW w:w="385" w:type="pct"/>
            <w:shd w:val="clear" w:color="auto" w:fill="D9D9D9" w:themeFill="background1" w:themeFillShade="D9"/>
            <w:vAlign w:val="center"/>
          </w:tcPr>
          <w:p w14:paraId="21C7A669"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300" w:type="pct"/>
            <w:shd w:val="clear" w:color="auto" w:fill="D9D9D9" w:themeFill="background1" w:themeFillShade="D9"/>
            <w:vAlign w:val="center"/>
          </w:tcPr>
          <w:p w14:paraId="0347D11B"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w:t>
            </w:r>
          </w:p>
          <w:p w14:paraId="752DACCE"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elevi</w:t>
            </w:r>
          </w:p>
        </w:tc>
        <w:tc>
          <w:tcPr>
            <w:tcW w:w="385" w:type="pct"/>
            <w:shd w:val="clear" w:color="auto" w:fill="D9D9D9" w:themeFill="background1" w:themeFillShade="D9"/>
            <w:vAlign w:val="center"/>
          </w:tcPr>
          <w:p w14:paraId="744B5D49"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355" w:type="pct"/>
            <w:shd w:val="clear" w:color="auto" w:fill="D9D9D9" w:themeFill="background1" w:themeFillShade="D9"/>
            <w:vAlign w:val="center"/>
          </w:tcPr>
          <w:p w14:paraId="0A46B36E"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părinți</w:t>
            </w:r>
          </w:p>
        </w:tc>
        <w:tc>
          <w:tcPr>
            <w:tcW w:w="385" w:type="pct"/>
            <w:shd w:val="clear" w:color="auto" w:fill="D9D9D9" w:themeFill="background1" w:themeFillShade="D9"/>
            <w:vAlign w:val="center"/>
          </w:tcPr>
          <w:p w14:paraId="555E4AD1"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grupuri</w:t>
            </w:r>
          </w:p>
        </w:tc>
        <w:tc>
          <w:tcPr>
            <w:tcW w:w="447" w:type="pct"/>
            <w:shd w:val="clear" w:color="auto" w:fill="D9D9D9" w:themeFill="background1" w:themeFillShade="D9"/>
            <w:vAlign w:val="center"/>
          </w:tcPr>
          <w:p w14:paraId="1D69152F" w14:textId="77777777" w:rsidR="007737C2" w:rsidRPr="00DB1A48" w:rsidRDefault="007737C2" w:rsidP="00DB1A48">
            <w:pPr>
              <w:spacing w:after="0" w:line="240" w:lineRule="auto"/>
              <w:ind w:left="27"/>
              <w:jc w:val="center"/>
              <w:rPr>
                <w:rFonts w:cs="Times New Roman"/>
                <w:sz w:val="20"/>
                <w:szCs w:val="20"/>
                <w:lang w:val="ro-RO"/>
              </w:rPr>
            </w:pPr>
            <w:r w:rsidRPr="00DB1A48">
              <w:rPr>
                <w:rFonts w:cs="Times New Roman"/>
                <w:sz w:val="20"/>
                <w:szCs w:val="20"/>
                <w:lang w:val="ro-RO"/>
              </w:rPr>
              <w:t>Nr. cadre didactice</w:t>
            </w:r>
          </w:p>
        </w:tc>
      </w:tr>
      <w:tr w:rsidR="007737C2" w:rsidRPr="00DB1A48" w14:paraId="01FD9FFC" w14:textId="77777777" w:rsidTr="0054651E">
        <w:trPr>
          <w:trHeight w:val="281"/>
          <w:jc w:val="center"/>
        </w:trPr>
        <w:tc>
          <w:tcPr>
            <w:tcW w:w="514" w:type="pct"/>
            <w:shd w:val="clear" w:color="auto" w:fill="D9D9D9" w:themeFill="background1" w:themeFillShade="D9"/>
          </w:tcPr>
          <w:p w14:paraId="3AF102F1" w14:textId="77777777" w:rsidR="007737C2" w:rsidRPr="00DB1A48" w:rsidRDefault="007737C2" w:rsidP="00DB1A48">
            <w:pPr>
              <w:spacing w:after="0" w:line="240" w:lineRule="auto"/>
              <w:ind w:left="27"/>
              <w:jc w:val="center"/>
              <w:rPr>
                <w:rFonts w:cs="Times New Roman"/>
                <w:b/>
                <w:bCs/>
                <w:sz w:val="20"/>
                <w:szCs w:val="20"/>
                <w:lang w:val="ro-RO"/>
              </w:rPr>
            </w:pPr>
            <w:r w:rsidRPr="00DB1A48">
              <w:rPr>
                <w:rFonts w:cs="Times New Roman"/>
                <w:b/>
                <w:bCs/>
                <w:sz w:val="20"/>
                <w:szCs w:val="20"/>
                <w:lang w:val="ro-RO"/>
              </w:rPr>
              <w:t>2018-2019</w:t>
            </w:r>
          </w:p>
        </w:tc>
        <w:tc>
          <w:tcPr>
            <w:tcW w:w="385" w:type="pct"/>
            <w:vAlign w:val="center"/>
          </w:tcPr>
          <w:p w14:paraId="4B0AA480"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30</w:t>
            </w:r>
          </w:p>
        </w:tc>
        <w:tc>
          <w:tcPr>
            <w:tcW w:w="478" w:type="pct"/>
            <w:vAlign w:val="center"/>
          </w:tcPr>
          <w:p w14:paraId="7255B13E"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165</w:t>
            </w:r>
          </w:p>
        </w:tc>
        <w:tc>
          <w:tcPr>
            <w:tcW w:w="385" w:type="pct"/>
            <w:vAlign w:val="center"/>
          </w:tcPr>
          <w:p w14:paraId="5C7D8332"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30</w:t>
            </w:r>
          </w:p>
        </w:tc>
        <w:tc>
          <w:tcPr>
            <w:tcW w:w="298" w:type="pct"/>
            <w:vAlign w:val="center"/>
          </w:tcPr>
          <w:p w14:paraId="561EEFC0"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180</w:t>
            </w:r>
          </w:p>
        </w:tc>
        <w:tc>
          <w:tcPr>
            <w:tcW w:w="385" w:type="pct"/>
            <w:vAlign w:val="center"/>
          </w:tcPr>
          <w:p w14:paraId="7BE089BD"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60</w:t>
            </w:r>
          </w:p>
        </w:tc>
        <w:tc>
          <w:tcPr>
            <w:tcW w:w="298" w:type="pct"/>
            <w:vAlign w:val="center"/>
          </w:tcPr>
          <w:p w14:paraId="70111490"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180</w:t>
            </w:r>
          </w:p>
        </w:tc>
        <w:tc>
          <w:tcPr>
            <w:tcW w:w="385" w:type="pct"/>
            <w:vAlign w:val="center"/>
          </w:tcPr>
          <w:p w14:paraId="5A4ED0B9"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60</w:t>
            </w:r>
          </w:p>
        </w:tc>
        <w:tc>
          <w:tcPr>
            <w:tcW w:w="300" w:type="pct"/>
            <w:vAlign w:val="center"/>
          </w:tcPr>
          <w:p w14:paraId="1CAA1F27"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color w:val="000000"/>
                <w:sz w:val="20"/>
                <w:szCs w:val="20"/>
                <w:lang w:val="ro-RO"/>
              </w:rPr>
              <w:t>177</w:t>
            </w:r>
          </w:p>
        </w:tc>
        <w:tc>
          <w:tcPr>
            <w:tcW w:w="385" w:type="pct"/>
            <w:vAlign w:val="center"/>
          </w:tcPr>
          <w:p w14:paraId="4579DBC2"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4</w:t>
            </w:r>
          </w:p>
        </w:tc>
        <w:tc>
          <w:tcPr>
            <w:tcW w:w="355" w:type="pct"/>
            <w:vAlign w:val="center"/>
          </w:tcPr>
          <w:p w14:paraId="6EF06AFB"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46</w:t>
            </w:r>
          </w:p>
        </w:tc>
        <w:tc>
          <w:tcPr>
            <w:tcW w:w="385" w:type="pct"/>
            <w:vAlign w:val="center"/>
          </w:tcPr>
          <w:p w14:paraId="1845004B"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6</w:t>
            </w:r>
          </w:p>
        </w:tc>
        <w:tc>
          <w:tcPr>
            <w:tcW w:w="447" w:type="pct"/>
            <w:vAlign w:val="center"/>
          </w:tcPr>
          <w:p w14:paraId="2A29004F"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sz w:val="20"/>
                <w:szCs w:val="20"/>
                <w:lang w:val="ro-RO"/>
              </w:rPr>
              <w:t>73</w:t>
            </w:r>
          </w:p>
        </w:tc>
      </w:tr>
      <w:tr w:rsidR="007737C2" w:rsidRPr="00DB1A48" w14:paraId="1CCFA24D" w14:textId="77777777" w:rsidTr="0054651E">
        <w:trPr>
          <w:trHeight w:val="281"/>
          <w:jc w:val="center"/>
        </w:trPr>
        <w:tc>
          <w:tcPr>
            <w:tcW w:w="514" w:type="pct"/>
            <w:shd w:val="clear" w:color="auto" w:fill="D9D9D9" w:themeFill="background1" w:themeFillShade="D9"/>
          </w:tcPr>
          <w:p w14:paraId="79EF2C62" w14:textId="77777777" w:rsidR="007737C2" w:rsidRPr="00DB1A48" w:rsidRDefault="007737C2" w:rsidP="00DB1A48">
            <w:pPr>
              <w:spacing w:after="0" w:line="240" w:lineRule="auto"/>
              <w:ind w:left="27"/>
              <w:jc w:val="center"/>
              <w:rPr>
                <w:rFonts w:cs="Times New Roman"/>
                <w:b/>
                <w:bCs/>
                <w:sz w:val="20"/>
                <w:szCs w:val="20"/>
                <w:lang w:val="ro-RO"/>
              </w:rPr>
            </w:pPr>
            <w:r w:rsidRPr="00DB1A48">
              <w:rPr>
                <w:rFonts w:cs="Times New Roman"/>
                <w:b/>
                <w:bCs/>
                <w:sz w:val="20"/>
                <w:szCs w:val="20"/>
                <w:lang w:val="ro-RO"/>
              </w:rPr>
              <w:t>2019-2020</w:t>
            </w:r>
          </w:p>
        </w:tc>
        <w:tc>
          <w:tcPr>
            <w:tcW w:w="385" w:type="pct"/>
            <w:vAlign w:val="bottom"/>
          </w:tcPr>
          <w:p w14:paraId="6786A164"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4</w:t>
            </w:r>
          </w:p>
        </w:tc>
        <w:tc>
          <w:tcPr>
            <w:tcW w:w="478" w:type="pct"/>
            <w:vAlign w:val="bottom"/>
          </w:tcPr>
          <w:p w14:paraId="32EA5890"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51</w:t>
            </w:r>
          </w:p>
        </w:tc>
        <w:tc>
          <w:tcPr>
            <w:tcW w:w="385" w:type="pct"/>
            <w:vAlign w:val="bottom"/>
          </w:tcPr>
          <w:p w14:paraId="635460FB"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27</w:t>
            </w:r>
          </w:p>
        </w:tc>
        <w:tc>
          <w:tcPr>
            <w:tcW w:w="298" w:type="pct"/>
            <w:vAlign w:val="bottom"/>
          </w:tcPr>
          <w:p w14:paraId="371960C4"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211</w:t>
            </w:r>
          </w:p>
        </w:tc>
        <w:tc>
          <w:tcPr>
            <w:tcW w:w="385" w:type="pct"/>
            <w:vAlign w:val="bottom"/>
          </w:tcPr>
          <w:p w14:paraId="63A2020A"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51</w:t>
            </w:r>
          </w:p>
        </w:tc>
        <w:tc>
          <w:tcPr>
            <w:tcW w:w="298" w:type="pct"/>
            <w:vAlign w:val="bottom"/>
          </w:tcPr>
          <w:p w14:paraId="5935145F"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605</w:t>
            </w:r>
          </w:p>
        </w:tc>
        <w:tc>
          <w:tcPr>
            <w:tcW w:w="385" w:type="pct"/>
            <w:vAlign w:val="bottom"/>
          </w:tcPr>
          <w:p w14:paraId="645B5913"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39</w:t>
            </w:r>
          </w:p>
        </w:tc>
        <w:tc>
          <w:tcPr>
            <w:tcW w:w="300" w:type="pct"/>
            <w:vAlign w:val="bottom"/>
          </w:tcPr>
          <w:p w14:paraId="1F752291" w14:textId="77777777" w:rsidR="007737C2" w:rsidRPr="00DB1A48" w:rsidRDefault="007737C2" w:rsidP="00DB1A48">
            <w:pPr>
              <w:spacing w:after="0" w:line="240" w:lineRule="auto"/>
              <w:ind w:left="27"/>
              <w:jc w:val="center"/>
              <w:rPr>
                <w:rFonts w:cs="Times New Roman"/>
                <w:b/>
                <w:color w:val="000000"/>
                <w:sz w:val="20"/>
                <w:szCs w:val="20"/>
                <w:lang w:val="ro-RO"/>
              </w:rPr>
            </w:pPr>
            <w:r w:rsidRPr="00DB1A48">
              <w:rPr>
                <w:rFonts w:cs="Times New Roman"/>
                <w:b/>
                <w:bCs/>
                <w:color w:val="000000"/>
                <w:sz w:val="20"/>
                <w:szCs w:val="20"/>
                <w:lang w:val="ro-RO"/>
              </w:rPr>
              <w:t>509</w:t>
            </w:r>
          </w:p>
        </w:tc>
        <w:tc>
          <w:tcPr>
            <w:tcW w:w="385" w:type="pct"/>
            <w:vAlign w:val="bottom"/>
          </w:tcPr>
          <w:p w14:paraId="6BBBE765"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bCs/>
                <w:color w:val="000000"/>
                <w:sz w:val="20"/>
                <w:szCs w:val="20"/>
                <w:lang w:val="ro-RO"/>
              </w:rPr>
              <w:t>21</w:t>
            </w:r>
          </w:p>
        </w:tc>
        <w:tc>
          <w:tcPr>
            <w:tcW w:w="355" w:type="pct"/>
            <w:vAlign w:val="bottom"/>
          </w:tcPr>
          <w:p w14:paraId="22A8FBEA"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bCs/>
                <w:color w:val="000000"/>
                <w:sz w:val="20"/>
                <w:szCs w:val="20"/>
                <w:lang w:val="ro-RO"/>
              </w:rPr>
              <w:t>192</w:t>
            </w:r>
          </w:p>
        </w:tc>
        <w:tc>
          <w:tcPr>
            <w:tcW w:w="385" w:type="pct"/>
            <w:vAlign w:val="bottom"/>
          </w:tcPr>
          <w:p w14:paraId="47D4FAFA"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bCs/>
                <w:color w:val="000000"/>
                <w:sz w:val="20"/>
                <w:szCs w:val="20"/>
                <w:lang w:val="ro-RO"/>
              </w:rPr>
              <w:t>34</w:t>
            </w:r>
          </w:p>
        </w:tc>
        <w:tc>
          <w:tcPr>
            <w:tcW w:w="447" w:type="pct"/>
            <w:vAlign w:val="bottom"/>
          </w:tcPr>
          <w:p w14:paraId="50AD20C9" w14:textId="77777777" w:rsidR="007737C2" w:rsidRPr="00DB1A48" w:rsidRDefault="007737C2" w:rsidP="00DB1A48">
            <w:pPr>
              <w:spacing w:after="0" w:line="240" w:lineRule="auto"/>
              <w:ind w:left="27"/>
              <w:jc w:val="center"/>
              <w:rPr>
                <w:rFonts w:cs="Times New Roman"/>
                <w:b/>
                <w:sz w:val="20"/>
                <w:szCs w:val="20"/>
                <w:lang w:val="ro-RO"/>
              </w:rPr>
            </w:pPr>
            <w:r w:rsidRPr="00DB1A48">
              <w:rPr>
                <w:rFonts w:cs="Times New Roman"/>
                <w:b/>
                <w:bCs/>
                <w:color w:val="000000"/>
                <w:sz w:val="20"/>
                <w:szCs w:val="20"/>
                <w:lang w:val="ro-RO"/>
              </w:rPr>
              <w:t>331</w:t>
            </w:r>
          </w:p>
        </w:tc>
      </w:tr>
      <w:tr w:rsidR="007737C2" w:rsidRPr="00DB1A48" w14:paraId="7F320E92" w14:textId="77777777" w:rsidTr="0054651E">
        <w:trPr>
          <w:trHeight w:val="281"/>
          <w:jc w:val="center"/>
        </w:trPr>
        <w:tc>
          <w:tcPr>
            <w:tcW w:w="514" w:type="pct"/>
            <w:shd w:val="clear" w:color="auto" w:fill="D9D9D9" w:themeFill="background1" w:themeFillShade="D9"/>
          </w:tcPr>
          <w:p w14:paraId="6492314C" w14:textId="77777777" w:rsidR="007737C2" w:rsidRPr="00DB1A48" w:rsidRDefault="007737C2" w:rsidP="00DB1A48">
            <w:pPr>
              <w:spacing w:after="0" w:line="240" w:lineRule="auto"/>
              <w:ind w:left="27"/>
              <w:jc w:val="center"/>
              <w:rPr>
                <w:rFonts w:cs="Times New Roman"/>
                <w:b/>
                <w:bCs/>
                <w:sz w:val="20"/>
                <w:szCs w:val="20"/>
                <w:lang w:val="ro-RO"/>
              </w:rPr>
            </w:pPr>
            <w:r w:rsidRPr="00DB1A48">
              <w:rPr>
                <w:rFonts w:cs="Times New Roman"/>
                <w:b/>
                <w:bCs/>
                <w:sz w:val="20"/>
                <w:szCs w:val="20"/>
                <w:lang w:val="ro-RO"/>
              </w:rPr>
              <w:t>2020-2021</w:t>
            </w:r>
          </w:p>
        </w:tc>
        <w:tc>
          <w:tcPr>
            <w:tcW w:w="385" w:type="pct"/>
            <w:vAlign w:val="bottom"/>
          </w:tcPr>
          <w:p w14:paraId="577A1BD5"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3</w:t>
            </w:r>
          </w:p>
        </w:tc>
        <w:tc>
          <w:tcPr>
            <w:tcW w:w="478" w:type="pct"/>
            <w:vAlign w:val="bottom"/>
          </w:tcPr>
          <w:p w14:paraId="028A9173"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36</w:t>
            </w:r>
          </w:p>
        </w:tc>
        <w:tc>
          <w:tcPr>
            <w:tcW w:w="385" w:type="pct"/>
            <w:vAlign w:val="bottom"/>
          </w:tcPr>
          <w:p w14:paraId="18FA9ECE"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25</w:t>
            </w:r>
          </w:p>
        </w:tc>
        <w:tc>
          <w:tcPr>
            <w:tcW w:w="298" w:type="pct"/>
            <w:vAlign w:val="bottom"/>
          </w:tcPr>
          <w:p w14:paraId="61AAF6E3"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189</w:t>
            </w:r>
          </w:p>
        </w:tc>
        <w:tc>
          <w:tcPr>
            <w:tcW w:w="385" w:type="pct"/>
            <w:vAlign w:val="bottom"/>
          </w:tcPr>
          <w:p w14:paraId="76CE6031"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40</w:t>
            </w:r>
          </w:p>
        </w:tc>
        <w:tc>
          <w:tcPr>
            <w:tcW w:w="298" w:type="pct"/>
            <w:vAlign w:val="bottom"/>
          </w:tcPr>
          <w:p w14:paraId="664D300F"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391</w:t>
            </w:r>
          </w:p>
        </w:tc>
        <w:tc>
          <w:tcPr>
            <w:tcW w:w="385" w:type="pct"/>
            <w:vAlign w:val="bottom"/>
          </w:tcPr>
          <w:p w14:paraId="3A399DD2"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16</w:t>
            </w:r>
          </w:p>
        </w:tc>
        <w:tc>
          <w:tcPr>
            <w:tcW w:w="300" w:type="pct"/>
            <w:vAlign w:val="bottom"/>
          </w:tcPr>
          <w:p w14:paraId="4F684A1E"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321</w:t>
            </w:r>
          </w:p>
        </w:tc>
        <w:tc>
          <w:tcPr>
            <w:tcW w:w="385" w:type="pct"/>
            <w:vAlign w:val="bottom"/>
          </w:tcPr>
          <w:p w14:paraId="6EF05004"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14</w:t>
            </w:r>
          </w:p>
        </w:tc>
        <w:tc>
          <w:tcPr>
            <w:tcW w:w="355" w:type="pct"/>
            <w:vAlign w:val="bottom"/>
          </w:tcPr>
          <w:p w14:paraId="143A919B"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151</w:t>
            </w:r>
          </w:p>
        </w:tc>
        <w:tc>
          <w:tcPr>
            <w:tcW w:w="385" w:type="pct"/>
            <w:vAlign w:val="bottom"/>
          </w:tcPr>
          <w:p w14:paraId="25F0AD5E"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18</w:t>
            </w:r>
          </w:p>
        </w:tc>
        <w:tc>
          <w:tcPr>
            <w:tcW w:w="447" w:type="pct"/>
            <w:vAlign w:val="bottom"/>
          </w:tcPr>
          <w:p w14:paraId="1D37C29F"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rFonts w:cs="Times New Roman"/>
                <w:b/>
                <w:bCs/>
                <w:sz w:val="20"/>
                <w:szCs w:val="20"/>
                <w:lang w:val="ro-RO"/>
              </w:rPr>
              <w:t>135</w:t>
            </w:r>
          </w:p>
        </w:tc>
      </w:tr>
      <w:tr w:rsidR="007737C2" w:rsidRPr="00DB1A48" w14:paraId="5918B76E" w14:textId="77777777" w:rsidTr="0054651E">
        <w:trPr>
          <w:trHeight w:val="281"/>
          <w:jc w:val="center"/>
        </w:trPr>
        <w:tc>
          <w:tcPr>
            <w:tcW w:w="514" w:type="pct"/>
            <w:shd w:val="clear" w:color="auto" w:fill="D9D9D9" w:themeFill="background1" w:themeFillShade="D9"/>
          </w:tcPr>
          <w:p w14:paraId="3E65FBD0" w14:textId="77777777" w:rsidR="007737C2" w:rsidRPr="00DB1A48" w:rsidRDefault="007737C2" w:rsidP="00DB1A48">
            <w:pPr>
              <w:spacing w:after="0" w:line="240" w:lineRule="auto"/>
              <w:ind w:left="27"/>
              <w:jc w:val="center"/>
              <w:rPr>
                <w:rFonts w:cs="Times New Roman"/>
                <w:b/>
                <w:bCs/>
                <w:sz w:val="20"/>
                <w:szCs w:val="20"/>
                <w:lang w:val="ro-RO"/>
              </w:rPr>
            </w:pPr>
            <w:r w:rsidRPr="00DB1A48">
              <w:rPr>
                <w:rFonts w:cs="Times New Roman"/>
                <w:b/>
                <w:bCs/>
                <w:sz w:val="20"/>
                <w:szCs w:val="20"/>
                <w:lang w:val="ro-RO"/>
              </w:rPr>
              <w:t>2021-2022</w:t>
            </w:r>
          </w:p>
        </w:tc>
        <w:tc>
          <w:tcPr>
            <w:tcW w:w="385" w:type="pct"/>
            <w:vAlign w:val="center"/>
          </w:tcPr>
          <w:p w14:paraId="697A2F4E"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17</w:t>
            </w:r>
          </w:p>
        </w:tc>
        <w:tc>
          <w:tcPr>
            <w:tcW w:w="478" w:type="pct"/>
            <w:vAlign w:val="center"/>
          </w:tcPr>
          <w:p w14:paraId="0F75ADE3"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26</w:t>
            </w:r>
          </w:p>
        </w:tc>
        <w:tc>
          <w:tcPr>
            <w:tcW w:w="385" w:type="pct"/>
            <w:vAlign w:val="center"/>
          </w:tcPr>
          <w:p w14:paraId="309C9C2E"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19</w:t>
            </w:r>
          </w:p>
        </w:tc>
        <w:tc>
          <w:tcPr>
            <w:tcW w:w="298" w:type="pct"/>
            <w:vAlign w:val="center"/>
          </w:tcPr>
          <w:p w14:paraId="03206BD4"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91</w:t>
            </w:r>
          </w:p>
        </w:tc>
        <w:tc>
          <w:tcPr>
            <w:tcW w:w="385" w:type="pct"/>
            <w:vAlign w:val="center"/>
          </w:tcPr>
          <w:p w14:paraId="0DD552B3"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51</w:t>
            </w:r>
          </w:p>
        </w:tc>
        <w:tc>
          <w:tcPr>
            <w:tcW w:w="298" w:type="pct"/>
            <w:vAlign w:val="center"/>
          </w:tcPr>
          <w:p w14:paraId="4BD256B9"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415</w:t>
            </w:r>
          </w:p>
        </w:tc>
        <w:tc>
          <w:tcPr>
            <w:tcW w:w="385" w:type="pct"/>
            <w:vAlign w:val="center"/>
          </w:tcPr>
          <w:p w14:paraId="5F55E2CD"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40</w:t>
            </w:r>
          </w:p>
        </w:tc>
        <w:tc>
          <w:tcPr>
            <w:tcW w:w="300" w:type="pct"/>
            <w:vAlign w:val="center"/>
          </w:tcPr>
          <w:p w14:paraId="7CEACC61"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464</w:t>
            </w:r>
          </w:p>
        </w:tc>
        <w:tc>
          <w:tcPr>
            <w:tcW w:w="385" w:type="pct"/>
            <w:vAlign w:val="center"/>
          </w:tcPr>
          <w:p w14:paraId="56AF9362"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20</w:t>
            </w:r>
          </w:p>
        </w:tc>
        <w:tc>
          <w:tcPr>
            <w:tcW w:w="355" w:type="pct"/>
            <w:vAlign w:val="center"/>
          </w:tcPr>
          <w:p w14:paraId="28B5F10B"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193</w:t>
            </w:r>
          </w:p>
        </w:tc>
        <w:tc>
          <w:tcPr>
            <w:tcW w:w="385" w:type="pct"/>
            <w:vAlign w:val="center"/>
          </w:tcPr>
          <w:p w14:paraId="66ECEFB0"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20</w:t>
            </w:r>
          </w:p>
        </w:tc>
        <w:tc>
          <w:tcPr>
            <w:tcW w:w="447" w:type="pct"/>
            <w:vAlign w:val="center"/>
          </w:tcPr>
          <w:p w14:paraId="2AB411B9" w14:textId="77777777" w:rsidR="007737C2" w:rsidRPr="00DB1A48" w:rsidRDefault="007737C2" w:rsidP="00DB1A48">
            <w:pPr>
              <w:spacing w:after="0" w:line="240" w:lineRule="auto"/>
              <w:ind w:left="27"/>
              <w:jc w:val="center"/>
              <w:rPr>
                <w:rFonts w:cs="Times New Roman"/>
                <w:b/>
                <w:bCs/>
                <w:color w:val="000000"/>
                <w:sz w:val="20"/>
                <w:szCs w:val="20"/>
                <w:lang w:val="ro-RO"/>
              </w:rPr>
            </w:pPr>
            <w:r w:rsidRPr="00DB1A48">
              <w:rPr>
                <w:b/>
                <w:bCs/>
                <w:sz w:val="20"/>
                <w:szCs w:val="20"/>
                <w:lang w:val="ro-RO"/>
              </w:rPr>
              <w:t>170</w:t>
            </w:r>
          </w:p>
        </w:tc>
      </w:tr>
    </w:tbl>
    <w:p w14:paraId="2441CCE8" w14:textId="77777777" w:rsidR="007737C2" w:rsidRPr="00DB1A48" w:rsidRDefault="007737C2" w:rsidP="00DB1A48">
      <w:pPr>
        <w:pStyle w:val="Corptext"/>
        <w:jc w:val="center"/>
      </w:pPr>
      <w:r w:rsidRPr="00DB1A48">
        <w:rPr>
          <w:noProof/>
        </w:rPr>
        <w:drawing>
          <wp:inline distT="0" distB="0" distL="0" distR="0" wp14:anchorId="29ACF217" wp14:editId="6AD01F44">
            <wp:extent cx="4966970" cy="1901952"/>
            <wp:effectExtent l="0" t="0" r="5080" b="3175"/>
            <wp:docPr id="7" name="Chart 7">
              <a:extLst xmlns:a="http://schemas.openxmlformats.org/drawingml/2006/main">
                <a:ext uri="{FF2B5EF4-FFF2-40B4-BE49-F238E27FC236}">
                  <a16:creationId xmlns:a16="http://schemas.microsoft.com/office/drawing/2014/main" id="{B770A84F-7DBB-4917-0C25-109FBF56E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5EA0DF" w14:textId="77777777" w:rsidR="007737C2" w:rsidRPr="00DB1A48" w:rsidRDefault="007737C2" w:rsidP="00DB1A48">
      <w:pPr>
        <w:pStyle w:val="Corptext"/>
      </w:pPr>
      <w:r w:rsidRPr="00DB1A48">
        <w:rPr>
          <w:noProof/>
        </w:rPr>
        <w:drawing>
          <wp:inline distT="0" distB="0" distL="0" distR="0" wp14:anchorId="4D4C5569" wp14:editId="04757198">
            <wp:extent cx="6120765" cy="2890520"/>
            <wp:effectExtent l="0" t="0" r="13335" b="5080"/>
            <wp:docPr id="6" name="Chart 6">
              <a:extLst xmlns:a="http://schemas.openxmlformats.org/drawingml/2006/main">
                <a:ext uri="{FF2B5EF4-FFF2-40B4-BE49-F238E27FC236}">
                  <a16:creationId xmlns:a16="http://schemas.microsoft.com/office/drawing/2014/main" id="{8CA95E7D-C7B6-2320-2ABD-320A49D27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4E5484" w14:textId="77777777" w:rsidR="007737C2" w:rsidRPr="00DB1A48" w:rsidRDefault="007737C2" w:rsidP="00DB1A48">
      <w:pPr>
        <w:pStyle w:val="Corptext"/>
      </w:pPr>
    </w:p>
    <w:p w14:paraId="623CCE73" w14:textId="77777777" w:rsidR="00CC2DE4" w:rsidRDefault="00CC2DE4" w:rsidP="00DB1A48">
      <w:pPr>
        <w:pStyle w:val="Corptext"/>
        <w:rPr>
          <w:b/>
        </w:rPr>
      </w:pPr>
    </w:p>
    <w:p w14:paraId="000D2D10" w14:textId="6C24FE4D" w:rsidR="007737C2" w:rsidRPr="00402722" w:rsidRDefault="007737C2" w:rsidP="00DB1A48">
      <w:pPr>
        <w:pStyle w:val="Corptext"/>
        <w:rPr>
          <w:b/>
        </w:rPr>
      </w:pPr>
      <w:r w:rsidRPr="00402722">
        <w:rPr>
          <w:b/>
        </w:rPr>
        <w:lastRenderedPageBreak/>
        <w:t>2.2.2. Activități de consiliere de grup</w:t>
      </w:r>
    </w:p>
    <w:p w14:paraId="148681E0" w14:textId="77777777" w:rsidR="007737C2" w:rsidRPr="00402722" w:rsidRDefault="007737C2" w:rsidP="00DB1A48">
      <w:pPr>
        <w:pStyle w:val="Corptext"/>
        <w:rPr>
          <w:color w:val="000000"/>
          <w:lang w:eastAsia="hu-HU"/>
        </w:rPr>
      </w:pPr>
      <w:r w:rsidRPr="00402722">
        <w:rPr>
          <w:b/>
          <w:bCs/>
          <w:lang w:eastAsia="hu-HU"/>
        </w:rPr>
        <w:t xml:space="preserve">Tematica activităților de consiliere de grup la clasă cu elevii  </w:t>
      </w:r>
      <w:r w:rsidRPr="00402722">
        <w:rPr>
          <w:color w:val="000000"/>
          <w:lang w:eastAsia="hu-HU"/>
        </w:rPr>
        <w:t xml:space="preserve">+(de informare/ prevenire/ conștientizare/ formare de atitudini, abilități, activități formale, </w:t>
      </w:r>
      <w:proofErr w:type="spellStart"/>
      <w:r w:rsidRPr="00402722">
        <w:rPr>
          <w:color w:val="000000"/>
          <w:lang w:eastAsia="hu-HU"/>
        </w:rPr>
        <w:t>nonformale</w:t>
      </w:r>
      <w:proofErr w:type="spellEnd"/>
      <w:r w:rsidRPr="00402722">
        <w:rPr>
          <w:color w:val="000000"/>
          <w:lang w:eastAsia="hu-HU"/>
        </w:rPr>
        <w:t xml:space="preserve"> </w:t>
      </w:r>
      <w:proofErr w:type="spellStart"/>
      <w:r w:rsidRPr="00402722">
        <w:rPr>
          <w:color w:val="000000"/>
          <w:lang w:eastAsia="hu-HU"/>
        </w:rPr>
        <w:t>ș.a</w:t>
      </w:r>
      <w:proofErr w:type="spellEnd"/>
      <w:r w:rsidRPr="00402722">
        <w:rPr>
          <w:color w:val="000000"/>
          <w:lang w:eastAsia="hu-HU"/>
        </w:rPr>
        <w:t>)</w:t>
      </w:r>
    </w:p>
    <w:tbl>
      <w:tblPr>
        <w:tblW w:w="9704" w:type="dxa"/>
        <w:tblCellMar>
          <w:left w:w="70" w:type="dxa"/>
          <w:right w:w="70" w:type="dxa"/>
        </w:tblCellMar>
        <w:tblLook w:val="04A0" w:firstRow="1" w:lastRow="0" w:firstColumn="1" w:lastColumn="0" w:noHBand="0" w:noVBand="1"/>
      </w:tblPr>
      <w:tblGrid>
        <w:gridCol w:w="7757"/>
        <w:gridCol w:w="896"/>
        <w:gridCol w:w="1051"/>
      </w:tblGrid>
      <w:tr w:rsidR="007737C2" w:rsidRPr="00DB1A48" w14:paraId="3CA34270" w14:textId="77777777" w:rsidTr="0054651E">
        <w:trPr>
          <w:trHeight w:val="599"/>
        </w:trPr>
        <w:tc>
          <w:tcPr>
            <w:tcW w:w="7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3137A9"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Observații/ rezultate</w:t>
            </w:r>
          </w:p>
        </w:tc>
        <w:tc>
          <w:tcPr>
            <w:tcW w:w="896" w:type="dxa"/>
            <w:tcBorders>
              <w:top w:val="single" w:sz="4" w:space="0" w:color="auto"/>
              <w:left w:val="nil"/>
              <w:bottom w:val="single" w:sz="4" w:space="0" w:color="auto"/>
              <w:right w:val="single" w:sz="4" w:space="0" w:color="auto"/>
            </w:tcBorders>
            <w:shd w:val="clear" w:color="000000" w:fill="D9D9D9"/>
            <w:vAlign w:val="center"/>
            <w:hideMark/>
          </w:tcPr>
          <w:p w14:paraId="063101E5"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activități</w:t>
            </w:r>
          </w:p>
        </w:tc>
        <w:tc>
          <w:tcPr>
            <w:tcW w:w="1051" w:type="dxa"/>
            <w:tcBorders>
              <w:top w:val="single" w:sz="4" w:space="0" w:color="auto"/>
              <w:left w:val="nil"/>
              <w:bottom w:val="single" w:sz="4" w:space="0" w:color="auto"/>
              <w:right w:val="single" w:sz="4" w:space="0" w:color="auto"/>
            </w:tcBorders>
            <w:shd w:val="clear" w:color="000000" w:fill="D9D9D9"/>
            <w:vAlign w:val="center"/>
            <w:hideMark/>
          </w:tcPr>
          <w:p w14:paraId="212251A7"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beneficiari</w:t>
            </w:r>
          </w:p>
        </w:tc>
      </w:tr>
      <w:tr w:rsidR="007737C2" w:rsidRPr="00DB1A48" w14:paraId="42EE8303" w14:textId="77777777" w:rsidTr="0054651E">
        <w:trPr>
          <w:trHeight w:val="183"/>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5E3890FC"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Orientare școlară și profesională</w:t>
            </w:r>
          </w:p>
        </w:tc>
        <w:tc>
          <w:tcPr>
            <w:tcW w:w="896" w:type="dxa"/>
            <w:tcBorders>
              <w:top w:val="nil"/>
              <w:left w:val="nil"/>
              <w:bottom w:val="single" w:sz="4" w:space="0" w:color="auto"/>
              <w:right w:val="single" w:sz="4" w:space="0" w:color="auto"/>
            </w:tcBorders>
            <w:shd w:val="clear" w:color="auto" w:fill="auto"/>
            <w:vAlign w:val="center"/>
            <w:hideMark/>
          </w:tcPr>
          <w:p w14:paraId="3B1F0CA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13</w:t>
            </w:r>
          </w:p>
        </w:tc>
        <w:tc>
          <w:tcPr>
            <w:tcW w:w="1051" w:type="dxa"/>
            <w:tcBorders>
              <w:top w:val="nil"/>
              <w:left w:val="nil"/>
              <w:bottom w:val="single" w:sz="4" w:space="0" w:color="auto"/>
              <w:right w:val="single" w:sz="4" w:space="0" w:color="auto"/>
            </w:tcBorders>
            <w:shd w:val="clear" w:color="auto" w:fill="auto"/>
            <w:vAlign w:val="center"/>
            <w:hideMark/>
          </w:tcPr>
          <w:p w14:paraId="31346AB6"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127</w:t>
            </w:r>
          </w:p>
        </w:tc>
      </w:tr>
      <w:tr w:rsidR="007737C2" w:rsidRPr="00DB1A48" w14:paraId="47F4A752" w14:textId="77777777" w:rsidTr="0054651E">
        <w:trPr>
          <w:trHeight w:val="14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5324DB16"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Auto si </w:t>
            </w:r>
            <w:proofErr w:type="spellStart"/>
            <w:r w:rsidRPr="00DB1A48">
              <w:rPr>
                <w:rFonts w:eastAsia="Times New Roman" w:cs="Times New Roman"/>
                <w:color w:val="000000"/>
                <w:lang w:val="ro-RO" w:eastAsia="hu-HU"/>
              </w:rPr>
              <w:t>intercunoastere</w:t>
            </w:r>
            <w:proofErr w:type="spellEnd"/>
            <w:r w:rsidRPr="00DB1A48">
              <w:rPr>
                <w:rFonts w:eastAsia="Times New Roman" w:cs="Times New Roman"/>
                <w:color w:val="000000"/>
                <w:lang w:val="ro-RO" w:eastAsia="hu-HU"/>
              </w:rPr>
              <w:t>, sociometrie</w:t>
            </w:r>
          </w:p>
        </w:tc>
        <w:tc>
          <w:tcPr>
            <w:tcW w:w="896" w:type="dxa"/>
            <w:tcBorders>
              <w:top w:val="nil"/>
              <w:left w:val="nil"/>
              <w:bottom w:val="single" w:sz="4" w:space="0" w:color="auto"/>
              <w:right w:val="single" w:sz="4" w:space="0" w:color="auto"/>
            </w:tcBorders>
            <w:shd w:val="clear" w:color="auto" w:fill="auto"/>
            <w:vAlign w:val="center"/>
            <w:hideMark/>
          </w:tcPr>
          <w:p w14:paraId="47F5C26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17</w:t>
            </w:r>
          </w:p>
        </w:tc>
        <w:tc>
          <w:tcPr>
            <w:tcW w:w="1051" w:type="dxa"/>
            <w:tcBorders>
              <w:top w:val="nil"/>
              <w:left w:val="nil"/>
              <w:bottom w:val="single" w:sz="4" w:space="0" w:color="auto"/>
              <w:right w:val="single" w:sz="4" w:space="0" w:color="auto"/>
            </w:tcBorders>
            <w:shd w:val="clear" w:color="auto" w:fill="auto"/>
            <w:vAlign w:val="center"/>
            <w:hideMark/>
          </w:tcPr>
          <w:p w14:paraId="3A2F69A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189</w:t>
            </w:r>
          </w:p>
        </w:tc>
      </w:tr>
      <w:tr w:rsidR="007737C2" w:rsidRPr="00DB1A48" w14:paraId="0A139D02" w14:textId="77777777" w:rsidTr="0054651E">
        <w:trPr>
          <w:trHeight w:val="122"/>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FC3E077"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școlară și profesională. Auto-si </w:t>
            </w:r>
            <w:proofErr w:type="spellStart"/>
            <w:r w:rsidRPr="00DB1A48">
              <w:rPr>
                <w:rFonts w:eastAsia="Times New Roman" w:cs="Times New Roman"/>
                <w:color w:val="000000"/>
                <w:lang w:val="ro-RO" w:eastAsia="hu-HU"/>
              </w:rPr>
              <w:t>intercunoastere</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6886E96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center"/>
            <w:hideMark/>
          </w:tcPr>
          <w:p w14:paraId="1AB4184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54</w:t>
            </w:r>
          </w:p>
        </w:tc>
      </w:tr>
      <w:tr w:rsidR="007737C2" w:rsidRPr="00DB1A48" w14:paraId="73D6934F" w14:textId="77777777" w:rsidTr="0054651E">
        <w:trPr>
          <w:trHeight w:val="112"/>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D7B00F6"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Orientare școlară și profesională</w:t>
            </w:r>
          </w:p>
        </w:tc>
        <w:tc>
          <w:tcPr>
            <w:tcW w:w="896" w:type="dxa"/>
            <w:tcBorders>
              <w:top w:val="nil"/>
              <w:left w:val="nil"/>
              <w:bottom w:val="single" w:sz="4" w:space="0" w:color="auto"/>
              <w:right w:val="single" w:sz="4" w:space="0" w:color="auto"/>
            </w:tcBorders>
            <w:shd w:val="clear" w:color="auto" w:fill="auto"/>
            <w:vAlign w:val="center"/>
            <w:hideMark/>
          </w:tcPr>
          <w:p w14:paraId="62E0AFC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28</w:t>
            </w:r>
          </w:p>
        </w:tc>
        <w:tc>
          <w:tcPr>
            <w:tcW w:w="1051" w:type="dxa"/>
            <w:tcBorders>
              <w:top w:val="nil"/>
              <w:left w:val="nil"/>
              <w:bottom w:val="single" w:sz="4" w:space="0" w:color="auto"/>
              <w:right w:val="single" w:sz="4" w:space="0" w:color="auto"/>
            </w:tcBorders>
            <w:shd w:val="clear" w:color="auto" w:fill="auto"/>
            <w:vAlign w:val="center"/>
            <w:hideMark/>
          </w:tcPr>
          <w:p w14:paraId="60C4AAB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255</w:t>
            </w:r>
          </w:p>
        </w:tc>
      </w:tr>
      <w:tr w:rsidR="007737C2" w:rsidRPr="00DB1A48" w14:paraId="28691706" w14:textId="77777777" w:rsidTr="0054651E">
        <w:trPr>
          <w:trHeight w:val="21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9DE3391"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Dezvoltarea </w:t>
            </w:r>
            <w:proofErr w:type="spellStart"/>
            <w:r w:rsidRPr="00DB1A48">
              <w:rPr>
                <w:rFonts w:eastAsia="Times New Roman" w:cs="Times New Roman"/>
                <w:color w:val="000000"/>
                <w:lang w:val="ro-RO" w:eastAsia="hu-HU"/>
              </w:rPr>
              <w:t>abilitatilor</w:t>
            </w:r>
            <w:proofErr w:type="spellEnd"/>
            <w:r w:rsidRPr="00DB1A48">
              <w:rPr>
                <w:rFonts w:eastAsia="Times New Roman" w:cs="Times New Roman"/>
                <w:color w:val="000000"/>
                <w:lang w:val="ro-RO" w:eastAsia="hu-HU"/>
              </w:rPr>
              <w:t xml:space="preserve"> </w:t>
            </w:r>
            <w:proofErr w:type="spellStart"/>
            <w:r w:rsidRPr="00DB1A48">
              <w:rPr>
                <w:rFonts w:eastAsia="Times New Roman" w:cs="Times New Roman"/>
                <w:color w:val="000000"/>
                <w:lang w:val="ro-RO" w:eastAsia="hu-HU"/>
              </w:rPr>
              <w:t>emotionale</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2C6CEA8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center"/>
            <w:hideMark/>
          </w:tcPr>
          <w:p w14:paraId="696D7D3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w:t>
            </w:r>
          </w:p>
        </w:tc>
      </w:tr>
      <w:tr w:rsidR="007737C2" w:rsidRPr="00DB1A48" w14:paraId="3567131F" w14:textId="77777777" w:rsidTr="0054651E">
        <w:trPr>
          <w:trHeight w:val="192"/>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2A50091"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Orientarea carierei. Formare de team building.</w:t>
            </w:r>
          </w:p>
        </w:tc>
        <w:tc>
          <w:tcPr>
            <w:tcW w:w="896" w:type="dxa"/>
            <w:tcBorders>
              <w:top w:val="nil"/>
              <w:left w:val="nil"/>
              <w:bottom w:val="single" w:sz="4" w:space="0" w:color="auto"/>
              <w:right w:val="single" w:sz="4" w:space="0" w:color="auto"/>
            </w:tcBorders>
            <w:shd w:val="clear" w:color="auto" w:fill="auto"/>
            <w:vAlign w:val="center"/>
            <w:hideMark/>
          </w:tcPr>
          <w:p w14:paraId="6F13AE23" w14:textId="77777777" w:rsidR="007737C2" w:rsidRPr="00DB1A48" w:rsidRDefault="007737C2" w:rsidP="00DB1A48">
            <w:pPr>
              <w:spacing w:after="0" w:line="240" w:lineRule="auto"/>
              <w:jc w:val="center"/>
              <w:rPr>
                <w:rFonts w:ascii="Arial" w:eastAsia="Times New Roman" w:hAnsi="Arial" w:cs="Arial"/>
                <w:color w:val="000000"/>
                <w:lang w:val="ro-RO" w:eastAsia="hu-HU"/>
              </w:rPr>
            </w:pPr>
            <w:r w:rsidRPr="00DB1A48">
              <w:rPr>
                <w:rFonts w:ascii="Arial" w:eastAsia="Times New Roman" w:hAnsi="Arial" w:cs="Arial"/>
                <w:color w:val="000000"/>
                <w:lang w:val="ro-RO" w:eastAsia="hu-HU"/>
              </w:rPr>
              <w:t> </w:t>
            </w:r>
          </w:p>
        </w:tc>
        <w:tc>
          <w:tcPr>
            <w:tcW w:w="1051" w:type="dxa"/>
            <w:tcBorders>
              <w:top w:val="nil"/>
              <w:left w:val="nil"/>
              <w:bottom w:val="single" w:sz="4" w:space="0" w:color="auto"/>
              <w:right w:val="single" w:sz="4" w:space="0" w:color="auto"/>
            </w:tcBorders>
            <w:shd w:val="clear" w:color="auto" w:fill="auto"/>
            <w:vAlign w:val="center"/>
            <w:hideMark/>
          </w:tcPr>
          <w:p w14:paraId="610C7165" w14:textId="77777777" w:rsidR="007737C2" w:rsidRPr="00DB1A48" w:rsidRDefault="007737C2" w:rsidP="00DB1A48">
            <w:pPr>
              <w:spacing w:after="0" w:line="240" w:lineRule="auto"/>
              <w:jc w:val="center"/>
              <w:rPr>
                <w:rFonts w:ascii="Arial" w:eastAsia="Times New Roman" w:hAnsi="Arial" w:cs="Arial"/>
                <w:color w:val="000000"/>
                <w:lang w:val="ro-RO" w:eastAsia="hu-HU"/>
              </w:rPr>
            </w:pPr>
            <w:r w:rsidRPr="00DB1A48">
              <w:rPr>
                <w:rFonts w:ascii="Arial" w:eastAsia="Times New Roman" w:hAnsi="Arial" w:cs="Arial"/>
                <w:color w:val="000000"/>
                <w:lang w:val="ro-RO" w:eastAsia="hu-HU"/>
              </w:rPr>
              <w:t> </w:t>
            </w:r>
          </w:p>
        </w:tc>
      </w:tr>
      <w:tr w:rsidR="007737C2" w:rsidRPr="00DB1A48" w14:paraId="33B47DF6" w14:textId="77777777" w:rsidTr="0054651E">
        <w:trPr>
          <w:trHeight w:val="168"/>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E556786"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w:t>
            </w:r>
            <w:proofErr w:type="spellStart"/>
            <w:r w:rsidRPr="00DB1A48">
              <w:rPr>
                <w:rFonts w:eastAsia="Times New Roman" w:cs="Times New Roman"/>
                <w:color w:val="000000"/>
                <w:lang w:val="ro-RO" w:eastAsia="hu-HU"/>
              </w:rPr>
              <w:t>scolara</w:t>
            </w:r>
            <w:proofErr w:type="spellEnd"/>
            <w:r w:rsidRPr="00DB1A48">
              <w:rPr>
                <w:rFonts w:eastAsia="Times New Roman" w:cs="Times New Roman"/>
                <w:color w:val="000000"/>
                <w:lang w:val="ro-RO" w:eastAsia="hu-HU"/>
              </w:rPr>
              <w:t xml:space="preserve"> si profesionala. </w:t>
            </w: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Managementul conflictelor</w:t>
            </w:r>
          </w:p>
        </w:tc>
        <w:tc>
          <w:tcPr>
            <w:tcW w:w="896" w:type="dxa"/>
            <w:tcBorders>
              <w:top w:val="nil"/>
              <w:left w:val="nil"/>
              <w:bottom w:val="single" w:sz="4" w:space="0" w:color="auto"/>
              <w:right w:val="single" w:sz="4" w:space="0" w:color="auto"/>
            </w:tcBorders>
            <w:shd w:val="clear" w:color="auto" w:fill="auto"/>
            <w:vAlign w:val="center"/>
            <w:hideMark/>
          </w:tcPr>
          <w:p w14:paraId="3D7162A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w:t>
            </w:r>
          </w:p>
        </w:tc>
        <w:tc>
          <w:tcPr>
            <w:tcW w:w="1051" w:type="dxa"/>
            <w:tcBorders>
              <w:top w:val="nil"/>
              <w:left w:val="nil"/>
              <w:bottom w:val="single" w:sz="4" w:space="0" w:color="auto"/>
              <w:right w:val="single" w:sz="4" w:space="0" w:color="auto"/>
            </w:tcBorders>
            <w:shd w:val="clear" w:color="auto" w:fill="auto"/>
            <w:vAlign w:val="center"/>
            <w:hideMark/>
          </w:tcPr>
          <w:p w14:paraId="41E2C536"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250</w:t>
            </w:r>
          </w:p>
        </w:tc>
      </w:tr>
      <w:tr w:rsidR="007737C2" w:rsidRPr="00DB1A48" w14:paraId="6A9D6913" w14:textId="77777777" w:rsidTr="0054651E">
        <w:trPr>
          <w:trHeight w:val="469"/>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E511BF0"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Autocunoaște. Orientare școlară și profesională, Program de prevenire fenomenului </w:t>
            </w:r>
            <w:proofErr w:type="spellStart"/>
            <w:r w:rsidRPr="00DB1A48">
              <w:rPr>
                <w:rFonts w:eastAsia="Times New Roman" w:cs="Times New Roman"/>
                <w:color w:val="000000"/>
                <w:lang w:val="ro-RO" w:eastAsia="hu-HU"/>
              </w:rPr>
              <w:t>Bullying</w:t>
            </w:r>
            <w:proofErr w:type="spellEnd"/>
            <w:r w:rsidRPr="00DB1A48">
              <w:rPr>
                <w:rFonts w:eastAsia="Times New Roman" w:cs="Times New Roman"/>
                <w:color w:val="000000"/>
                <w:lang w:val="ro-RO" w:eastAsia="hu-HU"/>
              </w:rPr>
              <w:t>, Agresiunii domestice</w:t>
            </w:r>
          </w:p>
        </w:tc>
        <w:tc>
          <w:tcPr>
            <w:tcW w:w="896" w:type="dxa"/>
            <w:tcBorders>
              <w:top w:val="nil"/>
              <w:left w:val="nil"/>
              <w:bottom w:val="single" w:sz="4" w:space="0" w:color="auto"/>
              <w:right w:val="single" w:sz="4" w:space="0" w:color="auto"/>
            </w:tcBorders>
            <w:shd w:val="clear" w:color="auto" w:fill="auto"/>
            <w:vAlign w:val="center"/>
            <w:hideMark/>
          </w:tcPr>
          <w:p w14:paraId="78A98A4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w:t>
            </w:r>
          </w:p>
        </w:tc>
        <w:tc>
          <w:tcPr>
            <w:tcW w:w="1051" w:type="dxa"/>
            <w:tcBorders>
              <w:top w:val="nil"/>
              <w:left w:val="nil"/>
              <w:bottom w:val="single" w:sz="4" w:space="0" w:color="auto"/>
              <w:right w:val="single" w:sz="4" w:space="0" w:color="auto"/>
            </w:tcBorders>
            <w:shd w:val="clear" w:color="auto" w:fill="auto"/>
            <w:vAlign w:val="center"/>
            <w:hideMark/>
          </w:tcPr>
          <w:p w14:paraId="1B2B63B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154</w:t>
            </w:r>
          </w:p>
        </w:tc>
      </w:tr>
      <w:tr w:rsidR="007737C2" w:rsidRPr="00DB1A48" w14:paraId="108AAC24" w14:textId="77777777" w:rsidTr="0054651E">
        <w:trPr>
          <w:trHeight w:val="23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3D4F8F0"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Orientare școlară și profesională, Autocunoaștere, Valorile umane</w:t>
            </w:r>
          </w:p>
        </w:tc>
        <w:tc>
          <w:tcPr>
            <w:tcW w:w="896" w:type="dxa"/>
            <w:tcBorders>
              <w:top w:val="nil"/>
              <w:left w:val="nil"/>
              <w:bottom w:val="single" w:sz="4" w:space="0" w:color="auto"/>
              <w:right w:val="single" w:sz="4" w:space="0" w:color="auto"/>
            </w:tcBorders>
            <w:shd w:val="clear" w:color="auto" w:fill="auto"/>
            <w:vAlign w:val="center"/>
            <w:hideMark/>
          </w:tcPr>
          <w:p w14:paraId="0C5ECC6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w:t>
            </w:r>
          </w:p>
        </w:tc>
        <w:tc>
          <w:tcPr>
            <w:tcW w:w="1051" w:type="dxa"/>
            <w:tcBorders>
              <w:top w:val="nil"/>
              <w:left w:val="nil"/>
              <w:bottom w:val="single" w:sz="4" w:space="0" w:color="auto"/>
              <w:right w:val="single" w:sz="4" w:space="0" w:color="auto"/>
            </w:tcBorders>
            <w:shd w:val="clear" w:color="auto" w:fill="auto"/>
            <w:vAlign w:val="center"/>
            <w:hideMark/>
          </w:tcPr>
          <w:p w14:paraId="2BD4749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44</w:t>
            </w:r>
          </w:p>
        </w:tc>
      </w:tr>
      <w:tr w:rsidR="007737C2" w:rsidRPr="00DB1A48" w14:paraId="7A19BEEC" w14:textId="77777777" w:rsidTr="0054651E">
        <w:trPr>
          <w:trHeight w:val="114"/>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2FA9348"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w:t>
            </w:r>
            <w:proofErr w:type="spellStart"/>
            <w:r w:rsidRPr="00DB1A48">
              <w:rPr>
                <w:rFonts w:eastAsia="Times New Roman" w:cs="Times New Roman"/>
                <w:color w:val="000000"/>
                <w:lang w:val="ro-RO" w:eastAsia="hu-HU"/>
              </w:rPr>
              <w:t>scolara</w:t>
            </w:r>
            <w:proofErr w:type="spellEnd"/>
            <w:r w:rsidRPr="00DB1A48">
              <w:rPr>
                <w:rFonts w:eastAsia="Times New Roman" w:cs="Times New Roman"/>
                <w:color w:val="000000"/>
                <w:lang w:val="ro-RO" w:eastAsia="hu-HU"/>
              </w:rPr>
              <w:t xml:space="preserve"> si profesionala. </w:t>
            </w: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Managementul conflictelor</w:t>
            </w:r>
          </w:p>
        </w:tc>
        <w:tc>
          <w:tcPr>
            <w:tcW w:w="896" w:type="dxa"/>
            <w:tcBorders>
              <w:top w:val="nil"/>
              <w:left w:val="nil"/>
              <w:bottom w:val="single" w:sz="4" w:space="0" w:color="auto"/>
              <w:right w:val="single" w:sz="4" w:space="0" w:color="auto"/>
            </w:tcBorders>
            <w:shd w:val="clear" w:color="auto" w:fill="auto"/>
            <w:vAlign w:val="center"/>
            <w:hideMark/>
          </w:tcPr>
          <w:p w14:paraId="51F0FF7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w:t>
            </w:r>
          </w:p>
        </w:tc>
        <w:tc>
          <w:tcPr>
            <w:tcW w:w="1051" w:type="dxa"/>
            <w:tcBorders>
              <w:top w:val="nil"/>
              <w:left w:val="nil"/>
              <w:bottom w:val="single" w:sz="4" w:space="0" w:color="auto"/>
              <w:right w:val="single" w:sz="4" w:space="0" w:color="auto"/>
            </w:tcBorders>
            <w:shd w:val="clear" w:color="auto" w:fill="auto"/>
            <w:vAlign w:val="center"/>
            <w:hideMark/>
          </w:tcPr>
          <w:p w14:paraId="2584FE3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247</w:t>
            </w:r>
          </w:p>
        </w:tc>
      </w:tr>
      <w:tr w:rsidR="007737C2" w:rsidRPr="00DB1A48" w14:paraId="41D88725" w14:textId="77777777" w:rsidTr="0054651E">
        <w:trPr>
          <w:trHeight w:val="371"/>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8BE6B5B"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Autocunoaștere, valorile umane, explorarea emoțiilor, Șanse egale pentru toți, prevenția consumului de substanțe nocive</w:t>
            </w:r>
          </w:p>
        </w:tc>
        <w:tc>
          <w:tcPr>
            <w:tcW w:w="896" w:type="dxa"/>
            <w:tcBorders>
              <w:top w:val="nil"/>
              <w:left w:val="nil"/>
              <w:bottom w:val="single" w:sz="4" w:space="0" w:color="auto"/>
              <w:right w:val="single" w:sz="4" w:space="0" w:color="auto"/>
            </w:tcBorders>
            <w:shd w:val="clear" w:color="auto" w:fill="auto"/>
            <w:vAlign w:val="center"/>
            <w:hideMark/>
          </w:tcPr>
          <w:p w14:paraId="4C29533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center"/>
            <w:hideMark/>
          </w:tcPr>
          <w:p w14:paraId="6869E73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275</w:t>
            </w:r>
          </w:p>
        </w:tc>
      </w:tr>
      <w:tr w:rsidR="007737C2" w:rsidRPr="00DB1A48" w14:paraId="779ECFF0" w14:textId="77777777" w:rsidTr="0054651E">
        <w:trPr>
          <w:trHeight w:val="17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AC55F93"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Orientare școlară și profesională</w:t>
            </w:r>
          </w:p>
        </w:tc>
        <w:tc>
          <w:tcPr>
            <w:tcW w:w="896" w:type="dxa"/>
            <w:tcBorders>
              <w:top w:val="nil"/>
              <w:left w:val="nil"/>
              <w:bottom w:val="single" w:sz="4" w:space="0" w:color="auto"/>
              <w:right w:val="single" w:sz="4" w:space="0" w:color="auto"/>
            </w:tcBorders>
            <w:shd w:val="clear" w:color="auto" w:fill="auto"/>
            <w:vAlign w:val="center"/>
            <w:hideMark/>
          </w:tcPr>
          <w:p w14:paraId="70F048A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center"/>
            <w:hideMark/>
          </w:tcPr>
          <w:p w14:paraId="4D209FC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81</w:t>
            </w:r>
          </w:p>
        </w:tc>
      </w:tr>
      <w:tr w:rsidR="007737C2" w:rsidRPr="00DB1A48" w14:paraId="7CEF7BFA" w14:textId="77777777" w:rsidTr="0054651E">
        <w:trPr>
          <w:trHeight w:val="343"/>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29C15F0" w14:textId="77777777" w:rsidR="007737C2" w:rsidRPr="00DB1A48" w:rsidRDefault="007737C2" w:rsidP="00DB1A48">
            <w:pPr>
              <w:spacing w:after="0" w:line="240" w:lineRule="auto"/>
              <w:rPr>
                <w:rFonts w:eastAsia="Times New Roman" w:cs="Times New Roman"/>
                <w:color w:val="000000"/>
                <w:lang w:val="ro-RO" w:eastAsia="hu-HU"/>
              </w:rPr>
            </w:pP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dezvoltarea </w:t>
            </w:r>
            <w:proofErr w:type="spellStart"/>
            <w:r w:rsidRPr="00DB1A48">
              <w:rPr>
                <w:rFonts w:eastAsia="Times New Roman" w:cs="Times New Roman"/>
                <w:color w:val="000000"/>
                <w:lang w:val="ro-RO" w:eastAsia="hu-HU"/>
              </w:rPr>
              <w:t>abilitatilor</w:t>
            </w:r>
            <w:proofErr w:type="spellEnd"/>
            <w:r w:rsidRPr="00DB1A48">
              <w:rPr>
                <w:rFonts w:eastAsia="Times New Roman" w:cs="Times New Roman"/>
                <w:color w:val="000000"/>
                <w:lang w:val="ro-RO" w:eastAsia="hu-HU"/>
              </w:rPr>
              <w:t xml:space="preserve"> </w:t>
            </w:r>
            <w:proofErr w:type="spellStart"/>
            <w:r w:rsidRPr="00DB1A48">
              <w:rPr>
                <w:rFonts w:eastAsia="Times New Roman" w:cs="Times New Roman"/>
                <w:color w:val="000000"/>
                <w:lang w:val="ro-RO" w:eastAsia="hu-HU"/>
              </w:rPr>
              <w:t>emotinale</w:t>
            </w:r>
            <w:proofErr w:type="spellEnd"/>
            <w:r w:rsidRPr="00DB1A48">
              <w:rPr>
                <w:rFonts w:eastAsia="Times New Roman" w:cs="Times New Roman"/>
                <w:color w:val="000000"/>
                <w:lang w:val="ro-RO" w:eastAsia="hu-HU"/>
              </w:rPr>
              <w:t xml:space="preserve">, orientarea carierei, dezvoltare cognitiva, prevenirea </w:t>
            </w:r>
            <w:proofErr w:type="spellStart"/>
            <w:r w:rsidRPr="00DB1A48">
              <w:rPr>
                <w:rFonts w:eastAsia="Times New Roman" w:cs="Times New Roman"/>
                <w:color w:val="00000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5902537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w:t>
            </w:r>
          </w:p>
        </w:tc>
        <w:tc>
          <w:tcPr>
            <w:tcW w:w="1051" w:type="dxa"/>
            <w:tcBorders>
              <w:top w:val="nil"/>
              <w:left w:val="nil"/>
              <w:bottom w:val="single" w:sz="4" w:space="0" w:color="auto"/>
              <w:right w:val="single" w:sz="4" w:space="0" w:color="auto"/>
            </w:tcBorders>
            <w:shd w:val="clear" w:color="auto" w:fill="auto"/>
            <w:vAlign w:val="center"/>
            <w:hideMark/>
          </w:tcPr>
          <w:p w14:paraId="49487CF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52</w:t>
            </w:r>
          </w:p>
        </w:tc>
      </w:tr>
      <w:tr w:rsidR="007737C2" w:rsidRPr="00DB1A48" w14:paraId="02469BEA" w14:textId="77777777" w:rsidTr="0054651E">
        <w:trPr>
          <w:trHeight w:val="11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A741B03"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școlară , Autocunoaștere, Valorile </w:t>
            </w:r>
            <w:proofErr w:type="spellStart"/>
            <w:r w:rsidRPr="00DB1A48">
              <w:rPr>
                <w:rFonts w:eastAsia="Times New Roman" w:cs="Times New Roman"/>
                <w:color w:val="000000"/>
                <w:lang w:val="ro-RO" w:eastAsia="hu-HU"/>
              </w:rPr>
              <w:t>umane,Prevenire</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233CF8D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w:t>
            </w:r>
          </w:p>
        </w:tc>
        <w:tc>
          <w:tcPr>
            <w:tcW w:w="1051" w:type="dxa"/>
            <w:tcBorders>
              <w:top w:val="nil"/>
              <w:left w:val="nil"/>
              <w:bottom w:val="single" w:sz="4" w:space="0" w:color="auto"/>
              <w:right w:val="single" w:sz="4" w:space="0" w:color="auto"/>
            </w:tcBorders>
            <w:shd w:val="clear" w:color="auto" w:fill="auto"/>
            <w:vAlign w:val="center"/>
            <w:hideMark/>
          </w:tcPr>
          <w:p w14:paraId="752407A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32</w:t>
            </w:r>
          </w:p>
        </w:tc>
      </w:tr>
      <w:tr w:rsidR="007737C2" w:rsidRPr="00DB1A48" w14:paraId="72F1A2B3" w14:textId="77777777" w:rsidTr="0054651E">
        <w:trPr>
          <w:trHeight w:val="417"/>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9D8186D"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w:t>
            </w:r>
            <w:proofErr w:type="spellStart"/>
            <w:r w:rsidRPr="00DB1A48">
              <w:rPr>
                <w:rFonts w:eastAsia="Times New Roman" w:cs="Times New Roman"/>
                <w:color w:val="000000"/>
                <w:lang w:val="ro-RO" w:eastAsia="hu-HU"/>
              </w:rPr>
              <w:t>scolara</w:t>
            </w:r>
            <w:proofErr w:type="spellEnd"/>
            <w:r w:rsidRPr="00DB1A48">
              <w:rPr>
                <w:rFonts w:eastAsia="Times New Roman" w:cs="Times New Roman"/>
                <w:color w:val="000000"/>
                <w:lang w:val="ro-RO" w:eastAsia="hu-HU"/>
              </w:rPr>
              <w:t xml:space="preserve"> si profesionala, </w:t>
            </w: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Managementul </w:t>
            </w:r>
            <w:proofErr w:type="spellStart"/>
            <w:r w:rsidRPr="00DB1A48">
              <w:rPr>
                <w:rFonts w:eastAsia="Times New Roman" w:cs="Times New Roman"/>
                <w:color w:val="000000"/>
                <w:lang w:val="ro-RO" w:eastAsia="hu-HU"/>
              </w:rPr>
              <w:t>emotiilor</w:t>
            </w:r>
            <w:proofErr w:type="spellEnd"/>
            <w:r w:rsidRPr="00DB1A48">
              <w:rPr>
                <w:rFonts w:eastAsia="Times New Roman" w:cs="Times New Roman"/>
                <w:color w:val="000000"/>
                <w:lang w:val="ro-RO" w:eastAsia="hu-HU"/>
              </w:rPr>
              <w:t>, Valorile umane, programul Mentor</w:t>
            </w:r>
          </w:p>
        </w:tc>
        <w:tc>
          <w:tcPr>
            <w:tcW w:w="896" w:type="dxa"/>
            <w:tcBorders>
              <w:top w:val="nil"/>
              <w:left w:val="nil"/>
              <w:bottom w:val="single" w:sz="4" w:space="0" w:color="auto"/>
              <w:right w:val="single" w:sz="4" w:space="0" w:color="auto"/>
            </w:tcBorders>
            <w:shd w:val="clear" w:color="auto" w:fill="auto"/>
            <w:vAlign w:val="center"/>
            <w:hideMark/>
          </w:tcPr>
          <w:p w14:paraId="222E053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24</w:t>
            </w:r>
          </w:p>
        </w:tc>
        <w:tc>
          <w:tcPr>
            <w:tcW w:w="1051" w:type="dxa"/>
            <w:tcBorders>
              <w:top w:val="nil"/>
              <w:left w:val="nil"/>
              <w:bottom w:val="single" w:sz="4" w:space="0" w:color="auto"/>
              <w:right w:val="single" w:sz="4" w:space="0" w:color="auto"/>
            </w:tcBorders>
            <w:shd w:val="clear" w:color="auto" w:fill="auto"/>
            <w:vAlign w:val="center"/>
            <w:hideMark/>
          </w:tcPr>
          <w:p w14:paraId="5A89C90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182</w:t>
            </w:r>
          </w:p>
        </w:tc>
      </w:tr>
      <w:tr w:rsidR="007737C2" w:rsidRPr="00DB1A48" w14:paraId="7D59DBC7" w14:textId="77777777" w:rsidTr="0054651E">
        <w:trPr>
          <w:trHeight w:val="467"/>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AFB9DB8" w14:textId="77777777" w:rsidR="007737C2" w:rsidRPr="00DB1A48" w:rsidRDefault="007737C2" w:rsidP="00DB1A48">
            <w:pPr>
              <w:spacing w:after="0" w:line="240" w:lineRule="auto"/>
              <w:rPr>
                <w:rFonts w:eastAsia="Times New Roman" w:cs="Times New Roman"/>
                <w:color w:val="000000"/>
                <w:lang w:val="ro-RO" w:eastAsia="hu-HU"/>
              </w:rPr>
            </w:pP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dezvoltarea </w:t>
            </w:r>
            <w:proofErr w:type="spellStart"/>
            <w:r w:rsidRPr="00DB1A48">
              <w:rPr>
                <w:rFonts w:eastAsia="Times New Roman" w:cs="Times New Roman"/>
                <w:color w:val="000000"/>
                <w:lang w:val="ro-RO" w:eastAsia="hu-HU"/>
              </w:rPr>
              <w:t>abilitatilor</w:t>
            </w:r>
            <w:proofErr w:type="spellEnd"/>
            <w:r w:rsidRPr="00DB1A48">
              <w:rPr>
                <w:rFonts w:eastAsia="Times New Roman" w:cs="Times New Roman"/>
                <w:color w:val="000000"/>
                <w:lang w:val="ro-RO" w:eastAsia="hu-HU"/>
              </w:rPr>
              <w:t xml:space="preserve"> </w:t>
            </w:r>
            <w:proofErr w:type="spellStart"/>
            <w:r w:rsidRPr="00DB1A48">
              <w:rPr>
                <w:rFonts w:eastAsia="Times New Roman" w:cs="Times New Roman"/>
                <w:color w:val="000000"/>
                <w:lang w:val="ro-RO" w:eastAsia="hu-HU"/>
              </w:rPr>
              <w:t>emotinale</w:t>
            </w:r>
            <w:proofErr w:type="spellEnd"/>
            <w:r w:rsidRPr="00DB1A48">
              <w:rPr>
                <w:rFonts w:eastAsia="Times New Roman" w:cs="Times New Roman"/>
                <w:color w:val="000000"/>
                <w:lang w:val="ro-RO" w:eastAsia="hu-HU"/>
              </w:rPr>
              <w:t xml:space="preserve">, orientarea carierei, dezvoltare cognitiva, prevenirea </w:t>
            </w:r>
            <w:proofErr w:type="spellStart"/>
            <w:r w:rsidRPr="00DB1A48">
              <w:rPr>
                <w:rFonts w:eastAsia="Times New Roman" w:cs="Times New Roman"/>
                <w:color w:val="00000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61DE7CE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10</w:t>
            </w:r>
          </w:p>
        </w:tc>
        <w:tc>
          <w:tcPr>
            <w:tcW w:w="1051" w:type="dxa"/>
            <w:tcBorders>
              <w:top w:val="nil"/>
              <w:left w:val="nil"/>
              <w:bottom w:val="single" w:sz="4" w:space="0" w:color="auto"/>
              <w:right w:val="single" w:sz="4" w:space="0" w:color="auto"/>
            </w:tcBorders>
            <w:shd w:val="clear" w:color="auto" w:fill="auto"/>
            <w:vAlign w:val="center"/>
            <w:hideMark/>
          </w:tcPr>
          <w:p w14:paraId="2F697FD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60</w:t>
            </w:r>
          </w:p>
        </w:tc>
      </w:tr>
      <w:tr w:rsidR="007737C2" w:rsidRPr="00DB1A48" w14:paraId="39E0A51C" w14:textId="77777777" w:rsidTr="0054651E">
        <w:trPr>
          <w:trHeight w:val="234"/>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7B51537B"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profesională, Viața </w:t>
            </w:r>
            <w:proofErr w:type="spellStart"/>
            <w:r w:rsidRPr="00DB1A48">
              <w:rPr>
                <w:rFonts w:eastAsia="Times New Roman" w:cs="Times New Roman"/>
                <w:color w:val="000000"/>
                <w:lang w:val="ro-RO" w:eastAsia="hu-HU"/>
              </w:rPr>
              <w:t>sanongenă</w:t>
            </w:r>
            <w:proofErr w:type="spellEnd"/>
            <w:r w:rsidRPr="00DB1A48">
              <w:rPr>
                <w:rFonts w:eastAsia="Times New Roman" w:cs="Times New Roman"/>
                <w:color w:val="000000"/>
                <w:lang w:val="ro-RO" w:eastAsia="hu-HU"/>
              </w:rPr>
              <w:t xml:space="preserve">, Stop </w:t>
            </w:r>
            <w:proofErr w:type="spellStart"/>
            <w:r w:rsidRPr="00DB1A48">
              <w:rPr>
                <w:rFonts w:eastAsia="Times New Roman" w:cs="Times New Roman"/>
                <w:color w:val="000000"/>
                <w:lang w:val="ro-RO" w:eastAsia="hu-HU"/>
              </w:rPr>
              <w:t>bullying</w:t>
            </w:r>
            <w:proofErr w:type="spellEnd"/>
            <w:r w:rsidRPr="00DB1A48">
              <w:rPr>
                <w:rFonts w:eastAsia="Times New Roman" w:cs="Times New Roman"/>
                <w:color w:val="000000"/>
                <w:lang w:val="ro-RO" w:eastAsia="hu-HU"/>
              </w:rPr>
              <w:t>, dezvoltare pers.</w:t>
            </w:r>
          </w:p>
        </w:tc>
        <w:tc>
          <w:tcPr>
            <w:tcW w:w="896" w:type="dxa"/>
            <w:tcBorders>
              <w:top w:val="nil"/>
              <w:left w:val="nil"/>
              <w:bottom w:val="single" w:sz="4" w:space="0" w:color="auto"/>
              <w:right w:val="single" w:sz="4" w:space="0" w:color="auto"/>
            </w:tcBorders>
            <w:shd w:val="clear" w:color="auto" w:fill="auto"/>
            <w:vAlign w:val="center"/>
            <w:hideMark/>
          </w:tcPr>
          <w:p w14:paraId="79FC8EF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11</w:t>
            </w:r>
          </w:p>
        </w:tc>
        <w:tc>
          <w:tcPr>
            <w:tcW w:w="1051" w:type="dxa"/>
            <w:tcBorders>
              <w:top w:val="nil"/>
              <w:left w:val="nil"/>
              <w:bottom w:val="single" w:sz="4" w:space="0" w:color="auto"/>
              <w:right w:val="single" w:sz="4" w:space="0" w:color="auto"/>
            </w:tcBorders>
            <w:shd w:val="clear" w:color="auto" w:fill="auto"/>
            <w:vAlign w:val="center"/>
            <w:hideMark/>
          </w:tcPr>
          <w:p w14:paraId="6906831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271</w:t>
            </w:r>
          </w:p>
        </w:tc>
      </w:tr>
      <w:tr w:rsidR="007737C2" w:rsidRPr="00DB1A48" w14:paraId="25CA075A" w14:textId="77777777" w:rsidTr="0054651E">
        <w:trPr>
          <w:trHeight w:val="394"/>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7A2AF823"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 școlară și profesională, Autocunoaștere, Valorile umane, Prevenirea </w:t>
            </w:r>
            <w:proofErr w:type="spellStart"/>
            <w:r w:rsidRPr="00DB1A48">
              <w:rPr>
                <w:rFonts w:eastAsia="Times New Roman" w:cs="Times New Roman"/>
                <w:color w:val="00000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5D7E562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21</w:t>
            </w:r>
          </w:p>
        </w:tc>
        <w:tc>
          <w:tcPr>
            <w:tcW w:w="1051" w:type="dxa"/>
            <w:tcBorders>
              <w:top w:val="nil"/>
              <w:left w:val="nil"/>
              <w:bottom w:val="single" w:sz="4" w:space="0" w:color="auto"/>
              <w:right w:val="single" w:sz="4" w:space="0" w:color="auto"/>
            </w:tcBorders>
            <w:shd w:val="clear" w:color="auto" w:fill="auto"/>
            <w:vAlign w:val="center"/>
            <w:hideMark/>
          </w:tcPr>
          <w:p w14:paraId="52BC886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260</w:t>
            </w:r>
          </w:p>
        </w:tc>
      </w:tr>
      <w:tr w:rsidR="007737C2" w:rsidRPr="00DB1A48" w14:paraId="5976368E" w14:textId="77777777" w:rsidTr="0054651E">
        <w:trPr>
          <w:trHeight w:val="48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5288CE0D" w14:textId="77777777" w:rsidR="007737C2" w:rsidRPr="00DB1A48" w:rsidRDefault="007737C2" w:rsidP="00DB1A48">
            <w:pPr>
              <w:spacing w:after="0" w:line="240" w:lineRule="auto"/>
              <w:rPr>
                <w:rFonts w:eastAsia="Times New Roman" w:cs="Times New Roman"/>
                <w:color w:val="000000"/>
                <w:lang w:val="ro-RO" w:eastAsia="hu-HU"/>
              </w:rPr>
            </w:pP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dezvoltarea </w:t>
            </w:r>
            <w:proofErr w:type="spellStart"/>
            <w:r w:rsidRPr="00DB1A48">
              <w:rPr>
                <w:rFonts w:eastAsia="Times New Roman" w:cs="Times New Roman"/>
                <w:color w:val="000000"/>
                <w:lang w:val="ro-RO" w:eastAsia="hu-HU"/>
              </w:rPr>
              <w:t>abilitatilor</w:t>
            </w:r>
            <w:proofErr w:type="spellEnd"/>
            <w:r w:rsidRPr="00DB1A48">
              <w:rPr>
                <w:rFonts w:eastAsia="Times New Roman" w:cs="Times New Roman"/>
                <w:color w:val="000000"/>
                <w:lang w:val="ro-RO" w:eastAsia="hu-HU"/>
              </w:rPr>
              <w:t xml:space="preserve"> </w:t>
            </w:r>
            <w:proofErr w:type="spellStart"/>
            <w:r w:rsidRPr="00DB1A48">
              <w:rPr>
                <w:rFonts w:eastAsia="Times New Roman" w:cs="Times New Roman"/>
                <w:color w:val="000000"/>
                <w:lang w:val="ro-RO" w:eastAsia="hu-HU"/>
              </w:rPr>
              <w:t>emotinale</w:t>
            </w:r>
            <w:proofErr w:type="spellEnd"/>
            <w:r w:rsidRPr="00DB1A48">
              <w:rPr>
                <w:rFonts w:eastAsia="Times New Roman" w:cs="Times New Roman"/>
                <w:color w:val="000000"/>
                <w:lang w:val="ro-RO" w:eastAsia="hu-HU"/>
              </w:rPr>
              <w:t xml:space="preserve">, orientarea carierei, dezvoltare cognitiva, prevenirea </w:t>
            </w:r>
            <w:proofErr w:type="spellStart"/>
            <w:r w:rsidRPr="00DB1A48">
              <w:rPr>
                <w:rFonts w:eastAsia="Times New Roman" w:cs="Times New Roman"/>
                <w:color w:val="00000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6555B81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24</w:t>
            </w:r>
          </w:p>
        </w:tc>
        <w:tc>
          <w:tcPr>
            <w:tcW w:w="1051" w:type="dxa"/>
            <w:tcBorders>
              <w:top w:val="nil"/>
              <w:left w:val="nil"/>
              <w:bottom w:val="single" w:sz="4" w:space="0" w:color="auto"/>
              <w:right w:val="single" w:sz="4" w:space="0" w:color="auto"/>
            </w:tcBorders>
            <w:shd w:val="clear" w:color="auto" w:fill="auto"/>
            <w:vAlign w:val="center"/>
            <w:hideMark/>
          </w:tcPr>
          <w:p w14:paraId="24833AD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244</w:t>
            </w:r>
          </w:p>
        </w:tc>
      </w:tr>
      <w:tr w:rsidR="007737C2" w:rsidRPr="00DB1A48" w14:paraId="565854A3" w14:textId="77777777" w:rsidTr="0054651E">
        <w:trPr>
          <w:trHeight w:val="28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717D29C"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Orientarea școlară și profesională/ </w:t>
            </w:r>
            <w:proofErr w:type="spellStart"/>
            <w:r w:rsidRPr="00DB1A48">
              <w:rPr>
                <w:rFonts w:eastAsia="Times New Roman" w:cs="Times New Roman"/>
                <w:color w:val="000000"/>
                <w:lang w:val="ro-RO" w:eastAsia="hu-HU"/>
              </w:rPr>
              <w:t>Prenevirea</w:t>
            </w:r>
            <w:proofErr w:type="spellEnd"/>
            <w:r w:rsidRPr="00DB1A48">
              <w:rPr>
                <w:rFonts w:eastAsia="Times New Roman" w:cs="Times New Roman"/>
                <w:color w:val="000000"/>
                <w:lang w:val="ro-RO" w:eastAsia="hu-HU"/>
              </w:rPr>
              <w:t xml:space="preserve"> </w:t>
            </w:r>
            <w:proofErr w:type="spellStart"/>
            <w:r w:rsidRPr="00DB1A48">
              <w:rPr>
                <w:rFonts w:eastAsia="Times New Roman" w:cs="Times New Roman"/>
                <w:color w:val="000000"/>
                <w:lang w:val="ro-RO" w:eastAsia="hu-HU"/>
              </w:rPr>
              <w:t>bullyingului</w:t>
            </w:r>
            <w:proofErr w:type="spellEnd"/>
            <w:r w:rsidRPr="00DB1A48">
              <w:rPr>
                <w:rFonts w:eastAsia="Times New Roman" w:cs="Times New Roman"/>
                <w:color w:val="000000"/>
                <w:lang w:val="ro-RO" w:eastAsia="hu-HU"/>
              </w:rPr>
              <w:t xml:space="preserve"> și a violenței/ Programul ROSE, activități de dezvoltare personală/ Activități în programul: Valorile umane/Activități în programul </w:t>
            </w:r>
            <w:proofErr w:type="spellStart"/>
            <w:r w:rsidRPr="00DB1A48">
              <w:rPr>
                <w:rFonts w:eastAsia="Times New Roman" w:cs="Times New Roman"/>
                <w:color w:val="000000"/>
                <w:lang w:val="ro-RO" w:eastAsia="hu-HU"/>
              </w:rPr>
              <w:t>Programul</w:t>
            </w:r>
            <w:proofErr w:type="spellEnd"/>
            <w:r w:rsidRPr="00DB1A48">
              <w:rPr>
                <w:rFonts w:eastAsia="Times New Roman" w:cs="Times New Roman"/>
                <w:color w:val="000000"/>
                <w:lang w:val="ro-RO" w:eastAsia="hu-HU"/>
              </w:rPr>
              <w:t xml:space="preserve">: Exploratori în lumea </w:t>
            </w:r>
            <w:proofErr w:type="spellStart"/>
            <w:r w:rsidRPr="00DB1A48">
              <w:rPr>
                <w:rFonts w:eastAsia="Times New Roman" w:cs="Times New Roman"/>
                <w:color w:val="000000"/>
                <w:lang w:val="ro-RO" w:eastAsia="hu-HU"/>
              </w:rPr>
              <w:t>emoțiior</w:t>
            </w:r>
            <w:proofErr w:type="spellEnd"/>
            <w:r w:rsidRPr="00DB1A48">
              <w:rPr>
                <w:rFonts w:eastAsia="Times New Roman" w:cs="Times New Roman"/>
                <w:color w:val="000000"/>
                <w:lang w:val="ro-RO" w:eastAsia="hu-HU"/>
              </w:rPr>
              <w:t>/ Programul exprimă/te liber</w:t>
            </w:r>
          </w:p>
        </w:tc>
        <w:tc>
          <w:tcPr>
            <w:tcW w:w="896" w:type="dxa"/>
            <w:tcBorders>
              <w:top w:val="nil"/>
              <w:left w:val="nil"/>
              <w:bottom w:val="single" w:sz="4" w:space="0" w:color="auto"/>
              <w:right w:val="single" w:sz="4" w:space="0" w:color="auto"/>
            </w:tcBorders>
            <w:shd w:val="clear" w:color="auto" w:fill="auto"/>
            <w:vAlign w:val="center"/>
            <w:hideMark/>
          </w:tcPr>
          <w:p w14:paraId="57F7692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22</w:t>
            </w:r>
          </w:p>
        </w:tc>
        <w:tc>
          <w:tcPr>
            <w:tcW w:w="1051" w:type="dxa"/>
            <w:tcBorders>
              <w:top w:val="nil"/>
              <w:left w:val="nil"/>
              <w:bottom w:val="single" w:sz="4" w:space="0" w:color="auto"/>
              <w:right w:val="single" w:sz="4" w:space="0" w:color="auto"/>
            </w:tcBorders>
            <w:shd w:val="clear" w:color="auto" w:fill="auto"/>
            <w:vAlign w:val="center"/>
            <w:hideMark/>
          </w:tcPr>
          <w:p w14:paraId="498A3677"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256</w:t>
            </w:r>
          </w:p>
        </w:tc>
      </w:tr>
      <w:tr w:rsidR="007737C2" w:rsidRPr="00DB1A48" w14:paraId="1E2270AA" w14:textId="77777777" w:rsidTr="0054651E">
        <w:trPr>
          <w:trHeight w:val="11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15B3D027" w14:textId="77777777" w:rsidR="007737C2" w:rsidRPr="00DB1A48" w:rsidRDefault="007737C2" w:rsidP="00DB1A48">
            <w:pPr>
              <w:spacing w:after="0" w:line="240" w:lineRule="auto"/>
              <w:rPr>
                <w:rFonts w:eastAsia="Times New Roman" w:cs="Times New Roman"/>
                <w:color w:val="000000"/>
                <w:lang w:val="ro-RO" w:eastAsia="hu-HU"/>
              </w:rPr>
            </w:pP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si orientarea carierei</w:t>
            </w:r>
          </w:p>
        </w:tc>
        <w:tc>
          <w:tcPr>
            <w:tcW w:w="896" w:type="dxa"/>
            <w:tcBorders>
              <w:top w:val="nil"/>
              <w:left w:val="nil"/>
              <w:bottom w:val="single" w:sz="4" w:space="0" w:color="auto"/>
              <w:right w:val="single" w:sz="4" w:space="0" w:color="auto"/>
            </w:tcBorders>
            <w:shd w:val="clear" w:color="auto" w:fill="auto"/>
            <w:vAlign w:val="center"/>
            <w:hideMark/>
          </w:tcPr>
          <w:p w14:paraId="2E4520F7"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w:t>
            </w:r>
          </w:p>
        </w:tc>
        <w:tc>
          <w:tcPr>
            <w:tcW w:w="1051" w:type="dxa"/>
            <w:tcBorders>
              <w:top w:val="nil"/>
              <w:left w:val="nil"/>
              <w:bottom w:val="single" w:sz="4" w:space="0" w:color="auto"/>
              <w:right w:val="single" w:sz="4" w:space="0" w:color="auto"/>
            </w:tcBorders>
            <w:shd w:val="clear" w:color="auto" w:fill="auto"/>
            <w:vAlign w:val="center"/>
            <w:hideMark/>
          </w:tcPr>
          <w:p w14:paraId="2D0E716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60</w:t>
            </w:r>
          </w:p>
        </w:tc>
      </w:tr>
      <w:tr w:rsidR="007737C2" w:rsidRPr="00DB1A48" w14:paraId="52831653" w14:textId="77777777" w:rsidTr="0054651E">
        <w:trPr>
          <w:trHeight w:val="134"/>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A48EC39"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Consiliere si orientarea carierei, dezvoltare cognitiva, </w:t>
            </w:r>
            <w:proofErr w:type="spellStart"/>
            <w:r w:rsidRPr="00DB1A48">
              <w:rPr>
                <w:rFonts w:eastAsia="Times New Roman" w:cs="Times New Roman"/>
                <w:color w:val="000000"/>
                <w:lang w:val="ro-RO" w:eastAsia="hu-HU"/>
              </w:rPr>
              <w:t>autocunoastere</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4A9AFE9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15</w:t>
            </w:r>
          </w:p>
        </w:tc>
        <w:tc>
          <w:tcPr>
            <w:tcW w:w="1051" w:type="dxa"/>
            <w:tcBorders>
              <w:top w:val="nil"/>
              <w:left w:val="nil"/>
              <w:bottom w:val="single" w:sz="4" w:space="0" w:color="auto"/>
              <w:right w:val="single" w:sz="4" w:space="0" w:color="auto"/>
            </w:tcBorders>
            <w:shd w:val="clear" w:color="auto" w:fill="auto"/>
            <w:vAlign w:val="center"/>
            <w:hideMark/>
          </w:tcPr>
          <w:p w14:paraId="3726471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125</w:t>
            </w:r>
          </w:p>
        </w:tc>
      </w:tr>
      <w:tr w:rsidR="007737C2" w:rsidRPr="00DB1A48" w14:paraId="2C6EEFF3" w14:textId="77777777" w:rsidTr="0054651E">
        <w:trPr>
          <w:trHeight w:val="16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9FC527C" w14:textId="77777777" w:rsidR="007737C2" w:rsidRPr="00DB1A48" w:rsidRDefault="007737C2" w:rsidP="00DB1A48">
            <w:pPr>
              <w:spacing w:after="0" w:line="240" w:lineRule="auto"/>
              <w:rPr>
                <w:rFonts w:eastAsia="Times New Roman" w:cs="Times New Roman"/>
                <w:color w:val="000000"/>
                <w:lang w:val="ro-RO" w:eastAsia="hu-HU"/>
              </w:rPr>
            </w:pPr>
            <w:proofErr w:type="spellStart"/>
            <w:r w:rsidRPr="00DB1A48">
              <w:rPr>
                <w:rFonts w:eastAsia="Times New Roman" w:cs="Times New Roman"/>
                <w:color w:val="000000"/>
                <w:lang w:val="ro-RO" w:eastAsia="hu-HU"/>
              </w:rPr>
              <w:t>Autocunoastere</w:t>
            </w:r>
            <w:proofErr w:type="spellEnd"/>
            <w:r w:rsidRPr="00DB1A48">
              <w:rPr>
                <w:rFonts w:eastAsia="Times New Roman" w:cs="Times New Roman"/>
                <w:color w:val="000000"/>
                <w:lang w:val="ro-RO" w:eastAsia="hu-HU"/>
              </w:rPr>
              <w:t xml:space="preserve"> si orientarea carierei</w:t>
            </w:r>
          </w:p>
        </w:tc>
        <w:tc>
          <w:tcPr>
            <w:tcW w:w="896" w:type="dxa"/>
            <w:tcBorders>
              <w:top w:val="nil"/>
              <w:left w:val="nil"/>
              <w:bottom w:val="single" w:sz="4" w:space="0" w:color="auto"/>
              <w:right w:val="single" w:sz="4" w:space="0" w:color="auto"/>
            </w:tcBorders>
            <w:shd w:val="clear" w:color="auto" w:fill="auto"/>
            <w:vAlign w:val="center"/>
            <w:hideMark/>
          </w:tcPr>
          <w:p w14:paraId="2FF51AD7"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11</w:t>
            </w:r>
          </w:p>
        </w:tc>
        <w:tc>
          <w:tcPr>
            <w:tcW w:w="1051" w:type="dxa"/>
            <w:tcBorders>
              <w:top w:val="nil"/>
              <w:left w:val="nil"/>
              <w:bottom w:val="single" w:sz="4" w:space="0" w:color="auto"/>
              <w:right w:val="single" w:sz="4" w:space="0" w:color="auto"/>
            </w:tcBorders>
            <w:shd w:val="clear" w:color="auto" w:fill="auto"/>
            <w:vAlign w:val="center"/>
            <w:hideMark/>
          </w:tcPr>
          <w:p w14:paraId="691381FF"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145</w:t>
            </w:r>
          </w:p>
        </w:tc>
      </w:tr>
      <w:tr w:rsidR="007737C2" w:rsidRPr="00DB1A48" w14:paraId="3F6C087A" w14:textId="77777777" w:rsidTr="0054651E">
        <w:trPr>
          <w:trHeight w:val="468"/>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6F80EBA"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Utilizarea conștientă a internetului. Orientarea carierei. Dezvoltarea inteligenței emoționale. Medierea unui conflict.</w:t>
            </w:r>
          </w:p>
        </w:tc>
        <w:tc>
          <w:tcPr>
            <w:tcW w:w="896" w:type="dxa"/>
            <w:tcBorders>
              <w:top w:val="nil"/>
              <w:left w:val="nil"/>
              <w:bottom w:val="single" w:sz="4" w:space="0" w:color="auto"/>
              <w:right w:val="single" w:sz="4" w:space="0" w:color="auto"/>
            </w:tcBorders>
            <w:shd w:val="clear" w:color="auto" w:fill="auto"/>
            <w:vAlign w:val="center"/>
            <w:hideMark/>
          </w:tcPr>
          <w:p w14:paraId="6559BA0E"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20</w:t>
            </w:r>
          </w:p>
        </w:tc>
        <w:tc>
          <w:tcPr>
            <w:tcW w:w="1051" w:type="dxa"/>
            <w:tcBorders>
              <w:top w:val="nil"/>
              <w:left w:val="nil"/>
              <w:bottom w:val="single" w:sz="4" w:space="0" w:color="auto"/>
              <w:right w:val="single" w:sz="4" w:space="0" w:color="auto"/>
            </w:tcBorders>
            <w:shd w:val="clear" w:color="auto" w:fill="auto"/>
            <w:vAlign w:val="center"/>
            <w:hideMark/>
          </w:tcPr>
          <w:p w14:paraId="3E4385AD"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261</w:t>
            </w:r>
          </w:p>
        </w:tc>
      </w:tr>
      <w:tr w:rsidR="007737C2" w:rsidRPr="00DB1A48" w14:paraId="7190AD7A" w14:textId="77777777" w:rsidTr="0054651E">
        <w:trPr>
          <w:trHeight w:val="37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E8E06DD" w14:textId="77777777" w:rsidR="007737C2" w:rsidRPr="00DB1A48" w:rsidRDefault="007737C2" w:rsidP="00DB1A48">
            <w:pPr>
              <w:spacing w:after="0" w:line="240" w:lineRule="auto"/>
              <w:rPr>
                <w:rFonts w:eastAsia="Times New Roman" w:cs="Times New Roman"/>
                <w:color w:val="000000"/>
                <w:lang w:val="ro-RO" w:eastAsia="hu-HU"/>
              </w:rPr>
            </w:pPr>
            <w:r w:rsidRPr="00DB1A48">
              <w:rPr>
                <w:rFonts w:eastAsia="Times New Roman" w:cs="Times New Roman"/>
                <w:color w:val="000000"/>
                <w:lang w:val="ro-RO" w:eastAsia="hu-HU"/>
              </w:rPr>
              <w:t xml:space="preserve">Prev. dislexiei; </w:t>
            </w:r>
            <w:proofErr w:type="spellStart"/>
            <w:r w:rsidRPr="00DB1A48">
              <w:rPr>
                <w:rFonts w:eastAsia="Times New Roman" w:cs="Times New Roman"/>
                <w:color w:val="000000"/>
                <w:lang w:val="ro-RO" w:eastAsia="hu-HU"/>
              </w:rPr>
              <w:t>autocunoaștere;dezv</w:t>
            </w:r>
            <w:proofErr w:type="spellEnd"/>
            <w:r w:rsidRPr="00DB1A48">
              <w:rPr>
                <w:rFonts w:eastAsia="Times New Roman" w:cs="Times New Roman"/>
                <w:color w:val="000000"/>
                <w:lang w:val="ro-RO" w:eastAsia="hu-HU"/>
              </w:rPr>
              <w:t xml:space="preserve">. int. emoționale; orientarea carierei; ed. pentru un stil de viață </w:t>
            </w:r>
            <w:proofErr w:type="spellStart"/>
            <w:r w:rsidRPr="00DB1A48">
              <w:rPr>
                <w:rFonts w:eastAsia="Times New Roman" w:cs="Times New Roman"/>
                <w:color w:val="000000"/>
                <w:lang w:val="ro-RO" w:eastAsia="hu-HU"/>
              </w:rPr>
              <w:t>sanogen</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19AA1E42"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35</w:t>
            </w:r>
          </w:p>
        </w:tc>
        <w:tc>
          <w:tcPr>
            <w:tcW w:w="1051" w:type="dxa"/>
            <w:tcBorders>
              <w:top w:val="nil"/>
              <w:left w:val="nil"/>
              <w:bottom w:val="single" w:sz="4" w:space="0" w:color="auto"/>
              <w:right w:val="single" w:sz="4" w:space="0" w:color="auto"/>
            </w:tcBorders>
            <w:shd w:val="clear" w:color="auto" w:fill="auto"/>
            <w:vAlign w:val="center"/>
            <w:hideMark/>
          </w:tcPr>
          <w:p w14:paraId="2E5798E1" w14:textId="77777777" w:rsidR="007737C2" w:rsidRPr="00DB1A48" w:rsidRDefault="007737C2" w:rsidP="00DB1A48">
            <w:pPr>
              <w:spacing w:after="0" w:line="240" w:lineRule="auto"/>
              <w:jc w:val="center"/>
              <w:rPr>
                <w:rFonts w:eastAsia="Times New Roman" w:cs="Times New Roman"/>
                <w:color w:val="000000"/>
                <w:lang w:val="ro-RO" w:eastAsia="hu-HU"/>
              </w:rPr>
            </w:pPr>
            <w:r w:rsidRPr="00DB1A48">
              <w:rPr>
                <w:rFonts w:eastAsia="Times New Roman" w:cs="Times New Roman"/>
                <w:color w:val="000000"/>
                <w:lang w:val="ro-RO" w:eastAsia="hu-HU"/>
              </w:rPr>
              <w:t>329</w:t>
            </w:r>
          </w:p>
        </w:tc>
      </w:tr>
      <w:tr w:rsidR="007737C2" w:rsidRPr="00DB1A48" w14:paraId="2DCE5B0B" w14:textId="77777777" w:rsidTr="0054651E">
        <w:trPr>
          <w:trHeight w:val="376"/>
        </w:trPr>
        <w:tc>
          <w:tcPr>
            <w:tcW w:w="7757" w:type="dxa"/>
            <w:tcBorders>
              <w:top w:val="single" w:sz="4" w:space="0" w:color="auto"/>
              <w:left w:val="single" w:sz="4" w:space="0" w:color="auto"/>
              <w:bottom w:val="single" w:sz="4" w:space="0" w:color="auto"/>
              <w:right w:val="single" w:sz="4" w:space="0" w:color="auto"/>
            </w:tcBorders>
            <w:shd w:val="clear" w:color="auto" w:fill="auto"/>
            <w:vAlign w:val="bottom"/>
          </w:tcPr>
          <w:p w14:paraId="565C14EF" w14:textId="77777777" w:rsidR="007737C2" w:rsidRPr="00DB1A48" w:rsidRDefault="007737C2" w:rsidP="00DB1A48">
            <w:pPr>
              <w:spacing w:after="0" w:line="240" w:lineRule="auto"/>
              <w:rPr>
                <w:rFonts w:eastAsia="Times New Roman" w:cs="Times New Roman"/>
                <w:b/>
                <w:bCs/>
                <w:color w:val="000000"/>
                <w:lang w:val="ro-RO" w:eastAsia="hu-HU"/>
              </w:rPr>
            </w:pPr>
            <w:r w:rsidRPr="00DB1A48">
              <w:rPr>
                <w:rFonts w:eastAsia="Times New Roman" w:cs="Times New Roman"/>
                <w:b/>
                <w:bCs/>
                <w:color w:val="000000"/>
                <w:lang w:val="ro-RO" w:eastAsia="hu-HU"/>
              </w:rPr>
              <w:t>TOTAL</w:t>
            </w:r>
          </w:p>
        </w:tc>
        <w:tc>
          <w:tcPr>
            <w:tcW w:w="896" w:type="dxa"/>
            <w:tcBorders>
              <w:top w:val="single" w:sz="4" w:space="0" w:color="auto"/>
              <w:left w:val="nil"/>
              <w:bottom w:val="single" w:sz="4" w:space="0" w:color="auto"/>
              <w:right w:val="single" w:sz="4" w:space="0" w:color="auto"/>
            </w:tcBorders>
            <w:shd w:val="clear" w:color="auto" w:fill="auto"/>
            <w:vAlign w:val="center"/>
          </w:tcPr>
          <w:p w14:paraId="259BF928" w14:textId="77777777" w:rsidR="007737C2" w:rsidRPr="00DB1A48" w:rsidRDefault="007737C2" w:rsidP="00DB1A48">
            <w:pPr>
              <w:spacing w:after="0" w:line="240" w:lineRule="auto"/>
              <w:jc w:val="center"/>
              <w:rPr>
                <w:rFonts w:eastAsia="Times New Roman" w:cs="Times New Roman"/>
                <w:b/>
                <w:bCs/>
                <w:color w:val="000000"/>
                <w:lang w:val="ro-RO" w:eastAsia="hu-HU"/>
              </w:rPr>
            </w:pPr>
            <w:r w:rsidRPr="00DB1A48">
              <w:rPr>
                <w:rFonts w:eastAsia="Times New Roman" w:cs="Times New Roman"/>
                <w:b/>
                <w:bCs/>
                <w:color w:val="000000"/>
                <w:lang w:val="ro-RO" w:eastAsia="hu-HU"/>
              </w:rPr>
              <w:t>338</w:t>
            </w:r>
          </w:p>
        </w:tc>
        <w:tc>
          <w:tcPr>
            <w:tcW w:w="1051" w:type="dxa"/>
            <w:tcBorders>
              <w:top w:val="single" w:sz="4" w:space="0" w:color="auto"/>
              <w:left w:val="nil"/>
              <w:bottom w:val="single" w:sz="4" w:space="0" w:color="auto"/>
              <w:right w:val="single" w:sz="4" w:space="0" w:color="auto"/>
            </w:tcBorders>
            <w:shd w:val="clear" w:color="auto" w:fill="auto"/>
            <w:vAlign w:val="center"/>
          </w:tcPr>
          <w:p w14:paraId="6BB22F52" w14:textId="77777777" w:rsidR="007737C2" w:rsidRPr="00DB1A48" w:rsidRDefault="007737C2" w:rsidP="00DB1A48">
            <w:pPr>
              <w:spacing w:after="0" w:line="240" w:lineRule="auto"/>
              <w:jc w:val="center"/>
              <w:rPr>
                <w:rFonts w:eastAsia="Times New Roman" w:cs="Times New Roman"/>
                <w:b/>
                <w:bCs/>
                <w:color w:val="000000"/>
                <w:lang w:val="ro-RO" w:eastAsia="hu-HU"/>
              </w:rPr>
            </w:pPr>
            <w:r w:rsidRPr="00DB1A48">
              <w:rPr>
                <w:rFonts w:eastAsia="Times New Roman" w:cs="Times New Roman"/>
                <w:b/>
                <w:bCs/>
                <w:color w:val="000000"/>
                <w:lang w:val="ro-RO" w:eastAsia="hu-HU"/>
              </w:rPr>
              <w:t>3965</w:t>
            </w:r>
          </w:p>
        </w:tc>
      </w:tr>
    </w:tbl>
    <w:p w14:paraId="60879162" w14:textId="77777777" w:rsidR="007737C2" w:rsidRPr="00DB1A48" w:rsidRDefault="007737C2" w:rsidP="00DB1A48">
      <w:pPr>
        <w:pStyle w:val="Corptext"/>
        <w:rPr>
          <w:b/>
          <w:bCs/>
        </w:rPr>
      </w:pPr>
    </w:p>
    <w:p w14:paraId="4BE13504" w14:textId="77777777" w:rsidR="007737C2" w:rsidRPr="00DB1A48" w:rsidRDefault="007737C2" w:rsidP="00DB1A48">
      <w:pPr>
        <w:pStyle w:val="Corptext"/>
        <w:rPr>
          <w:b/>
          <w:bCs/>
        </w:rPr>
      </w:pPr>
      <w:r w:rsidRPr="00DB1A48">
        <w:rPr>
          <w:b/>
          <w:bCs/>
        </w:rPr>
        <w:t>Tematica activităților de consiliere de grup cu cadrele didactice (work-shop-uri, alte activități)</w:t>
      </w:r>
    </w:p>
    <w:tbl>
      <w:tblPr>
        <w:tblW w:w="9704" w:type="dxa"/>
        <w:tblCellMar>
          <w:left w:w="70" w:type="dxa"/>
          <w:right w:w="70" w:type="dxa"/>
        </w:tblCellMar>
        <w:tblLook w:val="04A0" w:firstRow="1" w:lastRow="0" w:firstColumn="1" w:lastColumn="0" w:noHBand="0" w:noVBand="1"/>
      </w:tblPr>
      <w:tblGrid>
        <w:gridCol w:w="7757"/>
        <w:gridCol w:w="896"/>
        <w:gridCol w:w="1051"/>
      </w:tblGrid>
      <w:tr w:rsidR="007737C2" w:rsidRPr="00DB1A48" w14:paraId="50C93BF1" w14:textId="77777777" w:rsidTr="0054651E">
        <w:trPr>
          <w:trHeight w:val="1020"/>
        </w:trPr>
        <w:tc>
          <w:tcPr>
            <w:tcW w:w="7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BBC12F"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Observații/ rezultate</w:t>
            </w:r>
          </w:p>
        </w:tc>
        <w:tc>
          <w:tcPr>
            <w:tcW w:w="896" w:type="dxa"/>
            <w:tcBorders>
              <w:top w:val="single" w:sz="4" w:space="0" w:color="auto"/>
              <w:left w:val="nil"/>
              <w:bottom w:val="single" w:sz="4" w:space="0" w:color="auto"/>
              <w:right w:val="single" w:sz="4" w:space="0" w:color="auto"/>
            </w:tcBorders>
            <w:shd w:val="clear" w:color="000000" w:fill="D9D9D9"/>
            <w:vAlign w:val="center"/>
            <w:hideMark/>
          </w:tcPr>
          <w:p w14:paraId="52EEDCAC"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activități</w:t>
            </w:r>
          </w:p>
        </w:tc>
        <w:tc>
          <w:tcPr>
            <w:tcW w:w="1051" w:type="dxa"/>
            <w:tcBorders>
              <w:top w:val="single" w:sz="4" w:space="0" w:color="auto"/>
              <w:left w:val="nil"/>
              <w:bottom w:val="single" w:sz="4" w:space="0" w:color="auto"/>
              <w:right w:val="single" w:sz="4" w:space="0" w:color="auto"/>
            </w:tcBorders>
            <w:shd w:val="clear" w:color="000000" w:fill="D9D9D9"/>
            <w:vAlign w:val="center"/>
            <w:hideMark/>
          </w:tcPr>
          <w:p w14:paraId="30949FF5"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beneficiari</w:t>
            </w:r>
          </w:p>
        </w:tc>
      </w:tr>
      <w:tr w:rsidR="007737C2" w:rsidRPr="00DB1A48" w14:paraId="7A014B54" w14:textId="77777777" w:rsidTr="0054651E">
        <w:trPr>
          <w:trHeight w:val="3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530D6065"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byllyingului</w:t>
            </w:r>
            <w:proofErr w:type="spellEnd"/>
          </w:p>
        </w:tc>
        <w:tc>
          <w:tcPr>
            <w:tcW w:w="896" w:type="dxa"/>
            <w:tcBorders>
              <w:top w:val="nil"/>
              <w:left w:val="nil"/>
              <w:bottom w:val="single" w:sz="4" w:space="0" w:color="auto"/>
              <w:right w:val="single" w:sz="4" w:space="0" w:color="auto"/>
            </w:tcBorders>
            <w:shd w:val="clear" w:color="auto" w:fill="auto"/>
            <w:vAlign w:val="center"/>
            <w:hideMark/>
          </w:tcPr>
          <w:p w14:paraId="4337E659"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center"/>
            <w:hideMark/>
          </w:tcPr>
          <w:p w14:paraId="528CAE23"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14</w:t>
            </w:r>
          </w:p>
        </w:tc>
      </w:tr>
      <w:tr w:rsidR="007737C2" w:rsidRPr="00DB1A48" w14:paraId="7C02CFCC" w14:textId="77777777" w:rsidTr="0054651E">
        <w:trPr>
          <w:trHeight w:val="3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1EB3D4D2"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73F8472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16CE1B87"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7</w:t>
            </w:r>
          </w:p>
        </w:tc>
      </w:tr>
      <w:tr w:rsidR="007737C2" w:rsidRPr="00DB1A48" w14:paraId="11CBA519" w14:textId="77777777" w:rsidTr="0054651E">
        <w:trPr>
          <w:trHeight w:val="3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12EAC97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OȘP</w:t>
            </w:r>
          </w:p>
        </w:tc>
        <w:tc>
          <w:tcPr>
            <w:tcW w:w="896" w:type="dxa"/>
            <w:tcBorders>
              <w:top w:val="nil"/>
              <w:left w:val="nil"/>
              <w:bottom w:val="single" w:sz="4" w:space="0" w:color="auto"/>
              <w:right w:val="single" w:sz="4" w:space="0" w:color="auto"/>
            </w:tcBorders>
            <w:shd w:val="clear" w:color="auto" w:fill="auto"/>
            <w:vAlign w:val="bottom"/>
            <w:hideMark/>
          </w:tcPr>
          <w:p w14:paraId="543E78C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7BAC086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28</w:t>
            </w:r>
          </w:p>
        </w:tc>
      </w:tr>
      <w:tr w:rsidR="007737C2" w:rsidRPr="00DB1A48" w14:paraId="6BEA0440" w14:textId="77777777" w:rsidTr="0054651E">
        <w:trPr>
          <w:trHeight w:val="3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C897AC9"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lastRenderedPageBreak/>
              <w:t>Dezvoltarea timpurie a copiilor</w:t>
            </w:r>
          </w:p>
        </w:tc>
        <w:tc>
          <w:tcPr>
            <w:tcW w:w="896" w:type="dxa"/>
            <w:tcBorders>
              <w:top w:val="nil"/>
              <w:left w:val="nil"/>
              <w:bottom w:val="single" w:sz="4" w:space="0" w:color="auto"/>
              <w:right w:val="single" w:sz="4" w:space="0" w:color="auto"/>
            </w:tcBorders>
            <w:shd w:val="clear" w:color="auto" w:fill="auto"/>
            <w:vAlign w:val="bottom"/>
            <w:hideMark/>
          </w:tcPr>
          <w:p w14:paraId="51384E8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7829854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w:t>
            </w:r>
          </w:p>
        </w:tc>
      </w:tr>
      <w:tr w:rsidR="007737C2" w:rsidRPr="00DB1A48" w14:paraId="0F48E999" w14:textId="77777777" w:rsidTr="0054651E">
        <w:trPr>
          <w:trHeight w:val="248"/>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BB1EBFC"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Dezvoltarea timpurie a copiilor</w:t>
            </w:r>
          </w:p>
        </w:tc>
        <w:tc>
          <w:tcPr>
            <w:tcW w:w="896" w:type="dxa"/>
            <w:tcBorders>
              <w:top w:val="nil"/>
              <w:left w:val="nil"/>
              <w:bottom w:val="single" w:sz="4" w:space="0" w:color="auto"/>
              <w:right w:val="single" w:sz="4" w:space="0" w:color="auto"/>
            </w:tcBorders>
            <w:shd w:val="clear" w:color="auto" w:fill="auto"/>
            <w:vAlign w:val="bottom"/>
            <w:hideMark/>
          </w:tcPr>
          <w:p w14:paraId="43B6E93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5B1D54B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7</w:t>
            </w:r>
          </w:p>
        </w:tc>
      </w:tr>
      <w:tr w:rsidR="007737C2" w:rsidRPr="00DB1A48" w14:paraId="6473D651" w14:textId="77777777" w:rsidTr="0054651E">
        <w:trPr>
          <w:trHeight w:val="137"/>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7B364D9F"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Dezvoltarea timpurie a copiilor</w:t>
            </w:r>
          </w:p>
        </w:tc>
        <w:tc>
          <w:tcPr>
            <w:tcW w:w="896" w:type="dxa"/>
            <w:tcBorders>
              <w:top w:val="nil"/>
              <w:left w:val="nil"/>
              <w:bottom w:val="single" w:sz="4" w:space="0" w:color="auto"/>
              <w:right w:val="single" w:sz="4" w:space="0" w:color="auto"/>
            </w:tcBorders>
            <w:shd w:val="clear" w:color="auto" w:fill="auto"/>
            <w:vAlign w:val="bottom"/>
            <w:hideMark/>
          </w:tcPr>
          <w:p w14:paraId="6D4CD20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w:t>
            </w:r>
          </w:p>
        </w:tc>
        <w:tc>
          <w:tcPr>
            <w:tcW w:w="1051" w:type="dxa"/>
            <w:tcBorders>
              <w:top w:val="nil"/>
              <w:left w:val="nil"/>
              <w:bottom w:val="single" w:sz="4" w:space="0" w:color="auto"/>
              <w:right w:val="single" w:sz="4" w:space="0" w:color="auto"/>
            </w:tcBorders>
            <w:shd w:val="clear" w:color="auto" w:fill="auto"/>
            <w:vAlign w:val="bottom"/>
            <w:hideMark/>
          </w:tcPr>
          <w:p w14:paraId="372368A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20</w:t>
            </w:r>
          </w:p>
        </w:tc>
      </w:tr>
      <w:tr w:rsidR="007737C2" w:rsidRPr="00DB1A48" w14:paraId="0FB8E126" w14:textId="77777777" w:rsidTr="0054651E">
        <w:trPr>
          <w:trHeight w:val="184"/>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AF1CBF9"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Să găsim latura pozitivă a elevilor</w:t>
            </w:r>
          </w:p>
        </w:tc>
        <w:tc>
          <w:tcPr>
            <w:tcW w:w="896" w:type="dxa"/>
            <w:tcBorders>
              <w:top w:val="nil"/>
              <w:left w:val="nil"/>
              <w:bottom w:val="single" w:sz="4" w:space="0" w:color="auto"/>
              <w:right w:val="single" w:sz="4" w:space="0" w:color="auto"/>
            </w:tcBorders>
            <w:shd w:val="clear" w:color="auto" w:fill="auto"/>
            <w:vAlign w:val="bottom"/>
            <w:hideMark/>
          </w:tcPr>
          <w:p w14:paraId="392AF48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bottom"/>
            <w:hideMark/>
          </w:tcPr>
          <w:p w14:paraId="3FF406E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65</w:t>
            </w:r>
          </w:p>
        </w:tc>
      </w:tr>
      <w:tr w:rsidR="007737C2" w:rsidRPr="00DB1A48" w14:paraId="013627D7" w14:textId="77777777" w:rsidTr="0054651E">
        <w:trPr>
          <w:trHeight w:val="21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2A2288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Prevenție de </w:t>
            </w:r>
            <w:proofErr w:type="spellStart"/>
            <w:r w:rsidRPr="00DB1A48">
              <w:rPr>
                <w:rFonts w:eastAsia="Times New Roman" w:cs="Times New Roman"/>
                <w:color w:val="000000"/>
                <w:sz w:val="20"/>
                <w:szCs w:val="20"/>
                <w:lang w:val="ro-RO" w:eastAsia="hu-HU"/>
              </w:rPr>
              <w:t>burn</w:t>
            </w:r>
            <w:proofErr w:type="spellEnd"/>
            <w:r w:rsidRPr="00DB1A48">
              <w:rPr>
                <w:rFonts w:eastAsia="Times New Roman" w:cs="Times New Roman"/>
                <w:color w:val="000000"/>
                <w:sz w:val="20"/>
                <w:szCs w:val="20"/>
                <w:lang w:val="ro-RO" w:eastAsia="hu-HU"/>
              </w:rPr>
              <w:t xml:space="preserve"> out</w:t>
            </w:r>
          </w:p>
        </w:tc>
        <w:tc>
          <w:tcPr>
            <w:tcW w:w="896" w:type="dxa"/>
            <w:tcBorders>
              <w:top w:val="nil"/>
              <w:left w:val="nil"/>
              <w:bottom w:val="single" w:sz="4" w:space="0" w:color="auto"/>
              <w:right w:val="single" w:sz="4" w:space="0" w:color="auto"/>
            </w:tcBorders>
            <w:shd w:val="clear" w:color="auto" w:fill="auto"/>
            <w:vAlign w:val="bottom"/>
            <w:hideMark/>
          </w:tcPr>
          <w:p w14:paraId="61F88B1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16FCF45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27</w:t>
            </w:r>
          </w:p>
        </w:tc>
      </w:tr>
      <w:tr w:rsidR="007737C2" w:rsidRPr="00DB1A48" w14:paraId="5D9F8214" w14:textId="77777777" w:rsidTr="0054651E">
        <w:trPr>
          <w:trHeight w:val="3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15A3171C"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Dezvoltarea timpurie a copiilor</w:t>
            </w:r>
          </w:p>
        </w:tc>
        <w:tc>
          <w:tcPr>
            <w:tcW w:w="896" w:type="dxa"/>
            <w:tcBorders>
              <w:top w:val="nil"/>
              <w:left w:val="nil"/>
              <w:bottom w:val="single" w:sz="4" w:space="0" w:color="auto"/>
              <w:right w:val="single" w:sz="4" w:space="0" w:color="auto"/>
            </w:tcBorders>
            <w:shd w:val="clear" w:color="auto" w:fill="auto"/>
            <w:vAlign w:val="bottom"/>
            <w:hideMark/>
          </w:tcPr>
          <w:p w14:paraId="2CBA42E6"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w:t>
            </w:r>
          </w:p>
        </w:tc>
        <w:tc>
          <w:tcPr>
            <w:tcW w:w="1051" w:type="dxa"/>
            <w:tcBorders>
              <w:top w:val="nil"/>
              <w:left w:val="nil"/>
              <w:bottom w:val="single" w:sz="4" w:space="0" w:color="auto"/>
              <w:right w:val="single" w:sz="4" w:space="0" w:color="auto"/>
            </w:tcBorders>
            <w:shd w:val="clear" w:color="auto" w:fill="auto"/>
            <w:vAlign w:val="bottom"/>
            <w:hideMark/>
          </w:tcPr>
          <w:p w14:paraId="00A5399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20</w:t>
            </w:r>
          </w:p>
        </w:tc>
      </w:tr>
      <w:tr w:rsidR="007737C2" w:rsidRPr="00DB1A48" w14:paraId="31C05972" w14:textId="77777777" w:rsidTr="0054651E">
        <w:trPr>
          <w:trHeight w:val="237"/>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B4E1325"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Dezvoltarea EQ, Rolul familiei in dezvoltarea </w:t>
            </w:r>
            <w:proofErr w:type="spellStart"/>
            <w:r w:rsidRPr="00DB1A48">
              <w:rPr>
                <w:rFonts w:eastAsia="Times New Roman" w:cs="Times New Roman"/>
                <w:color w:val="000000"/>
                <w:sz w:val="20"/>
                <w:szCs w:val="20"/>
                <w:lang w:val="ro-RO" w:eastAsia="hu-HU"/>
              </w:rPr>
              <w:t>personalitatii</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Sanatate</w:t>
            </w:r>
            <w:proofErr w:type="spellEnd"/>
            <w:r w:rsidRPr="00DB1A48">
              <w:rPr>
                <w:rFonts w:eastAsia="Times New Roman" w:cs="Times New Roman"/>
                <w:color w:val="000000"/>
                <w:sz w:val="20"/>
                <w:szCs w:val="20"/>
                <w:lang w:val="ro-RO" w:eastAsia="hu-HU"/>
              </w:rPr>
              <w:t>, virus, vaccin</w:t>
            </w:r>
          </w:p>
        </w:tc>
        <w:tc>
          <w:tcPr>
            <w:tcW w:w="896" w:type="dxa"/>
            <w:tcBorders>
              <w:top w:val="nil"/>
              <w:left w:val="nil"/>
              <w:bottom w:val="single" w:sz="4" w:space="0" w:color="auto"/>
              <w:right w:val="single" w:sz="4" w:space="0" w:color="auto"/>
            </w:tcBorders>
            <w:shd w:val="clear" w:color="auto" w:fill="auto"/>
            <w:vAlign w:val="bottom"/>
            <w:hideMark/>
          </w:tcPr>
          <w:p w14:paraId="0D413FE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1B3DED2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16</w:t>
            </w:r>
          </w:p>
        </w:tc>
      </w:tr>
      <w:tr w:rsidR="007737C2" w:rsidRPr="00DB1A48" w14:paraId="323621CB" w14:textId="77777777" w:rsidTr="0054651E">
        <w:trPr>
          <w:trHeight w:val="269"/>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B34478D"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Dezvoltarea EQ, Rolul familiei in dezvoltarea </w:t>
            </w:r>
            <w:proofErr w:type="spellStart"/>
            <w:r w:rsidRPr="00DB1A48">
              <w:rPr>
                <w:rFonts w:eastAsia="Times New Roman" w:cs="Times New Roman"/>
                <w:color w:val="000000"/>
                <w:sz w:val="20"/>
                <w:szCs w:val="20"/>
                <w:lang w:val="ro-RO" w:eastAsia="hu-HU"/>
              </w:rPr>
              <w:t>personalitatii</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Sanatate</w:t>
            </w:r>
            <w:proofErr w:type="spellEnd"/>
            <w:r w:rsidRPr="00DB1A48">
              <w:rPr>
                <w:rFonts w:eastAsia="Times New Roman" w:cs="Times New Roman"/>
                <w:color w:val="000000"/>
                <w:sz w:val="20"/>
                <w:szCs w:val="20"/>
                <w:lang w:val="ro-RO" w:eastAsia="hu-HU"/>
              </w:rPr>
              <w:t>, virus, vaccin</w:t>
            </w:r>
          </w:p>
        </w:tc>
        <w:tc>
          <w:tcPr>
            <w:tcW w:w="896" w:type="dxa"/>
            <w:tcBorders>
              <w:top w:val="nil"/>
              <w:left w:val="nil"/>
              <w:bottom w:val="single" w:sz="4" w:space="0" w:color="auto"/>
              <w:right w:val="single" w:sz="4" w:space="0" w:color="auto"/>
            </w:tcBorders>
            <w:shd w:val="clear" w:color="auto" w:fill="auto"/>
            <w:vAlign w:val="bottom"/>
            <w:hideMark/>
          </w:tcPr>
          <w:p w14:paraId="5FA9BD9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0DDB541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8</w:t>
            </w:r>
          </w:p>
        </w:tc>
      </w:tr>
      <w:tr w:rsidR="007737C2" w:rsidRPr="00DB1A48" w14:paraId="467B8E5B" w14:textId="77777777" w:rsidTr="0054651E">
        <w:trPr>
          <w:trHeight w:val="273"/>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1BB330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bullyingului</w:t>
            </w:r>
            <w:proofErr w:type="spellEnd"/>
            <w:r w:rsidRPr="00DB1A48">
              <w:rPr>
                <w:rFonts w:eastAsia="Times New Roman" w:cs="Times New Roman"/>
                <w:color w:val="000000"/>
                <w:sz w:val="20"/>
                <w:szCs w:val="20"/>
                <w:lang w:val="ro-RO" w:eastAsia="hu-HU"/>
              </w:rPr>
              <w:t>, Managementul clasei</w:t>
            </w:r>
          </w:p>
        </w:tc>
        <w:tc>
          <w:tcPr>
            <w:tcW w:w="896" w:type="dxa"/>
            <w:tcBorders>
              <w:top w:val="nil"/>
              <w:left w:val="nil"/>
              <w:bottom w:val="single" w:sz="4" w:space="0" w:color="auto"/>
              <w:right w:val="single" w:sz="4" w:space="0" w:color="auto"/>
            </w:tcBorders>
            <w:shd w:val="clear" w:color="auto" w:fill="auto"/>
            <w:vAlign w:val="bottom"/>
            <w:hideMark/>
          </w:tcPr>
          <w:p w14:paraId="65A0611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54B8896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34</w:t>
            </w:r>
          </w:p>
        </w:tc>
      </w:tr>
      <w:tr w:rsidR="007737C2" w:rsidRPr="00DB1A48" w14:paraId="7C1C6DB4" w14:textId="77777777" w:rsidTr="0054651E">
        <w:trPr>
          <w:trHeight w:val="60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D110869"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bullyingului</w:t>
            </w:r>
            <w:proofErr w:type="spellEnd"/>
            <w:r w:rsidRPr="00DB1A48">
              <w:rPr>
                <w:rFonts w:eastAsia="Times New Roman" w:cs="Times New Roman"/>
                <w:color w:val="000000"/>
                <w:sz w:val="20"/>
                <w:szCs w:val="20"/>
                <w:lang w:val="ro-RO" w:eastAsia="hu-HU"/>
              </w:rPr>
              <w:t xml:space="preserve">, Workshop: </w:t>
            </w:r>
            <w:proofErr w:type="spellStart"/>
            <w:r w:rsidRPr="00DB1A48">
              <w:rPr>
                <w:rFonts w:eastAsia="Times New Roman" w:cs="Times New Roman"/>
                <w:color w:val="000000"/>
                <w:sz w:val="20"/>
                <w:szCs w:val="20"/>
                <w:lang w:val="ro-RO" w:eastAsia="hu-HU"/>
              </w:rPr>
              <w:t>Rezilienta</w:t>
            </w:r>
            <w:proofErr w:type="spellEnd"/>
            <w:r w:rsidRPr="00DB1A48">
              <w:rPr>
                <w:rFonts w:eastAsia="Times New Roman" w:cs="Times New Roman"/>
                <w:color w:val="000000"/>
                <w:sz w:val="20"/>
                <w:szCs w:val="20"/>
                <w:lang w:val="ro-RO" w:eastAsia="hu-HU"/>
              </w:rPr>
              <w:t xml:space="preserve"> si </w:t>
            </w:r>
            <w:proofErr w:type="spellStart"/>
            <w:r w:rsidRPr="00DB1A48">
              <w:rPr>
                <w:rFonts w:eastAsia="Times New Roman" w:cs="Times New Roman"/>
                <w:color w:val="000000"/>
                <w:sz w:val="20"/>
                <w:szCs w:val="20"/>
                <w:lang w:val="ro-RO" w:eastAsia="hu-HU"/>
              </w:rPr>
              <w:t>capacitatile</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functionarii</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reziliente</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Situatii</w:t>
            </w:r>
            <w:proofErr w:type="spellEnd"/>
            <w:r w:rsidRPr="00DB1A48">
              <w:rPr>
                <w:rFonts w:eastAsia="Times New Roman" w:cs="Times New Roman"/>
                <w:color w:val="000000"/>
                <w:sz w:val="20"/>
                <w:szCs w:val="20"/>
                <w:lang w:val="ro-RO" w:eastAsia="hu-HU"/>
              </w:rPr>
              <w:t xml:space="preserve"> de criza </w:t>
            </w:r>
            <w:proofErr w:type="spellStart"/>
            <w:r w:rsidRPr="00DB1A48">
              <w:rPr>
                <w:rFonts w:eastAsia="Times New Roman" w:cs="Times New Roman"/>
                <w:color w:val="000000"/>
                <w:sz w:val="20"/>
                <w:szCs w:val="20"/>
                <w:lang w:val="ro-RO" w:eastAsia="hu-HU"/>
              </w:rPr>
              <w:t>emotionala</w:t>
            </w:r>
            <w:proofErr w:type="spellEnd"/>
            <w:r w:rsidRPr="00DB1A48">
              <w:rPr>
                <w:rFonts w:eastAsia="Times New Roman" w:cs="Times New Roman"/>
                <w:color w:val="000000"/>
                <w:sz w:val="20"/>
                <w:szCs w:val="20"/>
                <w:lang w:val="ro-RO" w:eastAsia="hu-HU"/>
              </w:rPr>
              <w:t xml:space="preserve"> si metode de </w:t>
            </w:r>
            <w:proofErr w:type="spellStart"/>
            <w:r w:rsidRPr="00DB1A48">
              <w:rPr>
                <w:rFonts w:eastAsia="Times New Roman" w:cs="Times New Roman"/>
                <w:color w:val="000000"/>
                <w:sz w:val="20"/>
                <w:szCs w:val="20"/>
                <w:lang w:val="ro-RO" w:eastAsia="hu-HU"/>
              </w:rPr>
              <w:t>interventie</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617C655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bottom"/>
            <w:hideMark/>
          </w:tcPr>
          <w:p w14:paraId="7C4848C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13</w:t>
            </w:r>
          </w:p>
        </w:tc>
      </w:tr>
      <w:tr w:rsidR="007737C2" w:rsidRPr="00DB1A48" w14:paraId="5BDF8CEE" w14:textId="77777777" w:rsidTr="0054651E">
        <w:trPr>
          <w:trHeight w:val="23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9A97ECF"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Bullyingului</w:t>
            </w:r>
            <w:proofErr w:type="spellEnd"/>
            <w:r w:rsidRPr="00DB1A48">
              <w:rPr>
                <w:rFonts w:eastAsia="Times New Roman" w:cs="Times New Roman"/>
                <w:color w:val="000000"/>
                <w:sz w:val="20"/>
                <w:szCs w:val="20"/>
                <w:lang w:val="ro-RO" w:eastAsia="hu-HU"/>
              </w:rPr>
              <w:t xml:space="preserve">/ Workshop: Cadru didactic în prezent </w:t>
            </w:r>
            <w:proofErr w:type="spellStart"/>
            <w:r w:rsidRPr="00DB1A48">
              <w:rPr>
                <w:rFonts w:eastAsia="Times New Roman" w:cs="Times New Roman"/>
                <w:color w:val="000000"/>
                <w:sz w:val="20"/>
                <w:szCs w:val="20"/>
                <w:lang w:val="ro-RO" w:eastAsia="hu-HU"/>
              </w:rPr>
              <w:t>vs</w:t>
            </w:r>
            <w:proofErr w:type="spellEnd"/>
            <w:r w:rsidRPr="00DB1A48">
              <w:rPr>
                <w:rFonts w:eastAsia="Times New Roman" w:cs="Times New Roman"/>
                <w:color w:val="000000"/>
                <w:sz w:val="20"/>
                <w:szCs w:val="20"/>
                <w:lang w:val="ro-RO" w:eastAsia="hu-HU"/>
              </w:rPr>
              <w:t xml:space="preserve"> trecut</w:t>
            </w:r>
          </w:p>
        </w:tc>
        <w:tc>
          <w:tcPr>
            <w:tcW w:w="896" w:type="dxa"/>
            <w:tcBorders>
              <w:top w:val="nil"/>
              <w:left w:val="nil"/>
              <w:bottom w:val="single" w:sz="4" w:space="0" w:color="auto"/>
              <w:right w:val="single" w:sz="4" w:space="0" w:color="auto"/>
            </w:tcBorders>
            <w:shd w:val="clear" w:color="auto" w:fill="auto"/>
            <w:vAlign w:val="bottom"/>
            <w:hideMark/>
          </w:tcPr>
          <w:p w14:paraId="2672C51C"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1C008AF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45</w:t>
            </w:r>
          </w:p>
        </w:tc>
      </w:tr>
      <w:tr w:rsidR="007737C2" w:rsidRPr="00DB1A48" w14:paraId="10008855" w14:textId="77777777" w:rsidTr="0054651E">
        <w:trPr>
          <w:trHeight w:val="27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A2E5B95"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Orientarea carierei</w:t>
            </w:r>
          </w:p>
        </w:tc>
        <w:tc>
          <w:tcPr>
            <w:tcW w:w="896" w:type="dxa"/>
            <w:tcBorders>
              <w:top w:val="nil"/>
              <w:left w:val="nil"/>
              <w:bottom w:val="single" w:sz="4" w:space="0" w:color="auto"/>
              <w:right w:val="single" w:sz="4" w:space="0" w:color="auto"/>
            </w:tcBorders>
            <w:shd w:val="clear" w:color="auto" w:fill="auto"/>
            <w:vAlign w:val="bottom"/>
            <w:hideMark/>
          </w:tcPr>
          <w:p w14:paraId="4F7C23C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6875F338"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11</w:t>
            </w:r>
          </w:p>
        </w:tc>
      </w:tr>
      <w:tr w:rsidR="007737C2" w:rsidRPr="00DB1A48" w14:paraId="221D2871" w14:textId="77777777" w:rsidTr="0054651E">
        <w:trPr>
          <w:trHeight w:val="26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7F7AE85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 </w:t>
            </w:r>
            <w:proofErr w:type="spellStart"/>
            <w:r w:rsidRPr="00DB1A48">
              <w:rPr>
                <w:rFonts w:eastAsia="Times New Roman" w:cs="Times New Roman"/>
                <w:color w:val="000000"/>
                <w:sz w:val="20"/>
                <w:szCs w:val="20"/>
                <w:lang w:val="ro-RO" w:eastAsia="hu-HU"/>
              </w:rPr>
              <w:t>bulliyng</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292F3130"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bottom"/>
            <w:hideMark/>
          </w:tcPr>
          <w:p w14:paraId="127EB61D"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32</w:t>
            </w:r>
          </w:p>
        </w:tc>
      </w:tr>
      <w:tr w:rsidR="007737C2" w:rsidRPr="00DB1A48" w14:paraId="34B92567" w14:textId="77777777" w:rsidTr="0054651E">
        <w:trPr>
          <w:trHeight w:val="31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53A5297A"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prevenție </w:t>
            </w:r>
            <w:proofErr w:type="spellStart"/>
            <w:r w:rsidRPr="00DB1A48">
              <w:rPr>
                <w:rFonts w:eastAsia="Times New Roman" w:cs="Times New Roman"/>
                <w:color w:val="000000"/>
                <w:sz w:val="20"/>
                <w:szCs w:val="20"/>
                <w:lang w:val="ro-RO" w:eastAsia="hu-HU"/>
              </w:rPr>
              <w:t>burn</w:t>
            </w:r>
            <w:proofErr w:type="spellEnd"/>
            <w:r w:rsidRPr="00DB1A48">
              <w:rPr>
                <w:rFonts w:eastAsia="Times New Roman" w:cs="Times New Roman"/>
                <w:color w:val="000000"/>
                <w:sz w:val="20"/>
                <w:szCs w:val="20"/>
                <w:lang w:val="ro-RO" w:eastAsia="hu-HU"/>
              </w:rPr>
              <w:t xml:space="preserve"> out</w:t>
            </w:r>
          </w:p>
        </w:tc>
        <w:tc>
          <w:tcPr>
            <w:tcW w:w="896" w:type="dxa"/>
            <w:tcBorders>
              <w:top w:val="nil"/>
              <w:left w:val="nil"/>
              <w:bottom w:val="single" w:sz="4" w:space="0" w:color="auto"/>
              <w:right w:val="single" w:sz="4" w:space="0" w:color="auto"/>
            </w:tcBorders>
            <w:shd w:val="clear" w:color="auto" w:fill="auto"/>
            <w:vAlign w:val="bottom"/>
            <w:hideMark/>
          </w:tcPr>
          <w:p w14:paraId="02351088"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bottom"/>
            <w:hideMark/>
          </w:tcPr>
          <w:p w14:paraId="48C7D167"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32</w:t>
            </w:r>
          </w:p>
        </w:tc>
      </w:tr>
      <w:tr w:rsidR="007737C2" w:rsidRPr="00DB1A48" w14:paraId="6AC50CCE" w14:textId="77777777" w:rsidTr="0054651E">
        <w:trPr>
          <w:trHeight w:val="31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DDCA7C0"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Dezvoltarea inteligenței emoționale la copii</w:t>
            </w:r>
          </w:p>
        </w:tc>
        <w:tc>
          <w:tcPr>
            <w:tcW w:w="896" w:type="dxa"/>
            <w:tcBorders>
              <w:top w:val="nil"/>
              <w:left w:val="nil"/>
              <w:bottom w:val="single" w:sz="4" w:space="0" w:color="auto"/>
              <w:right w:val="single" w:sz="4" w:space="0" w:color="auto"/>
            </w:tcBorders>
            <w:shd w:val="clear" w:color="auto" w:fill="auto"/>
            <w:vAlign w:val="bottom"/>
            <w:hideMark/>
          </w:tcPr>
          <w:p w14:paraId="551C4797"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38F359B3"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15</w:t>
            </w:r>
          </w:p>
        </w:tc>
      </w:tr>
      <w:tr w:rsidR="007737C2" w:rsidRPr="00DB1A48" w14:paraId="5165FAD0" w14:textId="77777777" w:rsidTr="0054651E">
        <w:trPr>
          <w:trHeight w:val="33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4892071"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Fenomenul </w:t>
            </w:r>
            <w:proofErr w:type="spellStart"/>
            <w:r w:rsidRPr="00DB1A48">
              <w:rPr>
                <w:rFonts w:eastAsia="Times New Roman" w:cs="Times New Roman"/>
                <w:color w:val="000000"/>
                <w:sz w:val="20"/>
                <w:szCs w:val="20"/>
                <w:lang w:val="ro-RO" w:eastAsia="hu-HU"/>
              </w:rPr>
              <w:t>bullying</w:t>
            </w:r>
            <w:proofErr w:type="spellEnd"/>
            <w:r w:rsidRPr="00DB1A48">
              <w:rPr>
                <w:rFonts w:eastAsia="Times New Roman" w:cs="Times New Roman"/>
                <w:color w:val="000000"/>
                <w:sz w:val="20"/>
                <w:szCs w:val="20"/>
                <w:lang w:val="ro-RO" w:eastAsia="hu-HU"/>
              </w:rPr>
              <w:t xml:space="preserve"> în școală; Identificarea și depășirea situațiilor conflictuale;</w:t>
            </w:r>
          </w:p>
        </w:tc>
        <w:tc>
          <w:tcPr>
            <w:tcW w:w="896" w:type="dxa"/>
            <w:tcBorders>
              <w:top w:val="nil"/>
              <w:left w:val="nil"/>
              <w:bottom w:val="single" w:sz="4" w:space="0" w:color="auto"/>
              <w:right w:val="single" w:sz="4" w:space="0" w:color="auto"/>
            </w:tcBorders>
            <w:shd w:val="clear" w:color="auto" w:fill="auto"/>
            <w:vAlign w:val="bottom"/>
            <w:hideMark/>
          </w:tcPr>
          <w:p w14:paraId="3BAE4E37"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bottom"/>
            <w:hideMark/>
          </w:tcPr>
          <w:p w14:paraId="28FB728B" w14:textId="77777777" w:rsidR="007737C2" w:rsidRPr="00DB1A48" w:rsidRDefault="007737C2" w:rsidP="00DB1A48">
            <w:pPr>
              <w:spacing w:after="0" w:line="240" w:lineRule="auto"/>
              <w:jc w:val="right"/>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35</w:t>
            </w:r>
          </w:p>
        </w:tc>
      </w:tr>
    </w:tbl>
    <w:p w14:paraId="5053DFDE" w14:textId="77777777" w:rsidR="007737C2" w:rsidRPr="00DB1A48" w:rsidRDefault="007737C2" w:rsidP="00DB1A48">
      <w:pPr>
        <w:pStyle w:val="Corptext"/>
        <w:rPr>
          <w:b/>
          <w:bCs/>
        </w:rPr>
      </w:pPr>
    </w:p>
    <w:p w14:paraId="3CC02D7A" w14:textId="77777777" w:rsidR="007737C2" w:rsidRPr="00DB1A48" w:rsidRDefault="007737C2" w:rsidP="00DB1A48">
      <w:pPr>
        <w:pStyle w:val="Corptext"/>
        <w:rPr>
          <w:b/>
          <w:bCs/>
        </w:rPr>
      </w:pPr>
      <w:r w:rsidRPr="00DB1A48">
        <w:rPr>
          <w:b/>
          <w:bCs/>
        </w:rPr>
        <w:t>Tematica activităților de consiliere la clasă cu părinții (lectorate,  participare la ședințele cu părinții la invitația educatorului/ învățătorului/ dirigintelui ș.a.)</w:t>
      </w:r>
    </w:p>
    <w:tbl>
      <w:tblPr>
        <w:tblW w:w="9704" w:type="dxa"/>
        <w:tblCellMar>
          <w:left w:w="70" w:type="dxa"/>
          <w:right w:w="70" w:type="dxa"/>
        </w:tblCellMar>
        <w:tblLook w:val="04A0" w:firstRow="1" w:lastRow="0" w:firstColumn="1" w:lastColumn="0" w:noHBand="0" w:noVBand="1"/>
      </w:tblPr>
      <w:tblGrid>
        <w:gridCol w:w="7757"/>
        <w:gridCol w:w="896"/>
        <w:gridCol w:w="1051"/>
      </w:tblGrid>
      <w:tr w:rsidR="007737C2" w:rsidRPr="00DB1A48" w14:paraId="514F8BCA" w14:textId="77777777" w:rsidTr="0054651E">
        <w:trPr>
          <w:trHeight w:val="1020"/>
        </w:trPr>
        <w:tc>
          <w:tcPr>
            <w:tcW w:w="775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9D7564"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Observații/ rezultate</w:t>
            </w:r>
          </w:p>
        </w:tc>
        <w:tc>
          <w:tcPr>
            <w:tcW w:w="896" w:type="dxa"/>
            <w:tcBorders>
              <w:top w:val="single" w:sz="4" w:space="0" w:color="auto"/>
              <w:left w:val="nil"/>
              <w:bottom w:val="single" w:sz="4" w:space="0" w:color="auto"/>
              <w:right w:val="single" w:sz="4" w:space="0" w:color="auto"/>
            </w:tcBorders>
            <w:shd w:val="clear" w:color="000000" w:fill="D9D9D9"/>
            <w:vAlign w:val="center"/>
            <w:hideMark/>
          </w:tcPr>
          <w:p w14:paraId="3AAD4F86"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activități</w:t>
            </w:r>
          </w:p>
        </w:tc>
        <w:tc>
          <w:tcPr>
            <w:tcW w:w="1051" w:type="dxa"/>
            <w:tcBorders>
              <w:top w:val="single" w:sz="4" w:space="0" w:color="auto"/>
              <w:left w:val="nil"/>
              <w:bottom w:val="single" w:sz="4" w:space="0" w:color="auto"/>
              <w:right w:val="single" w:sz="4" w:space="0" w:color="auto"/>
            </w:tcBorders>
            <w:shd w:val="clear" w:color="000000" w:fill="D9D9D9"/>
            <w:vAlign w:val="center"/>
            <w:hideMark/>
          </w:tcPr>
          <w:p w14:paraId="25D0AB7C" w14:textId="77777777" w:rsidR="007737C2" w:rsidRPr="00DB1A48" w:rsidRDefault="007737C2" w:rsidP="00DB1A48">
            <w:pPr>
              <w:spacing w:after="0" w:line="240" w:lineRule="auto"/>
              <w:jc w:val="center"/>
              <w:rPr>
                <w:rFonts w:eastAsia="Times New Roman" w:cs="Times New Roman"/>
                <w:b/>
                <w:bCs/>
                <w:color w:val="000000"/>
                <w:sz w:val="20"/>
                <w:szCs w:val="20"/>
                <w:lang w:val="ro-RO" w:eastAsia="hu-HU"/>
              </w:rPr>
            </w:pPr>
            <w:r w:rsidRPr="00DB1A48">
              <w:rPr>
                <w:rFonts w:eastAsia="Times New Roman" w:cs="Times New Roman"/>
                <w:b/>
                <w:bCs/>
                <w:color w:val="000000"/>
                <w:sz w:val="20"/>
                <w:szCs w:val="20"/>
                <w:lang w:val="ro-RO" w:eastAsia="hu-HU"/>
              </w:rPr>
              <w:t>Număr total beneficiari</w:t>
            </w:r>
          </w:p>
        </w:tc>
      </w:tr>
      <w:tr w:rsidR="007737C2" w:rsidRPr="00DB1A48" w14:paraId="40A8CB90" w14:textId="77777777" w:rsidTr="0054651E">
        <w:trPr>
          <w:trHeight w:val="171"/>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73B292C1"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Timp pentru copilul meu</w:t>
            </w:r>
          </w:p>
        </w:tc>
        <w:tc>
          <w:tcPr>
            <w:tcW w:w="896" w:type="dxa"/>
            <w:tcBorders>
              <w:top w:val="nil"/>
              <w:left w:val="nil"/>
              <w:bottom w:val="single" w:sz="4" w:space="0" w:color="auto"/>
              <w:right w:val="single" w:sz="4" w:space="0" w:color="auto"/>
            </w:tcBorders>
            <w:shd w:val="clear" w:color="auto" w:fill="auto"/>
            <w:vAlign w:val="bottom"/>
            <w:hideMark/>
          </w:tcPr>
          <w:p w14:paraId="24B4F62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4D54936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15</w:t>
            </w:r>
          </w:p>
        </w:tc>
      </w:tr>
      <w:tr w:rsidR="007737C2" w:rsidRPr="00DB1A48" w14:paraId="1FF2A8C1" w14:textId="77777777" w:rsidTr="0054651E">
        <w:trPr>
          <w:trHeight w:val="62"/>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6961CAB"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67D69F4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2FA9CB8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r>
      <w:tr w:rsidR="007737C2" w:rsidRPr="00DB1A48" w14:paraId="2D384F86" w14:textId="77777777" w:rsidTr="0054651E">
        <w:trPr>
          <w:trHeight w:val="107"/>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B40C75C" w14:textId="77777777" w:rsidR="007737C2" w:rsidRPr="00DB1A48" w:rsidRDefault="007737C2" w:rsidP="00DB1A48">
            <w:pPr>
              <w:spacing w:after="0" w:line="240" w:lineRule="auto"/>
              <w:rPr>
                <w:rFonts w:eastAsia="Times New Roman" w:cs="Times New Roman"/>
                <w:color w:val="000000"/>
                <w:sz w:val="20"/>
                <w:szCs w:val="20"/>
                <w:lang w:val="ro-RO" w:eastAsia="hu-HU"/>
              </w:rPr>
            </w:pPr>
            <w:proofErr w:type="spellStart"/>
            <w:r w:rsidRPr="00DB1A48">
              <w:rPr>
                <w:rFonts w:eastAsia="Times New Roman" w:cs="Times New Roman"/>
                <w:color w:val="000000"/>
                <w:sz w:val="20"/>
                <w:szCs w:val="20"/>
                <w:lang w:val="ro-RO" w:eastAsia="hu-HU"/>
              </w:rPr>
              <w:t>Motivatia</w:t>
            </w:r>
            <w:proofErr w:type="spellEnd"/>
            <w:r w:rsidRPr="00DB1A48">
              <w:rPr>
                <w:rFonts w:eastAsia="Times New Roman" w:cs="Times New Roman"/>
                <w:color w:val="000000"/>
                <w:sz w:val="20"/>
                <w:szCs w:val="20"/>
                <w:lang w:val="ro-RO" w:eastAsia="hu-HU"/>
              </w:rPr>
              <w:t xml:space="preserve"> pentru </w:t>
            </w:r>
            <w:proofErr w:type="spellStart"/>
            <w:r w:rsidRPr="00DB1A48">
              <w:rPr>
                <w:rFonts w:eastAsia="Times New Roman" w:cs="Times New Roman"/>
                <w:color w:val="000000"/>
                <w:sz w:val="20"/>
                <w:szCs w:val="20"/>
                <w:lang w:val="ro-RO" w:eastAsia="hu-HU"/>
              </w:rPr>
              <w:t>invatare</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3F2CE6B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389AFF1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24</w:t>
            </w:r>
          </w:p>
        </w:tc>
      </w:tr>
      <w:tr w:rsidR="007737C2" w:rsidRPr="00DB1A48" w14:paraId="766BED2F"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44F966D"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byllyingului</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5C4AD02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3D1F577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30</w:t>
            </w:r>
          </w:p>
        </w:tc>
      </w:tr>
      <w:tr w:rsidR="007737C2" w:rsidRPr="00DB1A48" w14:paraId="4006E996" w14:textId="77777777" w:rsidTr="0054651E">
        <w:trPr>
          <w:trHeight w:val="18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5772CAC"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Dezvoltarea inteligenței emoționale la preșcolari. Importanța familiei în prevenirea </w:t>
            </w:r>
            <w:proofErr w:type="spellStart"/>
            <w:r w:rsidRPr="00DB1A48">
              <w:rPr>
                <w:rFonts w:eastAsia="Times New Roman" w:cs="Times New Roman"/>
                <w:color w:val="000000"/>
                <w:sz w:val="20"/>
                <w:szCs w:val="20"/>
                <w:lang w:val="ro-RO" w:eastAsia="hu-HU"/>
              </w:rPr>
              <w:t>bullyingului</w:t>
            </w:r>
            <w:proofErr w:type="spellEnd"/>
          </w:p>
        </w:tc>
        <w:tc>
          <w:tcPr>
            <w:tcW w:w="896" w:type="dxa"/>
            <w:tcBorders>
              <w:top w:val="nil"/>
              <w:left w:val="nil"/>
              <w:bottom w:val="single" w:sz="4" w:space="0" w:color="auto"/>
              <w:right w:val="single" w:sz="4" w:space="0" w:color="auto"/>
            </w:tcBorders>
            <w:shd w:val="clear" w:color="auto" w:fill="auto"/>
            <w:vAlign w:val="bottom"/>
            <w:hideMark/>
          </w:tcPr>
          <w:p w14:paraId="67F97B0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68F2A73E"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65</w:t>
            </w:r>
          </w:p>
        </w:tc>
      </w:tr>
      <w:tr w:rsidR="007737C2" w:rsidRPr="00DB1A48" w14:paraId="055877ED"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43C0731"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Prevenirea </w:t>
            </w:r>
            <w:proofErr w:type="spellStart"/>
            <w:r w:rsidRPr="00DB1A48">
              <w:rPr>
                <w:rFonts w:eastAsia="Times New Roman" w:cs="Times New Roman"/>
                <w:color w:val="000000"/>
                <w:sz w:val="20"/>
                <w:szCs w:val="20"/>
                <w:lang w:val="ro-RO" w:eastAsia="hu-HU"/>
              </w:rPr>
              <w:t>bullying</w:t>
            </w:r>
            <w:proofErr w:type="spellEnd"/>
            <w:r w:rsidRPr="00DB1A48">
              <w:rPr>
                <w:rFonts w:eastAsia="Times New Roman" w:cs="Times New Roman"/>
                <w:color w:val="000000"/>
                <w:sz w:val="20"/>
                <w:szCs w:val="20"/>
                <w:lang w:val="ro-RO" w:eastAsia="hu-HU"/>
              </w:rPr>
              <w:t>, Educația copii cu CES</w:t>
            </w:r>
          </w:p>
        </w:tc>
        <w:tc>
          <w:tcPr>
            <w:tcW w:w="896" w:type="dxa"/>
            <w:tcBorders>
              <w:top w:val="nil"/>
              <w:left w:val="nil"/>
              <w:bottom w:val="single" w:sz="4" w:space="0" w:color="auto"/>
              <w:right w:val="single" w:sz="4" w:space="0" w:color="auto"/>
            </w:tcBorders>
            <w:shd w:val="clear" w:color="auto" w:fill="auto"/>
            <w:vAlign w:val="bottom"/>
            <w:hideMark/>
          </w:tcPr>
          <w:p w14:paraId="6DECCB9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304C976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54</w:t>
            </w:r>
          </w:p>
        </w:tc>
      </w:tr>
      <w:tr w:rsidR="007737C2" w:rsidRPr="00DB1A48" w14:paraId="27E281E4"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DFD7319"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Când este pregătit copilul pt. școală?</w:t>
            </w:r>
          </w:p>
        </w:tc>
        <w:tc>
          <w:tcPr>
            <w:tcW w:w="896" w:type="dxa"/>
            <w:tcBorders>
              <w:top w:val="nil"/>
              <w:left w:val="nil"/>
              <w:bottom w:val="single" w:sz="4" w:space="0" w:color="auto"/>
              <w:right w:val="single" w:sz="4" w:space="0" w:color="auto"/>
            </w:tcBorders>
            <w:shd w:val="clear" w:color="auto" w:fill="auto"/>
            <w:vAlign w:val="bottom"/>
            <w:hideMark/>
          </w:tcPr>
          <w:p w14:paraId="6F35622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6E03EE86"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42</w:t>
            </w:r>
          </w:p>
        </w:tc>
      </w:tr>
      <w:tr w:rsidR="007737C2" w:rsidRPr="00DB1A48" w14:paraId="3B4FFB21" w14:textId="77777777" w:rsidTr="0054651E">
        <w:trPr>
          <w:trHeight w:val="95"/>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79DE15E"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Dezvoltarea EQ, Rolul familiei in dezvoltarea </w:t>
            </w:r>
            <w:proofErr w:type="spellStart"/>
            <w:r w:rsidRPr="00DB1A48">
              <w:rPr>
                <w:rFonts w:eastAsia="Times New Roman" w:cs="Times New Roman"/>
                <w:color w:val="000000"/>
                <w:sz w:val="20"/>
                <w:szCs w:val="20"/>
                <w:lang w:val="ro-RO" w:eastAsia="hu-HU"/>
              </w:rPr>
              <w:t>personalitatii</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Sanatate</w:t>
            </w:r>
            <w:proofErr w:type="spellEnd"/>
            <w:r w:rsidRPr="00DB1A48">
              <w:rPr>
                <w:rFonts w:eastAsia="Times New Roman" w:cs="Times New Roman"/>
                <w:color w:val="000000"/>
                <w:sz w:val="20"/>
                <w:szCs w:val="20"/>
                <w:lang w:val="ro-RO" w:eastAsia="hu-HU"/>
              </w:rPr>
              <w:t>, virus, vaccin</w:t>
            </w:r>
          </w:p>
        </w:tc>
        <w:tc>
          <w:tcPr>
            <w:tcW w:w="896" w:type="dxa"/>
            <w:tcBorders>
              <w:top w:val="nil"/>
              <w:left w:val="nil"/>
              <w:bottom w:val="single" w:sz="4" w:space="0" w:color="auto"/>
              <w:right w:val="single" w:sz="4" w:space="0" w:color="auto"/>
            </w:tcBorders>
            <w:shd w:val="clear" w:color="auto" w:fill="auto"/>
            <w:vAlign w:val="bottom"/>
            <w:hideMark/>
          </w:tcPr>
          <w:p w14:paraId="3EDBAF50"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0CE15394"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130</w:t>
            </w:r>
          </w:p>
        </w:tc>
      </w:tr>
      <w:tr w:rsidR="007737C2" w:rsidRPr="00DB1A48" w14:paraId="2EC8C1D1"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0661FAD5"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Integrarea </w:t>
            </w:r>
            <w:proofErr w:type="spellStart"/>
            <w:r w:rsidRPr="00DB1A48">
              <w:rPr>
                <w:rFonts w:eastAsia="Times New Roman" w:cs="Times New Roman"/>
                <w:color w:val="000000"/>
                <w:sz w:val="20"/>
                <w:szCs w:val="20"/>
                <w:lang w:val="ro-RO" w:eastAsia="hu-HU"/>
              </w:rPr>
              <w:t>cupiilor</w:t>
            </w:r>
            <w:proofErr w:type="spellEnd"/>
            <w:r w:rsidRPr="00DB1A48">
              <w:rPr>
                <w:rFonts w:eastAsia="Times New Roman" w:cs="Times New Roman"/>
                <w:color w:val="000000"/>
                <w:sz w:val="20"/>
                <w:szCs w:val="20"/>
                <w:lang w:val="ro-RO" w:eastAsia="hu-HU"/>
              </w:rPr>
              <w:t xml:space="preserve"> cu CES</w:t>
            </w:r>
          </w:p>
        </w:tc>
        <w:tc>
          <w:tcPr>
            <w:tcW w:w="896" w:type="dxa"/>
            <w:tcBorders>
              <w:top w:val="nil"/>
              <w:left w:val="nil"/>
              <w:bottom w:val="single" w:sz="4" w:space="0" w:color="auto"/>
              <w:right w:val="single" w:sz="4" w:space="0" w:color="auto"/>
            </w:tcBorders>
            <w:shd w:val="clear" w:color="auto" w:fill="auto"/>
            <w:vAlign w:val="bottom"/>
            <w:hideMark/>
          </w:tcPr>
          <w:p w14:paraId="77E068A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w:t>
            </w:r>
          </w:p>
        </w:tc>
        <w:tc>
          <w:tcPr>
            <w:tcW w:w="1051" w:type="dxa"/>
            <w:tcBorders>
              <w:top w:val="nil"/>
              <w:left w:val="nil"/>
              <w:bottom w:val="single" w:sz="4" w:space="0" w:color="auto"/>
              <w:right w:val="single" w:sz="4" w:space="0" w:color="auto"/>
            </w:tcBorders>
            <w:shd w:val="clear" w:color="auto" w:fill="auto"/>
            <w:vAlign w:val="bottom"/>
            <w:hideMark/>
          </w:tcPr>
          <w:p w14:paraId="771D015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17</w:t>
            </w:r>
          </w:p>
        </w:tc>
      </w:tr>
      <w:tr w:rsidR="007737C2" w:rsidRPr="00DB1A48" w14:paraId="044E5472"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6C041B8"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Fenomenul </w:t>
            </w:r>
            <w:proofErr w:type="spellStart"/>
            <w:r w:rsidRPr="00DB1A48">
              <w:rPr>
                <w:rFonts w:eastAsia="Times New Roman" w:cs="Times New Roman"/>
                <w:color w:val="000000"/>
                <w:sz w:val="20"/>
                <w:szCs w:val="20"/>
                <w:lang w:val="ro-RO" w:eastAsia="hu-HU"/>
              </w:rPr>
              <w:t>bullyingului</w:t>
            </w:r>
            <w:proofErr w:type="spellEnd"/>
            <w:r w:rsidRPr="00DB1A48">
              <w:rPr>
                <w:rFonts w:eastAsia="Times New Roman" w:cs="Times New Roman"/>
                <w:color w:val="000000"/>
                <w:sz w:val="20"/>
                <w:szCs w:val="20"/>
                <w:lang w:val="ro-RO" w:eastAsia="hu-HU"/>
              </w:rPr>
              <w:t>. Motivația de învățare</w:t>
            </w:r>
          </w:p>
        </w:tc>
        <w:tc>
          <w:tcPr>
            <w:tcW w:w="896" w:type="dxa"/>
            <w:tcBorders>
              <w:top w:val="nil"/>
              <w:left w:val="nil"/>
              <w:bottom w:val="single" w:sz="4" w:space="0" w:color="auto"/>
              <w:right w:val="single" w:sz="4" w:space="0" w:color="auto"/>
            </w:tcBorders>
            <w:shd w:val="clear" w:color="auto" w:fill="auto"/>
            <w:vAlign w:val="bottom"/>
            <w:hideMark/>
          </w:tcPr>
          <w:p w14:paraId="78A62507"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bottom"/>
            <w:hideMark/>
          </w:tcPr>
          <w:p w14:paraId="18E7810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72</w:t>
            </w:r>
          </w:p>
        </w:tc>
      </w:tr>
      <w:tr w:rsidR="007737C2" w:rsidRPr="00DB1A48" w14:paraId="5B09FA14" w14:textId="77777777" w:rsidTr="0054651E">
        <w:trPr>
          <w:trHeight w:val="9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4C0A5DE6" w14:textId="77777777" w:rsidR="007737C2" w:rsidRPr="00DB1A48" w:rsidRDefault="007737C2" w:rsidP="00DB1A48">
            <w:pPr>
              <w:spacing w:after="0" w:line="240" w:lineRule="auto"/>
              <w:rPr>
                <w:rFonts w:eastAsia="Times New Roman" w:cs="Times New Roman"/>
                <w:color w:val="000000"/>
                <w:sz w:val="20"/>
                <w:szCs w:val="20"/>
                <w:lang w:val="ro-RO" w:eastAsia="hu-HU"/>
              </w:rPr>
            </w:pPr>
            <w:proofErr w:type="spellStart"/>
            <w:r w:rsidRPr="00DB1A48">
              <w:rPr>
                <w:rFonts w:eastAsia="Times New Roman" w:cs="Times New Roman"/>
                <w:color w:val="000000"/>
                <w:sz w:val="20"/>
                <w:szCs w:val="20"/>
                <w:lang w:val="ro-RO" w:eastAsia="hu-HU"/>
              </w:rPr>
              <w:t>Motivatia</w:t>
            </w:r>
            <w:proofErr w:type="spellEnd"/>
            <w:r w:rsidRPr="00DB1A48">
              <w:rPr>
                <w:rFonts w:eastAsia="Times New Roman" w:cs="Times New Roman"/>
                <w:color w:val="000000"/>
                <w:sz w:val="20"/>
                <w:szCs w:val="20"/>
                <w:lang w:val="ro-RO" w:eastAsia="hu-HU"/>
              </w:rPr>
              <w:t xml:space="preserve"> de </w:t>
            </w:r>
            <w:proofErr w:type="spellStart"/>
            <w:r w:rsidRPr="00DB1A48">
              <w:rPr>
                <w:rFonts w:eastAsia="Times New Roman" w:cs="Times New Roman"/>
                <w:color w:val="000000"/>
                <w:sz w:val="20"/>
                <w:szCs w:val="20"/>
                <w:lang w:val="ro-RO" w:eastAsia="hu-HU"/>
              </w:rPr>
              <w:t>invatare</w:t>
            </w:r>
            <w:proofErr w:type="spellEnd"/>
            <w:r w:rsidRPr="00DB1A48">
              <w:rPr>
                <w:rFonts w:eastAsia="Times New Roman" w:cs="Times New Roman"/>
                <w:color w:val="000000"/>
                <w:sz w:val="20"/>
                <w:szCs w:val="20"/>
                <w:lang w:val="ro-RO" w:eastAsia="hu-HU"/>
              </w:rPr>
              <w:t xml:space="preserve">, </w:t>
            </w:r>
            <w:proofErr w:type="spellStart"/>
            <w:r w:rsidRPr="00DB1A48">
              <w:rPr>
                <w:rFonts w:eastAsia="Times New Roman" w:cs="Times New Roman"/>
                <w:color w:val="000000"/>
                <w:sz w:val="20"/>
                <w:szCs w:val="20"/>
                <w:lang w:val="ro-RO" w:eastAsia="hu-HU"/>
              </w:rPr>
              <w:t>Menegementul</w:t>
            </w:r>
            <w:proofErr w:type="spellEnd"/>
            <w:r w:rsidRPr="00DB1A48">
              <w:rPr>
                <w:rFonts w:eastAsia="Times New Roman" w:cs="Times New Roman"/>
                <w:color w:val="000000"/>
                <w:sz w:val="20"/>
                <w:szCs w:val="20"/>
                <w:lang w:val="ro-RO" w:eastAsia="hu-HU"/>
              </w:rPr>
              <w:t xml:space="preserve"> conflictelor in colectiv de clasa, Cum sa </w:t>
            </w:r>
            <w:proofErr w:type="spellStart"/>
            <w:r w:rsidRPr="00DB1A48">
              <w:rPr>
                <w:rFonts w:eastAsia="Times New Roman" w:cs="Times New Roman"/>
                <w:color w:val="000000"/>
                <w:sz w:val="20"/>
                <w:szCs w:val="20"/>
                <w:lang w:val="ro-RO" w:eastAsia="hu-HU"/>
              </w:rPr>
              <w:t>pregatim</w:t>
            </w:r>
            <w:proofErr w:type="spellEnd"/>
            <w:r w:rsidRPr="00DB1A48">
              <w:rPr>
                <w:rFonts w:eastAsia="Times New Roman" w:cs="Times New Roman"/>
                <w:color w:val="000000"/>
                <w:sz w:val="20"/>
                <w:szCs w:val="20"/>
                <w:lang w:val="ro-RO" w:eastAsia="hu-HU"/>
              </w:rPr>
              <w:t xml:space="preserve"> copii pentru clasa a V/a?</w:t>
            </w:r>
          </w:p>
        </w:tc>
        <w:tc>
          <w:tcPr>
            <w:tcW w:w="896" w:type="dxa"/>
            <w:tcBorders>
              <w:top w:val="nil"/>
              <w:left w:val="nil"/>
              <w:bottom w:val="single" w:sz="4" w:space="0" w:color="auto"/>
              <w:right w:val="single" w:sz="4" w:space="0" w:color="auto"/>
            </w:tcBorders>
            <w:shd w:val="clear" w:color="auto" w:fill="auto"/>
            <w:vAlign w:val="bottom"/>
            <w:hideMark/>
          </w:tcPr>
          <w:p w14:paraId="44C11B25"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3F3B251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46</w:t>
            </w:r>
          </w:p>
        </w:tc>
      </w:tr>
      <w:tr w:rsidR="007737C2" w:rsidRPr="00DB1A48" w14:paraId="49692DA7"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28CBC99A"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Dezvoltarea cognitivă și emoțională a preșcolarului</w:t>
            </w:r>
          </w:p>
        </w:tc>
        <w:tc>
          <w:tcPr>
            <w:tcW w:w="896" w:type="dxa"/>
            <w:tcBorders>
              <w:top w:val="nil"/>
              <w:left w:val="nil"/>
              <w:bottom w:val="single" w:sz="4" w:space="0" w:color="auto"/>
              <w:right w:val="single" w:sz="4" w:space="0" w:color="auto"/>
            </w:tcBorders>
            <w:shd w:val="clear" w:color="auto" w:fill="auto"/>
            <w:vAlign w:val="bottom"/>
            <w:hideMark/>
          </w:tcPr>
          <w:p w14:paraId="2D01E7D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3</w:t>
            </w:r>
          </w:p>
        </w:tc>
        <w:tc>
          <w:tcPr>
            <w:tcW w:w="1051" w:type="dxa"/>
            <w:tcBorders>
              <w:top w:val="nil"/>
              <w:left w:val="nil"/>
              <w:bottom w:val="single" w:sz="4" w:space="0" w:color="auto"/>
              <w:right w:val="single" w:sz="4" w:space="0" w:color="auto"/>
            </w:tcBorders>
            <w:shd w:val="clear" w:color="auto" w:fill="auto"/>
            <w:vAlign w:val="bottom"/>
            <w:hideMark/>
          </w:tcPr>
          <w:p w14:paraId="3D282D93"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26</w:t>
            </w:r>
          </w:p>
        </w:tc>
      </w:tr>
      <w:tr w:rsidR="007737C2" w:rsidRPr="00DB1A48" w14:paraId="42DE7753" w14:textId="77777777" w:rsidTr="0054651E">
        <w:trPr>
          <w:trHeight w:val="72"/>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30943EC"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Cum susținem adolescenții în pregătirea pentru examene?</w:t>
            </w:r>
          </w:p>
        </w:tc>
        <w:tc>
          <w:tcPr>
            <w:tcW w:w="896" w:type="dxa"/>
            <w:tcBorders>
              <w:top w:val="nil"/>
              <w:left w:val="nil"/>
              <w:bottom w:val="single" w:sz="4" w:space="0" w:color="auto"/>
              <w:right w:val="single" w:sz="4" w:space="0" w:color="auto"/>
            </w:tcBorders>
            <w:shd w:val="clear" w:color="auto" w:fill="auto"/>
            <w:vAlign w:val="bottom"/>
            <w:hideMark/>
          </w:tcPr>
          <w:p w14:paraId="757F8FE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w:t>
            </w:r>
          </w:p>
        </w:tc>
        <w:tc>
          <w:tcPr>
            <w:tcW w:w="1051" w:type="dxa"/>
            <w:tcBorders>
              <w:top w:val="nil"/>
              <w:left w:val="nil"/>
              <w:bottom w:val="single" w:sz="4" w:space="0" w:color="auto"/>
              <w:right w:val="single" w:sz="4" w:space="0" w:color="auto"/>
            </w:tcBorders>
            <w:shd w:val="clear" w:color="auto" w:fill="auto"/>
            <w:vAlign w:val="bottom"/>
            <w:hideMark/>
          </w:tcPr>
          <w:p w14:paraId="39C12CBF"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15</w:t>
            </w:r>
          </w:p>
        </w:tc>
      </w:tr>
      <w:tr w:rsidR="007737C2" w:rsidRPr="00DB1A48" w14:paraId="26F6C741" w14:textId="77777777" w:rsidTr="0054651E">
        <w:trPr>
          <w:trHeight w:val="118"/>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B94801E"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Cum stimulăm motivația pentru educație la copii?</w:t>
            </w:r>
          </w:p>
        </w:tc>
        <w:tc>
          <w:tcPr>
            <w:tcW w:w="896" w:type="dxa"/>
            <w:tcBorders>
              <w:top w:val="nil"/>
              <w:left w:val="nil"/>
              <w:bottom w:val="single" w:sz="4" w:space="0" w:color="auto"/>
              <w:right w:val="single" w:sz="4" w:space="0" w:color="auto"/>
            </w:tcBorders>
            <w:shd w:val="clear" w:color="auto" w:fill="auto"/>
            <w:vAlign w:val="bottom"/>
            <w:hideMark/>
          </w:tcPr>
          <w:p w14:paraId="3B03FE5A"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bottom"/>
            <w:hideMark/>
          </w:tcPr>
          <w:p w14:paraId="23419B7D"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28</w:t>
            </w:r>
          </w:p>
        </w:tc>
      </w:tr>
      <w:tr w:rsidR="007737C2" w:rsidRPr="00DB1A48" w14:paraId="6894D325" w14:textId="77777777" w:rsidTr="0054651E">
        <w:trPr>
          <w:trHeight w:val="56"/>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6446CEF8"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 xml:space="preserve">motivația de învățare, </w:t>
            </w:r>
            <w:proofErr w:type="spellStart"/>
            <w:r w:rsidRPr="00DB1A48">
              <w:rPr>
                <w:rFonts w:eastAsia="Times New Roman" w:cs="Times New Roman"/>
                <w:color w:val="000000"/>
                <w:sz w:val="20"/>
                <w:szCs w:val="20"/>
                <w:lang w:val="ro-RO" w:eastAsia="hu-HU"/>
              </w:rPr>
              <w:t>osp</w:t>
            </w:r>
            <w:proofErr w:type="spellEnd"/>
            <w:r w:rsidRPr="00DB1A48">
              <w:rPr>
                <w:rFonts w:eastAsia="Times New Roman" w:cs="Times New Roman"/>
                <w:color w:val="000000"/>
                <w:sz w:val="20"/>
                <w:szCs w:val="20"/>
                <w:lang w:val="ro-RO" w:eastAsia="hu-HU"/>
              </w:rPr>
              <w:t>, particularități de vârstă</w:t>
            </w:r>
          </w:p>
        </w:tc>
        <w:tc>
          <w:tcPr>
            <w:tcW w:w="896" w:type="dxa"/>
            <w:tcBorders>
              <w:top w:val="nil"/>
              <w:left w:val="nil"/>
              <w:bottom w:val="single" w:sz="4" w:space="0" w:color="auto"/>
              <w:right w:val="single" w:sz="4" w:space="0" w:color="auto"/>
            </w:tcBorders>
            <w:shd w:val="clear" w:color="auto" w:fill="auto"/>
            <w:vAlign w:val="bottom"/>
            <w:hideMark/>
          </w:tcPr>
          <w:p w14:paraId="0B7EEF71"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5</w:t>
            </w:r>
          </w:p>
        </w:tc>
        <w:tc>
          <w:tcPr>
            <w:tcW w:w="1051" w:type="dxa"/>
            <w:tcBorders>
              <w:top w:val="nil"/>
              <w:left w:val="nil"/>
              <w:bottom w:val="single" w:sz="4" w:space="0" w:color="auto"/>
              <w:right w:val="single" w:sz="4" w:space="0" w:color="auto"/>
            </w:tcBorders>
            <w:shd w:val="clear" w:color="auto" w:fill="auto"/>
            <w:vAlign w:val="bottom"/>
            <w:hideMark/>
          </w:tcPr>
          <w:p w14:paraId="1FB47262"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25</w:t>
            </w:r>
          </w:p>
        </w:tc>
      </w:tr>
      <w:tr w:rsidR="007737C2" w:rsidRPr="00DB1A48" w14:paraId="05B6ECEB" w14:textId="77777777" w:rsidTr="0054651E">
        <w:trPr>
          <w:trHeight w:val="210"/>
        </w:trPr>
        <w:tc>
          <w:tcPr>
            <w:tcW w:w="7757" w:type="dxa"/>
            <w:tcBorders>
              <w:top w:val="nil"/>
              <w:left w:val="single" w:sz="4" w:space="0" w:color="auto"/>
              <w:bottom w:val="single" w:sz="4" w:space="0" w:color="auto"/>
              <w:right w:val="single" w:sz="4" w:space="0" w:color="auto"/>
            </w:tcBorders>
            <w:shd w:val="clear" w:color="auto" w:fill="auto"/>
            <w:vAlign w:val="bottom"/>
            <w:hideMark/>
          </w:tcPr>
          <w:p w14:paraId="30751F77" w14:textId="77777777" w:rsidR="007737C2" w:rsidRPr="00DB1A48" w:rsidRDefault="007737C2" w:rsidP="00DB1A48">
            <w:pPr>
              <w:spacing w:after="0" w:line="240" w:lineRule="auto"/>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Orientarea școlară și profesională a elevilor; Soluționarea situațiilor conflictuale; Prevenirea eșecului școlar.</w:t>
            </w:r>
          </w:p>
        </w:tc>
        <w:tc>
          <w:tcPr>
            <w:tcW w:w="896" w:type="dxa"/>
            <w:tcBorders>
              <w:top w:val="nil"/>
              <w:left w:val="nil"/>
              <w:bottom w:val="single" w:sz="4" w:space="0" w:color="auto"/>
              <w:right w:val="single" w:sz="4" w:space="0" w:color="auto"/>
            </w:tcBorders>
            <w:shd w:val="clear" w:color="auto" w:fill="auto"/>
            <w:vAlign w:val="bottom"/>
            <w:hideMark/>
          </w:tcPr>
          <w:p w14:paraId="1844D6B9"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4</w:t>
            </w:r>
          </w:p>
        </w:tc>
        <w:tc>
          <w:tcPr>
            <w:tcW w:w="1051" w:type="dxa"/>
            <w:tcBorders>
              <w:top w:val="nil"/>
              <w:left w:val="nil"/>
              <w:bottom w:val="single" w:sz="4" w:space="0" w:color="auto"/>
              <w:right w:val="single" w:sz="4" w:space="0" w:color="auto"/>
            </w:tcBorders>
            <w:shd w:val="clear" w:color="auto" w:fill="auto"/>
            <w:vAlign w:val="bottom"/>
            <w:hideMark/>
          </w:tcPr>
          <w:p w14:paraId="23EE3D6B" w14:textId="77777777" w:rsidR="007737C2" w:rsidRPr="00DB1A48" w:rsidRDefault="007737C2" w:rsidP="00DB1A48">
            <w:pPr>
              <w:spacing w:after="0" w:line="240" w:lineRule="auto"/>
              <w:jc w:val="center"/>
              <w:rPr>
                <w:rFonts w:eastAsia="Times New Roman" w:cs="Times New Roman"/>
                <w:color w:val="000000"/>
                <w:sz w:val="20"/>
                <w:szCs w:val="20"/>
                <w:lang w:val="ro-RO" w:eastAsia="hu-HU"/>
              </w:rPr>
            </w:pPr>
            <w:r w:rsidRPr="00DB1A48">
              <w:rPr>
                <w:rFonts w:eastAsia="Times New Roman" w:cs="Times New Roman"/>
                <w:color w:val="000000"/>
                <w:sz w:val="20"/>
                <w:szCs w:val="20"/>
                <w:lang w:val="ro-RO" w:eastAsia="hu-HU"/>
              </w:rPr>
              <w:t>65</w:t>
            </w:r>
          </w:p>
        </w:tc>
      </w:tr>
    </w:tbl>
    <w:p w14:paraId="55ABABF1" w14:textId="77777777" w:rsidR="007737C2" w:rsidRPr="00DB1A48" w:rsidRDefault="007737C2" w:rsidP="00DB1A48">
      <w:pPr>
        <w:pStyle w:val="Corptext"/>
      </w:pPr>
    </w:p>
    <w:p w14:paraId="35F01BB6" w14:textId="77777777" w:rsidR="007737C2" w:rsidRPr="00DB1A48" w:rsidRDefault="007737C2" w:rsidP="00DB1A48">
      <w:pPr>
        <w:pStyle w:val="Corptext"/>
        <w:rPr>
          <w:b/>
          <w:bCs/>
        </w:rPr>
      </w:pPr>
      <w:r w:rsidRPr="00DB1A48">
        <w:rPr>
          <w:b/>
          <w:bCs/>
        </w:rPr>
        <w:t>2.2.3. Programe de consiliere de grup</w:t>
      </w:r>
    </w:p>
    <w:p w14:paraId="5763E2D1" w14:textId="77777777" w:rsidR="007737C2" w:rsidRPr="00DB1A48" w:rsidRDefault="007737C2" w:rsidP="00DB1A48">
      <w:pPr>
        <w:pStyle w:val="Corptext"/>
        <w:rPr>
          <w:b/>
          <w:bCs/>
        </w:rPr>
      </w:pPr>
      <w:r w:rsidRPr="00DB1A48">
        <w:rPr>
          <w:b/>
          <w:bCs/>
        </w:rPr>
        <w:t xml:space="preserve">2.2.3.1. Tematica abordată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1620"/>
        <w:gridCol w:w="1980"/>
      </w:tblGrid>
      <w:tr w:rsidR="007737C2" w:rsidRPr="00DB1A48" w14:paraId="772BC30D" w14:textId="77777777" w:rsidTr="0054651E">
        <w:tc>
          <w:tcPr>
            <w:tcW w:w="6498" w:type="dxa"/>
            <w:shd w:val="clear" w:color="auto" w:fill="D9D9D9" w:themeFill="background1" w:themeFillShade="D9"/>
            <w:vAlign w:val="center"/>
          </w:tcPr>
          <w:p w14:paraId="2E0153A1" w14:textId="77777777" w:rsidR="007737C2" w:rsidRPr="00DB1A48" w:rsidRDefault="007737C2" w:rsidP="00DB1A48">
            <w:pPr>
              <w:spacing w:after="0" w:line="240" w:lineRule="auto"/>
              <w:jc w:val="center"/>
              <w:rPr>
                <w:bCs/>
                <w:sz w:val="20"/>
                <w:szCs w:val="20"/>
                <w:lang w:val="ro-RO"/>
              </w:rPr>
            </w:pPr>
            <w:r w:rsidRPr="00DB1A48">
              <w:rPr>
                <w:bCs/>
                <w:sz w:val="20"/>
                <w:szCs w:val="20"/>
                <w:lang w:val="ro-RO"/>
              </w:rPr>
              <w:t xml:space="preserve">Tematica programelor de consiliere de grup </w:t>
            </w:r>
            <w:r w:rsidRPr="00DB1A48">
              <w:rPr>
                <w:bCs/>
                <w:sz w:val="20"/>
                <w:szCs w:val="20"/>
                <w:u w:val="single"/>
                <w:lang w:val="ro-RO"/>
              </w:rPr>
              <w:t>la clasă cu elevii</w:t>
            </w:r>
          </w:p>
        </w:tc>
        <w:tc>
          <w:tcPr>
            <w:tcW w:w="1620" w:type="dxa"/>
            <w:shd w:val="clear" w:color="auto" w:fill="D9D9D9" w:themeFill="background1" w:themeFillShade="D9"/>
            <w:vAlign w:val="center"/>
          </w:tcPr>
          <w:p w14:paraId="03F209F4" w14:textId="77777777" w:rsidR="007737C2" w:rsidRPr="00DB1A48" w:rsidRDefault="007737C2" w:rsidP="00DB1A48">
            <w:pPr>
              <w:spacing w:after="0" w:line="240" w:lineRule="auto"/>
              <w:jc w:val="center"/>
              <w:rPr>
                <w:bCs/>
                <w:sz w:val="20"/>
                <w:szCs w:val="20"/>
                <w:lang w:val="ro-RO"/>
              </w:rPr>
            </w:pPr>
            <w:r w:rsidRPr="00DB1A48">
              <w:rPr>
                <w:bCs/>
                <w:sz w:val="20"/>
                <w:szCs w:val="20"/>
                <w:lang w:val="ro-RO"/>
              </w:rPr>
              <w:t>Număr total programe</w:t>
            </w:r>
          </w:p>
        </w:tc>
        <w:tc>
          <w:tcPr>
            <w:tcW w:w="1980" w:type="dxa"/>
            <w:shd w:val="clear" w:color="auto" w:fill="D9D9D9" w:themeFill="background1" w:themeFillShade="D9"/>
            <w:vAlign w:val="center"/>
          </w:tcPr>
          <w:p w14:paraId="77748D89" w14:textId="77777777" w:rsidR="007737C2" w:rsidRPr="00DB1A48" w:rsidRDefault="007737C2" w:rsidP="00DB1A48">
            <w:pPr>
              <w:spacing w:after="0" w:line="240" w:lineRule="auto"/>
              <w:jc w:val="center"/>
              <w:rPr>
                <w:bCs/>
                <w:sz w:val="20"/>
                <w:szCs w:val="20"/>
                <w:lang w:val="ro-RO"/>
              </w:rPr>
            </w:pPr>
            <w:r w:rsidRPr="00DB1A48">
              <w:rPr>
                <w:bCs/>
                <w:sz w:val="20"/>
                <w:szCs w:val="20"/>
                <w:lang w:val="ro-RO"/>
              </w:rPr>
              <w:t>Număr total</w:t>
            </w:r>
          </w:p>
          <w:p w14:paraId="4D66ADF1" w14:textId="77777777" w:rsidR="007737C2" w:rsidRPr="00DB1A48" w:rsidRDefault="007737C2" w:rsidP="00DB1A48">
            <w:pPr>
              <w:spacing w:after="0" w:line="240" w:lineRule="auto"/>
              <w:jc w:val="center"/>
              <w:rPr>
                <w:bCs/>
                <w:sz w:val="20"/>
                <w:szCs w:val="20"/>
                <w:lang w:val="ro-RO"/>
              </w:rPr>
            </w:pPr>
            <w:r w:rsidRPr="00DB1A48">
              <w:rPr>
                <w:bCs/>
                <w:sz w:val="20"/>
                <w:szCs w:val="20"/>
                <w:lang w:val="ro-RO"/>
              </w:rPr>
              <w:t>beneficiari programe</w:t>
            </w:r>
          </w:p>
        </w:tc>
      </w:tr>
      <w:tr w:rsidR="007737C2" w:rsidRPr="00DB1A48" w14:paraId="0E9BECAA" w14:textId="77777777" w:rsidTr="0054651E">
        <w:trPr>
          <w:trHeight w:val="467"/>
        </w:trPr>
        <w:tc>
          <w:tcPr>
            <w:tcW w:w="6498" w:type="dxa"/>
          </w:tcPr>
          <w:p w14:paraId="64E6B505" w14:textId="77777777" w:rsidR="007737C2" w:rsidRPr="00DB1A48" w:rsidRDefault="007737C2" w:rsidP="00DB1A48">
            <w:pPr>
              <w:tabs>
                <w:tab w:val="left" w:pos="3240"/>
              </w:tabs>
              <w:spacing w:after="0" w:line="240" w:lineRule="auto"/>
              <w:jc w:val="both"/>
              <w:rPr>
                <w:sz w:val="20"/>
                <w:szCs w:val="20"/>
                <w:lang w:val="ro-RO"/>
              </w:rPr>
            </w:pPr>
            <w:r w:rsidRPr="00DB1A48">
              <w:rPr>
                <w:sz w:val="20"/>
                <w:szCs w:val="20"/>
                <w:lang w:val="ro-RO"/>
              </w:rPr>
              <w:t xml:space="preserve">Programe de auto/ </w:t>
            </w:r>
            <w:proofErr w:type="spellStart"/>
            <w:r w:rsidRPr="00DB1A48">
              <w:rPr>
                <w:sz w:val="20"/>
                <w:szCs w:val="20"/>
                <w:lang w:val="ro-RO"/>
              </w:rPr>
              <w:t>intercunoaștere</w:t>
            </w:r>
            <w:proofErr w:type="spellEnd"/>
            <w:r w:rsidRPr="00DB1A48">
              <w:rPr>
                <w:sz w:val="20"/>
                <w:szCs w:val="20"/>
                <w:lang w:val="ro-RO"/>
              </w:rPr>
              <w:t xml:space="preserve">/ dezvoltare personală </w:t>
            </w:r>
          </w:p>
        </w:tc>
        <w:tc>
          <w:tcPr>
            <w:tcW w:w="1620" w:type="dxa"/>
            <w:vAlign w:val="center"/>
          </w:tcPr>
          <w:p w14:paraId="01BB5EDB"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78</w:t>
            </w:r>
          </w:p>
        </w:tc>
        <w:tc>
          <w:tcPr>
            <w:tcW w:w="1980" w:type="dxa"/>
            <w:vAlign w:val="center"/>
          </w:tcPr>
          <w:p w14:paraId="0C32A977"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1010</w:t>
            </w:r>
          </w:p>
        </w:tc>
      </w:tr>
      <w:tr w:rsidR="007737C2" w:rsidRPr="00DB1A48" w14:paraId="287CDCBA" w14:textId="77777777" w:rsidTr="0054651E">
        <w:trPr>
          <w:trHeight w:val="467"/>
        </w:trPr>
        <w:tc>
          <w:tcPr>
            <w:tcW w:w="6498" w:type="dxa"/>
          </w:tcPr>
          <w:p w14:paraId="0ED2E33C" w14:textId="77777777" w:rsidR="007737C2" w:rsidRPr="00DB1A48" w:rsidRDefault="007737C2" w:rsidP="00DB1A48">
            <w:pPr>
              <w:tabs>
                <w:tab w:val="left" w:pos="3240"/>
              </w:tabs>
              <w:spacing w:after="0" w:line="240" w:lineRule="auto"/>
              <w:jc w:val="both"/>
              <w:rPr>
                <w:sz w:val="20"/>
                <w:szCs w:val="20"/>
                <w:lang w:val="ro-RO"/>
              </w:rPr>
            </w:pPr>
            <w:r w:rsidRPr="00DB1A48">
              <w:rPr>
                <w:sz w:val="20"/>
                <w:szCs w:val="20"/>
                <w:lang w:val="ro-RO"/>
              </w:rPr>
              <w:t>Managementul emoțiilor și dezvoltarea abilităților emoționale și de comunicare (</w:t>
            </w:r>
            <w:r w:rsidRPr="00DB1A48">
              <w:rPr>
                <w:i/>
                <w:sz w:val="20"/>
                <w:szCs w:val="20"/>
                <w:lang w:val="ro-RO"/>
              </w:rPr>
              <w:t xml:space="preserve">se include prevenirea </w:t>
            </w:r>
            <w:proofErr w:type="spellStart"/>
            <w:r w:rsidRPr="00DB1A48">
              <w:rPr>
                <w:i/>
                <w:sz w:val="20"/>
                <w:szCs w:val="20"/>
                <w:lang w:val="ro-RO"/>
              </w:rPr>
              <w:t>bullyingului</w:t>
            </w:r>
            <w:proofErr w:type="spellEnd"/>
            <w:r w:rsidRPr="00DB1A48">
              <w:rPr>
                <w:i/>
                <w:sz w:val="20"/>
                <w:szCs w:val="20"/>
                <w:lang w:val="ro-RO"/>
              </w:rPr>
              <w:t xml:space="preserve"> în spațiul școlar, a violenței domestice, a dificultăților de relaționare, inclusiv cu copiii cu CES</w:t>
            </w:r>
            <w:r w:rsidRPr="00DB1A48">
              <w:rPr>
                <w:sz w:val="20"/>
                <w:szCs w:val="20"/>
                <w:lang w:val="ro-RO"/>
              </w:rPr>
              <w:t>)</w:t>
            </w:r>
          </w:p>
        </w:tc>
        <w:tc>
          <w:tcPr>
            <w:tcW w:w="1620" w:type="dxa"/>
            <w:vAlign w:val="center"/>
          </w:tcPr>
          <w:p w14:paraId="4B6422D7"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87</w:t>
            </w:r>
          </w:p>
        </w:tc>
        <w:tc>
          <w:tcPr>
            <w:tcW w:w="1980" w:type="dxa"/>
            <w:vAlign w:val="center"/>
          </w:tcPr>
          <w:p w14:paraId="5B99707A"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1549</w:t>
            </w:r>
          </w:p>
        </w:tc>
      </w:tr>
      <w:tr w:rsidR="007737C2" w:rsidRPr="00DB1A48" w14:paraId="3F010033" w14:textId="77777777" w:rsidTr="0054651E">
        <w:trPr>
          <w:trHeight w:val="467"/>
        </w:trPr>
        <w:tc>
          <w:tcPr>
            <w:tcW w:w="6498" w:type="dxa"/>
          </w:tcPr>
          <w:p w14:paraId="592C8E55" w14:textId="77777777" w:rsidR="007737C2" w:rsidRPr="00DB1A48" w:rsidRDefault="007737C2" w:rsidP="00DB1A48">
            <w:pPr>
              <w:tabs>
                <w:tab w:val="left" w:pos="3240"/>
              </w:tabs>
              <w:spacing w:after="0" w:line="240" w:lineRule="auto"/>
              <w:jc w:val="both"/>
              <w:rPr>
                <w:sz w:val="20"/>
                <w:szCs w:val="20"/>
                <w:lang w:val="ro-RO"/>
              </w:rPr>
            </w:pPr>
            <w:r w:rsidRPr="00DB1A48">
              <w:rPr>
                <w:sz w:val="20"/>
                <w:szCs w:val="20"/>
                <w:lang w:val="ro-RO"/>
              </w:rPr>
              <w:t>Managementul învățării/ dezvoltare cognitivă/ dezvoltarea creativității          (</w:t>
            </w:r>
            <w:r w:rsidRPr="00DB1A48">
              <w:rPr>
                <w:i/>
                <w:sz w:val="20"/>
                <w:szCs w:val="20"/>
                <w:lang w:val="ro-RO"/>
              </w:rPr>
              <w:t>se include prevenirea eșecului școlar,</w:t>
            </w:r>
            <w:r w:rsidRPr="00DB1A48">
              <w:rPr>
                <w:sz w:val="20"/>
                <w:szCs w:val="20"/>
                <w:lang w:val="ro-RO"/>
              </w:rPr>
              <w:t xml:space="preserve"> </w:t>
            </w:r>
            <w:r w:rsidRPr="00DB1A48">
              <w:rPr>
                <w:i/>
                <w:sz w:val="20"/>
                <w:szCs w:val="20"/>
                <w:lang w:val="ro-RO"/>
              </w:rPr>
              <w:t>a absenteismului/abandonului școlar</w:t>
            </w:r>
            <w:r w:rsidRPr="00DB1A48">
              <w:rPr>
                <w:sz w:val="20"/>
                <w:szCs w:val="20"/>
                <w:lang w:val="ro-RO"/>
              </w:rPr>
              <w:t>)</w:t>
            </w:r>
          </w:p>
        </w:tc>
        <w:tc>
          <w:tcPr>
            <w:tcW w:w="1620" w:type="dxa"/>
            <w:vAlign w:val="center"/>
          </w:tcPr>
          <w:p w14:paraId="1D5D26A7"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76</w:t>
            </w:r>
          </w:p>
        </w:tc>
        <w:tc>
          <w:tcPr>
            <w:tcW w:w="1980" w:type="dxa"/>
            <w:vAlign w:val="center"/>
          </w:tcPr>
          <w:p w14:paraId="19A08AFE"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644</w:t>
            </w:r>
          </w:p>
        </w:tc>
      </w:tr>
      <w:tr w:rsidR="007737C2" w:rsidRPr="00DB1A48" w14:paraId="284919B4" w14:textId="77777777" w:rsidTr="0054651E">
        <w:tc>
          <w:tcPr>
            <w:tcW w:w="6498" w:type="dxa"/>
            <w:shd w:val="clear" w:color="auto" w:fill="FFFFFF"/>
          </w:tcPr>
          <w:p w14:paraId="24717AC6" w14:textId="77777777" w:rsidR="007737C2" w:rsidRPr="00DB1A48" w:rsidRDefault="007737C2" w:rsidP="00DB1A48">
            <w:pPr>
              <w:spacing w:after="0" w:line="240" w:lineRule="auto"/>
              <w:rPr>
                <w:bCs/>
                <w:sz w:val="20"/>
                <w:szCs w:val="20"/>
                <w:lang w:val="ro-RO"/>
              </w:rPr>
            </w:pPr>
            <w:r w:rsidRPr="00DB1A48">
              <w:rPr>
                <w:bCs/>
                <w:sz w:val="20"/>
                <w:szCs w:val="20"/>
                <w:lang w:val="ro-RO"/>
              </w:rPr>
              <w:t xml:space="preserve">Orientarea carierei </w:t>
            </w:r>
          </w:p>
        </w:tc>
        <w:tc>
          <w:tcPr>
            <w:tcW w:w="1620" w:type="dxa"/>
            <w:shd w:val="clear" w:color="auto" w:fill="FFFFFF"/>
            <w:vAlign w:val="center"/>
          </w:tcPr>
          <w:p w14:paraId="307FB407"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77</w:t>
            </w:r>
          </w:p>
        </w:tc>
        <w:tc>
          <w:tcPr>
            <w:tcW w:w="1980" w:type="dxa"/>
            <w:shd w:val="clear" w:color="auto" w:fill="FFFFFF"/>
            <w:vAlign w:val="center"/>
          </w:tcPr>
          <w:p w14:paraId="2E2A4FEE"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1183</w:t>
            </w:r>
          </w:p>
        </w:tc>
      </w:tr>
      <w:tr w:rsidR="007737C2" w:rsidRPr="00DB1A48" w14:paraId="074E20D0" w14:textId="77777777" w:rsidTr="0054651E">
        <w:tc>
          <w:tcPr>
            <w:tcW w:w="6498" w:type="dxa"/>
            <w:shd w:val="clear" w:color="auto" w:fill="FFFFFF"/>
          </w:tcPr>
          <w:p w14:paraId="176BE9BB" w14:textId="77777777" w:rsidR="007737C2" w:rsidRPr="00DB1A48" w:rsidRDefault="007737C2" w:rsidP="00DB1A48">
            <w:pPr>
              <w:spacing w:after="0" w:line="240" w:lineRule="auto"/>
              <w:rPr>
                <w:bCs/>
                <w:sz w:val="20"/>
                <w:szCs w:val="20"/>
                <w:lang w:val="ro-RO"/>
              </w:rPr>
            </w:pPr>
            <w:r w:rsidRPr="00DB1A48">
              <w:rPr>
                <w:sz w:val="20"/>
                <w:szCs w:val="20"/>
                <w:lang w:val="ro-RO"/>
              </w:rPr>
              <w:lastRenderedPageBreak/>
              <w:t>E</w:t>
            </w:r>
            <w:r w:rsidRPr="00DB1A48">
              <w:rPr>
                <w:bCs/>
                <w:sz w:val="20"/>
                <w:szCs w:val="20"/>
                <w:lang w:val="ro-RO"/>
              </w:rPr>
              <w:t xml:space="preserve">ducația pentru  un stil de viață </w:t>
            </w:r>
            <w:proofErr w:type="spellStart"/>
            <w:r w:rsidRPr="00DB1A48">
              <w:rPr>
                <w:bCs/>
                <w:sz w:val="20"/>
                <w:szCs w:val="20"/>
                <w:lang w:val="ro-RO"/>
              </w:rPr>
              <w:t>sanogen</w:t>
            </w:r>
            <w:proofErr w:type="spellEnd"/>
            <w:r w:rsidRPr="00DB1A48">
              <w:rPr>
                <w:sz w:val="20"/>
                <w:szCs w:val="20"/>
                <w:lang w:val="ro-RO"/>
              </w:rPr>
              <w:t xml:space="preserve">  (</w:t>
            </w:r>
            <w:r w:rsidRPr="00DB1A48">
              <w:rPr>
                <w:i/>
                <w:sz w:val="20"/>
                <w:szCs w:val="20"/>
                <w:lang w:val="ro-RO"/>
              </w:rPr>
              <w:t>se include prevenirea consumului de substanțe cu risc</w:t>
            </w:r>
            <w:r w:rsidRPr="00DB1A48">
              <w:rPr>
                <w:sz w:val="20"/>
                <w:szCs w:val="20"/>
                <w:lang w:val="ro-RO"/>
              </w:rPr>
              <w:t xml:space="preserve">, </w:t>
            </w:r>
            <w:r w:rsidRPr="00DB1A48">
              <w:rPr>
                <w:i/>
                <w:sz w:val="20"/>
                <w:szCs w:val="20"/>
                <w:lang w:val="ro-RO"/>
              </w:rPr>
              <w:t>a</w:t>
            </w:r>
            <w:r w:rsidRPr="00DB1A48">
              <w:rPr>
                <w:sz w:val="20"/>
                <w:szCs w:val="20"/>
                <w:lang w:val="ro-RO"/>
              </w:rPr>
              <w:t xml:space="preserve"> </w:t>
            </w:r>
            <w:r w:rsidRPr="00DB1A48">
              <w:rPr>
                <w:i/>
                <w:sz w:val="20"/>
                <w:szCs w:val="20"/>
                <w:lang w:val="ro-RO"/>
              </w:rPr>
              <w:t>traficului de ființe</w:t>
            </w:r>
            <w:r w:rsidRPr="00DB1A48">
              <w:rPr>
                <w:sz w:val="20"/>
                <w:szCs w:val="20"/>
                <w:lang w:val="ro-RO"/>
              </w:rPr>
              <w:t>)</w:t>
            </w:r>
          </w:p>
        </w:tc>
        <w:tc>
          <w:tcPr>
            <w:tcW w:w="1620" w:type="dxa"/>
            <w:shd w:val="clear" w:color="auto" w:fill="FFFFFF"/>
            <w:vAlign w:val="center"/>
          </w:tcPr>
          <w:p w14:paraId="21F26E85"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17</w:t>
            </w:r>
          </w:p>
        </w:tc>
        <w:tc>
          <w:tcPr>
            <w:tcW w:w="1980" w:type="dxa"/>
            <w:shd w:val="clear" w:color="auto" w:fill="FFFFFF"/>
            <w:vAlign w:val="center"/>
          </w:tcPr>
          <w:p w14:paraId="6C86B802" w14:textId="77777777" w:rsidR="007737C2" w:rsidRPr="00DB1A48" w:rsidRDefault="007737C2" w:rsidP="00DB1A48">
            <w:pPr>
              <w:spacing w:after="0" w:line="240" w:lineRule="auto"/>
              <w:jc w:val="center"/>
              <w:rPr>
                <w:b/>
                <w:color w:val="000000"/>
                <w:sz w:val="20"/>
                <w:szCs w:val="20"/>
                <w:lang w:val="ro-RO"/>
              </w:rPr>
            </w:pPr>
            <w:r w:rsidRPr="00DB1A48">
              <w:rPr>
                <w:b/>
                <w:color w:val="000000"/>
                <w:sz w:val="20"/>
                <w:szCs w:val="20"/>
                <w:lang w:val="ro-RO"/>
              </w:rPr>
              <w:t>389</w:t>
            </w:r>
          </w:p>
        </w:tc>
      </w:tr>
    </w:tbl>
    <w:p w14:paraId="5B4D773F" w14:textId="77777777" w:rsidR="007737C2" w:rsidRPr="00DB1A48" w:rsidRDefault="007737C2" w:rsidP="00DB1A48">
      <w:pPr>
        <w:pStyle w:val="Corptext"/>
        <w:rPr>
          <w:b/>
        </w:rPr>
      </w:pPr>
    </w:p>
    <w:p w14:paraId="45E481C1" w14:textId="77777777" w:rsidR="007737C2" w:rsidRPr="00DB1A48" w:rsidRDefault="007737C2" w:rsidP="00DB1A48">
      <w:pPr>
        <w:pStyle w:val="Corptext"/>
        <w:rPr>
          <w:b/>
        </w:rPr>
      </w:pPr>
      <w:r w:rsidRPr="00DB1A48">
        <w:rPr>
          <w:b/>
        </w:rPr>
        <w:t xml:space="preserve">2.3.Situația cazurilor de agresivitate/ </w:t>
      </w:r>
      <w:proofErr w:type="spellStart"/>
      <w:r w:rsidRPr="00DB1A48">
        <w:rPr>
          <w:b/>
        </w:rPr>
        <w:t>bullying</w:t>
      </w:r>
      <w:proofErr w:type="spellEnd"/>
      <w:r w:rsidRPr="00DB1A48">
        <w:rPr>
          <w:b/>
        </w:rPr>
        <w:t>/ violență școlară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gridCol w:w="985"/>
      </w:tblGrid>
      <w:tr w:rsidR="007737C2" w:rsidRPr="00DB1A48" w14:paraId="7D9E8D7C" w14:textId="77777777" w:rsidTr="0054651E">
        <w:trPr>
          <w:jc w:val="center"/>
        </w:trPr>
        <w:tc>
          <w:tcPr>
            <w:tcW w:w="4510" w:type="pct"/>
          </w:tcPr>
          <w:p w14:paraId="6A52A918"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 xml:space="preserve">Număr de activități/programe de informare,  prevenire și consiliere  </w:t>
            </w:r>
          </w:p>
        </w:tc>
        <w:tc>
          <w:tcPr>
            <w:tcW w:w="490" w:type="pct"/>
            <w:vAlign w:val="center"/>
          </w:tcPr>
          <w:p w14:paraId="002DF1B6" w14:textId="77777777" w:rsidR="007737C2" w:rsidRPr="00DB1A48" w:rsidRDefault="007737C2" w:rsidP="00DB1A48">
            <w:pPr>
              <w:spacing w:after="0" w:line="240" w:lineRule="auto"/>
              <w:jc w:val="center"/>
              <w:rPr>
                <w:b/>
                <w:sz w:val="20"/>
                <w:szCs w:val="20"/>
                <w:lang w:val="ro-RO"/>
              </w:rPr>
            </w:pPr>
            <w:r w:rsidRPr="00DB1A48">
              <w:rPr>
                <w:b/>
                <w:sz w:val="20"/>
                <w:szCs w:val="20"/>
                <w:lang w:val="ro-RO"/>
              </w:rPr>
              <w:t>91</w:t>
            </w:r>
          </w:p>
        </w:tc>
      </w:tr>
      <w:tr w:rsidR="007737C2" w:rsidRPr="00DB1A48" w14:paraId="64495664" w14:textId="77777777" w:rsidTr="0054651E">
        <w:trPr>
          <w:jc w:val="center"/>
        </w:trPr>
        <w:tc>
          <w:tcPr>
            <w:tcW w:w="4510" w:type="pct"/>
          </w:tcPr>
          <w:p w14:paraId="46A6BAFE"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Număr de elevi consiliați individual</w:t>
            </w:r>
          </w:p>
        </w:tc>
        <w:tc>
          <w:tcPr>
            <w:tcW w:w="490" w:type="pct"/>
            <w:vAlign w:val="center"/>
          </w:tcPr>
          <w:p w14:paraId="05608E8C" w14:textId="77777777" w:rsidR="007737C2" w:rsidRPr="00DB1A48" w:rsidRDefault="007737C2" w:rsidP="00DB1A48">
            <w:pPr>
              <w:spacing w:after="0" w:line="240" w:lineRule="auto"/>
              <w:jc w:val="center"/>
              <w:rPr>
                <w:b/>
                <w:sz w:val="20"/>
                <w:szCs w:val="20"/>
                <w:lang w:val="ro-RO"/>
              </w:rPr>
            </w:pPr>
            <w:r w:rsidRPr="00DB1A48">
              <w:rPr>
                <w:b/>
                <w:sz w:val="20"/>
                <w:szCs w:val="20"/>
                <w:lang w:val="ro-RO"/>
              </w:rPr>
              <w:t>515</w:t>
            </w:r>
          </w:p>
        </w:tc>
      </w:tr>
      <w:tr w:rsidR="007737C2" w:rsidRPr="00DB1A48" w14:paraId="7EB8424B" w14:textId="77777777" w:rsidTr="0054651E">
        <w:trPr>
          <w:jc w:val="center"/>
        </w:trPr>
        <w:tc>
          <w:tcPr>
            <w:tcW w:w="4510" w:type="pct"/>
          </w:tcPr>
          <w:p w14:paraId="6C8429BE"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Număr de elevi consiliați în grup (cabinet sau clasă)</w:t>
            </w:r>
          </w:p>
        </w:tc>
        <w:tc>
          <w:tcPr>
            <w:tcW w:w="490" w:type="pct"/>
            <w:vAlign w:val="center"/>
          </w:tcPr>
          <w:p w14:paraId="2542620D" w14:textId="77777777" w:rsidR="007737C2" w:rsidRPr="00DB1A48" w:rsidRDefault="007737C2" w:rsidP="00DB1A48">
            <w:pPr>
              <w:spacing w:after="0" w:line="240" w:lineRule="auto"/>
              <w:jc w:val="center"/>
              <w:rPr>
                <w:b/>
                <w:sz w:val="20"/>
                <w:szCs w:val="20"/>
                <w:lang w:val="ro-RO"/>
              </w:rPr>
            </w:pPr>
            <w:r w:rsidRPr="00DB1A48">
              <w:rPr>
                <w:b/>
                <w:sz w:val="20"/>
                <w:szCs w:val="20"/>
                <w:lang w:val="ro-RO"/>
              </w:rPr>
              <w:t>410</w:t>
            </w:r>
          </w:p>
        </w:tc>
      </w:tr>
      <w:tr w:rsidR="007737C2" w:rsidRPr="00DB1A48" w14:paraId="6C55DA16" w14:textId="77777777" w:rsidTr="0054651E">
        <w:trPr>
          <w:jc w:val="center"/>
        </w:trPr>
        <w:tc>
          <w:tcPr>
            <w:tcW w:w="4510" w:type="pct"/>
          </w:tcPr>
          <w:p w14:paraId="7DD43293"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Număr de părinți consiliați (părinți ai copiilor identificați având comportamente agresive / violente)</w:t>
            </w:r>
          </w:p>
        </w:tc>
        <w:tc>
          <w:tcPr>
            <w:tcW w:w="490" w:type="pct"/>
            <w:vAlign w:val="center"/>
          </w:tcPr>
          <w:p w14:paraId="50A53101" w14:textId="77777777" w:rsidR="007737C2" w:rsidRPr="00DB1A48" w:rsidRDefault="007737C2" w:rsidP="00DB1A48">
            <w:pPr>
              <w:spacing w:after="0" w:line="240" w:lineRule="auto"/>
              <w:jc w:val="center"/>
              <w:rPr>
                <w:b/>
                <w:sz w:val="20"/>
                <w:szCs w:val="20"/>
                <w:lang w:val="ro-RO"/>
              </w:rPr>
            </w:pPr>
            <w:r w:rsidRPr="00DB1A48">
              <w:rPr>
                <w:b/>
                <w:sz w:val="20"/>
                <w:szCs w:val="20"/>
                <w:lang w:val="ro-RO"/>
              </w:rPr>
              <w:t>78</w:t>
            </w:r>
          </w:p>
        </w:tc>
      </w:tr>
      <w:tr w:rsidR="007737C2" w:rsidRPr="00DB1A48" w14:paraId="4552803C" w14:textId="77777777" w:rsidTr="0054651E">
        <w:trPr>
          <w:jc w:val="center"/>
        </w:trPr>
        <w:tc>
          <w:tcPr>
            <w:tcW w:w="4510" w:type="pct"/>
          </w:tcPr>
          <w:p w14:paraId="349C7F52"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Număr de cadre didactice consiliate</w:t>
            </w:r>
          </w:p>
        </w:tc>
        <w:tc>
          <w:tcPr>
            <w:tcW w:w="490" w:type="pct"/>
            <w:vAlign w:val="center"/>
          </w:tcPr>
          <w:p w14:paraId="72CD340B" w14:textId="77777777" w:rsidR="007737C2" w:rsidRPr="00DB1A48" w:rsidRDefault="007737C2" w:rsidP="00DB1A48">
            <w:pPr>
              <w:spacing w:after="0" w:line="240" w:lineRule="auto"/>
              <w:jc w:val="center"/>
              <w:rPr>
                <w:b/>
                <w:sz w:val="20"/>
                <w:szCs w:val="20"/>
                <w:lang w:val="ro-RO"/>
              </w:rPr>
            </w:pPr>
            <w:r w:rsidRPr="00DB1A48">
              <w:rPr>
                <w:b/>
                <w:sz w:val="20"/>
                <w:szCs w:val="20"/>
                <w:lang w:val="ro-RO"/>
              </w:rPr>
              <w:t>79</w:t>
            </w:r>
          </w:p>
        </w:tc>
      </w:tr>
      <w:tr w:rsidR="007737C2" w:rsidRPr="00DB1A48" w14:paraId="1EB1EF69" w14:textId="77777777" w:rsidTr="0054651E">
        <w:trPr>
          <w:jc w:val="center"/>
        </w:trPr>
        <w:tc>
          <w:tcPr>
            <w:tcW w:w="4510" w:type="pct"/>
          </w:tcPr>
          <w:p w14:paraId="090E498E" w14:textId="77777777" w:rsidR="007737C2" w:rsidRPr="00DB1A48" w:rsidRDefault="007737C2" w:rsidP="00DB1A48">
            <w:pPr>
              <w:tabs>
                <w:tab w:val="left" w:pos="5445"/>
              </w:tabs>
              <w:spacing w:after="0" w:line="240" w:lineRule="auto"/>
              <w:rPr>
                <w:sz w:val="20"/>
                <w:szCs w:val="20"/>
                <w:lang w:val="ro-RO"/>
              </w:rPr>
            </w:pPr>
            <w:r w:rsidRPr="00DB1A48">
              <w:rPr>
                <w:sz w:val="20"/>
                <w:szCs w:val="20"/>
                <w:lang w:val="ro-RO"/>
              </w:rPr>
              <w:t>Număr cazuri ameliorate în urma procesului de consiliere</w:t>
            </w:r>
          </w:p>
        </w:tc>
        <w:tc>
          <w:tcPr>
            <w:tcW w:w="490" w:type="pct"/>
            <w:vAlign w:val="center"/>
          </w:tcPr>
          <w:p w14:paraId="04287234" w14:textId="77777777" w:rsidR="007737C2" w:rsidRPr="00DB1A48" w:rsidRDefault="007737C2" w:rsidP="00DB1A48">
            <w:pPr>
              <w:spacing w:after="0" w:line="240" w:lineRule="auto"/>
              <w:jc w:val="center"/>
              <w:rPr>
                <w:b/>
                <w:sz w:val="20"/>
                <w:szCs w:val="20"/>
                <w:lang w:val="ro-RO"/>
              </w:rPr>
            </w:pPr>
            <w:r w:rsidRPr="00DB1A48">
              <w:rPr>
                <w:b/>
                <w:sz w:val="20"/>
                <w:szCs w:val="20"/>
                <w:lang w:val="ro-RO"/>
              </w:rPr>
              <w:t>80</w:t>
            </w:r>
          </w:p>
        </w:tc>
      </w:tr>
    </w:tbl>
    <w:p w14:paraId="2B3A63AA" w14:textId="77777777" w:rsidR="007737C2" w:rsidRPr="00DB1A48" w:rsidRDefault="007737C2" w:rsidP="00DB1A48">
      <w:pPr>
        <w:tabs>
          <w:tab w:val="left" w:pos="5445"/>
        </w:tabs>
        <w:spacing w:after="0" w:line="240" w:lineRule="auto"/>
        <w:rPr>
          <w:b/>
          <w:sz w:val="20"/>
          <w:szCs w:val="20"/>
          <w:lang w:val="ro-RO"/>
        </w:rPr>
      </w:pPr>
    </w:p>
    <w:p w14:paraId="7A0E4666" w14:textId="77777777" w:rsidR="007737C2" w:rsidRPr="00DB1A48" w:rsidRDefault="007737C2" w:rsidP="00DB1A48">
      <w:pPr>
        <w:spacing w:after="0" w:line="240" w:lineRule="auto"/>
        <w:rPr>
          <w:lang w:val="ro-RO"/>
        </w:rPr>
      </w:pPr>
      <w:r w:rsidRPr="00DB1A48">
        <w:rPr>
          <w:b/>
          <w:lang w:val="ro-RO"/>
        </w:rPr>
        <w:t>2.4.Implicarea în studii psihosociologice la nivel de școală, județ/sector, CJRAE/CMBRAE, alte instituții (numeric)</w:t>
      </w:r>
      <w:r w:rsidRPr="00DB1A48">
        <w:rPr>
          <w:lang w:val="ro-RO"/>
        </w:rPr>
        <w:t>:</w:t>
      </w:r>
    </w:p>
    <w:tbl>
      <w:tblPr>
        <w:tblW w:w="1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4"/>
        <w:gridCol w:w="486"/>
      </w:tblGrid>
      <w:tr w:rsidR="007737C2" w:rsidRPr="00DB1A48" w14:paraId="522B6CF9" w14:textId="77777777" w:rsidTr="0054651E">
        <w:tc>
          <w:tcPr>
            <w:tcW w:w="4395" w:type="pct"/>
            <w:shd w:val="clear" w:color="auto" w:fill="D9D9D9" w:themeFill="background1" w:themeFillShade="D9"/>
            <w:vAlign w:val="center"/>
          </w:tcPr>
          <w:p w14:paraId="10AFA880" w14:textId="77777777" w:rsidR="007737C2" w:rsidRPr="00DB1A48" w:rsidRDefault="007737C2" w:rsidP="00DB1A48">
            <w:pPr>
              <w:spacing w:after="0" w:line="240" w:lineRule="auto"/>
              <w:rPr>
                <w:sz w:val="20"/>
                <w:szCs w:val="20"/>
                <w:lang w:val="ro-RO"/>
              </w:rPr>
            </w:pPr>
            <w:r w:rsidRPr="00DB1A48">
              <w:rPr>
                <w:sz w:val="20"/>
                <w:szCs w:val="20"/>
                <w:lang w:val="ro-RO"/>
              </w:rPr>
              <w:t>a) ca organizator:</w:t>
            </w:r>
          </w:p>
        </w:tc>
        <w:tc>
          <w:tcPr>
            <w:tcW w:w="605" w:type="pct"/>
            <w:vAlign w:val="center"/>
          </w:tcPr>
          <w:p w14:paraId="3DDFEA47" w14:textId="77777777" w:rsidR="007737C2" w:rsidRPr="00DB1A48" w:rsidRDefault="007737C2" w:rsidP="00DB1A48">
            <w:pPr>
              <w:spacing w:after="0" w:line="240" w:lineRule="auto"/>
              <w:jc w:val="both"/>
              <w:rPr>
                <w:sz w:val="20"/>
                <w:szCs w:val="20"/>
                <w:lang w:val="ro-RO"/>
              </w:rPr>
            </w:pPr>
            <w:r w:rsidRPr="00DB1A48">
              <w:rPr>
                <w:sz w:val="20"/>
                <w:szCs w:val="20"/>
                <w:lang w:val="ro-RO"/>
              </w:rPr>
              <w:t xml:space="preserve">5 </w:t>
            </w:r>
          </w:p>
        </w:tc>
      </w:tr>
      <w:tr w:rsidR="007737C2" w:rsidRPr="00DB1A48" w14:paraId="02094748" w14:textId="77777777" w:rsidTr="0054651E">
        <w:tc>
          <w:tcPr>
            <w:tcW w:w="4395" w:type="pct"/>
            <w:shd w:val="clear" w:color="auto" w:fill="D9D9D9" w:themeFill="background1" w:themeFillShade="D9"/>
            <w:vAlign w:val="center"/>
          </w:tcPr>
          <w:p w14:paraId="67007BB9" w14:textId="77777777" w:rsidR="007737C2" w:rsidRPr="00DB1A48" w:rsidRDefault="007737C2" w:rsidP="00DB1A48">
            <w:pPr>
              <w:spacing w:after="0" w:line="240" w:lineRule="auto"/>
              <w:rPr>
                <w:sz w:val="20"/>
                <w:szCs w:val="20"/>
                <w:lang w:val="ro-RO"/>
              </w:rPr>
            </w:pPr>
            <w:r w:rsidRPr="00DB1A48">
              <w:rPr>
                <w:sz w:val="20"/>
                <w:szCs w:val="20"/>
                <w:lang w:val="ro-RO"/>
              </w:rPr>
              <w:t>b) ca participant</w:t>
            </w:r>
          </w:p>
        </w:tc>
        <w:tc>
          <w:tcPr>
            <w:tcW w:w="605" w:type="pct"/>
            <w:vAlign w:val="center"/>
          </w:tcPr>
          <w:p w14:paraId="18975E4C" w14:textId="77777777" w:rsidR="007737C2" w:rsidRPr="00DB1A48" w:rsidRDefault="007737C2" w:rsidP="00DB1A48">
            <w:pPr>
              <w:spacing w:after="0" w:line="240" w:lineRule="auto"/>
              <w:jc w:val="both"/>
              <w:rPr>
                <w:sz w:val="20"/>
                <w:szCs w:val="20"/>
                <w:lang w:val="ro-RO"/>
              </w:rPr>
            </w:pPr>
            <w:r w:rsidRPr="00DB1A48">
              <w:rPr>
                <w:bCs/>
                <w:sz w:val="20"/>
                <w:szCs w:val="20"/>
                <w:lang w:val="ro-RO"/>
              </w:rPr>
              <w:t>20</w:t>
            </w:r>
          </w:p>
        </w:tc>
      </w:tr>
    </w:tbl>
    <w:p w14:paraId="39003514" w14:textId="77777777" w:rsidR="007737C2" w:rsidRPr="00DB1A48" w:rsidRDefault="007737C2" w:rsidP="00DB1A48">
      <w:pPr>
        <w:spacing w:after="0" w:line="240" w:lineRule="auto"/>
        <w:rPr>
          <w:sz w:val="20"/>
          <w:szCs w:val="20"/>
          <w:lang w:val="ro-RO"/>
        </w:rPr>
      </w:pPr>
    </w:p>
    <w:p w14:paraId="58010247" w14:textId="77777777" w:rsidR="007737C2" w:rsidRPr="00DB1A48" w:rsidRDefault="007737C2" w:rsidP="00DB1A48">
      <w:pPr>
        <w:spacing w:after="0" w:line="240" w:lineRule="auto"/>
        <w:rPr>
          <w:b/>
          <w:lang w:val="ro-RO"/>
        </w:rPr>
      </w:pPr>
      <w:r w:rsidRPr="00DB1A48">
        <w:rPr>
          <w:b/>
          <w:lang w:val="ro-RO"/>
        </w:rPr>
        <w:t>2.5.</w:t>
      </w:r>
      <w:r w:rsidRPr="00DB1A48">
        <w:rPr>
          <w:lang w:val="ro-RO"/>
        </w:rPr>
        <w:t xml:space="preserve"> </w:t>
      </w:r>
      <w:r w:rsidRPr="00DB1A48">
        <w:rPr>
          <w:b/>
          <w:lang w:val="ro-RO"/>
        </w:rPr>
        <w:t>Alte activități relevante, inclusiv extrașcolare (numeric)</w:t>
      </w:r>
      <w:r w:rsidRPr="00DB1A48">
        <w:rPr>
          <w:lang w:val="ro-RO"/>
        </w:rPr>
        <w:t>: 60</w:t>
      </w:r>
    </w:p>
    <w:p w14:paraId="39C14F9C" w14:textId="51C902FE" w:rsidR="007737C2" w:rsidRPr="00DB1A48" w:rsidRDefault="007737C2" w:rsidP="00DB1A48">
      <w:pPr>
        <w:spacing w:after="0" w:line="240" w:lineRule="auto"/>
        <w:rPr>
          <w:b/>
          <w:sz w:val="28"/>
          <w:szCs w:val="28"/>
          <w:lang w:val="ro-RO"/>
        </w:rPr>
      </w:pPr>
      <w:bookmarkStart w:id="3" w:name="_Hlk3190744"/>
      <w:bookmarkEnd w:id="2"/>
    </w:p>
    <w:p w14:paraId="4817EA24" w14:textId="77777777" w:rsidR="007737C2" w:rsidRPr="00DB1A48" w:rsidRDefault="007737C2" w:rsidP="00DB1A48">
      <w:pPr>
        <w:numPr>
          <w:ilvl w:val="0"/>
          <w:numId w:val="11"/>
        </w:numPr>
        <w:spacing w:after="0" w:line="240" w:lineRule="auto"/>
        <w:ind w:left="0" w:hanging="270"/>
        <w:rPr>
          <w:rFonts w:ascii="Times New Roman" w:hAnsi="Times New Roman" w:cs="Times New Roman"/>
          <w:b/>
          <w:lang w:val="ro-RO"/>
        </w:rPr>
      </w:pPr>
      <w:r w:rsidRPr="00DB1A48">
        <w:rPr>
          <w:rFonts w:ascii="Times New Roman" w:hAnsi="Times New Roman" w:cs="Times New Roman"/>
          <w:b/>
          <w:lang w:val="ro-RO"/>
        </w:rPr>
        <w:t>ACTIVITATEA CENTRELOR ȘI CABINETELOR LOGOPEDICE INTERȘCOLARE</w:t>
      </w:r>
    </w:p>
    <w:bookmarkEnd w:id="3"/>
    <w:p w14:paraId="587E3215" w14:textId="77777777" w:rsidR="007737C2" w:rsidRPr="00DB1A48" w:rsidRDefault="007737C2" w:rsidP="00DB1A48">
      <w:pPr>
        <w:spacing w:after="0" w:line="240" w:lineRule="auto"/>
        <w:ind w:left="720"/>
        <w:jc w:val="both"/>
        <w:rPr>
          <w:rFonts w:ascii="Times New Roman" w:hAnsi="Times New Roman" w:cs="Times New Roman"/>
          <w:lang w:val="ro-RO"/>
        </w:rPr>
      </w:pPr>
    </w:p>
    <w:p w14:paraId="7C5422A5" w14:textId="77777777" w:rsidR="007737C2" w:rsidRPr="00DB1A48" w:rsidRDefault="007737C2" w:rsidP="00DB1A48">
      <w:pPr>
        <w:spacing w:after="0" w:line="240" w:lineRule="auto"/>
        <w:ind w:hanging="270"/>
        <w:jc w:val="both"/>
        <w:rPr>
          <w:rFonts w:ascii="Times New Roman" w:hAnsi="Times New Roman" w:cs="Times New Roman"/>
          <w:b/>
          <w:lang w:val="ro-RO"/>
        </w:rPr>
      </w:pPr>
      <w:r w:rsidRPr="00DB1A48">
        <w:rPr>
          <w:rFonts w:ascii="Times New Roman" w:hAnsi="Times New Roman" w:cs="Times New Roman"/>
          <w:b/>
          <w:lang w:val="ro-RO"/>
        </w:rPr>
        <w:t>3.1 Centralizarea datelor privind cazuistica:</w:t>
      </w:r>
    </w:p>
    <w:tbl>
      <w:tblPr>
        <w:tblW w:w="10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1260"/>
        <w:gridCol w:w="1350"/>
        <w:gridCol w:w="1170"/>
        <w:gridCol w:w="1260"/>
        <w:gridCol w:w="990"/>
        <w:gridCol w:w="2129"/>
        <w:gridCol w:w="1831"/>
      </w:tblGrid>
      <w:tr w:rsidR="007737C2" w:rsidRPr="00DB1A48" w14:paraId="4EE1774B" w14:textId="77777777" w:rsidTr="0054651E">
        <w:trPr>
          <w:trHeight w:val="81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2C21E09"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An școlar</w:t>
            </w:r>
          </w:p>
        </w:tc>
        <w:tc>
          <w:tcPr>
            <w:tcW w:w="126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C07101E" w14:textId="77777777" w:rsidR="007737C2" w:rsidRPr="00DB1A48" w:rsidRDefault="007737C2" w:rsidP="00DB1A48">
            <w:pPr>
              <w:widowControl w:val="0"/>
              <w:autoSpaceDE w:val="0"/>
              <w:autoSpaceDN w:val="0"/>
              <w:spacing w:after="0" w:line="240" w:lineRule="auto"/>
              <w:ind w:hanging="3"/>
              <w:jc w:val="center"/>
              <w:rPr>
                <w:b/>
                <w:sz w:val="20"/>
                <w:szCs w:val="20"/>
                <w:lang w:val="ro-RO"/>
              </w:rPr>
            </w:pPr>
            <w:r w:rsidRPr="00DB1A48">
              <w:rPr>
                <w:b/>
                <w:sz w:val="20"/>
                <w:szCs w:val="20"/>
                <w:lang w:val="ro-RO"/>
              </w:rPr>
              <w:t>Tulburări de    pronunție/ articulare</w:t>
            </w:r>
          </w:p>
        </w:tc>
        <w:tc>
          <w:tcPr>
            <w:tcW w:w="135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602285D"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Tulburări de ritm și fluența a vorbirii</w:t>
            </w:r>
          </w:p>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BD34CFB" w14:textId="77777777" w:rsidR="007737C2" w:rsidRPr="00DB1A48" w:rsidRDefault="007737C2" w:rsidP="00DB1A48">
            <w:pPr>
              <w:widowControl w:val="0"/>
              <w:autoSpaceDE w:val="0"/>
              <w:autoSpaceDN w:val="0"/>
              <w:spacing w:after="0" w:line="240" w:lineRule="auto"/>
              <w:ind w:hanging="5"/>
              <w:jc w:val="center"/>
              <w:rPr>
                <w:b/>
                <w:sz w:val="20"/>
                <w:szCs w:val="20"/>
                <w:lang w:val="ro-RO"/>
              </w:rPr>
            </w:pPr>
            <w:r w:rsidRPr="00DB1A48">
              <w:rPr>
                <w:b/>
                <w:sz w:val="20"/>
                <w:szCs w:val="20"/>
                <w:lang w:val="ro-RO"/>
              </w:rPr>
              <w:t>Tulburări ale  limbajului  scris-citit</w:t>
            </w:r>
          </w:p>
        </w:tc>
        <w:tc>
          <w:tcPr>
            <w:tcW w:w="126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43D00D1" w14:textId="77777777" w:rsidR="007737C2" w:rsidRPr="00DB1A48" w:rsidRDefault="007737C2" w:rsidP="00DB1A48">
            <w:pPr>
              <w:widowControl w:val="0"/>
              <w:autoSpaceDE w:val="0"/>
              <w:autoSpaceDN w:val="0"/>
              <w:spacing w:after="0" w:line="240" w:lineRule="auto"/>
              <w:ind w:hanging="5"/>
              <w:jc w:val="center"/>
              <w:rPr>
                <w:b/>
                <w:sz w:val="20"/>
                <w:szCs w:val="20"/>
                <w:lang w:val="ro-RO"/>
              </w:rPr>
            </w:pPr>
            <w:r w:rsidRPr="00DB1A48">
              <w:rPr>
                <w:b/>
                <w:sz w:val="20"/>
                <w:szCs w:val="20"/>
                <w:lang w:val="ro-RO"/>
              </w:rPr>
              <w:t>Tulburări de dezvoltare a limbajului</w:t>
            </w:r>
          </w:p>
        </w:tc>
        <w:tc>
          <w:tcPr>
            <w:tcW w:w="990"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3551E48" w14:textId="77777777" w:rsidR="007737C2" w:rsidRPr="00DB1A48" w:rsidRDefault="007737C2" w:rsidP="00DB1A48">
            <w:pPr>
              <w:widowControl w:val="0"/>
              <w:autoSpaceDE w:val="0"/>
              <w:autoSpaceDN w:val="0"/>
              <w:spacing w:after="0" w:line="240" w:lineRule="auto"/>
              <w:ind w:hanging="125"/>
              <w:jc w:val="center"/>
              <w:rPr>
                <w:b/>
                <w:sz w:val="20"/>
                <w:szCs w:val="20"/>
                <w:lang w:val="ro-RO"/>
              </w:rPr>
            </w:pPr>
            <w:r w:rsidRPr="00DB1A48">
              <w:rPr>
                <w:b/>
                <w:sz w:val="20"/>
                <w:szCs w:val="20"/>
                <w:lang w:val="ro-RO"/>
              </w:rPr>
              <w:t>Tulburări de voce</w:t>
            </w:r>
          </w:p>
        </w:tc>
        <w:tc>
          <w:tcPr>
            <w:tcW w:w="212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3776728" w14:textId="77777777" w:rsidR="007737C2" w:rsidRPr="00DB1A48" w:rsidRDefault="007737C2" w:rsidP="00DB1A48">
            <w:pPr>
              <w:widowControl w:val="0"/>
              <w:autoSpaceDE w:val="0"/>
              <w:autoSpaceDN w:val="0"/>
              <w:spacing w:after="0" w:line="240" w:lineRule="auto"/>
              <w:ind w:hanging="125"/>
              <w:jc w:val="center"/>
              <w:rPr>
                <w:b/>
                <w:sz w:val="20"/>
                <w:szCs w:val="20"/>
                <w:lang w:val="ro-RO"/>
              </w:rPr>
            </w:pPr>
            <w:r w:rsidRPr="00DB1A48">
              <w:rPr>
                <w:b/>
                <w:sz w:val="20"/>
                <w:szCs w:val="20"/>
                <w:lang w:val="ro-RO"/>
              </w:rPr>
              <w:t xml:space="preserve">Tulburări de limbaj asociate cu Sindrom </w:t>
            </w:r>
            <w:proofErr w:type="spellStart"/>
            <w:r w:rsidRPr="00DB1A48">
              <w:rPr>
                <w:b/>
                <w:sz w:val="20"/>
                <w:szCs w:val="20"/>
                <w:lang w:val="ro-RO"/>
              </w:rPr>
              <w:t>Down</w:t>
            </w:r>
            <w:proofErr w:type="spellEnd"/>
            <w:r w:rsidRPr="00DB1A48">
              <w:rPr>
                <w:b/>
                <w:sz w:val="20"/>
                <w:szCs w:val="20"/>
                <w:lang w:val="ro-RO"/>
              </w:rPr>
              <w:t>, autism</w:t>
            </w:r>
          </w:p>
        </w:tc>
        <w:tc>
          <w:tcPr>
            <w:tcW w:w="183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6BD2971" w14:textId="77777777" w:rsidR="007737C2" w:rsidRPr="00DB1A48" w:rsidRDefault="007737C2" w:rsidP="00DB1A48">
            <w:pPr>
              <w:widowControl w:val="0"/>
              <w:autoSpaceDE w:val="0"/>
              <w:autoSpaceDN w:val="0"/>
              <w:spacing w:after="0" w:line="240" w:lineRule="auto"/>
              <w:ind w:hanging="125"/>
              <w:jc w:val="center"/>
              <w:rPr>
                <w:b/>
                <w:sz w:val="20"/>
                <w:szCs w:val="20"/>
                <w:lang w:val="ro-RO"/>
              </w:rPr>
            </w:pPr>
            <w:r w:rsidRPr="00DB1A48">
              <w:rPr>
                <w:b/>
                <w:sz w:val="20"/>
                <w:szCs w:val="20"/>
                <w:lang w:val="ro-RO"/>
              </w:rPr>
              <w:t>Alte tulburări</w:t>
            </w:r>
          </w:p>
          <w:p w14:paraId="01EBD1EF" w14:textId="77777777" w:rsidR="007737C2" w:rsidRPr="00DB1A48" w:rsidRDefault="007737C2" w:rsidP="00DB1A48">
            <w:pPr>
              <w:widowControl w:val="0"/>
              <w:autoSpaceDE w:val="0"/>
              <w:autoSpaceDN w:val="0"/>
              <w:spacing w:after="0" w:line="240" w:lineRule="auto"/>
              <w:ind w:hanging="125"/>
              <w:jc w:val="center"/>
              <w:rPr>
                <w:i/>
                <w:sz w:val="20"/>
                <w:szCs w:val="20"/>
                <w:lang w:val="ro-RO"/>
              </w:rPr>
            </w:pPr>
            <w:r w:rsidRPr="00DB1A48">
              <w:rPr>
                <w:i/>
                <w:sz w:val="20"/>
                <w:szCs w:val="20"/>
                <w:lang w:val="ro-RO"/>
              </w:rPr>
              <w:t>(de precizat)</w:t>
            </w:r>
          </w:p>
        </w:tc>
      </w:tr>
      <w:tr w:rsidR="007737C2" w:rsidRPr="00DB1A48" w14:paraId="4303A4B3" w14:textId="77777777" w:rsidTr="0054651E">
        <w:trPr>
          <w:trHeight w:val="294"/>
          <w:jc w:val="center"/>
        </w:trPr>
        <w:tc>
          <w:tcPr>
            <w:tcW w:w="908" w:type="dxa"/>
            <w:tcBorders>
              <w:top w:val="single" w:sz="4" w:space="0" w:color="000000"/>
              <w:left w:val="single" w:sz="4" w:space="0" w:color="000000"/>
              <w:bottom w:val="single" w:sz="4" w:space="0" w:color="000000"/>
              <w:right w:val="single" w:sz="4" w:space="0" w:color="000000"/>
            </w:tcBorders>
            <w:hideMark/>
          </w:tcPr>
          <w:p w14:paraId="3AAA5E4D"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2019-2020</w:t>
            </w:r>
          </w:p>
        </w:tc>
        <w:tc>
          <w:tcPr>
            <w:tcW w:w="1260" w:type="dxa"/>
            <w:tcBorders>
              <w:top w:val="single" w:sz="4" w:space="0" w:color="000000"/>
              <w:left w:val="single" w:sz="4" w:space="0" w:color="000000"/>
              <w:bottom w:val="single" w:sz="4" w:space="0" w:color="000000"/>
              <w:right w:val="single" w:sz="4" w:space="0" w:color="000000"/>
            </w:tcBorders>
            <w:vAlign w:val="bottom"/>
          </w:tcPr>
          <w:p w14:paraId="34F08997"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532</w:t>
            </w:r>
          </w:p>
        </w:tc>
        <w:tc>
          <w:tcPr>
            <w:tcW w:w="1350" w:type="dxa"/>
            <w:tcBorders>
              <w:top w:val="single" w:sz="4" w:space="0" w:color="000000"/>
              <w:left w:val="single" w:sz="4" w:space="0" w:color="000000"/>
              <w:bottom w:val="single" w:sz="4" w:space="0" w:color="000000"/>
              <w:right w:val="single" w:sz="4" w:space="0" w:color="000000"/>
            </w:tcBorders>
            <w:vAlign w:val="bottom"/>
          </w:tcPr>
          <w:p w14:paraId="0ADB22A0"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w:t>
            </w:r>
          </w:p>
        </w:tc>
        <w:tc>
          <w:tcPr>
            <w:tcW w:w="1170" w:type="dxa"/>
            <w:tcBorders>
              <w:top w:val="single" w:sz="4" w:space="0" w:color="000000"/>
              <w:left w:val="single" w:sz="4" w:space="0" w:color="000000"/>
              <w:bottom w:val="single" w:sz="4" w:space="0" w:color="000000"/>
              <w:right w:val="single" w:sz="4" w:space="0" w:color="000000"/>
            </w:tcBorders>
            <w:vAlign w:val="bottom"/>
          </w:tcPr>
          <w:p w14:paraId="13CC1384"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19</w:t>
            </w:r>
          </w:p>
        </w:tc>
        <w:tc>
          <w:tcPr>
            <w:tcW w:w="1260" w:type="dxa"/>
            <w:tcBorders>
              <w:top w:val="single" w:sz="4" w:space="0" w:color="000000"/>
              <w:left w:val="single" w:sz="4" w:space="0" w:color="000000"/>
              <w:bottom w:val="single" w:sz="4" w:space="0" w:color="000000"/>
              <w:right w:val="single" w:sz="4" w:space="0" w:color="000000"/>
            </w:tcBorders>
            <w:vAlign w:val="bottom"/>
          </w:tcPr>
          <w:p w14:paraId="17157C0F"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28</w:t>
            </w:r>
          </w:p>
        </w:tc>
        <w:tc>
          <w:tcPr>
            <w:tcW w:w="990" w:type="dxa"/>
            <w:tcBorders>
              <w:top w:val="single" w:sz="4" w:space="0" w:color="000000"/>
              <w:left w:val="single" w:sz="4" w:space="0" w:color="000000"/>
              <w:bottom w:val="single" w:sz="4" w:space="0" w:color="000000"/>
              <w:right w:val="single" w:sz="4" w:space="0" w:color="000000"/>
            </w:tcBorders>
            <w:vAlign w:val="bottom"/>
          </w:tcPr>
          <w:p w14:paraId="2E44FB68"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0</w:t>
            </w:r>
          </w:p>
        </w:tc>
        <w:tc>
          <w:tcPr>
            <w:tcW w:w="2129" w:type="dxa"/>
            <w:tcBorders>
              <w:top w:val="single" w:sz="4" w:space="0" w:color="000000"/>
              <w:left w:val="single" w:sz="4" w:space="0" w:color="000000"/>
              <w:bottom w:val="single" w:sz="4" w:space="0" w:color="000000"/>
              <w:right w:val="single" w:sz="4" w:space="0" w:color="000000"/>
            </w:tcBorders>
            <w:vAlign w:val="bottom"/>
          </w:tcPr>
          <w:p w14:paraId="276D81DA"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7</w:t>
            </w:r>
          </w:p>
        </w:tc>
        <w:tc>
          <w:tcPr>
            <w:tcW w:w="1831" w:type="dxa"/>
            <w:tcBorders>
              <w:top w:val="single" w:sz="4" w:space="0" w:color="000000"/>
              <w:left w:val="single" w:sz="4" w:space="0" w:color="000000"/>
              <w:bottom w:val="single" w:sz="4" w:space="0" w:color="000000"/>
              <w:right w:val="single" w:sz="4" w:space="0" w:color="000000"/>
            </w:tcBorders>
            <w:vAlign w:val="bottom"/>
          </w:tcPr>
          <w:p w14:paraId="2F1B3D19"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52</w:t>
            </w:r>
          </w:p>
        </w:tc>
      </w:tr>
      <w:tr w:rsidR="007737C2" w:rsidRPr="00DB1A48" w14:paraId="5BB91264" w14:textId="77777777" w:rsidTr="0054651E">
        <w:trPr>
          <w:trHeight w:val="294"/>
          <w:jc w:val="center"/>
        </w:trPr>
        <w:tc>
          <w:tcPr>
            <w:tcW w:w="908" w:type="dxa"/>
            <w:tcBorders>
              <w:top w:val="single" w:sz="4" w:space="0" w:color="000000"/>
              <w:left w:val="single" w:sz="4" w:space="0" w:color="000000"/>
              <w:bottom w:val="single" w:sz="4" w:space="0" w:color="000000"/>
              <w:right w:val="single" w:sz="4" w:space="0" w:color="000000"/>
            </w:tcBorders>
          </w:tcPr>
          <w:p w14:paraId="7DD23ED7"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2020-2021</w:t>
            </w:r>
          </w:p>
        </w:tc>
        <w:tc>
          <w:tcPr>
            <w:tcW w:w="1260" w:type="dxa"/>
            <w:tcBorders>
              <w:top w:val="single" w:sz="4" w:space="0" w:color="000000"/>
              <w:left w:val="single" w:sz="4" w:space="0" w:color="000000"/>
              <w:bottom w:val="single" w:sz="4" w:space="0" w:color="000000"/>
              <w:right w:val="single" w:sz="4" w:space="0" w:color="000000"/>
            </w:tcBorders>
            <w:vAlign w:val="bottom"/>
          </w:tcPr>
          <w:p w14:paraId="05C1B9D1"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294</w:t>
            </w:r>
          </w:p>
        </w:tc>
        <w:tc>
          <w:tcPr>
            <w:tcW w:w="1350" w:type="dxa"/>
            <w:tcBorders>
              <w:top w:val="single" w:sz="4" w:space="0" w:color="000000"/>
              <w:left w:val="single" w:sz="4" w:space="0" w:color="000000"/>
              <w:bottom w:val="single" w:sz="4" w:space="0" w:color="000000"/>
              <w:right w:val="single" w:sz="4" w:space="0" w:color="000000"/>
            </w:tcBorders>
            <w:vAlign w:val="bottom"/>
          </w:tcPr>
          <w:p w14:paraId="74023634"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13E65A56"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23</w:t>
            </w:r>
          </w:p>
        </w:tc>
        <w:tc>
          <w:tcPr>
            <w:tcW w:w="1260" w:type="dxa"/>
            <w:tcBorders>
              <w:top w:val="single" w:sz="4" w:space="0" w:color="000000"/>
              <w:left w:val="single" w:sz="4" w:space="0" w:color="000000"/>
              <w:bottom w:val="single" w:sz="4" w:space="0" w:color="000000"/>
              <w:right w:val="single" w:sz="4" w:space="0" w:color="000000"/>
            </w:tcBorders>
            <w:vAlign w:val="bottom"/>
          </w:tcPr>
          <w:p w14:paraId="07244905"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12</w:t>
            </w:r>
          </w:p>
        </w:tc>
        <w:tc>
          <w:tcPr>
            <w:tcW w:w="990" w:type="dxa"/>
            <w:tcBorders>
              <w:top w:val="single" w:sz="4" w:space="0" w:color="000000"/>
              <w:left w:val="single" w:sz="4" w:space="0" w:color="000000"/>
              <w:bottom w:val="single" w:sz="4" w:space="0" w:color="000000"/>
              <w:right w:val="single" w:sz="4" w:space="0" w:color="000000"/>
            </w:tcBorders>
            <w:vAlign w:val="bottom"/>
          </w:tcPr>
          <w:p w14:paraId="16120C00"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0</w:t>
            </w:r>
          </w:p>
        </w:tc>
        <w:tc>
          <w:tcPr>
            <w:tcW w:w="2129" w:type="dxa"/>
            <w:tcBorders>
              <w:top w:val="single" w:sz="4" w:space="0" w:color="000000"/>
              <w:left w:val="single" w:sz="4" w:space="0" w:color="000000"/>
              <w:bottom w:val="single" w:sz="4" w:space="0" w:color="000000"/>
              <w:right w:val="single" w:sz="4" w:space="0" w:color="000000"/>
            </w:tcBorders>
            <w:vAlign w:val="bottom"/>
          </w:tcPr>
          <w:p w14:paraId="4D6324E8"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4</w:t>
            </w:r>
          </w:p>
        </w:tc>
        <w:tc>
          <w:tcPr>
            <w:tcW w:w="1831" w:type="dxa"/>
            <w:tcBorders>
              <w:top w:val="single" w:sz="4" w:space="0" w:color="000000"/>
              <w:left w:val="single" w:sz="4" w:space="0" w:color="000000"/>
              <w:bottom w:val="single" w:sz="4" w:space="0" w:color="000000"/>
              <w:right w:val="single" w:sz="4" w:space="0" w:color="000000"/>
            </w:tcBorders>
            <w:vAlign w:val="bottom"/>
          </w:tcPr>
          <w:p w14:paraId="6F8BA801"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w:t>
            </w:r>
          </w:p>
        </w:tc>
      </w:tr>
      <w:tr w:rsidR="007737C2" w:rsidRPr="00DB1A48" w14:paraId="0046769E" w14:textId="77777777" w:rsidTr="0054651E">
        <w:trPr>
          <w:trHeight w:val="294"/>
          <w:jc w:val="center"/>
        </w:trPr>
        <w:tc>
          <w:tcPr>
            <w:tcW w:w="908" w:type="dxa"/>
            <w:tcBorders>
              <w:top w:val="single" w:sz="4" w:space="0" w:color="000000"/>
              <w:left w:val="single" w:sz="4" w:space="0" w:color="000000"/>
              <w:bottom w:val="single" w:sz="4" w:space="0" w:color="000000"/>
              <w:right w:val="single" w:sz="4" w:space="0" w:color="000000"/>
            </w:tcBorders>
          </w:tcPr>
          <w:p w14:paraId="6603730C"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2021-2022</w:t>
            </w:r>
          </w:p>
        </w:tc>
        <w:tc>
          <w:tcPr>
            <w:tcW w:w="1260" w:type="dxa"/>
            <w:tcBorders>
              <w:top w:val="single" w:sz="4" w:space="0" w:color="000000"/>
              <w:left w:val="single" w:sz="4" w:space="0" w:color="000000"/>
              <w:bottom w:val="single" w:sz="4" w:space="0" w:color="000000"/>
              <w:right w:val="single" w:sz="4" w:space="0" w:color="000000"/>
            </w:tcBorders>
            <w:vAlign w:val="bottom"/>
          </w:tcPr>
          <w:p w14:paraId="2D6182B4"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486</w:t>
            </w:r>
          </w:p>
        </w:tc>
        <w:tc>
          <w:tcPr>
            <w:tcW w:w="1350" w:type="dxa"/>
            <w:tcBorders>
              <w:top w:val="single" w:sz="4" w:space="0" w:color="000000"/>
              <w:left w:val="single" w:sz="4" w:space="0" w:color="000000"/>
              <w:bottom w:val="single" w:sz="4" w:space="0" w:color="000000"/>
              <w:right w:val="single" w:sz="4" w:space="0" w:color="000000"/>
            </w:tcBorders>
            <w:vAlign w:val="bottom"/>
          </w:tcPr>
          <w:p w14:paraId="10E00A16"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2</w:t>
            </w:r>
          </w:p>
        </w:tc>
        <w:tc>
          <w:tcPr>
            <w:tcW w:w="1170" w:type="dxa"/>
            <w:tcBorders>
              <w:top w:val="single" w:sz="4" w:space="0" w:color="000000"/>
              <w:left w:val="single" w:sz="4" w:space="0" w:color="000000"/>
              <w:bottom w:val="single" w:sz="4" w:space="0" w:color="000000"/>
              <w:right w:val="single" w:sz="4" w:space="0" w:color="000000"/>
            </w:tcBorders>
            <w:vAlign w:val="bottom"/>
          </w:tcPr>
          <w:p w14:paraId="7DEFA789"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18</w:t>
            </w:r>
          </w:p>
        </w:tc>
        <w:tc>
          <w:tcPr>
            <w:tcW w:w="1260" w:type="dxa"/>
            <w:tcBorders>
              <w:top w:val="single" w:sz="4" w:space="0" w:color="000000"/>
              <w:left w:val="single" w:sz="4" w:space="0" w:color="000000"/>
              <w:bottom w:val="single" w:sz="4" w:space="0" w:color="000000"/>
              <w:right w:val="single" w:sz="4" w:space="0" w:color="000000"/>
            </w:tcBorders>
            <w:vAlign w:val="bottom"/>
          </w:tcPr>
          <w:p w14:paraId="6DFB1FCA"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17</w:t>
            </w:r>
          </w:p>
        </w:tc>
        <w:tc>
          <w:tcPr>
            <w:tcW w:w="990" w:type="dxa"/>
            <w:tcBorders>
              <w:top w:val="single" w:sz="4" w:space="0" w:color="000000"/>
              <w:left w:val="single" w:sz="4" w:space="0" w:color="000000"/>
              <w:bottom w:val="single" w:sz="4" w:space="0" w:color="000000"/>
              <w:right w:val="single" w:sz="4" w:space="0" w:color="000000"/>
            </w:tcBorders>
            <w:vAlign w:val="bottom"/>
          </w:tcPr>
          <w:p w14:paraId="55FF6D4F"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0</w:t>
            </w:r>
          </w:p>
        </w:tc>
        <w:tc>
          <w:tcPr>
            <w:tcW w:w="2129" w:type="dxa"/>
            <w:tcBorders>
              <w:top w:val="single" w:sz="4" w:space="0" w:color="000000"/>
              <w:left w:val="single" w:sz="4" w:space="0" w:color="000000"/>
              <w:bottom w:val="single" w:sz="4" w:space="0" w:color="000000"/>
              <w:right w:val="single" w:sz="4" w:space="0" w:color="000000"/>
            </w:tcBorders>
            <w:vAlign w:val="bottom"/>
          </w:tcPr>
          <w:p w14:paraId="43116350"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5</w:t>
            </w:r>
          </w:p>
        </w:tc>
        <w:tc>
          <w:tcPr>
            <w:tcW w:w="1831" w:type="dxa"/>
            <w:tcBorders>
              <w:top w:val="single" w:sz="4" w:space="0" w:color="000000"/>
              <w:left w:val="single" w:sz="4" w:space="0" w:color="000000"/>
              <w:bottom w:val="single" w:sz="4" w:space="0" w:color="000000"/>
              <w:right w:val="single" w:sz="4" w:space="0" w:color="000000"/>
            </w:tcBorders>
            <w:vAlign w:val="bottom"/>
          </w:tcPr>
          <w:p w14:paraId="0D1BD852" w14:textId="77777777" w:rsidR="007737C2" w:rsidRPr="00DB1A48" w:rsidRDefault="007737C2" w:rsidP="00DB1A48">
            <w:pPr>
              <w:widowControl w:val="0"/>
              <w:autoSpaceDE w:val="0"/>
              <w:autoSpaceDN w:val="0"/>
              <w:spacing w:after="0" w:line="240" w:lineRule="auto"/>
              <w:jc w:val="center"/>
              <w:rPr>
                <w:sz w:val="20"/>
                <w:szCs w:val="20"/>
                <w:lang w:val="ro-RO"/>
              </w:rPr>
            </w:pPr>
            <w:r w:rsidRPr="00DB1A48">
              <w:rPr>
                <w:sz w:val="20"/>
                <w:szCs w:val="20"/>
                <w:lang w:val="ro-RO"/>
              </w:rPr>
              <w:t>4</w:t>
            </w:r>
          </w:p>
        </w:tc>
      </w:tr>
    </w:tbl>
    <w:p w14:paraId="2A41410C" w14:textId="77777777" w:rsidR="007737C2" w:rsidRPr="00DB1A48" w:rsidRDefault="007737C2" w:rsidP="00DB1A48">
      <w:pPr>
        <w:widowControl w:val="0"/>
        <w:tabs>
          <w:tab w:val="left" w:pos="1200"/>
        </w:tabs>
        <w:autoSpaceDE w:val="0"/>
        <w:autoSpaceDN w:val="0"/>
        <w:spacing w:after="0" w:line="240" w:lineRule="auto"/>
        <w:ind w:hanging="270"/>
        <w:rPr>
          <w:b/>
          <w:lang w:val="ro-RO"/>
        </w:rPr>
      </w:pPr>
    </w:p>
    <w:p w14:paraId="2469454D" w14:textId="77777777" w:rsidR="007737C2" w:rsidRPr="00DB1A48" w:rsidRDefault="007737C2" w:rsidP="00DB1A48">
      <w:pPr>
        <w:widowControl w:val="0"/>
        <w:tabs>
          <w:tab w:val="left" w:pos="1200"/>
        </w:tabs>
        <w:autoSpaceDE w:val="0"/>
        <w:autoSpaceDN w:val="0"/>
        <w:spacing w:after="0" w:line="240" w:lineRule="auto"/>
        <w:ind w:hanging="270"/>
        <w:rPr>
          <w:b/>
          <w:lang w:val="ro-RO"/>
        </w:rPr>
      </w:pPr>
      <w:r w:rsidRPr="00DB1A48">
        <w:rPr>
          <w:b/>
          <w:lang w:val="ro-RO"/>
        </w:rPr>
        <w:t>3.2. Centralizarea datelor privind evaluarea copiilor cu tulbur</w:t>
      </w:r>
      <w:r w:rsidRPr="00DB1A48">
        <w:rPr>
          <w:lang w:val="ro-RO"/>
        </w:rPr>
        <w:t>ă</w:t>
      </w:r>
      <w:r w:rsidRPr="00DB1A48">
        <w:rPr>
          <w:b/>
          <w:lang w:val="ro-RO"/>
        </w:rPr>
        <w:t>ri de</w:t>
      </w:r>
      <w:r w:rsidRPr="00DB1A48">
        <w:rPr>
          <w:b/>
          <w:spacing w:val="-16"/>
          <w:lang w:val="ro-RO"/>
        </w:rPr>
        <w:t xml:space="preserve"> </w:t>
      </w:r>
      <w:r w:rsidRPr="00DB1A48">
        <w:rPr>
          <w:b/>
          <w:lang w:val="ro-RO"/>
        </w:rPr>
        <w:t>limbaj: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942"/>
        <w:gridCol w:w="1204"/>
        <w:gridCol w:w="942"/>
        <w:gridCol w:w="919"/>
        <w:gridCol w:w="1204"/>
        <w:gridCol w:w="831"/>
      </w:tblGrid>
      <w:tr w:rsidR="007737C2" w:rsidRPr="00DB1A48" w14:paraId="2F044578" w14:textId="77777777" w:rsidTr="0054651E">
        <w:trPr>
          <w:jc w:val="center"/>
        </w:trPr>
        <w:tc>
          <w:tcPr>
            <w:tcW w:w="1464" w:type="dxa"/>
            <w:shd w:val="clear" w:color="auto" w:fill="DEEAF6"/>
          </w:tcPr>
          <w:p w14:paraId="759457F6" w14:textId="77777777" w:rsidR="007737C2" w:rsidRPr="00DB1A48" w:rsidRDefault="007737C2" w:rsidP="00DB1A48">
            <w:pPr>
              <w:widowControl w:val="0"/>
              <w:autoSpaceDE w:val="0"/>
              <w:autoSpaceDN w:val="0"/>
              <w:spacing w:after="0" w:line="240" w:lineRule="auto"/>
              <w:jc w:val="center"/>
              <w:rPr>
                <w:b/>
                <w:sz w:val="20"/>
                <w:szCs w:val="20"/>
                <w:lang w:val="ro-RO"/>
              </w:rPr>
            </w:pPr>
            <w:r w:rsidRPr="00DB1A48">
              <w:rPr>
                <w:b/>
                <w:sz w:val="20"/>
                <w:szCs w:val="20"/>
                <w:lang w:val="ro-RO"/>
              </w:rPr>
              <w:t>An școlar</w:t>
            </w:r>
          </w:p>
        </w:tc>
        <w:tc>
          <w:tcPr>
            <w:tcW w:w="3088" w:type="dxa"/>
            <w:gridSpan w:val="3"/>
            <w:shd w:val="clear" w:color="auto" w:fill="DEEAF6"/>
            <w:vAlign w:val="center"/>
          </w:tcPr>
          <w:p w14:paraId="56FF7306"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Examinați</w:t>
            </w:r>
          </w:p>
        </w:tc>
        <w:tc>
          <w:tcPr>
            <w:tcW w:w="2954" w:type="dxa"/>
            <w:gridSpan w:val="3"/>
            <w:shd w:val="clear" w:color="auto" w:fill="DEEAF6"/>
            <w:vAlign w:val="center"/>
          </w:tcPr>
          <w:p w14:paraId="20EC945C"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Depistați</w:t>
            </w:r>
          </w:p>
        </w:tc>
      </w:tr>
      <w:tr w:rsidR="007737C2" w:rsidRPr="00DB1A48" w14:paraId="3CD8D0A2" w14:textId="77777777" w:rsidTr="0054651E">
        <w:trPr>
          <w:jc w:val="center"/>
        </w:trPr>
        <w:tc>
          <w:tcPr>
            <w:tcW w:w="1464" w:type="dxa"/>
          </w:tcPr>
          <w:p w14:paraId="51E9E156" w14:textId="77777777" w:rsidR="007737C2" w:rsidRPr="00DB1A48" w:rsidRDefault="007737C2" w:rsidP="00DB1A48">
            <w:pPr>
              <w:widowControl w:val="0"/>
              <w:autoSpaceDE w:val="0"/>
              <w:autoSpaceDN w:val="0"/>
              <w:spacing w:after="0" w:line="240" w:lineRule="auto"/>
              <w:jc w:val="center"/>
              <w:rPr>
                <w:b/>
                <w:sz w:val="20"/>
                <w:szCs w:val="20"/>
                <w:lang w:val="ro-RO"/>
              </w:rPr>
            </w:pPr>
          </w:p>
        </w:tc>
        <w:tc>
          <w:tcPr>
            <w:tcW w:w="942" w:type="dxa"/>
            <w:shd w:val="clear" w:color="auto" w:fill="auto"/>
            <w:vAlign w:val="center"/>
          </w:tcPr>
          <w:p w14:paraId="14768ACB"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1204" w:type="dxa"/>
            <w:shd w:val="clear" w:color="auto" w:fill="auto"/>
            <w:vAlign w:val="center"/>
          </w:tcPr>
          <w:p w14:paraId="22B74C77"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Preșcolari</w:t>
            </w:r>
          </w:p>
        </w:tc>
        <w:tc>
          <w:tcPr>
            <w:tcW w:w="942" w:type="dxa"/>
            <w:shd w:val="clear" w:color="auto" w:fill="auto"/>
            <w:vAlign w:val="center"/>
          </w:tcPr>
          <w:p w14:paraId="6CFD25FA"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c>
          <w:tcPr>
            <w:tcW w:w="919" w:type="dxa"/>
            <w:shd w:val="clear" w:color="auto" w:fill="auto"/>
            <w:vAlign w:val="center"/>
          </w:tcPr>
          <w:p w14:paraId="46A6E33A"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1204" w:type="dxa"/>
            <w:shd w:val="clear" w:color="auto" w:fill="auto"/>
            <w:vAlign w:val="center"/>
          </w:tcPr>
          <w:p w14:paraId="0B680835"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Preșcolari</w:t>
            </w:r>
          </w:p>
        </w:tc>
        <w:tc>
          <w:tcPr>
            <w:tcW w:w="831" w:type="dxa"/>
            <w:shd w:val="clear" w:color="auto" w:fill="auto"/>
            <w:vAlign w:val="center"/>
          </w:tcPr>
          <w:p w14:paraId="310F8E74"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r>
      <w:tr w:rsidR="007737C2" w:rsidRPr="00DB1A48" w14:paraId="5F8F21A8" w14:textId="77777777" w:rsidTr="0054651E">
        <w:trPr>
          <w:jc w:val="center"/>
        </w:trPr>
        <w:tc>
          <w:tcPr>
            <w:tcW w:w="1464" w:type="dxa"/>
            <w:shd w:val="clear" w:color="auto" w:fill="auto"/>
          </w:tcPr>
          <w:p w14:paraId="64C89E2E" w14:textId="77777777" w:rsidR="007737C2" w:rsidRPr="00DB1A48" w:rsidRDefault="007737C2" w:rsidP="00DB1A48">
            <w:pPr>
              <w:spacing w:after="0" w:line="240" w:lineRule="auto"/>
              <w:jc w:val="center"/>
              <w:rPr>
                <w:b/>
                <w:bCs/>
                <w:sz w:val="20"/>
                <w:szCs w:val="20"/>
                <w:lang w:val="ro-RO"/>
              </w:rPr>
            </w:pPr>
            <w:r w:rsidRPr="00DB1A48">
              <w:rPr>
                <w:b/>
                <w:sz w:val="20"/>
                <w:szCs w:val="20"/>
                <w:lang w:val="ro-RO"/>
              </w:rPr>
              <w:t>2019-2020</w:t>
            </w:r>
          </w:p>
        </w:tc>
        <w:tc>
          <w:tcPr>
            <w:tcW w:w="942" w:type="dxa"/>
            <w:shd w:val="clear" w:color="auto" w:fill="auto"/>
            <w:vAlign w:val="bottom"/>
          </w:tcPr>
          <w:p w14:paraId="7F6947EA"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389</w:t>
            </w:r>
          </w:p>
        </w:tc>
        <w:tc>
          <w:tcPr>
            <w:tcW w:w="1204" w:type="dxa"/>
            <w:shd w:val="clear" w:color="auto" w:fill="auto"/>
            <w:vAlign w:val="bottom"/>
          </w:tcPr>
          <w:p w14:paraId="04F8C9DB"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1003</w:t>
            </w:r>
          </w:p>
        </w:tc>
        <w:tc>
          <w:tcPr>
            <w:tcW w:w="942" w:type="dxa"/>
            <w:shd w:val="clear" w:color="auto" w:fill="auto"/>
            <w:vAlign w:val="bottom"/>
          </w:tcPr>
          <w:p w14:paraId="5764951F"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1392</w:t>
            </w:r>
          </w:p>
        </w:tc>
        <w:tc>
          <w:tcPr>
            <w:tcW w:w="919" w:type="dxa"/>
            <w:shd w:val="clear" w:color="auto" w:fill="auto"/>
            <w:vAlign w:val="bottom"/>
          </w:tcPr>
          <w:p w14:paraId="48B9B9CD"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191</w:t>
            </w:r>
          </w:p>
        </w:tc>
        <w:tc>
          <w:tcPr>
            <w:tcW w:w="1204" w:type="dxa"/>
            <w:shd w:val="clear" w:color="auto" w:fill="auto"/>
            <w:vAlign w:val="bottom"/>
          </w:tcPr>
          <w:p w14:paraId="1819CAC3"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392</w:t>
            </w:r>
          </w:p>
        </w:tc>
        <w:tc>
          <w:tcPr>
            <w:tcW w:w="831" w:type="dxa"/>
            <w:shd w:val="clear" w:color="auto" w:fill="auto"/>
            <w:vAlign w:val="bottom"/>
          </w:tcPr>
          <w:p w14:paraId="308453C9" w14:textId="77777777" w:rsidR="007737C2" w:rsidRPr="00DB1A48" w:rsidRDefault="007737C2" w:rsidP="00DB1A48">
            <w:pPr>
              <w:spacing w:after="0" w:line="240" w:lineRule="auto"/>
              <w:jc w:val="center"/>
              <w:rPr>
                <w:rFonts w:cs="Times New Roman"/>
                <w:bCs/>
                <w:szCs w:val="24"/>
                <w:lang w:val="ro-RO"/>
              </w:rPr>
            </w:pPr>
            <w:r w:rsidRPr="00DB1A48">
              <w:rPr>
                <w:b/>
                <w:bCs/>
                <w:color w:val="000000"/>
                <w:lang w:val="ro-RO"/>
              </w:rPr>
              <w:t>583</w:t>
            </w:r>
          </w:p>
        </w:tc>
      </w:tr>
      <w:tr w:rsidR="007737C2" w:rsidRPr="00DB1A48" w14:paraId="4A20F8EE" w14:textId="77777777" w:rsidTr="0054651E">
        <w:trPr>
          <w:jc w:val="center"/>
        </w:trPr>
        <w:tc>
          <w:tcPr>
            <w:tcW w:w="1464" w:type="dxa"/>
            <w:shd w:val="clear" w:color="auto" w:fill="auto"/>
          </w:tcPr>
          <w:p w14:paraId="110B097E"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2020-2021</w:t>
            </w:r>
          </w:p>
        </w:tc>
        <w:tc>
          <w:tcPr>
            <w:tcW w:w="942" w:type="dxa"/>
            <w:shd w:val="clear" w:color="auto" w:fill="auto"/>
            <w:vAlign w:val="bottom"/>
          </w:tcPr>
          <w:p w14:paraId="6F77E9FB" w14:textId="77777777" w:rsidR="007737C2" w:rsidRPr="00DB1A48" w:rsidRDefault="007737C2" w:rsidP="00DB1A48">
            <w:pPr>
              <w:spacing w:after="0" w:line="240" w:lineRule="auto"/>
              <w:jc w:val="center"/>
              <w:rPr>
                <w:b/>
                <w:bCs/>
                <w:color w:val="000000"/>
                <w:lang w:val="ro-RO"/>
              </w:rPr>
            </w:pPr>
            <w:r w:rsidRPr="00DB1A48">
              <w:rPr>
                <w:b/>
                <w:bCs/>
                <w:color w:val="000000"/>
                <w:lang w:val="ro-RO"/>
              </w:rPr>
              <w:t>714</w:t>
            </w:r>
          </w:p>
        </w:tc>
        <w:tc>
          <w:tcPr>
            <w:tcW w:w="1204" w:type="dxa"/>
            <w:shd w:val="clear" w:color="auto" w:fill="auto"/>
            <w:vAlign w:val="bottom"/>
          </w:tcPr>
          <w:p w14:paraId="66583FC3" w14:textId="77777777" w:rsidR="007737C2" w:rsidRPr="00DB1A48" w:rsidRDefault="007737C2" w:rsidP="00DB1A48">
            <w:pPr>
              <w:spacing w:after="0" w:line="240" w:lineRule="auto"/>
              <w:jc w:val="center"/>
              <w:rPr>
                <w:b/>
                <w:bCs/>
                <w:color w:val="000000"/>
                <w:lang w:val="ro-RO"/>
              </w:rPr>
            </w:pPr>
            <w:r w:rsidRPr="00DB1A48">
              <w:rPr>
                <w:b/>
                <w:bCs/>
                <w:color w:val="000000"/>
                <w:lang w:val="ro-RO"/>
              </w:rPr>
              <w:t>875</w:t>
            </w:r>
          </w:p>
        </w:tc>
        <w:tc>
          <w:tcPr>
            <w:tcW w:w="942" w:type="dxa"/>
            <w:shd w:val="clear" w:color="auto" w:fill="auto"/>
            <w:vAlign w:val="bottom"/>
          </w:tcPr>
          <w:p w14:paraId="62930629" w14:textId="77777777" w:rsidR="007737C2" w:rsidRPr="00DB1A48" w:rsidRDefault="007737C2" w:rsidP="00DB1A48">
            <w:pPr>
              <w:spacing w:after="0" w:line="240" w:lineRule="auto"/>
              <w:jc w:val="center"/>
              <w:rPr>
                <w:b/>
                <w:bCs/>
                <w:color w:val="000000"/>
                <w:lang w:val="ro-RO"/>
              </w:rPr>
            </w:pPr>
            <w:r w:rsidRPr="00DB1A48">
              <w:rPr>
                <w:b/>
                <w:bCs/>
                <w:color w:val="000000"/>
                <w:lang w:val="ro-RO"/>
              </w:rPr>
              <w:t>1589</w:t>
            </w:r>
          </w:p>
        </w:tc>
        <w:tc>
          <w:tcPr>
            <w:tcW w:w="919" w:type="dxa"/>
            <w:shd w:val="clear" w:color="auto" w:fill="auto"/>
            <w:vAlign w:val="bottom"/>
          </w:tcPr>
          <w:p w14:paraId="3D60496E" w14:textId="77777777" w:rsidR="007737C2" w:rsidRPr="00DB1A48" w:rsidRDefault="007737C2" w:rsidP="00DB1A48">
            <w:pPr>
              <w:spacing w:after="0" w:line="240" w:lineRule="auto"/>
              <w:jc w:val="center"/>
              <w:rPr>
                <w:b/>
                <w:bCs/>
                <w:color w:val="000000"/>
                <w:lang w:val="ro-RO"/>
              </w:rPr>
            </w:pPr>
            <w:r w:rsidRPr="00DB1A48">
              <w:rPr>
                <w:b/>
                <w:bCs/>
                <w:color w:val="000000"/>
                <w:lang w:val="ro-RO"/>
              </w:rPr>
              <w:t>218</w:t>
            </w:r>
          </w:p>
        </w:tc>
        <w:tc>
          <w:tcPr>
            <w:tcW w:w="1204" w:type="dxa"/>
            <w:shd w:val="clear" w:color="auto" w:fill="auto"/>
            <w:vAlign w:val="bottom"/>
          </w:tcPr>
          <w:p w14:paraId="31EDE870" w14:textId="77777777" w:rsidR="007737C2" w:rsidRPr="00DB1A48" w:rsidRDefault="007737C2" w:rsidP="00DB1A48">
            <w:pPr>
              <w:spacing w:after="0" w:line="240" w:lineRule="auto"/>
              <w:jc w:val="center"/>
              <w:rPr>
                <w:b/>
                <w:bCs/>
                <w:color w:val="000000"/>
                <w:lang w:val="ro-RO"/>
              </w:rPr>
            </w:pPr>
            <w:r w:rsidRPr="00DB1A48">
              <w:rPr>
                <w:b/>
                <w:bCs/>
                <w:color w:val="000000"/>
                <w:lang w:val="ro-RO"/>
              </w:rPr>
              <w:t>282</w:t>
            </w:r>
          </w:p>
        </w:tc>
        <w:tc>
          <w:tcPr>
            <w:tcW w:w="831" w:type="dxa"/>
            <w:shd w:val="clear" w:color="auto" w:fill="auto"/>
            <w:vAlign w:val="bottom"/>
          </w:tcPr>
          <w:p w14:paraId="0EFAE49C" w14:textId="77777777" w:rsidR="007737C2" w:rsidRPr="00DB1A48" w:rsidRDefault="007737C2" w:rsidP="00DB1A48">
            <w:pPr>
              <w:spacing w:after="0" w:line="240" w:lineRule="auto"/>
              <w:jc w:val="center"/>
              <w:rPr>
                <w:b/>
                <w:bCs/>
                <w:color w:val="000000"/>
                <w:lang w:val="ro-RO"/>
              </w:rPr>
            </w:pPr>
            <w:r w:rsidRPr="00DB1A48">
              <w:rPr>
                <w:b/>
                <w:bCs/>
                <w:color w:val="000000"/>
                <w:lang w:val="ro-RO"/>
              </w:rPr>
              <w:t>500</w:t>
            </w:r>
          </w:p>
        </w:tc>
      </w:tr>
      <w:tr w:rsidR="007737C2" w:rsidRPr="00DB1A48" w14:paraId="6E5194F3" w14:textId="77777777" w:rsidTr="0054651E">
        <w:trPr>
          <w:jc w:val="center"/>
        </w:trPr>
        <w:tc>
          <w:tcPr>
            <w:tcW w:w="1464" w:type="dxa"/>
            <w:shd w:val="clear" w:color="auto" w:fill="auto"/>
          </w:tcPr>
          <w:p w14:paraId="6DFAAE81"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2021-2022</w:t>
            </w:r>
          </w:p>
        </w:tc>
        <w:tc>
          <w:tcPr>
            <w:tcW w:w="942" w:type="dxa"/>
            <w:shd w:val="clear" w:color="auto" w:fill="auto"/>
            <w:vAlign w:val="bottom"/>
          </w:tcPr>
          <w:p w14:paraId="45058838" w14:textId="77777777" w:rsidR="007737C2" w:rsidRPr="00DB1A48" w:rsidRDefault="007737C2" w:rsidP="00DB1A48">
            <w:pPr>
              <w:spacing w:after="0" w:line="240" w:lineRule="auto"/>
              <w:jc w:val="center"/>
              <w:rPr>
                <w:b/>
                <w:bCs/>
                <w:color w:val="000000"/>
                <w:lang w:val="ro-RO"/>
              </w:rPr>
            </w:pPr>
            <w:r w:rsidRPr="00DB1A48">
              <w:rPr>
                <w:b/>
                <w:bCs/>
                <w:color w:val="000000"/>
                <w:lang w:val="ro-RO"/>
              </w:rPr>
              <w:t>855</w:t>
            </w:r>
          </w:p>
        </w:tc>
        <w:tc>
          <w:tcPr>
            <w:tcW w:w="1204" w:type="dxa"/>
            <w:shd w:val="clear" w:color="auto" w:fill="auto"/>
            <w:vAlign w:val="bottom"/>
          </w:tcPr>
          <w:p w14:paraId="0047A1D7" w14:textId="77777777" w:rsidR="007737C2" w:rsidRPr="00DB1A48" w:rsidRDefault="007737C2" w:rsidP="00DB1A48">
            <w:pPr>
              <w:spacing w:after="0" w:line="240" w:lineRule="auto"/>
              <w:jc w:val="center"/>
              <w:rPr>
                <w:b/>
                <w:bCs/>
                <w:color w:val="000000"/>
                <w:lang w:val="ro-RO"/>
              </w:rPr>
            </w:pPr>
            <w:r w:rsidRPr="00DB1A48">
              <w:rPr>
                <w:b/>
                <w:bCs/>
                <w:color w:val="000000"/>
                <w:lang w:val="ro-RO"/>
              </w:rPr>
              <w:t>697</w:t>
            </w:r>
          </w:p>
        </w:tc>
        <w:tc>
          <w:tcPr>
            <w:tcW w:w="942" w:type="dxa"/>
            <w:shd w:val="clear" w:color="auto" w:fill="auto"/>
            <w:vAlign w:val="bottom"/>
          </w:tcPr>
          <w:p w14:paraId="5718723F" w14:textId="77777777" w:rsidR="007737C2" w:rsidRPr="00DB1A48" w:rsidRDefault="007737C2" w:rsidP="00DB1A48">
            <w:pPr>
              <w:spacing w:after="0" w:line="240" w:lineRule="auto"/>
              <w:jc w:val="center"/>
              <w:rPr>
                <w:b/>
                <w:bCs/>
                <w:color w:val="000000"/>
                <w:lang w:val="ro-RO"/>
              </w:rPr>
            </w:pPr>
            <w:r w:rsidRPr="00DB1A48">
              <w:rPr>
                <w:b/>
                <w:bCs/>
                <w:color w:val="000000"/>
                <w:lang w:val="ro-RO"/>
              </w:rPr>
              <w:t>1552</w:t>
            </w:r>
          </w:p>
        </w:tc>
        <w:tc>
          <w:tcPr>
            <w:tcW w:w="919" w:type="dxa"/>
            <w:shd w:val="clear" w:color="auto" w:fill="auto"/>
            <w:vAlign w:val="bottom"/>
          </w:tcPr>
          <w:p w14:paraId="5FE3BD1E" w14:textId="77777777" w:rsidR="007737C2" w:rsidRPr="00DB1A48" w:rsidRDefault="007737C2" w:rsidP="00DB1A48">
            <w:pPr>
              <w:spacing w:after="0" w:line="240" w:lineRule="auto"/>
              <w:jc w:val="center"/>
              <w:rPr>
                <w:b/>
                <w:bCs/>
                <w:color w:val="000000"/>
                <w:lang w:val="ro-RO"/>
              </w:rPr>
            </w:pPr>
            <w:r w:rsidRPr="00DB1A48">
              <w:rPr>
                <w:b/>
                <w:bCs/>
                <w:color w:val="000000"/>
                <w:lang w:val="ro-RO"/>
              </w:rPr>
              <w:t>316</w:t>
            </w:r>
          </w:p>
        </w:tc>
        <w:tc>
          <w:tcPr>
            <w:tcW w:w="1204" w:type="dxa"/>
            <w:shd w:val="clear" w:color="auto" w:fill="auto"/>
            <w:vAlign w:val="bottom"/>
          </w:tcPr>
          <w:p w14:paraId="3EDB1525" w14:textId="77777777" w:rsidR="007737C2" w:rsidRPr="00DB1A48" w:rsidRDefault="007737C2" w:rsidP="00DB1A48">
            <w:pPr>
              <w:spacing w:after="0" w:line="240" w:lineRule="auto"/>
              <w:jc w:val="center"/>
              <w:rPr>
                <w:b/>
                <w:bCs/>
                <w:color w:val="000000"/>
                <w:lang w:val="ro-RO"/>
              </w:rPr>
            </w:pPr>
            <w:r w:rsidRPr="00DB1A48">
              <w:rPr>
                <w:b/>
                <w:bCs/>
                <w:color w:val="000000"/>
                <w:lang w:val="ro-RO"/>
              </w:rPr>
              <w:t>282</w:t>
            </w:r>
          </w:p>
        </w:tc>
        <w:tc>
          <w:tcPr>
            <w:tcW w:w="831" w:type="dxa"/>
            <w:shd w:val="clear" w:color="auto" w:fill="auto"/>
            <w:vAlign w:val="bottom"/>
          </w:tcPr>
          <w:p w14:paraId="75C6FFD5" w14:textId="77777777" w:rsidR="007737C2" w:rsidRPr="00DB1A48" w:rsidRDefault="007737C2" w:rsidP="00DB1A48">
            <w:pPr>
              <w:spacing w:after="0" w:line="240" w:lineRule="auto"/>
              <w:jc w:val="center"/>
              <w:rPr>
                <w:b/>
                <w:bCs/>
                <w:color w:val="000000"/>
                <w:lang w:val="ro-RO"/>
              </w:rPr>
            </w:pPr>
            <w:r w:rsidRPr="00DB1A48">
              <w:rPr>
                <w:b/>
                <w:bCs/>
                <w:color w:val="000000"/>
                <w:lang w:val="ro-RO"/>
              </w:rPr>
              <w:t>598</w:t>
            </w:r>
          </w:p>
        </w:tc>
      </w:tr>
    </w:tbl>
    <w:p w14:paraId="4ACC10CF" w14:textId="77777777" w:rsidR="007737C2" w:rsidRPr="00DB1A48" w:rsidRDefault="007737C2" w:rsidP="00DB1A48">
      <w:pPr>
        <w:spacing w:after="0" w:line="240" w:lineRule="auto"/>
        <w:rPr>
          <w:b/>
          <w:lang w:val="ro-RO"/>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756"/>
        <w:gridCol w:w="760"/>
        <w:gridCol w:w="698"/>
        <w:gridCol w:w="782"/>
        <w:gridCol w:w="702"/>
        <w:gridCol w:w="941"/>
        <w:gridCol w:w="788"/>
        <w:gridCol w:w="707"/>
        <w:gridCol w:w="812"/>
        <w:gridCol w:w="782"/>
        <w:gridCol w:w="702"/>
        <w:gridCol w:w="805"/>
      </w:tblGrid>
      <w:tr w:rsidR="007737C2" w:rsidRPr="00DB1A48" w14:paraId="6DBB87FF" w14:textId="77777777" w:rsidTr="0054651E">
        <w:trPr>
          <w:jc w:val="center"/>
        </w:trPr>
        <w:tc>
          <w:tcPr>
            <w:tcW w:w="1129" w:type="dxa"/>
            <w:vMerge w:val="restart"/>
            <w:shd w:val="clear" w:color="auto" w:fill="D9E2F3" w:themeFill="accent1" w:themeFillTint="33"/>
            <w:vAlign w:val="center"/>
          </w:tcPr>
          <w:p w14:paraId="11ADA9A6" w14:textId="77777777" w:rsidR="007737C2" w:rsidRPr="00DB1A48" w:rsidRDefault="007737C2" w:rsidP="00DB1A48">
            <w:pPr>
              <w:tabs>
                <w:tab w:val="left" w:pos="510"/>
              </w:tabs>
              <w:spacing w:after="0" w:line="240" w:lineRule="auto"/>
              <w:rPr>
                <w:b/>
                <w:sz w:val="20"/>
                <w:szCs w:val="20"/>
                <w:lang w:val="ro-RO"/>
              </w:rPr>
            </w:pPr>
            <w:r w:rsidRPr="00DB1A48">
              <w:rPr>
                <w:b/>
                <w:sz w:val="20"/>
                <w:szCs w:val="20"/>
                <w:lang w:val="ro-RO"/>
              </w:rPr>
              <w:t>An școlar</w:t>
            </w:r>
          </w:p>
        </w:tc>
        <w:tc>
          <w:tcPr>
            <w:tcW w:w="2160" w:type="dxa"/>
            <w:gridSpan w:val="3"/>
            <w:shd w:val="clear" w:color="auto" w:fill="DEEAF6"/>
            <w:vAlign w:val="center"/>
          </w:tcPr>
          <w:p w14:paraId="4E51ED9E"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Luați în corectare</w:t>
            </w:r>
          </w:p>
        </w:tc>
        <w:tc>
          <w:tcPr>
            <w:tcW w:w="2439" w:type="dxa"/>
            <w:gridSpan w:val="3"/>
            <w:shd w:val="clear" w:color="auto" w:fill="DEEAF6"/>
            <w:vAlign w:val="center"/>
          </w:tcPr>
          <w:p w14:paraId="38159599"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Corectați</w:t>
            </w:r>
          </w:p>
        </w:tc>
        <w:tc>
          <w:tcPr>
            <w:tcW w:w="2318" w:type="dxa"/>
            <w:gridSpan w:val="3"/>
            <w:shd w:val="clear" w:color="auto" w:fill="DEEAF6"/>
            <w:vAlign w:val="center"/>
          </w:tcPr>
          <w:p w14:paraId="2F18E833"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Retrași</w:t>
            </w:r>
          </w:p>
        </w:tc>
        <w:tc>
          <w:tcPr>
            <w:tcW w:w="2297" w:type="dxa"/>
            <w:gridSpan w:val="3"/>
            <w:shd w:val="clear" w:color="auto" w:fill="DEEAF6"/>
            <w:vAlign w:val="center"/>
          </w:tcPr>
          <w:p w14:paraId="6990A94B"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Ameliorați</w:t>
            </w:r>
          </w:p>
        </w:tc>
      </w:tr>
      <w:tr w:rsidR="007737C2" w:rsidRPr="00DB1A48" w14:paraId="7AF99E34" w14:textId="77777777" w:rsidTr="0054651E">
        <w:trPr>
          <w:jc w:val="center"/>
        </w:trPr>
        <w:tc>
          <w:tcPr>
            <w:tcW w:w="1129" w:type="dxa"/>
            <w:vMerge/>
            <w:shd w:val="clear" w:color="auto" w:fill="D9E2F3" w:themeFill="accent1" w:themeFillTint="33"/>
          </w:tcPr>
          <w:p w14:paraId="4E5D351A" w14:textId="77777777" w:rsidR="007737C2" w:rsidRPr="00DB1A48" w:rsidRDefault="007737C2" w:rsidP="00DB1A48">
            <w:pPr>
              <w:tabs>
                <w:tab w:val="left" w:pos="510"/>
              </w:tabs>
              <w:spacing w:after="0" w:line="240" w:lineRule="auto"/>
              <w:jc w:val="both"/>
              <w:rPr>
                <w:b/>
                <w:sz w:val="20"/>
                <w:szCs w:val="20"/>
                <w:lang w:val="ro-RO"/>
              </w:rPr>
            </w:pPr>
          </w:p>
        </w:tc>
        <w:tc>
          <w:tcPr>
            <w:tcW w:w="696" w:type="dxa"/>
            <w:shd w:val="clear" w:color="auto" w:fill="DEEAF6"/>
            <w:vAlign w:val="center"/>
          </w:tcPr>
          <w:p w14:paraId="68CAFCD6"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763" w:type="dxa"/>
            <w:shd w:val="clear" w:color="auto" w:fill="DEEAF6"/>
            <w:vAlign w:val="center"/>
          </w:tcPr>
          <w:p w14:paraId="4E528824" w14:textId="77777777" w:rsidR="007737C2" w:rsidRPr="00DB1A48" w:rsidRDefault="007737C2" w:rsidP="00DB1A48">
            <w:pPr>
              <w:spacing w:after="0" w:line="240" w:lineRule="auto"/>
              <w:jc w:val="center"/>
              <w:rPr>
                <w:bCs/>
                <w:iCs/>
                <w:sz w:val="20"/>
                <w:szCs w:val="20"/>
                <w:lang w:val="ro-RO"/>
              </w:rPr>
            </w:pPr>
            <w:proofErr w:type="spellStart"/>
            <w:r w:rsidRPr="00DB1A48">
              <w:rPr>
                <w:bCs/>
                <w:iCs/>
                <w:sz w:val="20"/>
                <w:szCs w:val="20"/>
                <w:lang w:val="ro-RO"/>
              </w:rPr>
              <w:t>Preșc</w:t>
            </w:r>
            <w:proofErr w:type="spellEnd"/>
            <w:r w:rsidRPr="00DB1A48">
              <w:rPr>
                <w:bCs/>
                <w:iCs/>
                <w:sz w:val="20"/>
                <w:szCs w:val="20"/>
                <w:lang w:val="ro-RO"/>
              </w:rPr>
              <w:t>.</w:t>
            </w:r>
          </w:p>
        </w:tc>
        <w:tc>
          <w:tcPr>
            <w:tcW w:w="701" w:type="dxa"/>
            <w:shd w:val="clear" w:color="auto" w:fill="DEEAF6"/>
            <w:vAlign w:val="center"/>
          </w:tcPr>
          <w:p w14:paraId="4F3DA438"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c>
          <w:tcPr>
            <w:tcW w:w="783" w:type="dxa"/>
            <w:shd w:val="clear" w:color="auto" w:fill="DEEAF6"/>
            <w:vAlign w:val="center"/>
          </w:tcPr>
          <w:p w14:paraId="0AD1DBB4"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700" w:type="dxa"/>
            <w:shd w:val="clear" w:color="auto" w:fill="DEEAF6"/>
            <w:vAlign w:val="center"/>
          </w:tcPr>
          <w:p w14:paraId="2FE63653" w14:textId="77777777" w:rsidR="007737C2" w:rsidRPr="00DB1A48" w:rsidRDefault="007737C2" w:rsidP="00DB1A48">
            <w:pPr>
              <w:spacing w:after="0" w:line="240" w:lineRule="auto"/>
              <w:jc w:val="center"/>
              <w:rPr>
                <w:bCs/>
                <w:iCs/>
                <w:sz w:val="20"/>
                <w:szCs w:val="20"/>
                <w:lang w:val="ro-RO"/>
              </w:rPr>
            </w:pPr>
            <w:proofErr w:type="spellStart"/>
            <w:r w:rsidRPr="00DB1A48">
              <w:rPr>
                <w:bCs/>
                <w:iCs/>
                <w:sz w:val="20"/>
                <w:szCs w:val="20"/>
                <w:lang w:val="ro-RO"/>
              </w:rPr>
              <w:t>Preșc</w:t>
            </w:r>
            <w:proofErr w:type="spellEnd"/>
            <w:r w:rsidRPr="00DB1A48">
              <w:rPr>
                <w:bCs/>
                <w:iCs/>
                <w:sz w:val="20"/>
                <w:szCs w:val="20"/>
                <w:lang w:val="ro-RO"/>
              </w:rPr>
              <w:t>.</w:t>
            </w:r>
          </w:p>
        </w:tc>
        <w:tc>
          <w:tcPr>
            <w:tcW w:w="956" w:type="dxa"/>
            <w:shd w:val="clear" w:color="auto" w:fill="DEEAF6"/>
            <w:vAlign w:val="center"/>
          </w:tcPr>
          <w:p w14:paraId="2DBECEE4"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c>
          <w:tcPr>
            <w:tcW w:w="790" w:type="dxa"/>
            <w:shd w:val="clear" w:color="auto" w:fill="DEEAF6"/>
            <w:vAlign w:val="center"/>
          </w:tcPr>
          <w:p w14:paraId="0C13D846"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707" w:type="dxa"/>
            <w:shd w:val="clear" w:color="auto" w:fill="DEEAF6"/>
            <w:vAlign w:val="center"/>
          </w:tcPr>
          <w:p w14:paraId="705CA7EE" w14:textId="77777777" w:rsidR="007737C2" w:rsidRPr="00DB1A48" w:rsidRDefault="007737C2" w:rsidP="00DB1A48">
            <w:pPr>
              <w:spacing w:after="0" w:line="240" w:lineRule="auto"/>
              <w:jc w:val="center"/>
              <w:rPr>
                <w:bCs/>
                <w:iCs/>
                <w:sz w:val="20"/>
                <w:szCs w:val="20"/>
                <w:lang w:val="ro-RO"/>
              </w:rPr>
            </w:pPr>
            <w:proofErr w:type="spellStart"/>
            <w:r w:rsidRPr="00DB1A48">
              <w:rPr>
                <w:bCs/>
                <w:iCs/>
                <w:sz w:val="20"/>
                <w:szCs w:val="20"/>
                <w:lang w:val="ro-RO"/>
              </w:rPr>
              <w:t>Preșc</w:t>
            </w:r>
            <w:proofErr w:type="spellEnd"/>
            <w:r w:rsidRPr="00DB1A48">
              <w:rPr>
                <w:bCs/>
                <w:iCs/>
                <w:sz w:val="20"/>
                <w:szCs w:val="20"/>
                <w:lang w:val="ro-RO"/>
              </w:rPr>
              <w:t>.</w:t>
            </w:r>
          </w:p>
        </w:tc>
        <w:tc>
          <w:tcPr>
            <w:tcW w:w="821" w:type="dxa"/>
            <w:shd w:val="clear" w:color="auto" w:fill="DEEAF6"/>
            <w:vAlign w:val="center"/>
          </w:tcPr>
          <w:p w14:paraId="2DA33FA3"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c>
          <w:tcPr>
            <w:tcW w:w="783" w:type="dxa"/>
            <w:shd w:val="clear" w:color="auto" w:fill="DEEAF6"/>
            <w:vAlign w:val="center"/>
          </w:tcPr>
          <w:p w14:paraId="6ACD1286" w14:textId="77777777" w:rsidR="007737C2" w:rsidRPr="00DB1A48" w:rsidRDefault="007737C2" w:rsidP="00DB1A48">
            <w:pPr>
              <w:spacing w:after="0" w:line="240" w:lineRule="auto"/>
              <w:jc w:val="center"/>
              <w:rPr>
                <w:bCs/>
                <w:iCs/>
                <w:sz w:val="20"/>
                <w:szCs w:val="20"/>
                <w:lang w:val="ro-RO"/>
              </w:rPr>
            </w:pPr>
            <w:r w:rsidRPr="00DB1A48">
              <w:rPr>
                <w:bCs/>
                <w:iCs/>
                <w:sz w:val="20"/>
                <w:szCs w:val="20"/>
                <w:lang w:val="ro-RO"/>
              </w:rPr>
              <w:t>Școlari</w:t>
            </w:r>
          </w:p>
        </w:tc>
        <w:tc>
          <w:tcPr>
            <w:tcW w:w="700" w:type="dxa"/>
            <w:shd w:val="clear" w:color="auto" w:fill="DEEAF6"/>
            <w:vAlign w:val="center"/>
          </w:tcPr>
          <w:p w14:paraId="584C955D" w14:textId="77777777" w:rsidR="007737C2" w:rsidRPr="00DB1A48" w:rsidRDefault="007737C2" w:rsidP="00DB1A48">
            <w:pPr>
              <w:spacing w:after="0" w:line="240" w:lineRule="auto"/>
              <w:jc w:val="center"/>
              <w:rPr>
                <w:bCs/>
                <w:iCs/>
                <w:sz w:val="20"/>
                <w:szCs w:val="20"/>
                <w:lang w:val="ro-RO"/>
              </w:rPr>
            </w:pPr>
            <w:proofErr w:type="spellStart"/>
            <w:r w:rsidRPr="00DB1A48">
              <w:rPr>
                <w:bCs/>
                <w:iCs/>
                <w:sz w:val="20"/>
                <w:szCs w:val="20"/>
                <w:lang w:val="ro-RO"/>
              </w:rPr>
              <w:t>Preșc</w:t>
            </w:r>
            <w:proofErr w:type="spellEnd"/>
            <w:r w:rsidRPr="00DB1A48">
              <w:rPr>
                <w:bCs/>
                <w:iCs/>
                <w:sz w:val="20"/>
                <w:szCs w:val="20"/>
                <w:lang w:val="ro-RO"/>
              </w:rPr>
              <w:t>.</w:t>
            </w:r>
          </w:p>
        </w:tc>
        <w:tc>
          <w:tcPr>
            <w:tcW w:w="814" w:type="dxa"/>
            <w:shd w:val="clear" w:color="auto" w:fill="DEEAF6"/>
            <w:vAlign w:val="center"/>
          </w:tcPr>
          <w:p w14:paraId="0D0B0634" w14:textId="77777777" w:rsidR="007737C2" w:rsidRPr="00DB1A48" w:rsidRDefault="007737C2" w:rsidP="00DB1A48">
            <w:pPr>
              <w:spacing w:after="0" w:line="240" w:lineRule="auto"/>
              <w:jc w:val="center"/>
              <w:rPr>
                <w:b/>
                <w:bCs/>
                <w:iCs/>
                <w:sz w:val="20"/>
                <w:szCs w:val="20"/>
                <w:lang w:val="ro-RO"/>
              </w:rPr>
            </w:pPr>
            <w:r w:rsidRPr="00DB1A48">
              <w:rPr>
                <w:b/>
                <w:bCs/>
                <w:iCs/>
                <w:sz w:val="20"/>
                <w:szCs w:val="20"/>
                <w:lang w:val="ro-RO"/>
              </w:rPr>
              <w:t>Total</w:t>
            </w:r>
          </w:p>
        </w:tc>
      </w:tr>
      <w:tr w:rsidR="007737C2" w:rsidRPr="00DB1A48" w14:paraId="3DB84B33" w14:textId="77777777" w:rsidTr="0054651E">
        <w:trPr>
          <w:jc w:val="center"/>
        </w:trPr>
        <w:tc>
          <w:tcPr>
            <w:tcW w:w="1129" w:type="dxa"/>
            <w:shd w:val="clear" w:color="auto" w:fill="auto"/>
          </w:tcPr>
          <w:p w14:paraId="55371C43" w14:textId="77777777" w:rsidR="007737C2" w:rsidRPr="00DB1A48" w:rsidRDefault="007737C2" w:rsidP="00DB1A48">
            <w:pPr>
              <w:tabs>
                <w:tab w:val="left" w:pos="510"/>
              </w:tabs>
              <w:spacing w:after="0" w:line="240" w:lineRule="auto"/>
              <w:rPr>
                <w:b/>
                <w:sz w:val="20"/>
                <w:szCs w:val="20"/>
                <w:lang w:val="ro-RO"/>
              </w:rPr>
            </w:pPr>
            <w:r w:rsidRPr="00DB1A48">
              <w:rPr>
                <w:b/>
                <w:sz w:val="20"/>
                <w:szCs w:val="20"/>
                <w:lang w:val="ro-RO"/>
              </w:rPr>
              <w:t>2019-2020</w:t>
            </w:r>
          </w:p>
        </w:tc>
        <w:tc>
          <w:tcPr>
            <w:tcW w:w="696" w:type="dxa"/>
            <w:shd w:val="clear" w:color="auto" w:fill="auto"/>
            <w:vAlign w:val="bottom"/>
          </w:tcPr>
          <w:p w14:paraId="3E441B6B" w14:textId="77777777" w:rsidR="007737C2" w:rsidRPr="00DB1A48" w:rsidRDefault="007737C2" w:rsidP="00DB1A48">
            <w:pPr>
              <w:spacing w:after="0" w:line="240" w:lineRule="auto"/>
              <w:jc w:val="center"/>
              <w:rPr>
                <w:color w:val="000000"/>
                <w:lang w:val="ro-RO"/>
              </w:rPr>
            </w:pPr>
            <w:r w:rsidRPr="00DB1A48">
              <w:rPr>
                <w:b/>
                <w:bCs/>
                <w:color w:val="000000"/>
                <w:lang w:val="ro-RO"/>
              </w:rPr>
              <w:t>160</w:t>
            </w:r>
          </w:p>
        </w:tc>
        <w:tc>
          <w:tcPr>
            <w:tcW w:w="763" w:type="dxa"/>
            <w:shd w:val="clear" w:color="auto" w:fill="auto"/>
            <w:vAlign w:val="bottom"/>
          </w:tcPr>
          <w:p w14:paraId="55DCB2FC" w14:textId="77777777" w:rsidR="007737C2" w:rsidRPr="00DB1A48" w:rsidRDefault="007737C2" w:rsidP="00DB1A48">
            <w:pPr>
              <w:spacing w:after="0" w:line="240" w:lineRule="auto"/>
              <w:jc w:val="center"/>
              <w:rPr>
                <w:color w:val="000000"/>
                <w:lang w:val="ro-RO"/>
              </w:rPr>
            </w:pPr>
            <w:r w:rsidRPr="00DB1A48">
              <w:rPr>
                <w:b/>
                <w:bCs/>
                <w:color w:val="000000"/>
                <w:lang w:val="ro-RO"/>
              </w:rPr>
              <w:t>226</w:t>
            </w:r>
          </w:p>
        </w:tc>
        <w:tc>
          <w:tcPr>
            <w:tcW w:w="701" w:type="dxa"/>
            <w:shd w:val="clear" w:color="auto" w:fill="auto"/>
            <w:vAlign w:val="bottom"/>
          </w:tcPr>
          <w:p w14:paraId="0ECB4298" w14:textId="77777777" w:rsidR="007737C2" w:rsidRPr="00DB1A48" w:rsidRDefault="007737C2" w:rsidP="00DB1A48">
            <w:pPr>
              <w:spacing w:after="0" w:line="240" w:lineRule="auto"/>
              <w:jc w:val="center"/>
              <w:rPr>
                <w:b/>
                <w:bCs/>
                <w:color w:val="000000"/>
                <w:lang w:val="ro-RO"/>
              </w:rPr>
            </w:pPr>
            <w:r w:rsidRPr="00DB1A48">
              <w:rPr>
                <w:b/>
                <w:bCs/>
                <w:color w:val="000000"/>
                <w:lang w:val="ro-RO"/>
              </w:rPr>
              <w:t>386</w:t>
            </w:r>
          </w:p>
        </w:tc>
        <w:tc>
          <w:tcPr>
            <w:tcW w:w="783" w:type="dxa"/>
            <w:shd w:val="clear" w:color="auto" w:fill="auto"/>
            <w:vAlign w:val="bottom"/>
          </w:tcPr>
          <w:p w14:paraId="26C67AEA" w14:textId="77777777" w:rsidR="007737C2" w:rsidRPr="00DB1A48" w:rsidRDefault="007737C2" w:rsidP="00DB1A48">
            <w:pPr>
              <w:spacing w:after="0" w:line="240" w:lineRule="auto"/>
              <w:jc w:val="center"/>
              <w:rPr>
                <w:color w:val="000000"/>
                <w:lang w:val="ro-RO"/>
              </w:rPr>
            </w:pPr>
            <w:r w:rsidRPr="00DB1A48">
              <w:rPr>
                <w:b/>
                <w:bCs/>
                <w:color w:val="000000"/>
                <w:lang w:val="ro-RO"/>
              </w:rPr>
              <w:t>48</w:t>
            </w:r>
          </w:p>
        </w:tc>
        <w:tc>
          <w:tcPr>
            <w:tcW w:w="700" w:type="dxa"/>
            <w:shd w:val="clear" w:color="auto" w:fill="auto"/>
            <w:vAlign w:val="bottom"/>
          </w:tcPr>
          <w:p w14:paraId="2766379B" w14:textId="77777777" w:rsidR="007737C2" w:rsidRPr="00DB1A48" w:rsidRDefault="007737C2" w:rsidP="00DB1A48">
            <w:pPr>
              <w:spacing w:after="0" w:line="240" w:lineRule="auto"/>
              <w:jc w:val="center"/>
              <w:rPr>
                <w:color w:val="000000"/>
                <w:lang w:val="ro-RO"/>
              </w:rPr>
            </w:pPr>
            <w:r w:rsidRPr="00DB1A48">
              <w:rPr>
                <w:b/>
                <w:bCs/>
                <w:color w:val="000000"/>
                <w:lang w:val="ro-RO"/>
              </w:rPr>
              <w:t>38</w:t>
            </w:r>
          </w:p>
        </w:tc>
        <w:tc>
          <w:tcPr>
            <w:tcW w:w="956" w:type="dxa"/>
            <w:shd w:val="clear" w:color="auto" w:fill="auto"/>
            <w:vAlign w:val="bottom"/>
          </w:tcPr>
          <w:p w14:paraId="176FEB8F" w14:textId="77777777" w:rsidR="007737C2" w:rsidRPr="00DB1A48" w:rsidRDefault="007737C2" w:rsidP="00DB1A48">
            <w:pPr>
              <w:spacing w:after="0" w:line="240" w:lineRule="auto"/>
              <w:jc w:val="center"/>
              <w:rPr>
                <w:b/>
                <w:bCs/>
                <w:color w:val="000000"/>
                <w:lang w:val="ro-RO"/>
              </w:rPr>
            </w:pPr>
            <w:r w:rsidRPr="00DB1A48">
              <w:rPr>
                <w:b/>
                <w:bCs/>
                <w:color w:val="000000"/>
                <w:lang w:val="ro-RO"/>
              </w:rPr>
              <w:t>86</w:t>
            </w:r>
          </w:p>
        </w:tc>
        <w:tc>
          <w:tcPr>
            <w:tcW w:w="790" w:type="dxa"/>
            <w:shd w:val="clear" w:color="auto" w:fill="auto"/>
            <w:vAlign w:val="bottom"/>
          </w:tcPr>
          <w:p w14:paraId="3BAC93E8" w14:textId="77777777" w:rsidR="007737C2" w:rsidRPr="00DB1A48" w:rsidRDefault="007737C2" w:rsidP="00DB1A48">
            <w:pPr>
              <w:spacing w:after="0" w:line="240" w:lineRule="auto"/>
              <w:jc w:val="center"/>
              <w:rPr>
                <w:color w:val="000000"/>
                <w:lang w:val="ro-RO"/>
              </w:rPr>
            </w:pPr>
            <w:r w:rsidRPr="00DB1A48">
              <w:rPr>
                <w:b/>
                <w:bCs/>
                <w:color w:val="000000"/>
                <w:lang w:val="ro-RO"/>
              </w:rPr>
              <w:t>0</w:t>
            </w:r>
          </w:p>
        </w:tc>
        <w:tc>
          <w:tcPr>
            <w:tcW w:w="707" w:type="dxa"/>
            <w:shd w:val="clear" w:color="auto" w:fill="auto"/>
            <w:vAlign w:val="bottom"/>
          </w:tcPr>
          <w:p w14:paraId="66B305A5" w14:textId="77777777" w:rsidR="007737C2" w:rsidRPr="00DB1A48" w:rsidRDefault="007737C2" w:rsidP="00DB1A48">
            <w:pPr>
              <w:spacing w:after="0" w:line="240" w:lineRule="auto"/>
              <w:jc w:val="center"/>
              <w:rPr>
                <w:color w:val="000000"/>
                <w:lang w:val="ro-RO"/>
              </w:rPr>
            </w:pPr>
            <w:r w:rsidRPr="00DB1A48">
              <w:rPr>
                <w:b/>
                <w:bCs/>
                <w:color w:val="000000"/>
                <w:lang w:val="ro-RO"/>
              </w:rPr>
              <w:t>4</w:t>
            </w:r>
          </w:p>
        </w:tc>
        <w:tc>
          <w:tcPr>
            <w:tcW w:w="821" w:type="dxa"/>
            <w:shd w:val="clear" w:color="auto" w:fill="auto"/>
            <w:vAlign w:val="bottom"/>
          </w:tcPr>
          <w:p w14:paraId="7CEC6706" w14:textId="77777777" w:rsidR="007737C2" w:rsidRPr="00DB1A48" w:rsidRDefault="007737C2" w:rsidP="00DB1A48">
            <w:pPr>
              <w:spacing w:after="0" w:line="240" w:lineRule="auto"/>
              <w:jc w:val="center"/>
              <w:rPr>
                <w:b/>
                <w:bCs/>
                <w:color w:val="000000"/>
                <w:lang w:val="ro-RO"/>
              </w:rPr>
            </w:pPr>
            <w:r w:rsidRPr="00DB1A48">
              <w:rPr>
                <w:b/>
                <w:bCs/>
                <w:color w:val="000000"/>
                <w:lang w:val="ro-RO"/>
              </w:rPr>
              <w:t>4</w:t>
            </w:r>
          </w:p>
        </w:tc>
        <w:tc>
          <w:tcPr>
            <w:tcW w:w="783" w:type="dxa"/>
            <w:shd w:val="clear" w:color="auto" w:fill="auto"/>
            <w:vAlign w:val="bottom"/>
          </w:tcPr>
          <w:p w14:paraId="14395A74" w14:textId="77777777" w:rsidR="007737C2" w:rsidRPr="00DB1A48" w:rsidRDefault="007737C2" w:rsidP="00DB1A48">
            <w:pPr>
              <w:spacing w:after="0" w:line="240" w:lineRule="auto"/>
              <w:jc w:val="center"/>
              <w:rPr>
                <w:color w:val="000000"/>
                <w:lang w:val="ro-RO"/>
              </w:rPr>
            </w:pPr>
            <w:r w:rsidRPr="00DB1A48">
              <w:rPr>
                <w:b/>
                <w:bCs/>
                <w:color w:val="000000"/>
                <w:lang w:val="ro-RO"/>
              </w:rPr>
              <w:t>88</w:t>
            </w:r>
          </w:p>
        </w:tc>
        <w:tc>
          <w:tcPr>
            <w:tcW w:w="700" w:type="dxa"/>
            <w:shd w:val="clear" w:color="auto" w:fill="auto"/>
            <w:vAlign w:val="bottom"/>
          </w:tcPr>
          <w:p w14:paraId="774FBE9F" w14:textId="77777777" w:rsidR="007737C2" w:rsidRPr="00DB1A48" w:rsidRDefault="007737C2" w:rsidP="00DB1A48">
            <w:pPr>
              <w:spacing w:after="0" w:line="240" w:lineRule="auto"/>
              <w:jc w:val="center"/>
              <w:rPr>
                <w:color w:val="000000"/>
                <w:lang w:val="ro-RO"/>
              </w:rPr>
            </w:pPr>
            <w:r w:rsidRPr="00DB1A48">
              <w:rPr>
                <w:b/>
                <w:bCs/>
                <w:color w:val="000000"/>
                <w:lang w:val="ro-RO"/>
              </w:rPr>
              <w:t>163</w:t>
            </w:r>
          </w:p>
        </w:tc>
        <w:tc>
          <w:tcPr>
            <w:tcW w:w="814" w:type="dxa"/>
            <w:shd w:val="clear" w:color="auto" w:fill="auto"/>
            <w:vAlign w:val="bottom"/>
          </w:tcPr>
          <w:p w14:paraId="4950D997" w14:textId="77777777" w:rsidR="007737C2" w:rsidRPr="00DB1A48" w:rsidRDefault="007737C2" w:rsidP="00DB1A48">
            <w:pPr>
              <w:spacing w:after="0" w:line="240" w:lineRule="auto"/>
              <w:jc w:val="center"/>
              <w:rPr>
                <w:b/>
                <w:bCs/>
                <w:color w:val="000000"/>
                <w:lang w:val="ro-RO"/>
              </w:rPr>
            </w:pPr>
            <w:r w:rsidRPr="00DB1A48">
              <w:rPr>
                <w:b/>
                <w:bCs/>
                <w:color w:val="000000"/>
                <w:lang w:val="ro-RO"/>
              </w:rPr>
              <w:t>251</w:t>
            </w:r>
          </w:p>
        </w:tc>
      </w:tr>
      <w:tr w:rsidR="007737C2" w:rsidRPr="00DB1A48" w14:paraId="23A0BB4A" w14:textId="77777777" w:rsidTr="0054651E">
        <w:trPr>
          <w:jc w:val="center"/>
        </w:trPr>
        <w:tc>
          <w:tcPr>
            <w:tcW w:w="1129" w:type="dxa"/>
            <w:shd w:val="clear" w:color="auto" w:fill="auto"/>
          </w:tcPr>
          <w:p w14:paraId="6229B918" w14:textId="77777777" w:rsidR="007737C2" w:rsidRPr="00DB1A48" w:rsidRDefault="007737C2" w:rsidP="00DB1A48">
            <w:pPr>
              <w:tabs>
                <w:tab w:val="left" w:pos="510"/>
              </w:tabs>
              <w:spacing w:after="0" w:line="240" w:lineRule="auto"/>
              <w:rPr>
                <w:b/>
                <w:sz w:val="20"/>
                <w:szCs w:val="20"/>
                <w:lang w:val="ro-RO"/>
              </w:rPr>
            </w:pPr>
            <w:r w:rsidRPr="00DB1A48">
              <w:rPr>
                <w:b/>
                <w:sz w:val="20"/>
                <w:szCs w:val="20"/>
                <w:lang w:val="ro-RO"/>
              </w:rPr>
              <w:t>2020-2021</w:t>
            </w:r>
          </w:p>
        </w:tc>
        <w:tc>
          <w:tcPr>
            <w:tcW w:w="696" w:type="dxa"/>
            <w:shd w:val="clear" w:color="auto" w:fill="auto"/>
            <w:vAlign w:val="bottom"/>
          </w:tcPr>
          <w:p w14:paraId="75AEB830" w14:textId="77777777" w:rsidR="007737C2" w:rsidRPr="00DB1A48" w:rsidRDefault="007737C2" w:rsidP="00DB1A48">
            <w:pPr>
              <w:spacing w:after="0" w:line="240" w:lineRule="auto"/>
              <w:jc w:val="center"/>
              <w:rPr>
                <w:b/>
                <w:bCs/>
                <w:color w:val="000000"/>
                <w:lang w:val="ro-RO"/>
              </w:rPr>
            </w:pPr>
            <w:r w:rsidRPr="00DB1A48">
              <w:rPr>
                <w:b/>
                <w:bCs/>
                <w:color w:val="000000"/>
                <w:lang w:val="ro-RO"/>
              </w:rPr>
              <w:t>156</w:t>
            </w:r>
          </w:p>
        </w:tc>
        <w:tc>
          <w:tcPr>
            <w:tcW w:w="763" w:type="dxa"/>
            <w:shd w:val="clear" w:color="auto" w:fill="auto"/>
            <w:vAlign w:val="bottom"/>
          </w:tcPr>
          <w:p w14:paraId="4ADD0DE9" w14:textId="77777777" w:rsidR="007737C2" w:rsidRPr="00DB1A48" w:rsidRDefault="007737C2" w:rsidP="00DB1A48">
            <w:pPr>
              <w:spacing w:after="0" w:line="240" w:lineRule="auto"/>
              <w:jc w:val="center"/>
              <w:rPr>
                <w:b/>
                <w:bCs/>
                <w:color w:val="000000"/>
                <w:lang w:val="ro-RO"/>
              </w:rPr>
            </w:pPr>
            <w:r w:rsidRPr="00DB1A48">
              <w:rPr>
                <w:b/>
                <w:bCs/>
                <w:color w:val="000000"/>
                <w:lang w:val="ro-RO"/>
              </w:rPr>
              <w:t>185</w:t>
            </w:r>
          </w:p>
        </w:tc>
        <w:tc>
          <w:tcPr>
            <w:tcW w:w="701" w:type="dxa"/>
            <w:shd w:val="clear" w:color="auto" w:fill="auto"/>
            <w:vAlign w:val="bottom"/>
          </w:tcPr>
          <w:p w14:paraId="1D6B82E1" w14:textId="77777777" w:rsidR="007737C2" w:rsidRPr="00DB1A48" w:rsidRDefault="007737C2" w:rsidP="00DB1A48">
            <w:pPr>
              <w:spacing w:after="0" w:line="240" w:lineRule="auto"/>
              <w:jc w:val="center"/>
              <w:rPr>
                <w:b/>
                <w:bCs/>
                <w:color w:val="000000"/>
                <w:lang w:val="ro-RO"/>
              </w:rPr>
            </w:pPr>
            <w:r w:rsidRPr="00DB1A48">
              <w:rPr>
                <w:b/>
                <w:bCs/>
                <w:color w:val="000000"/>
                <w:lang w:val="ro-RO"/>
              </w:rPr>
              <w:t>341</w:t>
            </w:r>
          </w:p>
        </w:tc>
        <w:tc>
          <w:tcPr>
            <w:tcW w:w="783" w:type="dxa"/>
            <w:shd w:val="clear" w:color="auto" w:fill="auto"/>
            <w:vAlign w:val="bottom"/>
          </w:tcPr>
          <w:p w14:paraId="4088C668" w14:textId="77777777" w:rsidR="007737C2" w:rsidRPr="00DB1A48" w:rsidRDefault="007737C2" w:rsidP="00DB1A48">
            <w:pPr>
              <w:spacing w:after="0" w:line="240" w:lineRule="auto"/>
              <w:jc w:val="center"/>
              <w:rPr>
                <w:b/>
                <w:bCs/>
                <w:color w:val="000000"/>
                <w:lang w:val="ro-RO"/>
              </w:rPr>
            </w:pPr>
            <w:r w:rsidRPr="00DB1A48">
              <w:rPr>
                <w:b/>
                <w:bCs/>
                <w:color w:val="000000"/>
                <w:lang w:val="ro-RO"/>
              </w:rPr>
              <w:t>67</w:t>
            </w:r>
          </w:p>
        </w:tc>
        <w:tc>
          <w:tcPr>
            <w:tcW w:w="700" w:type="dxa"/>
            <w:shd w:val="clear" w:color="auto" w:fill="auto"/>
            <w:vAlign w:val="bottom"/>
          </w:tcPr>
          <w:p w14:paraId="5A30675C" w14:textId="77777777" w:rsidR="007737C2" w:rsidRPr="00DB1A48" w:rsidRDefault="007737C2" w:rsidP="00DB1A48">
            <w:pPr>
              <w:spacing w:after="0" w:line="240" w:lineRule="auto"/>
              <w:jc w:val="center"/>
              <w:rPr>
                <w:b/>
                <w:bCs/>
                <w:color w:val="000000"/>
                <w:lang w:val="ro-RO"/>
              </w:rPr>
            </w:pPr>
            <w:r w:rsidRPr="00DB1A48">
              <w:rPr>
                <w:b/>
                <w:bCs/>
                <w:color w:val="000000"/>
                <w:lang w:val="ro-RO"/>
              </w:rPr>
              <w:t>85</w:t>
            </w:r>
          </w:p>
        </w:tc>
        <w:tc>
          <w:tcPr>
            <w:tcW w:w="956" w:type="dxa"/>
            <w:shd w:val="clear" w:color="auto" w:fill="auto"/>
            <w:vAlign w:val="bottom"/>
          </w:tcPr>
          <w:p w14:paraId="0DFA1DA0" w14:textId="77777777" w:rsidR="007737C2" w:rsidRPr="00DB1A48" w:rsidRDefault="007737C2" w:rsidP="00DB1A48">
            <w:pPr>
              <w:spacing w:after="0" w:line="240" w:lineRule="auto"/>
              <w:jc w:val="center"/>
              <w:rPr>
                <w:b/>
                <w:bCs/>
                <w:color w:val="000000"/>
                <w:lang w:val="ro-RO"/>
              </w:rPr>
            </w:pPr>
            <w:r w:rsidRPr="00DB1A48">
              <w:rPr>
                <w:b/>
                <w:bCs/>
                <w:color w:val="000000"/>
                <w:lang w:val="ro-RO"/>
              </w:rPr>
              <w:t>152</w:t>
            </w:r>
          </w:p>
        </w:tc>
        <w:tc>
          <w:tcPr>
            <w:tcW w:w="790" w:type="dxa"/>
            <w:shd w:val="clear" w:color="auto" w:fill="auto"/>
            <w:vAlign w:val="bottom"/>
          </w:tcPr>
          <w:p w14:paraId="4F4F3780" w14:textId="77777777" w:rsidR="007737C2" w:rsidRPr="00DB1A48" w:rsidRDefault="007737C2" w:rsidP="00DB1A48">
            <w:pPr>
              <w:spacing w:after="0" w:line="240" w:lineRule="auto"/>
              <w:jc w:val="center"/>
              <w:rPr>
                <w:b/>
                <w:bCs/>
                <w:color w:val="000000"/>
                <w:lang w:val="ro-RO"/>
              </w:rPr>
            </w:pPr>
            <w:r w:rsidRPr="00DB1A48">
              <w:rPr>
                <w:b/>
                <w:bCs/>
                <w:color w:val="000000"/>
                <w:lang w:val="ro-RO"/>
              </w:rPr>
              <w:t>2</w:t>
            </w:r>
          </w:p>
        </w:tc>
        <w:tc>
          <w:tcPr>
            <w:tcW w:w="707" w:type="dxa"/>
            <w:shd w:val="clear" w:color="auto" w:fill="auto"/>
            <w:vAlign w:val="bottom"/>
          </w:tcPr>
          <w:p w14:paraId="2D110211" w14:textId="77777777" w:rsidR="007737C2" w:rsidRPr="00DB1A48" w:rsidRDefault="007737C2" w:rsidP="00DB1A48">
            <w:pPr>
              <w:spacing w:after="0" w:line="240" w:lineRule="auto"/>
              <w:jc w:val="center"/>
              <w:rPr>
                <w:b/>
                <w:bCs/>
                <w:color w:val="000000"/>
                <w:lang w:val="ro-RO"/>
              </w:rPr>
            </w:pPr>
            <w:r w:rsidRPr="00DB1A48">
              <w:rPr>
                <w:b/>
                <w:bCs/>
                <w:color w:val="000000"/>
                <w:lang w:val="ro-RO"/>
              </w:rPr>
              <w:t>8</w:t>
            </w:r>
          </w:p>
        </w:tc>
        <w:tc>
          <w:tcPr>
            <w:tcW w:w="821" w:type="dxa"/>
            <w:shd w:val="clear" w:color="auto" w:fill="auto"/>
            <w:vAlign w:val="bottom"/>
          </w:tcPr>
          <w:p w14:paraId="0089147B" w14:textId="77777777" w:rsidR="007737C2" w:rsidRPr="00DB1A48" w:rsidRDefault="007737C2" w:rsidP="00DB1A48">
            <w:pPr>
              <w:spacing w:after="0" w:line="240" w:lineRule="auto"/>
              <w:jc w:val="center"/>
              <w:rPr>
                <w:b/>
                <w:bCs/>
                <w:color w:val="000000"/>
                <w:lang w:val="ro-RO"/>
              </w:rPr>
            </w:pPr>
            <w:r w:rsidRPr="00DB1A48">
              <w:rPr>
                <w:b/>
                <w:bCs/>
                <w:color w:val="000000"/>
                <w:lang w:val="ro-RO"/>
              </w:rPr>
              <w:t>10</w:t>
            </w:r>
          </w:p>
        </w:tc>
        <w:tc>
          <w:tcPr>
            <w:tcW w:w="783" w:type="dxa"/>
            <w:shd w:val="clear" w:color="auto" w:fill="auto"/>
            <w:vAlign w:val="bottom"/>
          </w:tcPr>
          <w:p w14:paraId="25E35F0B" w14:textId="77777777" w:rsidR="007737C2" w:rsidRPr="00DB1A48" w:rsidRDefault="007737C2" w:rsidP="00DB1A48">
            <w:pPr>
              <w:spacing w:after="0" w:line="240" w:lineRule="auto"/>
              <w:jc w:val="center"/>
              <w:rPr>
                <w:b/>
                <w:bCs/>
                <w:color w:val="000000"/>
                <w:lang w:val="ro-RO"/>
              </w:rPr>
            </w:pPr>
            <w:r w:rsidRPr="00DB1A48">
              <w:rPr>
                <w:b/>
                <w:bCs/>
                <w:color w:val="000000"/>
                <w:lang w:val="ro-RO"/>
              </w:rPr>
              <w:t>99</w:t>
            </w:r>
          </w:p>
        </w:tc>
        <w:tc>
          <w:tcPr>
            <w:tcW w:w="700" w:type="dxa"/>
            <w:shd w:val="clear" w:color="auto" w:fill="auto"/>
            <w:vAlign w:val="bottom"/>
          </w:tcPr>
          <w:p w14:paraId="1EC1F0DB" w14:textId="77777777" w:rsidR="007737C2" w:rsidRPr="00DB1A48" w:rsidRDefault="007737C2" w:rsidP="00DB1A48">
            <w:pPr>
              <w:spacing w:after="0" w:line="240" w:lineRule="auto"/>
              <w:jc w:val="center"/>
              <w:rPr>
                <w:b/>
                <w:bCs/>
                <w:color w:val="000000"/>
                <w:lang w:val="ro-RO"/>
              </w:rPr>
            </w:pPr>
            <w:r w:rsidRPr="00DB1A48">
              <w:rPr>
                <w:b/>
                <w:bCs/>
                <w:color w:val="000000"/>
                <w:lang w:val="ro-RO"/>
              </w:rPr>
              <w:t>78</w:t>
            </w:r>
          </w:p>
        </w:tc>
        <w:tc>
          <w:tcPr>
            <w:tcW w:w="814" w:type="dxa"/>
            <w:shd w:val="clear" w:color="auto" w:fill="auto"/>
            <w:vAlign w:val="bottom"/>
          </w:tcPr>
          <w:p w14:paraId="1141C7F5" w14:textId="77777777" w:rsidR="007737C2" w:rsidRPr="00DB1A48" w:rsidRDefault="007737C2" w:rsidP="00DB1A48">
            <w:pPr>
              <w:spacing w:after="0" w:line="240" w:lineRule="auto"/>
              <w:jc w:val="center"/>
              <w:rPr>
                <w:b/>
                <w:bCs/>
                <w:color w:val="000000"/>
                <w:lang w:val="ro-RO"/>
              </w:rPr>
            </w:pPr>
            <w:r w:rsidRPr="00DB1A48">
              <w:rPr>
                <w:b/>
                <w:bCs/>
                <w:color w:val="000000"/>
                <w:lang w:val="ro-RO"/>
              </w:rPr>
              <w:t>177</w:t>
            </w:r>
          </w:p>
        </w:tc>
      </w:tr>
      <w:tr w:rsidR="007737C2" w:rsidRPr="00DB1A48" w14:paraId="6AF190C7" w14:textId="77777777" w:rsidTr="0054651E">
        <w:trPr>
          <w:jc w:val="center"/>
        </w:trPr>
        <w:tc>
          <w:tcPr>
            <w:tcW w:w="1129" w:type="dxa"/>
            <w:shd w:val="clear" w:color="auto" w:fill="auto"/>
          </w:tcPr>
          <w:p w14:paraId="683DC755" w14:textId="77777777" w:rsidR="007737C2" w:rsidRPr="00DB1A48" w:rsidRDefault="007737C2" w:rsidP="00DB1A48">
            <w:pPr>
              <w:tabs>
                <w:tab w:val="left" w:pos="510"/>
              </w:tabs>
              <w:spacing w:after="0" w:line="240" w:lineRule="auto"/>
              <w:rPr>
                <w:b/>
                <w:sz w:val="20"/>
                <w:szCs w:val="20"/>
                <w:lang w:val="ro-RO"/>
              </w:rPr>
            </w:pPr>
            <w:r w:rsidRPr="00DB1A48">
              <w:rPr>
                <w:b/>
                <w:sz w:val="20"/>
                <w:szCs w:val="20"/>
                <w:lang w:val="ro-RO"/>
              </w:rPr>
              <w:t>2021-2022</w:t>
            </w:r>
          </w:p>
        </w:tc>
        <w:tc>
          <w:tcPr>
            <w:tcW w:w="696" w:type="dxa"/>
            <w:shd w:val="clear" w:color="auto" w:fill="auto"/>
            <w:vAlign w:val="bottom"/>
          </w:tcPr>
          <w:p w14:paraId="2514E7FA" w14:textId="77777777" w:rsidR="007737C2" w:rsidRPr="00DB1A48" w:rsidRDefault="007737C2" w:rsidP="00DB1A48">
            <w:pPr>
              <w:spacing w:after="0" w:line="240" w:lineRule="auto"/>
              <w:jc w:val="center"/>
              <w:rPr>
                <w:b/>
                <w:bCs/>
                <w:color w:val="000000"/>
                <w:lang w:val="ro-RO"/>
              </w:rPr>
            </w:pPr>
            <w:r w:rsidRPr="00DB1A48">
              <w:rPr>
                <w:b/>
                <w:bCs/>
                <w:color w:val="000000"/>
                <w:lang w:val="ro-RO"/>
              </w:rPr>
              <w:t>247</w:t>
            </w:r>
          </w:p>
        </w:tc>
        <w:tc>
          <w:tcPr>
            <w:tcW w:w="763" w:type="dxa"/>
            <w:shd w:val="clear" w:color="auto" w:fill="auto"/>
            <w:vAlign w:val="bottom"/>
          </w:tcPr>
          <w:p w14:paraId="2E1426C1" w14:textId="77777777" w:rsidR="007737C2" w:rsidRPr="00DB1A48" w:rsidRDefault="007737C2" w:rsidP="00DB1A48">
            <w:pPr>
              <w:spacing w:after="0" w:line="240" w:lineRule="auto"/>
              <w:jc w:val="center"/>
              <w:rPr>
                <w:b/>
                <w:bCs/>
                <w:color w:val="000000"/>
                <w:lang w:val="ro-RO"/>
              </w:rPr>
            </w:pPr>
            <w:r w:rsidRPr="00DB1A48">
              <w:rPr>
                <w:b/>
                <w:bCs/>
                <w:color w:val="000000"/>
                <w:lang w:val="ro-RO"/>
              </w:rPr>
              <w:t>162</w:t>
            </w:r>
          </w:p>
        </w:tc>
        <w:tc>
          <w:tcPr>
            <w:tcW w:w="701" w:type="dxa"/>
            <w:shd w:val="clear" w:color="auto" w:fill="auto"/>
            <w:vAlign w:val="bottom"/>
          </w:tcPr>
          <w:p w14:paraId="561F9826" w14:textId="77777777" w:rsidR="007737C2" w:rsidRPr="00DB1A48" w:rsidRDefault="007737C2" w:rsidP="00DB1A48">
            <w:pPr>
              <w:spacing w:after="0" w:line="240" w:lineRule="auto"/>
              <w:jc w:val="center"/>
              <w:rPr>
                <w:b/>
                <w:bCs/>
                <w:color w:val="000000"/>
                <w:lang w:val="ro-RO"/>
              </w:rPr>
            </w:pPr>
            <w:r w:rsidRPr="00DB1A48">
              <w:rPr>
                <w:b/>
                <w:bCs/>
                <w:color w:val="000000"/>
                <w:lang w:val="ro-RO"/>
              </w:rPr>
              <w:t>409</w:t>
            </w:r>
          </w:p>
        </w:tc>
        <w:tc>
          <w:tcPr>
            <w:tcW w:w="783" w:type="dxa"/>
            <w:shd w:val="clear" w:color="auto" w:fill="auto"/>
            <w:vAlign w:val="bottom"/>
          </w:tcPr>
          <w:p w14:paraId="151CC213" w14:textId="77777777" w:rsidR="007737C2" w:rsidRPr="00DB1A48" w:rsidRDefault="007737C2" w:rsidP="00DB1A48">
            <w:pPr>
              <w:spacing w:after="0" w:line="240" w:lineRule="auto"/>
              <w:jc w:val="center"/>
              <w:rPr>
                <w:b/>
                <w:bCs/>
                <w:color w:val="000000"/>
                <w:lang w:val="ro-RO"/>
              </w:rPr>
            </w:pPr>
            <w:r w:rsidRPr="00DB1A48">
              <w:rPr>
                <w:b/>
                <w:bCs/>
                <w:color w:val="000000"/>
                <w:lang w:val="ro-RO"/>
              </w:rPr>
              <w:t>144</w:t>
            </w:r>
          </w:p>
        </w:tc>
        <w:tc>
          <w:tcPr>
            <w:tcW w:w="700" w:type="dxa"/>
            <w:shd w:val="clear" w:color="auto" w:fill="auto"/>
            <w:vAlign w:val="bottom"/>
          </w:tcPr>
          <w:p w14:paraId="0B4E0555" w14:textId="77777777" w:rsidR="007737C2" w:rsidRPr="00DB1A48" w:rsidRDefault="007737C2" w:rsidP="00DB1A48">
            <w:pPr>
              <w:spacing w:after="0" w:line="240" w:lineRule="auto"/>
              <w:jc w:val="center"/>
              <w:rPr>
                <w:b/>
                <w:bCs/>
                <w:color w:val="000000"/>
                <w:lang w:val="ro-RO"/>
              </w:rPr>
            </w:pPr>
            <w:r w:rsidRPr="00DB1A48">
              <w:rPr>
                <w:b/>
                <w:bCs/>
                <w:color w:val="000000"/>
                <w:lang w:val="ro-RO"/>
              </w:rPr>
              <w:t>57</w:t>
            </w:r>
          </w:p>
        </w:tc>
        <w:tc>
          <w:tcPr>
            <w:tcW w:w="956" w:type="dxa"/>
            <w:shd w:val="clear" w:color="auto" w:fill="auto"/>
            <w:vAlign w:val="bottom"/>
          </w:tcPr>
          <w:p w14:paraId="4B2F4AB8" w14:textId="77777777" w:rsidR="007737C2" w:rsidRPr="00DB1A48" w:rsidRDefault="007737C2" w:rsidP="00DB1A48">
            <w:pPr>
              <w:spacing w:after="0" w:line="240" w:lineRule="auto"/>
              <w:jc w:val="center"/>
              <w:rPr>
                <w:b/>
                <w:bCs/>
                <w:color w:val="000000"/>
                <w:lang w:val="ro-RO"/>
              </w:rPr>
            </w:pPr>
            <w:r w:rsidRPr="00DB1A48">
              <w:rPr>
                <w:b/>
                <w:bCs/>
                <w:color w:val="000000"/>
                <w:lang w:val="ro-RO"/>
              </w:rPr>
              <w:t>201</w:t>
            </w:r>
          </w:p>
        </w:tc>
        <w:tc>
          <w:tcPr>
            <w:tcW w:w="790" w:type="dxa"/>
            <w:shd w:val="clear" w:color="auto" w:fill="auto"/>
            <w:vAlign w:val="bottom"/>
          </w:tcPr>
          <w:p w14:paraId="70526190" w14:textId="77777777" w:rsidR="007737C2" w:rsidRPr="00DB1A48" w:rsidRDefault="007737C2" w:rsidP="00DB1A48">
            <w:pPr>
              <w:spacing w:after="0" w:line="240" w:lineRule="auto"/>
              <w:jc w:val="center"/>
              <w:rPr>
                <w:b/>
                <w:bCs/>
                <w:color w:val="000000"/>
                <w:lang w:val="ro-RO"/>
              </w:rPr>
            </w:pPr>
            <w:r w:rsidRPr="00DB1A48">
              <w:rPr>
                <w:b/>
                <w:bCs/>
                <w:color w:val="000000"/>
                <w:lang w:val="ro-RO"/>
              </w:rPr>
              <w:t>6</w:t>
            </w:r>
          </w:p>
        </w:tc>
        <w:tc>
          <w:tcPr>
            <w:tcW w:w="707" w:type="dxa"/>
            <w:shd w:val="clear" w:color="auto" w:fill="auto"/>
            <w:vAlign w:val="bottom"/>
          </w:tcPr>
          <w:p w14:paraId="2375C0A8" w14:textId="77777777" w:rsidR="007737C2" w:rsidRPr="00DB1A48" w:rsidRDefault="007737C2" w:rsidP="00DB1A48">
            <w:pPr>
              <w:spacing w:after="0" w:line="240" w:lineRule="auto"/>
              <w:jc w:val="center"/>
              <w:rPr>
                <w:b/>
                <w:bCs/>
                <w:color w:val="000000"/>
                <w:lang w:val="ro-RO"/>
              </w:rPr>
            </w:pPr>
            <w:r w:rsidRPr="00DB1A48">
              <w:rPr>
                <w:b/>
                <w:bCs/>
                <w:color w:val="000000"/>
                <w:lang w:val="ro-RO"/>
              </w:rPr>
              <w:t>0</w:t>
            </w:r>
          </w:p>
        </w:tc>
        <w:tc>
          <w:tcPr>
            <w:tcW w:w="821" w:type="dxa"/>
            <w:shd w:val="clear" w:color="auto" w:fill="auto"/>
            <w:vAlign w:val="bottom"/>
          </w:tcPr>
          <w:p w14:paraId="776CC3DF" w14:textId="77777777" w:rsidR="007737C2" w:rsidRPr="00DB1A48" w:rsidRDefault="007737C2" w:rsidP="00DB1A48">
            <w:pPr>
              <w:spacing w:after="0" w:line="240" w:lineRule="auto"/>
              <w:jc w:val="center"/>
              <w:rPr>
                <w:b/>
                <w:bCs/>
                <w:color w:val="000000"/>
                <w:lang w:val="ro-RO"/>
              </w:rPr>
            </w:pPr>
            <w:r w:rsidRPr="00DB1A48">
              <w:rPr>
                <w:b/>
                <w:bCs/>
                <w:color w:val="000000"/>
                <w:lang w:val="ro-RO"/>
              </w:rPr>
              <w:t>6</w:t>
            </w:r>
          </w:p>
        </w:tc>
        <w:tc>
          <w:tcPr>
            <w:tcW w:w="783" w:type="dxa"/>
            <w:shd w:val="clear" w:color="auto" w:fill="auto"/>
            <w:vAlign w:val="bottom"/>
          </w:tcPr>
          <w:p w14:paraId="22A32FDC" w14:textId="77777777" w:rsidR="007737C2" w:rsidRPr="00DB1A48" w:rsidRDefault="007737C2" w:rsidP="00DB1A48">
            <w:pPr>
              <w:spacing w:after="0" w:line="240" w:lineRule="auto"/>
              <w:jc w:val="center"/>
              <w:rPr>
                <w:b/>
                <w:bCs/>
                <w:color w:val="000000"/>
                <w:lang w:val="ro-RO"/>
              </w:rPr>
            </w:pPr>
            <w:r w:rsidRPr="00DB1A48">
              <w:rPr>
                <w:b/>
                <w:bCs/>
                <w:color w:val="000000"/>
                <w:lang w:val="ro-RO"/>
              </w:rPr>
              <w:t>93</w:t>
            </w:r>
          </w:p>
        </w:tc>
        <w:tc>
          <w:tcPr>
            <w:tcW w:w="700" w:type="dxa"/>
            <w:shd w:val="clear" w:color="auto" w:fill="auto"/>
            <w:vAlign w:val="bottom"/>
          </w:tcPr>
          <w:p w14:paraId="696FC97C" w14:textId="77777777" w:rsidR="007737C2" w:rsidRPr="00DB1A48" w:rsidRDefault="007737C2" w:rsidP="00DB1A48">
            <w:pPr>
              <w:spacing w:after="0" w:line="240" w:lineRule="auto"/>
              <w:jc w:val="center"/>
              <w:rPr>
                <w:b/>
                <w:bCs/>
                <w:color w:val="000000"/>
                <w:lang w:val="ro-RO"/>
              </w:rPr>
            </w:pPr>
            <w:r w:rsidRPr="00DB1A48">
              <w:rPr>
                <w:b/>
                <w:bCs/>
                <w:color w:val="000000"/>
                <w:lang w:val="ro-RO"/>
              </w:rPr>
              <w:t>89</w:t>
            </w:r>
          </w:p>
        </w:tc>
        <w:tc>
          <w:tcPr>
            <w:tcW w:w="814" w:type="dxa"/>
            <w:shd w:val="clear" w:color="auto" w:fill="auto"/>
            <w:vAlign w:val="bottom"/>
          </w:tcPr>
          <w:p w14:paraId="00918D97" w14:textId="77777777" w:rsidR="007737C2" w:rsidRPr="00DB1A48" w:rsidRDefault="007737C2" w:rsidP="00DB1A48">
            <w:pPr>
              <w:spacing w:after="0" w:line="240" w:lineRule="auto"/>
              <w:jc w:val="center"/>
              <w:rPr>
                <w:b/>
                <w:bCs/>
                <w:color w:val="000000"/>
                <w:lang w:val="ro-RO"/>
              </w:rPr>
            </w:pPr>
            <w:r w:rsidRPr="00DB1A48">
              <w:rPr>
                <w:b/>
                <w:bCs/>
                <w:color w:val="000000"/>
                <w:lang w:val="ro-RO"/>
              </w:rPr>
              <w:t>182</w:t>
            </w:r>
          </w:p>
        </w:tc>
      </w:tr>
    </w:tbl>
    <w:p w14:paraId="504C019A" w14:textId="77777777" w:rsidR="007737C2" w:rsidRPr="00DB1A48" w:rsidRDefault="007737C2" w:rsidP="00DB1A48">
      <w:pPr>
        <w:pStyle w:val="Listparagraf"/>
        <w:spacing w:after="0" w:line="240" w:lineRule="auto"/>
        <w:ind w:left="0"/>
        <w:rPr>
          <w:rFonts w:ascii="Times New Roman" w:hAnsi="Times New Roman"/>
          <w:bCs/>
          <w:sz w:val="24"/>
          <w:szCs w:val="24"/>
          <w:lang w:val="ro-RO"/>
        </w:rPr>
      </w:pPr>
    </w:p>
    <w:p w14:paraId="0EE65820" w14:textId="77777777" w:rsidR="007737C2" w:rsidRPr="00DB1A48" w:rsidRDefault="007737C2" w:rsidP="00DB1A48">
      <w:pPr>
        <w:pStyle w:val="Listparagraf"/>
        <w:spacing w:after="0" w:line="240" w:lineRule="auto"/>
        <w:ind w:left="0"/>
        <w:jc w:val="center"/>
        <w:rPr>
          <w:rFonts w:ascii="Times New Roman" w:hAnsi="Times New Roman"/>
          <w:bCs/>
          <w:sz w:val="24"/>
          <w:szCs w:val="24"/>
          <w:lang w:val="ro-RO"/>
        </w:rPr>
      </w:pPr>
      <w:r w:rsidRPr="00DB1A48">
        <w:rPr>
          <w:noProof/>
          <w:lang w:val="ro-RO"/>
        </w:rPr>
        <w:lastRenderedPageBreak/>
        <w:drawing>
          <wp:inline distT="0" distB="0" distL="0" distR="0" wp14:anchorId="28937C88" wp14:editId="3D1D3C9B">
            <wp:extent cx="6150026" cy="3299155"/>
            <wp:effectExtent l="0" t="0" r="3175" b="15875"/>
            <wp:docPr id="8" name="Chart 8">
              <a:extLst xmlns:a="http://schemas.openxmlformats.org/drawingml/2006/main">
                <a:ext uri="{FF2B5EF4-FFF2-40B4-BE49-F238E27FC236}">
                  <a16:creationId xmlns:a16="http://schemas.microsoft.com/office/drawing/2014/main" id="{FEA8311D-371D-490B-2069-1027E83D85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CF7BAC" w14:textId="77777777" w:rsidR="007737C2" w:rsidRPr="00DB1A48" w:rsidRDefault="007737C2" w:rsidP="00DB1A48">
      <w:pPr>
        <w:pStyle w:val="Listparagraf"/>
        <w:spacing w:after="0" w:line="240" w:lineRule="auto"/>
        <w:ind w:left="0"/>
        <w:rPr>
          <w:rFonts w:ascii="Times New Roman" w:hAnsi="Times New Roman"/>
          <w:bCs/>
          <w:sz w:val="24"/>
          <w:szCs w:val="24"/>
          <w:lang w:val="ro-RO"/>
        </w:rPr>
      </w:pPr>
    </w:p>
    <w:p w14:paraId="73C84A3A" w14:textId="77777777" w:rsidR="007737C2" w:rsidRPr="00DB1A48" w:rsidRDefault="007737C2" w:rsidP="00DB1A48">
      <w:pPr>
        <w:pStyle w:val="Listparagraf"/>
        <w:spacing w:after="0" w:line="240" w:lineRule="auto"/>
        <w:ind w:left="0" w:hanging="270"/>
        <w:rPr>
          <w:rFonts w:ascii="Times New Roman" w:hAnsi="Times New Roman"/>
          <w:b/>
          <w:lang w:val="ro-RO"/>
        </w:rPr>
      </w:pPr>
      <w:r w:rsidRPr="00DB1A48">
        <w:rPr>
          <w:rFonts w:ascii="Times New Roman" w:hAnsi="Times New Roman"/>
          <w:b/>
          <w:lang w:val="ro-RO"/>
        </w:rPr>
        <w:t>3.3. Centralizarea datelor în funcție de beneficiarii activității din cadrul CLI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626"/>
        <w:gridCol w:w="1125"/>
        <w:gridCol w:w="1406"/>
        <w:gridCol w:w="1216"/>
        <w:gridCol w:w="983"/>
        <w:gridCol w:w="1437"/>
      </w:tblGrid>
      <w:tr w:rsidR="007737C2" w:rsidRPr="00DB1A48" w14:paraId="70B6BB74" w14:textId="77777777" w:rsidTr="0054651E">
        <w:tc>
          <w:tcPr>
            <w:tcW w:w="1371" w:type="dxa"/>
            <w:vMerge w:val="restart"/>
            <w:shd w:val="clear" w:color="auto" w:fill="DEEAF6"/>
            <w:vAlign w:val="center"/>
          </w:tcPr>
          <w:p w14:paraId="65D47D9E" w14:textId="77777777" w:rsidR="007737C2" w:rsidRPr="00DB1A48" w:rsidRDefault="007737C2" w:rsidP="00DB1A48">
            <w:pPr>
              <w:spacing w:after="0" w:line="240" w:lineRule="auto"/>
              <w:jc w:val="center"/>
              <w:rPr>
                <w:b/>
                <w:sz w:val="20"/>
                <w:szCs w:val="20"/>
                <w:lang w:val="ro-RO"/>
              </w:rPr>
            </w:pPr>
            <w:r w:rsidRPr="00DB1A48">
              <w:rPr>
                <w:b/>
                <w:sz w:val="20"/>
                <w:szCs w:val="20"/>
                <w:lang w:val="ro-RO"/>
              </w:rPr>
              <w:t>An școlar</w:t>
            </w:r>
          </w:p>
        </w:tc>
        <w:tc>
          <w:tcPr>
            <w:tcW w:w="2751" w:type="dxa"/>
            <w:gridSpan w:val="2"/>
            <w:shd w:val="clear" w:color="auto" w:fill="DEEAF6"/>
          </w:tcPr>
          <w:p w14:paraId="23E3FBA1" w14:textId="77777777" w:rsidR="007737C2" w:rsidRPr="00DB1A48" w:rsidRDefault="007737C2" w:rsidP="00DB1A48">
            <w:pPr>
              <w:spacing w:after="0" w:line="240" w:lineRule="auto"/>
              <w:jc w:val="center"/>
              <w:rPr>
                <w:b/>
                <w:sz w:val="20"/>
                <w:szCs w:val="20"/>
                <w:lang w:val="ro-RO"/>
              </w:rPr>
            </w:pPr>
            <w:r w:rsidRPr="00DB1A48">
              <w:rPr>
                <w:b/>
                <w:sz w:val="20"/>
                <w:szCs w:val="20"/>
                <w:lang w:val="ro-RO"/>
              </w:rPr>
              <w:t>Copii logopați</w:t>
            </w:r>
          </w:p>
        </w:tc>
        <w:tc>
          <w:tcPr>
            <w:tcW w:w="2622" w:type="dxa"/>
            <w:gridSpan w:val="2"/>
            <w:shd w:val="clear" w:color="auto" w:fill="DEEAF6"/>
          </w:tcPr>
          <w:p w14:paraId="7C39122C" w14:textId="77777777" w:rsidR="007737C2" w:rsidRPr="00DB1A48" w:rsidRDefault="007737C2" w:rsidP="00DB1A48">
            <w:pPr>
              <w:spacing w:after="0" w:line="240" w:lineRule="auto"/>
              <w:jc w:val="center"/>
              <w:rPr>
                <w:b/>
                <w:sz w:val="20"/>
                <w:szCs w:val="20"/>
                <w:lang w:val="ro-RO"/>
              </w:rPr>
            </w:pPr>
            <w:r w:rsidRPr="00DB1A48">
              <w:rPr>
                <w:b/>
                <w:sz w:val="20"/>
                <w:szCs w:val="20"/>
                <w:lang w:val="ro-RO"/>
              </w:rPr>
              <w:t>Copii cu CES</w:t>
            </w:r>
          </w:p>
        </w:tc>
        <w:tc>
          <w:tcPr>
            <w:tcW w:w="983" w:type="dxa"/>
            <w:vMerge w:val="restart"/>
            <w:shd w:val="clear" w:color="auto" w:fill="DEEAF6"/>
          </w:tcPr>
          <w:p w14:paraId="347B1526" w14:textId="77777777" w:rsidR="007737C2" w:rsidRPr="00DB1A48" w:rsidRDefault="007737C2" w:rsidP="00DB1A48">
            <w:pPr>
              <w:spacing w:after="0" w:line="240" w:lineRule="auto"/>
              <w:jc w:val="center"/>
              <w:rPr>
                <w:b/>
                <w:sz w:val="20"/>
                <w:szCs w:val="20"/>
                <w:lang w:val="ro-RO"/>
              </w:rPr>
            </w:pPr>
            <w:r w:rsidRPr="00DB1A48">
              <w:rPr>
                <w:b/>
                <w:sz w:val="20"/>
                <w:szCs w:val="20"/>
                <w:lang w:val="ro-RO"/>
              </w:rPr>
              <w:t>Cadre didactice</w:t>
            </w:r>
          </w:p>
        </w:tc>
        <w:tc>
          <w:tcPr>
            <w:tcW w:w="1437" w:type="dxa"/>
            <w:vMerge w:val="restart"/>
            <w:shd w:val="clear" w:color="auto" w:fill="DEEAF6"/>
          </w:tcPr>
          <w:p w14:paraId="70E733AF" w14:textId="77777777" w:rsidR="007737C2" w:rsidRPr="00DB1A48" w:rsidRDefault="007737C2" w:rsidP="00DB1A48">
            <w:pPr>
              <w:spacing w:after="0" w:line="240" w:lineRule="auto"/>
              <w:jc w:val="center"/>
              <w:rPr>
                <w:b/>
                <w:sz w:val="20"/>
                <w:szCs w:val="20"/>
                <w:lang w:val="ro-RO"/>
              </w:rPr>
            </w:pPr>
            <w:r w:rsidRPr="00DB1A48">
              <w:rPr>
                <w:b/>
                <w:sz w:val="20"/>
                <w:szCs w:val="20"/>
                <w:lang w:val="ro-RO"/>
              </w:rPr>
              <w:t>Părinți</w:t>
            </w:r>
          </w:p>
        </w:tc>
      </w:tr>
      <w:tr w:rsidR="007737C2" w:rsidRPr="00DB1A48" w14:paraId="5B21EE15" w14:textId="77777777" w:rsidTr="0054651E">
        <w:tc>
          <w:tcPr>
            <w:tcW w:w="1371" w:type="dxa"/>
            <w:vMerge/>
            <w:shd w:val="clear" w:color="auto" w:fill="auto"/>
          </w:tcPr>
          <w:p w14:paraId="2D424D26" w14:textId="77777777" w:rsidR="007737C2" w:rsidRPr="00DB1A48" w:rsidRDefault="007737C2" w:rsidP="00DB1A48">
            <w:pPr>
              <w:spacing w:after="0" w:line="240" w:lineRule="auto"/>
              <w:jc w:val="center"/>
              <w:rPr>
                <w:b/>
                <w:sz w:val="20"/>
                <w:szCs w:val="20"/>
                <w:lang w:val="ro-RO"/>
              </w:rPr>
            </w:pPr>
          </w:p>
        </w:tc>
        <w:tc>
          <w:tcPr>
            <w:tcW w:w="1626" w:type="dxa"/>
            <w:shd w:val="clear" w:color="auto" w:fill="DEEAF6"/>
          </w:tcPr>
          <w:p w14:paraId="639675F5"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preșcolari</w:t>
            </w:r>
          </w:p>
        </w:tc>
        <w:tc>
          <w:tcPr>
            <w:tcW w:w="1125" w:type="dxa"/>
            <w:shd w:val="clear" w:color="auto" w:fill="DEEAF6"/>
          </w:tcPr>
          <w:p w14:paraId="1E3818F7"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școlari</w:t>
            </w:r>
          </w:p>
        </w:tc>
        <w:tc>
          <w:tcPr>
            <w:tcW w:w="1406" w:type="dxa"/>
            <w:shd w:val="clear" w:color="auto" w:fill="DEEAF6"/>
          </w:tcPr>
          <w:p w14:paraId="692270D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preșcolari</w:t>
            </w:r>
          </w:p>
        </w:tc>
        <w:tc>
          <w:tcPr>
            <w:tcW w:w="1216" w:type="dxa"/>
            <w:shd w:val="clear" w:color="auto" w:fill="DEEAF6"/>
          </w:tcPr>
          <w:p w14:paraId="69505314"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școlari</w:t>
            </w:r>
          </w:p>
        </w:tc>
        <w:tc>
          <w:tcPr>
            <w:tcW w:w="983" w:type="dxa"/>
            <w:vMerge/>
            <w:shd w:val="clear" w:color="auto" w:fill="DEEAF6"/>
          </w:tcPr>
          <w:p w14:paraId="49901815" w14:textId="77777777" w:rsidR="007737C2" w:rsidRPr="00DB1A48" w:rsidRDefault="007737C2" w:rsidP="00DB1A48">
            <w:pPr>
              <w:spacing w:after="0" w:line="240" w:lineRule="auto"/>
              <w:jc w:val="center"/>
              <w:rPr>
                <w:b/>
                <w:sz w:val="20"/>
                <w:szCs w:val="20"/>
                <w:lang w:val="ro-RO"/>
              </w:rPr>
            </w:pPr>
          </w:p>
        </w:tc>
        <w:tc>
          <w:tcPr>
            <w:tcW w:w="1437" w:type="dxa"/>
            <w:vMerge/>
            <w:shd w:val="clear" w:color="auto" w:fill="auto"/>
          </w:tcPr>
          <w:p w14:paraId="37F8B419" w14:textId="77777777" w:rsidR="007737C2" w:rsidRPr="00DB1A48" w:rsidRDefault="007737C2" w:rsidP="00DB1A48">
            <w:pPr>
              <w:spacing w:after="0" w:line="240" w:lineRule="auto"/>
              <w:jc w:val="center"/>
              <w:rPr>
                <w:b/>
                <w:sz w:val="20"/>
                <w:szCs w:val="20"/>
                <w:lang w:val="ro-RO"/>
              </w:rPr>
            </w:pPr>
          </w:p>
        </w:tc>
      </w:tr>
      <w:tr w:rsidR="007737C2" w:rsidRPr="00DB1A48" w14:paraId="19231B22" w14:textId="77777777" w:rsidTr="0054651E">
        <w:tc>
          <w:tcPr>
            <w:tcW w:w="1371" w:type="dxa"/>
            <w:shd w:val="clear" w:color="auto" w:fill="auto"/>
          </w:tcPr>
          <w:p w14:paraId="3FB79503"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2019-2020</w:t>
            </w:r>
          </w:p>
        </w:tc>
        <w:tc>
          <w:tcPr>
            <w:tcW w:w="1626" w:type="dxa"/>
            <w:shd w:val="clear" w:color="auto" w:fill="auto"/>
            <w:vAlign w:val="bottom"/>
          </w:tcPr>
          <w:p w14:paraId="00DC77D3" w14:textId="77777777" w:rsidR="007737C2" w:rsidRPr="00DB1A48" w:rsidRDefault="007737C2" w:rsidP="00DB1A48">
            <w:pPr>
              <w:spacing w:after="0" w:line="240" w:lineRule="auto"/>
              <w:jc w:val="center"/>
              <w:rPr>
                <w:sz w:val="20"/>
                <w:szCs w:val="20"/>
                <w:lang w:val="ro-RO"/>
              </w:rPr>
            </w:pPr>
            <w:r w:rsidRPr="00DB1A48">
              <w:rPr>
                <w:b/>
                <w:bCs/>
                <w:color w:val="000000"/>
                <w:lang w:val="ro-RO"/>
              </w:rPr>
              <w:t>226</w:t>
            </w:r>
          </w:p>
        </w:tc>
        <w:tc>
          <w:tcPr>
            <w:tcW w:w="1125" w:type="dxa"/>
            <w:shd w:val="clear" w:color="auto" w:fill="auto"/>
            <w:vAlign w:val="bottom"/>
          </w:tcPr>
          <w:p w14:paraId="24ED8410" w14:textId="77777777" w:rsidR="007737C2" w:rsidRPr="00DB1A48" w:rsidRDefault="007737C2" w:rsidP="00DB1A48">
            <w:pPr>
              <w:spacing w:after="0" w:line="240" w:lineRule="auto"/>
              <w:jc w:val="center"/>
              <w:rPr>
                <w:sz w:val="20"/>
                <w:szCs w:val="20"/>
                <w:lang w:val="ro-RO"/>
              </w:rPr>
            </w:pPr>
            <w:r w:rsidRPr="00DB1A48">
              <w:rPr>
                <w:b/>
                <w:bCs/>
                <w:color w:val="000000"/>
                <w:lang w:val="ro-RO"/>
              </w:rPr>
              <w:t>160</w:t>
            </w:r>
          </w:p>
        </w:tc>
        <w:tc>
          <w:tcPr>
            <w:tcW w:w="1406" w:type="dxa"/>
            <w:shd w:val="clear" w:color="auto" w:fill="auto"/>
            <w:vAlign w:val="bottom"/>
          </w:tcPr>
          <w:p w14:paraId="46F02C4F" w14:textId="77777777" w:rsidR="007737C2" w:rsidRPr="00DB1A48" w:rsidRDefault="007737C2" w:rsidP="00DB1A48">
            <w:pPr>
              <w:spacing w:after="0" w:line="240" w:lineRule="auto"/>
              <w:jc w:val="center"/>
              <w:rPr>
                <w:sz w:val="20"/>
                <w:szCs w:val="20"/>
                <w:lang w:val="ro-RO"/>
              </w:rPr>
            </w:pPr>
            <w:r w:rsidRPr="00DB1A48">
              <w:rPr>
                <w:b/>
                <w:bCs/>
                <w:color w:val="000000"/>
                <w:lang w:val="ro-RO"/>
              </w:rPr>
              <w:t>4</w:t>
            </w:r>
          </w:p>
        </w:tc>
        <w:tc>
          <w:tcPr>
            <w:tcW w:w="1216" w:type="dxa"/>
            <w:shd w:val="clear" w:color="auto" w:fill="auto"/>
            <w:vAlign w:val="bottom"/>
          </w:tcPr>
          <w:p w14:paraId="06E0B785" w14:textId="77777777" w:rsidR="007737C2" w:rsidRPr="00DB1A48" w:rsidRDefault="007737C2" w:rsidP="00DB1A48">
            <w:pPr>
              <w:spacing w:after="0" w:line="240" w:lineRule="auto"/>
              <w:jc w:val="center"/>
              <w:rPr>
                <w:sz w:val="20"/>
                <w:szCs w:val="20"/>
                <w:lang w:val="ro-RO"/>
              </w:rPr>
            </w:pPr>
            <w:r w:rsidRPr="00DB1A48">
              <w:rPr>
                <w:b/>
                <w:bCs/>
                <w:color w:val="000000"/>
                <w:lang w:val="ro-RO"/>
              </w:rPr>
              <w:t>11</w:t>
            </w:r>
          </w:p>
        </w:tc>
        <w:tc>
          <w:tcPr>
            <w:tcW w:w="983" w:type="dxa"/>
            <w:shd w:val="clear" w:color="auto" w:fill="auto"/>
            <w:vAlign w:val="bottom"/>
          </w:tcPr>
          <w:p w14:paraId="75ED18D1" w14:textId="77777777" w:rsidR="007737C2" w:rsidRPr="00DB1A48" w:rsidRDefault="007737C2" w:rsidP="00DB1A48">
            <w:pPr>
              <w:spacing w:after="0" w:line="240" w:lineRule="auto"/>
              <w:jc w:val="center"/>
              <w:rPr>
                <w:sz w:val="20"/>
                <w:szCs w:val="20"/>
                <w:lang w:val="ro-RO"/>
              </w:rPr>
            </w:pPr>
            <w:r w:rsidRPr="00DB1A48">
              <w:rPr>
                <w:b/>
                <w:bCs/>
                <w:color w:val="000000"/>
                <w:lang w:val="ro-RO"/>
              </w:rPr>
              <w:t>126</w:t>
            </w:r>
          </w:p>
        </w:tc>
        <w:tc>
          <w:tcPr>
            <w:tcW w:w="1437" w:type="dxa"/>
            <w:shd w:val="clear" w:color="auto" w:fill="auto"/>
            <w:vAlign w:val="bottom"/>
          </w:tcPr>
          <w:p w14:paraId="23DE1046" w14:textId="77777777" w:rsidR="007737C2" w:rsidRPr="00DB1A48" w:rsidRDefault="007737C2" w:rsidP="00DB1A48">
            <w:pPr>
              <w:spacing w:after="0" w:line="240" w:lineRule="auto"/>
              <w:jc w:val="center"/>
              <w:rPr>
                <w:sz w:val="20"/>
                <w:szCs w:val="20"/>
                <w:lang w:val="ro-RO"/>
              </w:rPr>
            </w:pPr>
            <w:r w:rsidRPr="00DB1A48">
              <w:rPr>
                <w:b/>
                <w:bCs/>
                <w:color w:val="000000"/>
                <w:lang w:val="ro-RO"/>
              </w:rPr>
              <w:t>271</w:t>
            </w:r>
          </w:p>
        </w:tc>
      </w:tr>
      <w:tr w:rsidR="007737C2" w:rsidRPr="00DB1A48" w14:paraId="45E2867A" w14:textId="77777777" w:rsidTr="0054651E">
        <w:tc>
          <w:tcPr>
            <w:tcW w:w="1371" w:type="dxa"/>
            <w:shd w:val="clear" w:color="auto" w:fill="auto"/>
          </w:tcPr>
          <w:p w14:paraId="72D4A8B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2020-2021</w:t>
            </w:r>
          </w:p>
        </w:tc>
        <w:tc>
          <w:tcPr>
            <w:tcW w:w="1626" w:type="dxa"/>
            <w:shd w:val="clear" w:color="auto" w:fill="auto"/>
            <w:vAlign w:val="bottom"/>
          </w:tcPr>
          <w:p w14:paraId="635850C3" w14:textId="77777777" w:rsidR="007737C2" w:rsidRPr="00DB1A48" w:rsidRDefault="007737C2" w:rsidP="00DB1A48">
            <w:pPr>
              <w:spacing w:after="0" w:line="240" w:lineRule="auto"/>
              <w:jc w:val="center"/>
              <w:rPr>
                <w:b/>
                <w:bCs/>
                <w:color w:val="000000"/>
                <w:lang w:val="ro-RO"/>
              </w:rPr>
            </w:pPr>
            <w:r w:rsidRPr="00DB1A48">
              <w:rPr>
                <w:b/>
                <w:bCs/>
                <w:color w:val="000000"/>
                <w:lang w:val="ro-RO"/>
              </w:rPr>
              <w:t>185</w:t>
            </w:r>
          </w:p>
        </w:tc>
        <w:tc>
          <w:tcPr>
            <w:tcW w:w="1125" w:type="dxa"/>
            <w:shd w:val="clear" w:color="auto" w:fill="auto"/>
            <w:vAlign w:val="bottom"/>
          </w:tcPr>
          <w:p w14:paraId="4E1F272D" w14:textId="77777777" w:rsidR="007737C2" w:rsidRPr="00DB1A48" w:rsidRDefault="007737C2" w:rsidP="00DB1A48">
            <w:pPr>
              <w:spacing w:after="0" w:line="240" w:lineRule="auto"/>
              <w:jc w:val="center"/>
              <w:rPr>
                <w:b/>
                <w:bCs/>
                <w:color w:val="000000"/>
                <w:lang w:val="ro-RO"/>
              </w:rPr>
            </w:pPr>
            <w:r w:rsidRPr="00DB1A48">
              <w:rPr>
                <w:b/>
                <w:bCs/>
                <w:color w:val="000000"/>
                <w:lang w:val="ro-RO"/>
              </w:rPr>
              <w:t>156</w:t>
            </w:r>
          </w:p>
        </w:tc>
        <w:tc>
          <w:tcPr>
            <w:tcW w:w="1406" w:type="dxa"/>
            <w:shd w:val="clear" w:color="auto" w:fill="auto"/>
            <w:vAlign w:val="bottom"/>
          </w:tcPr>
          <w:p w14:paraId="1C2EB720" w14:textId="77777777" w:rsidR="007737C2" w:rsidRPr="00DB1A48" w:rsidRDefault="007737C2" w:rsidP="00DB1A48">
            <w:pPr>
              <w:spacing w:after="0" w:line="240" w:lineRule="auto"/>
              <w:jc w:val="center"/>
              <w:rPr>
                <w:b/>
                <w:bCs/>
                <w:color w:val="000000"/>
                <w:lang w:val="ro-RO"/>
              </w:rPr>
            </w:pPr>
            <w:r w:rsidRPr="00DB1A48">
              <w:rPr>
                <w:b/>
                <w:bCs/>
                <w:color w:val="000000"/>
                <w:lang w:val="ro-RO"/>
              </w:rPr>
              <w:t>2</w:t>
            </w:r>
          </w:p>
        </w:tc>
        <w:tc>
          <w:tcPr>
            <w:tcW w:w="1216" w:type="dxa"/>
            <w:shd w:val="clear" w:color="auto" w:fill="auto"/>
            <w:vAlign w:val="bottom"/>
          </w:tcPr>
          <w:p w14:paraId="47340EEE" w14:textId="77777777" w:rsidR="007737C2" w:rsidRPr="00DB1A48" w:rsidRDefault="007737C2" w:rsidP="00DB1A48">
            <w:pPr>
              <w:spacing w:after="0" w:line="240" w:lineRule="auto"/>
              <w:jc w:val="center"/>
              <w:rPr>
                <w:b/>
                <w:bCs/>
                <w:color w:val="000000"/>
                <w:lang w:val="ro-RO"/>
              </w:rPr>
            </w:pPr>
            <w:r w:rsidRPr="00DB1A48">
              <w:rPr>
                <w:b/>
                <w:bCs/>
                <w:color w:val="000000"/>
                <w:lang w:val="ro-RO"/>
              </w:rPr>
              <w:t>9</w:t>
            </w:r>
          </w:p>
        </w:tc>
        <w:tc>
          <w:tcPr>
            <w:tcW w:w="983" w:type="dxa"/>
            <w:shd w:val="clear" w:color="auto" w:fill="auto"/>
            <w:vAlign w:val="bottom"/>
          </w:tcPr>
          <w:p w14:paraId="332DA52A" w14:textId="77777777" w:rsidR="007737C2" w:rsidRPr="00DB1A48" w:rsidRDefault="007737C2" w:rsidP="00DB1A48">
            <w:pPr>
              <w:spacing w:after="0" w:line="240" w:lineRule="auto"/>
              <w:jc w:val="center"/>
              <w:rPr>
                <w:b/>
                <w:bCs/>
                <w:color w:val="000000"/>
                <w:lang w:val="ro-RO"/>
              </w:rPr>
            </w:pPr>
            <w:r w:rsidRPr="00DB1A48">
              <w:rPr>
                <w:b/>
                <w:bCs/>
                <w:color w:val="000000"/>
                <w:lang w:val="ro-RO"/>
              </w:rPr>
              <w:t>136</w:t>
            </w:r>
          </w:p>
        </w:tc>
        <w:tc>
          <w:tcPr>
            <w:tcW w:w="1437" w:type="dxa"/>
            <w:shd w:val="clear" w:color="auto" w:fill="auto"/>
            <w:vAlign w:val="bottom"/>
          </w:tcPr>
          <w:p w14:paraId="79261AE4" w14:textId="77777777" w:rsidR="007737C2" w:rsidRPr="00DB1A48" w:rsidRDefault="007737C2" w:rsidP="00DB1A48">
            <w:pPr>
              <w:spacing w:after="0" w:line="240" w:lineRule="auto"/>
              <w:jc w:val="center"/>
              <w:rPr>
                <w:b/>
                <w:bCs/>
                <w:color w:val="000000"/>
                <w:lang w:val="ro-RO"/>
              </w:rPr>
            </w:pPr>
            <w:r w:rsidRPr="00DB1A48">
              <w:rPr>
                <w:b/>
                <w:bCs/>
                <w:color w:val="000000"/>
                <w:lang w:val="ro-RO"/>
              </w:rPr>
              <w:t>323</w:t>
            </w:r>
          </w:p>
        </w:tc>
      </w:tr>
      <w:tr w:rsidR="007737C2" w:rsidRPr="00DB1A48" w14:paraId="0501D933" w14:textId="77777777" w:rsidTr="0054651E">
        <w:tc>
          <w:tcPr>
            <w:tcW w:w="1371" w:type="dxa"/>
            <w:shd w:val="clear" w:color="auto" w:fill="auto"/>
          </w:tcPr>
          <w:p w14:paraId="1E4DD4A8"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2021-2022</w:t>
            </w:r>
          </w:p>
        </w:tc>
        <w:tc>
          <w:tcPr>
            <w:tcW w:w="1626" w:type="dxa"/>
            <w:shd w:val="clear" w:color="auto" w:fill="auto"/>
            <w:vAlign w:val="bottom"/>
          </w:tcPr>
          <w:p w14:paraId="2AE3FECF" w14:textId="77777777" w:rsidR="007737C2" w:rsidRPr="00DB1A48" w:rsidRDefault="007737C2" w:rsidP="00DB1A48">
            <w:pPr>
              <w:spacing w:after="0" w:line="240" w:lineRule="auto"/>
              <w:jc w:val="center"/>
              <w:rPr>
                <w:b/>
                <w:bCs/>
                <w:color w:val="000000"/>
                <w:lang w:val="ro-RO"/>
              </w:rPr>
            </w:pPr>
            <w:r w:rsidRPr="00DB1A48">
              <w:rPr>
                <w:b/>
                <w:bCs/>
                <w:color w:val="000000"/>
                <w:lang w:val="ro-RO"/>
              </w:rPr>
              <w:t>162</w:t>
            </w:r>
          </w:p>
        </w:tc>
        <w:tc>
          <w:tcPr>
            <w:tcW w:w="1125" w:type="dxa"/>
            <w:shd w:val="clear" w:color="auto" w:fill="auto"/>
            <w:vAlign w:val="bottom"/>
          </w:tcPr>
          <w:p w14:paraId="07B31382" w14:textId="77777777" w:rsidR="007737C2" w:rsidRPr="00DB1A48" w:rsidRDefault="007737C2" w:rsidP="00DB1A48">
            <w:pPr>
              <w:spacing w:after="0" w:line="240" w:lineRule="auto"/>
              <w:jc w:val="center"/>
              <w:rPr>
                <w:b/>
                <w:bCs/>
                <w:color w:val="000000"/>
                <w:lang w:val="ro-RO"/>
              </w:rPr>
            </w:pPr>
            <w:r w:rsidRPr="00DB1A48">
              <w:rPr>
                <w:b/>
                <w:bCs/>
                <w:color w:val="000000"/>
                <w:lang w:val="ro-RO"/>
              </w:rPr>
              <w:t>247</w:t>
            </w:r>
          </w:p>
        </w:tc>
        <w:tc>
          <w:tcPr>
            <w:tcW w:w="1406" w:type="dxa"/>
            <w:shd w:val="clear" w:color="auto" w:fill="auto"/>
            <w:vAlign w:val="bottom"/>
          </w:tcPr>
          <w:p w14:paraId="7C002090" w14:textId="77777777" w:rsidR="007737C2" w:rsidRPr="00DB1A48" w:rsidRDefault="007737C2" w:rsidP="00DB1A48">
            <w:pPr>
              <w:spacing w:after="0" w:line="240" w:lineRule="auto"/>
              <w:jc w:val="center"/>
              <w:rPr>
                <w:b/>
                <w:bCs/>
                <w:color w:val="000000"/>
                <w:lang w:val="ro-RO"/>
              </w:rPr>
            </w:pPr>
            <w:r w:rsidRPr="00DB1A48">
              <w:rPr>
                <w:b/>
                <w:bCs/>
                <w:color w:val="000000"/>
                <w:lang w:val="ro-RO"/>
              </w:rPr>
              <w:t>5</w:t>
            </w:r>
          </w:p>
        </w:tc>
        <w:tc>
          <w:tcPr>
            <w:tcW w:w="1216" w:type="dxa"/>
            <w:shd w:val="clear" w:color="auto" w:fill="auto"/>
            <w:vAlign w:val="bottom"/>
          </w:tcPr>
          <w:p w14:paraId="2BEE3950" w14:textId="77777777" w:rsidR="007737C2" w:rsidRPr="00DB1A48" w:rsidRDefault="007737C2" w:rsidP="00DB1A48">
            <w:pPr>
              <w:spacing w:after="0" w:line="240" w:lineRule="auto"/>
              <w:jc w:val="center"/>
              <w:rPr>
                <w:b/>
                <w:bCs/>
                <w:color w:val="000000"/>
                <w:lang w:val="ro-RO"/>
              </w:rPr>
            </w:pPr>
            <w:r w:rsidRPr="00DB1A48">
              <w:rPr>
                <w:b/>
                <w:bCs/>
                <w:color w:val="000000"/>
                <w:lang w:val="ro-RO"/>
              </w:rPr>
              <w:t>10</w:t>
            </w:r>
          </w:p>
        </w:tc>
        <w:tc>
          <w:tcPr>
            <w:tcW w:w="983" w:type="dxa"/>
            <w:shd w:val="clear" w:color="auto" w:fill="auto"/>
            <w:vAlign w:val="bottom"/>
          </w:tcPr>
          <w:p w14:paraId="6D19756C" w14:textId="77777777" w:rsidR="007737C2" w:rsidRPr="00DB1A48" w:rsidRDefault="007737C2" w:rsidP="00DB1A48">
            <w:pPr>
              <w:spacing w:after="0" w:line="240" w:lineRule="auto"/>
              <w:jc w:val="center"/>
              <w:rPr>
                <w:b/>
                <w:bCs/>
                <w:color w:val="000000"/>
                <w:lang w:val="ro-RO"/>
              </w:rPr>
            </w:pPr>
            <w:r w:rsidRPr="00DB1A48">
              <w:rPr>
                <w:b/>
                <w:bCs/>
                <w:color w:val="000000"/>
                <w:lang w:val="ro-RO"/>
              </w:rPr>
              <w:t>129</w:t>
            </w:r>
          </w:p>
        </w:tc>
        <w:tc>
          <w:tcPr>
            <w:tcW w:w="1437" w:type="dxa"/>
            <w:shd w:val="clear" w:color="auto" w:fill="auto"/>
            <w:vAlign w:val="bottom"/>
          </w:tcPr>
          <w:p w14:paraId="04BA9564" w14:textId="77777777" w:rsidR="007737C2" w:rsidRPr="00DB1A48" w:rsidRDefault="007737C2" w:rsidP="00DB1A48">
            <w:pPr>
              <w:spacing w:after="0" w:line="240" w:lineRule="auto"/>
              <w:jc w:val="center"/>
              <w:rPr>
                <w:b/>
                <w:bCs/>
                <w:color w:val="000000"/>
                <w:lang w:val="ro-RO"/>
              </w:rPr>
            </w:pPr>
            <w:r w:rsidRPr="00DB1A48">
              <w:rPr>
                <w:b/>
                <w:bCs/>
                <w:color w:val="000000"/>
                <w:lang w:val="ro-RO"/>
              </w:rPr>
              <w:t>384</w:t>
            </w:r>
          </w:p>
        </w:tc>
      </w:tr>
    </w:tbl>
    <w:p w14:paraId="32F63206" w14:textId="77777777" w:rsidR="007737C2" w:rsidRPr="00DB1A48" w:rsidRDefault="007737C2" w:rsidP="00DB1A48">
      <w:pPr>
        <w:spacing w:after="0" w:line="240" w:lineRule="auto"/>
        <w:rPr>
          <w:b/>
          <w:sz w:val="28"/>
          <w:szCs w:val="28"/>
          <w:lang w:val="ro-RO"/>
        </w:rPr>
      </w:pPr>
    </w:p>
    <w:p w14:paraId="29E9E85F" w14:textId="77777777" w:rsidR="007737C2" w:rsidRPr="00DB1A48" w:rsidRDefault="007737C2" w:rsidP="00DB1A48">
      <w:pPr>
        <w:spacing w:after="0" w:line="240" w:lineRule="auto"/>
        <w:jc w:val="right"/>
        <w:rPr>
          <w:b/>
          <w:bCs/>
          <w:lang w:val="ro-RO"/>
        </w:rPr>
      </w:pPr>
      <w:r w:rsidRPr="00DB1A48">
        <w:rPr>
          <w:noProof/>
          <w:lang w:val="ro-RO"/>
        </w:rPr>
        <w:drawing>
          <wp:inline distT="0" distB="0" distL="0" distR="0" wp14:anchorId="25AADFED" wp14:editId="275D43DE">
            <wp:extent cx="6120765" cy="3157855"/>
            <wp:effectExtent l="0" t="0" r="13335" b="4445"/>
            <wp:docPr id="9" name="Chart 9">
              <a:extLst xmlns:a="http://schemas.openxmlformats.org/drawingml/2006/main">
                <a:ext uri="{FF2B5EF4-FFF2-40B4-BE49-F238E27FC236}">
                  <a16:creationId xmlns:a16="http://schemas.microsoft.com/office/drawing/2014/main" id="{47193661-F432-3B41-F288-FF6E3A767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845656" w14:textId="77777777" w:rsidR="007737C2" w:rsidRPr="00DB1A48" w:rsidRDefault="007737C2" w:rsidP="00DB1A48">
      <w:pPr>
        <w:pStyle w:val="Corptext"/>
        <w:ind w:hanging="270"/>
        <w:rPr>
          <w:b/>
          <w:bCs/>
        </w:rPr>
      </w:pPr>
    </w:p>
    <w:p w14:paraId="28F0E235" w14:textId="77777777" w:rsidR="007737C2" w:rsidRPr="00DB1A48" w:rsidRDefault="007737C2" w:rsidP="00DB1A48">
      <w:pPr>
        <w:pStyle w:val="Corptext"/>
        <w:ind w:hanging="270"/>
        <w:rPr>
          <w:b/>
          <w:bCs/>
          <w:sz w:val="22"/>
          <w:szCs w:val="22"/>
        </w:rPr>
      </w:pPr>
      <w:r w:rsidRPr="00DB1A48">
        <w:rPr>
          <w:b/>
          <w:bCs/>
          <w:sz w:val="22"/>
          <w:szCs w:val="22"/>
        </w:rPr>
        <w:t>3.4. Activități adresate părinților</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539"/>
        <w:gridCol w:w="2028"/>
        <w:gridCol w:w="1295"/>
        <w:gridCol w:w="1216"/>
        <w:gridCol w:w="1290"/>
        <w:gridCol w:w="1279"/>
        <w:gridCol w:w="1538"/>
      </w:tblGrid>
      <w:tr w:rsidR="007737C2" w:rsidRPr="00DB1A48" w14:paraId="4081E70E"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shd w:val="clear" w:color="auto" w:fill="DEEAF6"/>
            <w:hideMark/>
          </w:tcPr>
          <w:p w14:paraId="3C22D13D"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Nr. crt.</w:t>
            </w:r>
          </w:p>
        </w:tc>
        <w:tc>
          <w:tcPr>
            <w:tcW w:w="1539" w:type="dxa"/>
            <w:tcBorders>
              <w:top w:val="single" w:sz="4" w:space="0" w:color="auto"/>
              <w:left w:val="single" w:sz="4" w:space="0" w:color="auto"/>
              <w:bottom w:val="single" w:sz="4" w:space="0" w:color="auto"/>
              <w:right w:val="single" w:sz="4" w:space="0" w:color="auto"/>
            </w:tcBorders>
            <w:shd w:val="clear" w:color="auto" w:fill="DEEAF6"/>
            <w:hideMark/>
          </w:tcPr>
          <w:p w14:paraId="1EC1DDAA"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Titlul activității</w:t>
            </w:r>
          </w:p>
        </w:tc>
        <w:tc>
          <w:tcPr>
            <w:tcW w:w="2028" w:type="dxa"/>
            <w:tcBorders>
              <w:top w:val="single" w:sz="4" w:space="0" w:color="auto"/>
              <w:left w:val="single" w:sz="4" w:space="0" w:color="auto"/>
              <w:bottom w:val="single" w:sz="4" w:space="0" w:color="auto"/>
              <w:right w:val="single" w:sz="4" w:space="0" w:color="auto"/>
            </w:tcBorders>
            <w:shd w:val="clear" w:color="auto" w:fill="DEEAF6"/>
            <w:hideMark/>
          </w:tcPr>
          <w:p w14:paraId="0E6187B2"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Tipul activității</w:t>
            </w:r>
          </w:p>
          <w:p w14:paraId="4E9F6F56" w14:textId="77777777" w:rsidR="007737C2" w:rsidRPr="00DB1A48" w:rsidRDefault="007737C2" w:rsidP="00DB1A48">
            <w:pPr>
              <w:spacing w:after="0" w:line="240" w:lineRule="auto"/>
              <w:rPr>
                <w:rFonts w:cs="Times New Roman"/>
                <w:b/>
                <w:i/>
                <w:sz w:val="20"/>
                <w:szCs w:val="20"/>
                <w:lang w:val="ro-RO"/>
              </w:rPr>
            </w:pPr>
            <w:r w:rsidRPr="00DB1A48">
              <w:rPr>
                <w:rFonts w:cs="Times New Roman"/>
                <w:sz w:val="20"/>
                <w:szCs w:val="20"/>
                <w:lang w:val="ro-RO"/>
              </w:rPr>
              <w:t>(</w:t>
            </w:r>
            <w:r w:rsidRPr="00DB1A48">
              <w:rPr>
                <w:rFonts w:cs="Times New Roman"/>
                <w:i/>
                <w:sz w:val="20"/>
                <w:szCs w:val="20"/>
                <w:lang w:val="ro-RO"/>
              </w:rPr>
              <w:t>lectorate, work-shop-uri, participare la ședințele cu părinții la invitația educatorului/ învățătorului/ș.a..)</w:t>
            </w:r>
          </w:p>
        </w:tc>
        <w:tc>
          <w:tcPr>
            <w:tcW w:w="1295" w:type="dxa"/>
            <w:tcBorders>
              <w:top w:val="single" w:sz="4" w:space="0" w:color="auto"/>
              <w:left w:val="single" w:sz="4" w:space="0" w:color="auto"/>
              <w:bottom w:val="single" w:sz="4" w:space="0" w:color="auto"/>
              <w:right w:val="single" w:sz="4" w:space="0" w:color="auto"/>
            </w:tcBorders>
            <w:shd w:val="clear" w:color="auto" w:fill="DEEAF6"/>
            <w:hideMark/>
          </w:tcPr>
          <w:p w14:paraId="557F0E82"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 xml:space="preserve">Locul de desfășurare </w:t>
            </w:r>
            <w:r w:rsidRPr="00DB1A48">
              <w:rPr>
                <w:rFonts w:cs="Times New Roman"/>
                <w:sz w:val="20"/>
                <w:szCs w:val="20"/>
                <w:lang w:val="ro-RO"/>
              </w:rPr>
              <w:t>(</w:t>
            </w:r>
            <w:r w:rsidRPr="00DB1A48">
              <w:rPr>
                <w:rFonts w:cs="Times New Roman"/>
                <w:i/>
                <w:sz w:val="20"/>
                <w:szCs w:val="20"/>
                <w:lang w:val="ro-RO"/>
              </w:rPr>
              <w:t>urban/rural)</w:t>
            </w:r>
          </w:p>
        </w:tc>
        <w:tc>
          <w:tcPr>
            <w:tcW w:w="1216" w:type="dxa"/>
            <w:tcBorders>
              <w:top w:val="single" w:sz="4" w:space="0" w:color="auto"/>
              <w:left w:val="single" w:sz="4" w:space="0" w:color="auto"/>
              <w:bottom w:val="single" w:sz="4" w:space="0" w:color="auto"/>
              <w:right w:val="single" w:sz="4" w:space="0" w:color="auto"/>
            </w:tcBorders>
            <w:shd w:val="clear" w:color="auto" w:fill="DEEAF6"/>
            <w:hideMark/>
          </w:tcPr>
          <w:p w14:paraId="065C6A05"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Grup țintă</w:t>
            </w:r>
          </w:p>
        </w:tc>
        <w:tc>
          <w:tcPr>
            <w:tcW w:w="1290" w:type="dxa"/>
            <w:tcBorders>
              <w:top w:val="single" w:sz="4" w:space="0" w:color="auto"/>
              <w:left w:val="single" w:sz="4" w:space="0" w:color="auto"/>
              <w:bottom w:val="single" w:sz="4" w:space="0" w:color="auto"/>
              <w:right w:val="single" w:sz="4" w:space="0" w:color="auto"/>
            </w:tcBorders>
            <w:shd w:val="clear" w:color="auto" w:fill="DEEAF6"/>
            <w:hideMark/>
          </w:tcPr>
          <w:p w14:paraId="225BFEA9"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Durata</w:t>
            </w:r>
          </w:p>
          <w:p w14:paraId="3E455FC1" w14:textId="77777777" w:rsidR="007737C2" w:rsidRPr="00DB1A48" w:rsidRDefault="007737C2" w:rsidP="00DB1A48">
            <w:pPr>
              <w:spacing w:after="0" w:line="240" w:lineRule="auto"/>
              <w:rPr>
                <w:rFonts w:cs="Times New Roman"/>
                <w:i/>
                <w:sz w:val="20"/>
                <w:szCs w:val="20"/>
                <w:lang w:val="ro-RO"/>
              </w:rPr>
            </w:pPr>
            <w:r w:rsidRPr="00DB1A48">
              <w:rPr>
                <w:rFonts w:cs="Times New Roman"/>
                <w:i/>
                <w:sz w:val="20"/>
                <w:szCs w:val="20"/>
                <w:lang w:val="ro-RO"/>
              </w:rPr>
              <w:t>(număr ore)</w:t>
            </w:r>
          </w:p>
        </w:tc>
        <w:tc>
          <w:tcPr>
            <w:tcW w:w="1279" w:type="dxa"/>
            <w:tcBorders>
              <w:top w:val="single" w:sz="4" w:space="0" w:color="auto"/>
              <w:left w:val="single" w:sz="4" w:space="0" w:color="auto"/>
              <w:bottom w:val="single" w:sz="4" w:space="0" w:color="auto"/>
              <w:right w:val="single" w:sz="4" w:space="0" w:color="auto"/>
            </w:tcBorders>
            <w:shd w:val="clear" w:color="auto" w:fill="DEEAF6"/>
            <w:hideMark/>
          </w:tcPr>
          <w:p w14:paraId="06773819"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Nr. participanți</w:t>
            </w:r>
          </w:p>
        </w:tc>
        <w:tc>
          <w:tcPr>
            <w:tcW w:w="1538" w:type="dxa"/>
            <w:tcBorders>
              <w:top w:val="single" w:sz="4" w:space="0" w:color="auto"/>
              <w:left w:val="single" w:sz="4" w:space="0" w:color="auto"/>
              <w:bottom w:val="single" w:sz="4" w:space="0" w:color="auto"/>
              <w:right w:val="single" w:sz="4" w:space="0" w:color="auto"/>
            </w:tcBorders>
            <w:shd w:val="clear" w:color="auto" w:fill="DEEAF6"/>
            <w:hideMark/>
          </w:tcPr>
          <w:p w14:paraId="26AFC76A"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Observații/ rezultate</w:t>
            </w:r>
          </w:p>
        </w:tc>
      </w:tr>
      <w:tr w:rsidR="007737C2" w:rsidRPr="00DB1A48" w14:paraId="277E823C"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5289CAB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lastRenderedPageBreak/>
              <w:t>1.</w:t>
            </w:r>
          </w:p>
        </w:tc>
        <w:tc>
          <w:tcPr>
            <w:tcW w:w="1539" w:type="dxa"/>
            <w:tcBorders>
              <w:top w:val="single" w:sz="4" w:space="0" w:color="auto"/>
              <w:left w:val="single" w:sz="4" w:space="0" w:color="auto"/>
              <w:bottom w:val="single" w:sz="4" w:space="0" w:color="auto"/>
              <w:right w:val="single" w:sz="4" w:space="0" w:color="auto"/>
            </w:tcBorders>
            <w:hideMark/>
          </w:tcPr>
          <w:p w14:paraId="0B33BFE1"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Dezvoltarea abilităților </w:t>
            </w:r>
            <w:proofErr w:type="spellStart"/>
            <w:r w:rsidRPr="00DB1A48">
              <w:rPr>
                <w:rFonts w:cs="Times New Roman"/>
                <w:sz w:val="20"/>
                <w:szCs w:val="20"/>
                <w:lang w:val="ro-RO"/>
              </w:rPr>
              <w:t>socio</w:t>
            </w:r>
            <w:proofErr w:type="spellEnd"/>
            <w:r w:rsidRPr="00DB1A48">
              <w:rPr>
                <w:rFonts w:cs="Times New Roman"/>
                <w:sz w:val="20"/>
                <w:szCs w:val="20"/>
                <w:lang w:val="ro-RO"/>
              </w:rPr>
              <w:t xml:space="preserve">-emoționale la </w:t>
            </w:r>
            <w:proofErr w:type="spellStart"/>
            <w:r w:rsidRPr="00DB1A48">
              <w:rPr>
                <w:rFonts w:cs="Times New Roman"/>
                <w:sz w:val="20"/>
                <w:szCs w:val="20"/>
                <w:lang w:val="ro-RO"/>
              </w:rPr>
              <w:t>prescolari</w:t>
            </w:r>
            <w:proofErr w:type="spellEnd"/>
          </w:p>
        </w:tc>
        <w:tc>
          <w:tcPr>
            <w:tcW w:w="2028" w:type="dxa"/>
            <w:tcBorders>
              <w:top w:val="single" w:sz="4" w:space="0" w:color="auto"/>
              <w:left w:val="single" w:sz="4" w:space="0" w:color="auto"/>
              <w:bottom w:val="single" w:sz="4" w:space="0" w:color="auto"/>
              <w:right w:val="single" w:sz="4" w:space="0" w:color="auto"/>
            </w:tcBorders>
            <w:hideMark/>
          </w:tcPr>
          <w:p w14:paraId="5B54E0F2"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Sedința</w:t>
            </w:r>
            <w:proofErr w:type="spellEnd"/>
            <w:r w:rsidRPr="00DB1A48">
              <w:rPr>
                <w:rFonts w:cs="Times New Roman"/>
                <w:sz w:val="20"/>
                <w:szCs w:val="20"/>
                <w:lang w:val="ro-RO"/>
              </w:rPr>
              <w:t xml:space="preserve"> </w:t>
            </w:r>
            <w:proofErr w:type="spellStart"/>
            <w:r w:rsidRPr="00DB1A48">
              <w:rPr>
                <w:rFonts w:cs="Times New Roman"/>
                <w:sz w:val="20"/>
                <w:szCs w:val="20"/>
                <w:lang w:val="ro-RO"/>
              </w:rPr>
              <w:t>parinti</w:t>
            </w:r>
            <w:proofErr w:type="spellEnd"/>
          </w:p>
        </w:tc>
        <w:tc>
          <w:tcPr>
            <w:tcW w:w="1295" w:type="dxa"/>
            <w:tcBorders>
              <w:top w:val="single" w:sz="4" w:space="0" w:color="auto"/>
              <w:left w:val="single" w:sz="4" w:space="0" w:color="auto"/>
              <w:bottom w:val="single" w:sz="4" w:space="0" w:color="auto"/>
              <w:right w:val="single" w:sz="4" w:space="0" w:color="auto"/>
            </w:tcBorders>
            <w:hideMark/>
          </w:tcPr>
          <w:p w14:paraId="6246855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hideMark/>
          </w:tcPr>
          <w:p w14:paraId="467579B9"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parinti</w:t>
            </w:r>
            <w:proofErr w:type="spellEnd"/>
          </w:p>
        </w:tc>
        <w:tc>
          <w:tcPr>
            <w:tcW w:w="1290" w:type="dxa"/>
            <w:tcBorders>
              <w:top w:val="single" w:sz="4" w:space="0" w:color="auto"/>
              <w:left w:val="single" w:sz="4" w:space="0" w:color="auto"/>
              <w:bottom w:val="single" w:sz="4" w:space="0" w:color="auto"/>
              <w:right w:val="single" w:sz="4" w:space="0" w:color="auto"/>
            </w:tcBorders>
            <w:hideMark/>
          </w:tcPr>
          <w:p w14:paraId="23CB8D5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279" w:type="dxa"/>
            <w:tcBorders>
              <w:top w:val="single" w:sz="4" w:space="0" w:color="auto"/>
              <w:left w:val="single" w:sz="4" w:space="0" w:color="auto"/>
              <w:bottom w:val="single" w:sz="4" w:space="0" w:color="auto"/>
              <w:right w:val="single" w:sz="4" w:space="0" w:color="auto"/>
            </w:tcBorders>
            <w:hideMark/>
          </w:tcPr>
          <w:p w14:paraId="52FB1CD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21</w:t>
            </w:r>
          </w:p>
        </w:tc>
        <w:tc>
          <w:tcPr>
            <w:tcW w:w="1538" w:type="dxa"/>
            <w:tcBorders>
              <w:top w:val="single" w:sz="4" w:space="0" w:color="auto"/>
              <w:left w:val="single" w:sz="4" w:space="0" w:color="auto"/>
              <w:bottom w:val="single" w:sz="4" w:space="0" w:color="auto"/>
              <w:right w:val="single" w:sz="4" w:space="0" w:color="auto"/>
            </w:tcBorders>
          </w:tcPr>
          <w:p w14:paraId="068E9889" w14:textId="77777777" w:rsidR="007737C2" w:rsidRPr="00DB1A48" w:rsidRDefault="007737C2" w:rsidP="00DB1A48">
            <w:pPr>
              <w:spacing w:after="0" w:line="240" w:lineRule="auto"/>
              <w:rPr>
                <w:rFonts w:cs="Times New Roman"/>
                <w:sz w:val="20"/>
                <w:szCs w:val="20"/>
                <w:lang w:val="ro-RO"/>
              </w:rPr>
            </w:pPr>
          </w:p>
        </w:tc>
      </w:tr>
      <w:tr w:rsidR="007737C2" w:rsidRPr="00DB1A48" w14:paraId="78F6CD21"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3B56EFB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w:t>
            </w:r>
          </w:p>
        </w:tc>
        <w:tc>
          <w:tcPr>
            <w:tcW w:w="1539" w:type="dxa"/>
            <w:tcBorders>
              <w:top w:val="single" w:sz="4" w:space="0" w:color="auto"/>
              <w:left w:val="single" w:sz="4" w:space="0" w:color="auto"/>
              <w:bottom w:val="single" w:sz="4" w:space="0" w:color="auto"/>
              <w:right w:val="single" w:sz="4" w:space="0" w:color="auto"/>
            </w:tcBorders>
            <w:hideMark/>
          </w:tcPr>
          <w:p w14:paraId="11364679"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Consecintele</w:t>
            </w:r>
            <w:proofErr w:type="spellEnd"/>
            <w:r w:rsidRPr="00DB1A48">
              <w:rPr>
                <w:rFonts w:cs="Times New Roman"/>
                <w:sz w:val="20"/>
                <w:szCs w:val="20"/>
                <w:lang w:val="ro-RO"/>
              </w:rPr>
              <w:t xml:space="preserve"> </w:t>
            </w:r>
            <w:proofErr w:type="spellStart"/>
            <w:r w:rsidRPr="00DB1A48">
              <w:rPr>
                <w:rFonts w:cs="Times New Roman"/>
                <w:sz w:val="20"/>
                <w:szCs w:val="20"/>
                <w:lang w:val="ro-RO"/>
              </w:rPr>
              <w:t>tulburarilor</w:t>
            </w:r>
            <w:proofErr w:type="spellEnd"/>
            <w:r w:rsidRPr="00DB1A48">
              <w:rPr>
                <w:rFonts w:cs="Times New Roman"/>
                <w:sz w:val="20"/>
                <w:szCs w:val="20"/>
                <w:lang w:val="ro-RO"/>
              </w:rPr>
              <w:t xml:space="preserve"> de limbaj asupra </w:t>
            </w:r>
            <w:proofErr w:type="spellStart"/>
            <w:r w:rsidRPr="00DB1A48">
              <w:rPr>
                <w:rFonts w:cs="Times New Roman"/>
                <w:sz w:val="20"/>
                <w:szCs w:val="20"/>
                <w:lang w:val="ro-RO"/>
              </w:rPr>
              <w:t>personalitatii</w:t>
            </w:r>
            <w:proofErr w:type="spellEnd"/>
            <w:r w:rsidRPr="00DB1A48">
              <w:rPr>
                <w:rFonts w:cs="Times New Roman"/>
                <w:sz w:val="20"/>
                <w:szCs w:val="20"/>
                <w:lang w:val="ro-RO"/>
              </w:rPr>
              <w:t xml:space="preserve"> si comportamentului copiilor</w:t>
            </w:r>
          </w:p>
        </w:tc>
        <w:tc>
          <w:tcPr>
            <w:tcW w:w="2028" w:type="dxa"/>
            <w:tcBorders>
              <w:top w:val="single" w:sz="4" w:space="0" w:color="auto"/>
              <w:left w:val="single" w:sz="4" w:space="0" w:color="auto"/>
              <w:bottom w:val="single" w:sz="4" w:space="0" w:color="auto"/>
              <w:right w:val="single" w:sz="4" w:space="0" w:color="auto"/>
            </w:tcBorders>
            <w:hideMark/>
          </w:tcPr>
          <w:p w14:paraId="6A3A5C6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Participare la </w:t>
            </w:r>
            <w:proofErr w:type="spellStart"/>
            <w:r w:rsidRPr="00DB1A48">
              <w:rPr>
                <w:rFonts w:cs="Times New Roman"/>
                <w:sz w:val="20"/>
                <w:szCs w:val="20"/>
                <w:lang w:val="ro-RO"/>
              </w:rPr>
              <w:t>sedinta</w:t>
            </w:r>
            <w:proofErr w:type="spellEnd"/>
            <w:r w:rsidRPr="00DB1A48">
              <w:rPr>
                <w:rFonts w:cs="Times New Roman"/>
                <w:sz w:val="20"/>
                <w:szCs w:val="20"/>
                <w:lang w:val="ro-RO"/>
              </w:rPr>
              <w:t xml:space="preserve"> cu </w:t>
            </w:r>
            <w:proofErr w:type="spellStart"/>
            <w:r w:rsidRPr="00DB1A48">
              <w:rPr>
                <w:rFonts w:cs="Times New Roman"/>
                <w:sz w:val="20"/>
                <w:szCs w:val="20"/>
                <w:lang w:val="ro-RO"/>
              </w:rPr>
              <w:t>parintii</w:t>
            </w:r>
            <w:proofErr w:type="spellEnd"/>
          </w:p>
        </w:tc>
        <w:tc>
          <w:tcPr>
            <w:tcW w:w="1295" w:type="dxa"/>
            <w:tcBorders>
              <w:top w:val="single" w:sz="4" w:space="0" w:color="auto"/>
              <w:left w:val="single" w:sz="4" w:space="0" w:color="auto"/>
              <w:bottom w:val="single" w:sz="4" w:space="0" w:color="auto"/>
              <w:right w:val="single" w:sz="4" w:space="0" w:color="auto"/>
            </w:tcBorders>
            <w:hideMark/>
          </w:tcPr>
          <w:p w14:paraId="5BF6FFEE"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Scoala</w:t>
            </w:r>
            <w:proofErr w:type="spellEnd"/>
            <w:r w:rsidRPr="00DB1A48">
              <w:rPr>
                <w:rFonts w:cs="Times New Roman"/>
                <w:sz w:val="20"/>
                <w:szCs w:val="20"/>
                <w:lang w:val="ro-RO"/>
              </w:rPr>
              <w:t xml:space="preserve"> </w:t>
            </w:r>
            <w:proofErr w:type="spellStart"/>
            <w:r w:rsidRPr="00DB1A48">
              <w:rPr>
                <w:rFonts w:cs="Times New Roman"/>
                <w:sz w:val="20"/>
                <w:szCs w:val="20"/>
                <w:lang w:val="ro-RO"/>
              </w:rPr>
              <w:t>GimnazialaMmihail</w:t>
            </w:r>
            <w:proofErr w:type="spellEnd"/>
            <w:r w:rsidRPr="00DB1A48">
              <w:rPr>
                <w:rFonts w:cs="Times New Roman"/>
                <w:sz w:val="20"/>
                <w:szCs w:val="20"/>
                <w:lang w:val="ro-RO"/>
              </w:rPr>
              <w:t xml:space="preserve"> Sadoveanu </w:t>
            </w:r>
            <w:proofErr w:type="spellStart"/>
            <w:r w:rsidRPr="00DB1A48">
              <w:rPr>
                <w:rFonts w:cs="Times New Roman"/>
                <w:sz w:val="20"/>
                <w:szCs w:val="20"/>
                <w:lang w:val="ro-RO"/>
              </w:rPr>
              <w:t>Intorsura</w:t>
            </w:r>
            <w:proofErr w:type="spellEnd"/>
            <w:r w:rsidRPr="00DB1A48">
              <w:rPr>
                <w:rFonts w:cs="Times New Roman"/>
                <w:sz w:val="20"/>
                <w:szCs w:val="20"/>
                <w:lang w:val="ro-RO"/>
              </w:rPr>
              <w:t xml:space="preserve"> </w:t>
            </w:r>
            <w:proofErr w:type="spellStart"/>
            <w:r w:rsidRPr="00DB1A48">
              <w:rPr>
                <w:rFonts w:cs="Times New Roman"/>
                <w:sz w:val="20"/>
                <w:szCs w:val="20"/>
                <w:lang w:val="ro-RO"/>
              </w:rPr>
              <w:t>Buzaului</w:t>
            </w:r>
            <w:proofErr w:type="spellEnd"/>
          </w:p>
        </w:tc>
        <w:tc>
          <w:tcPr>
            <w:tcW w:w="1216" w:type="dxa"/>
            <w:tcBorders>
              <w:top w:val="single" w:sz="4" w:space="0" w:color="auto"/>
              <w:left w:val="single" w:sz="4" w:space="0" w:color="auto"/>
              <w:bottom w:val="single" w:sz="4" w:space="0" w:color="auto"/>
              <w:right w:val="single" w:sz="4" w:space="0" w:color="auto"/>
            </w:tcBorders>
            <w:hideMark/>
          </w:tcPr>
          <w:p w14:paraId="2DC52F9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Clasa </w:t>
            </w:r>
            <w:proofErr w:type="spellStart"/>
            <w:r w:rsidRPr="00DB1A48">
              <w:rPr>
                <w:rFonts w:cs="Times New Roman"/>
                <w:sz w:val="20"/>
                <w:szCs w:val="20"/>
                <w:lang w:val="ro-RO"/>
              </w:rPr>
              <w:t>Pregatitoare</w:t>
            </w:r>
            <w:proofErr w:type="spellEnd"/>
            <w:r w:rsidRPr="00DB1A48">
              <w:rPr>
                <w:rFonts w:cs="Times New Roman"/>
                <w:sz w:val="20"/>
                <w:szCs w:val="20"/>
                <w:lang w:val="ro-RO"/>
              </w:rPr>
              <w:t xml:space="preserve"> A</w:t>
            </w:r>
          </w:p>
        </w:tc>
        <w:tc>
          <w:tcPr>
            <w:tcW w:w="1290" w:type="dxa"/>
            <w:tcBorders>
              <w:top w:val="single" w:sz="4" w:space="0" w:color="auto"/>
              <w:left w:val="single" w:sz="4" w:space="0" w:color="auto"/>
              <w:bottom w:val="single" w:sz="4" w:space="0" w:color="auto"/>
              <w:right w:val="single" w:sz="4" w:space="0" w:color="auto"/>
            </w:tcBorders>
            <w:hideMark/>
          </w:tcPr>
          <w:p w14:paraId="00C0984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279" w:type="dxa"/>
            <w:tcBorders>
              <w:top w:val="single" w:sz="4" w:space="0" w:color="auto"/>
              <w:left w:val="single" w:sz="4" w:space="0" w:color="auto"/>
              <w:bottom w:val="single" w:sz="4" w:space="0" w:color="auto"/>
              <w:right w:val="single" w:sz="4" w:space="0" w:color="auto"/>
            </w:tcBorders>
            <w:hideMark/>
          </w:tcPr>
          <w:p w14:paraId="779F2B31"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24</w:t>
            </w:r>
          </w:p>
        </w:tc>
        <w:tc>
          <w:tcPr>
            <w:tcW w:w="1538" w:type="dxa"/>
            <w:tcBorders>
              <w:top w:val="single" w:sz="4" w:space="0" w:color="auto"/>
              <w:left w:val="single" w:sz="4" w:space="0" w:color="auto"/>
              <w:bottom w:val="single" w:sz="4" w:space="0" w:color="auto"/>
              <w:right w:val="single" w:sz="4" w:space="0" w:color="auto"/>
            </w:tcBorders>
          </w:tcPr>
          <w:p w14:paraId="3048EE9D" w14:textId="77777777" w:rsidR="007737C2" w:rsidRPr="00DB1A48" w:rsidRDefault="007737C2" w:rsidP="00DB1A48">
            <w:pPr>
              <w:spacing w:after="0" w:line="240" w:lineRule="auto"/>
              <w:rPr>
                <w:rFonts w:cs="Times New Roman"/>
                <w:sz w:val="20"/>
                <w:szCs w:val="20"/>
                <w:lang w:val="ro-RO"/>
              </w:rPr>
            </w:pPr>
          </w:p>
        </w:tc>
      </w:tr>
      <w:tr w:rsidR="007737C2" w:rsidRPr="00DB1A48" w14:paraId="62DD419D"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2F2871DC"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3.</w:t>
            </w:r>
          </w:p>
        </w:tc>
        <w:tc>
          <w:tcPr>
            <w:tcW w:w="1539" w:type="dxa"/>
            <w:tcBorders>
              <w:top w:val="single" w:sz="4" w:space="0" w:color="auto"/>
              <w:left w:val="single" w:sz="4" w:space="0" w:color="auto"/>
              <w:bottom w:val="single" w:sz="4" w:space="0" w:color="auto"/>
              <w:right w:val="single" w:sz="4" w:space="0" w:color="auto"/>
            </w:tcBorders>
            <w:hideMark/>
          </w:tcPr>
          <w:p w14:paraId="3DA4DCF7"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Consecintele</w:t>
            </w:r>
            <w:proofErr w:type="spellEnd"/>
            <w:r w:rsidRPr="00DB1A48">
              <w:rPr>
                <w:rFonts w:cs="Times New Roman"/>
                <w:sz w:val="20"/>
                <w:szCs w:val="20"/>
                <w:lang w:val="ro-RO"/>
              </w:rPr>
              <w:t xml:space="preserve"> </w:t>
            </w:r>
            <w:proofErr w:type="spellStart"/>
            <w:r w:rsidRPr="00DB1A48">
              <w:rPr>
                <w:rFonts w:cs="Times New Roman"/>
                <w:sz w:val="20"/>
                <w:szCs w:val="20"/>
                <w:lang w:val="ro-RO"/>
              </w:rPr>
              <w:t>tulburarilor</w:t>
            </w:r>
            <w:proofErr w:type="spellEnd"/>
            <w:r w:rsidRPr="00DB1A48">
              <w:rPr>
                <w:rFonts w:cs="Times New Roman"/>
                <w:sz w:val="20"/>
                <w:szCs w:val="20"/>
                <w:lang w:val="ro-RO"/>
              </w:rPr>
              <w:t xml:space="preserve"> de limbaj asupra </w:t>
            </w:r>
            <w:proofErr w:type="spellStart"/>
            <w:r w:rsidRPr="00DB1A48">
              <w:rPr>
                <w:rFonts w:cs="Times New Roman"/>
                <w:sz w:val="20"/>
                <w:szCs w:val="20"/>
                <w:lang w:val="ro-RO"/>
              </w:rPr>
              <w:t>personalitatii</w:t>
            </w:r>
            <w:proofErr w:type="spellEnd"/>
            <w:r w:rsidRPr="00DB1A48">
              <w:rPr>
                <w:rFonts w:cs="Times New Roman"/>
                <w:sz w:val="20"/>
                <w:szCs w:val="20"/>
                <w:lang w:val="ro-RO"/>
              </w:rPr>
              <w:t xml:space="preserve"> si comportamentului copiilor</w:t>
            </w:r>
          </w:p>
        </w:tc>
        <w:tc>
          <w:tcPr>
            <w:tcW w:w="2028" w:type="dxa"/>
            <w:tcBorders>
              <w:top w:val="single" w:sz="4" w:space="0" w:color="auto"/>
              <w:left w:val="single" w:sz="4" w:space="0" w:color="auto"/>
              <w:bottom w:val="single" w:sz="4" w:space="0" w:color="auto"/>
              <w:right w:val="single" w:sz="4" w:space="0" w:color="auto"/>
            </w:tcBorders>
            <w:hideMark/>
          </w:tcPr>
          <w:p w14:paraId="78BDB39D"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Participare la </w:t>
            </w:r>
            <w:proofErr w:type="spellStart"/>
            <w:r w:rsidRPr="00DB1A48">
              <w:rPr>
                <w:rFonts w:cs="Times New Roman"/>
                <w:sz w:val="20"/>
                <w:szCs w:val="20"/>
                <w:lang w:val="ro-RO"/>
              </w:rPr>
              <w:t>sedinta</w:t>
            </w:r>
            <w:proofErr w:type="spellEnd"/>
            <w:r w:rsidRPr="00DB1A48">
              <w:rPr>
                <w:rFonts w:cs="Times New Roman"/>
                <w:sz w:val="20"/>
                <w:szCs w:val="20"/>
                <w:lang w:val="ro-RO"/>
              </w:rPr>
              <w:t xml:space="preserve"> cu </w:t>
            </w:r>
            <w:proofErr w:type="spellStart"/>
            <w:r w:rsidRPr="00DB1A48">
              <w:rPr>
                <w:rFonts w:cs="Times New Roman"/>
                <w:sz w:val="20"/>
                <w:szCs w:val="20"/>
                <w:lang w:val="ro-RO"/>
              </w:rPr>
              <w:t>parintii</w:t>
            </w:r>
            <w:proofErr w:type="spellEnd"/>
          </w:p>
        </w:tc>
        <w:tc>
          <w:tcPr>
            <w:tcW w:w="1295" w:type="dxa"/>
            <w:tcBorders>
              <w:top w:val="single" w:sz="4" w:space="0" w:color="auto"/>
              <w:left w:val="single" w:sz="4" w:space="0" w:color="auto"/>
              <w:bottom w:val="single" w:sz="4" w:space="0" w:color="auto"/>
              <w:right w:val="single" w:sz="4" w:space="0" w:color="auto"/>
            </w:tcBorders>
            <w:hideMark/>
          </w:tcPr>
          <w:p w14:paraId="20A07D9B"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Scoala</w:t>
            </w:r>
            <w:proofErr w:type="spellEnd"/>
            <w:r w:rsidRPr="00DB1A48">
              <w:rPr>
                <w:rFonts w:cs="Times New Roman"/>
                <w:sz w:val="20"/>
                <w:szCs w:val="20"/>
                <w:lang w:val="ro-RO"/>
              </w:rPr>
              <w:t xml:space="preserve"> </w:t>
            </w:r>
            <w:proofErr w:type="spellStart"/>
            <w:r w:rsidRPr="00DB1A48">
              <w:rPr>
                <w:rFonts w:cs="Times New Roman"/>
                <w:sz w:val="20"/>
                <w:szCs w:val="20"/>
                <w:lang w:val="ro-RO"/>
              </w:rPr>
              <w:t>GimnazialaMmihail</w:t>
            </w:r>
            <w:proofErr w:type="spellEnd"/>
            <w:r w:rsidRPr="00DB1A48">
              <w:rPr>
                <w:rFonts w:cs="Times New Roman"/>
                <w:sz w:val="20"/>
                <w:szCs w:val="20"/>
                <w:lang w:val="ro-RO"/>
              </w:rPr>
              <w:t xml:space="preserve"> Sadoveanu </w:t>
            </w:r>
            <w:proofErr w:type="spellStart"/>
            <w:r w:rsidRPr="00DB1A48">
              <w:rPr>
                <w:rFonts w:cs="Times New Roman"/>
                <w:sz w:val="20"/>
                <w:szCs w:val="20"/>
                <w:lang w:val="ro-RO"/>
              </w:rPr>
              <w:t>Intorsura</w:t>
            </w:r>
            <w:proofErr w:type="spellEnd"/>
            <w:r w:rsidRPr="00DB1A48">
              <w:rPr>
                <w:rFonts w:cs="Times New Roman"/>
                <w:sz w:val="20"/>
                <w:szCs w:val="20"/>
                <w:lang w:val="ro-RO"/>
              </w:rPr>
              <w:t xml:space="preserve"> </w:t>
            </w:r>
            <w:proofErr w:type="spellStart"/>
            <w:r w:rsidRPr="00DB1A48">
              <w:rPr>
                <w:rFonts w:cs="Times New Roman"/>
                <w:sz w:val="20"/>
                <w:szCs w:val="20"/>
                <w:lang w:val="ro-RO"/>
              </w:rPr>
              <w:t>Buzaului</w:t>
            </w:r>
            <w:proofErr w:type="spellEnd"/>
          </w:p>
        </w:tc>
        <w:tc>
          <w:tcPr>
            <w:tcW w:w="1216" w:type="dxa"/>
            <w:tcBorders>
              <w:top w:val="single" w:sz="4" w:space="0" w:color="auto"/>
              <w:left w:val="single" w:sz="4" w:space="0" w:color="auto"/>
              <w:bottom w:val="single" w:sz="4" w:space="0" w:color="auto"/>
              <w:right w:val="single" w:sz="4" w:space="0" w:color="auto"/>
            </w:tcBorders>
            <w:hideMark/>
          </w:tcPr>
          <w:p w14:paraId="47FF689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Clasa </w:t>
            </w:r>
            <w:proofErr w:type="spellStart"/>
            <w:r w:rsidRPr="00DB1A48">
              <w:rPr>
                <w:rFonts w:cs="Times New Roman"/>
                <w:sz w:val="20"/>
                <w:szCs w:val="20"/>
                <w:lang w:val="ro-RO"/>
              </w:rPr>
              <w:t>Pregatitoare</w:t>
            </w:r>
            <w:proofErr w:type="spellEnd"/>
            <w:r w:rsidRPr="00DB1A48">
              <w:rPr>
                <w:rFonts w:cs="Times New Roman"/>
                <w:sz w:val="20"/>
                <w:szCs w:val="20"/>
                <w:lang w:val="ro-RO"/>
              </w:rPr>
              <w:t xml:space="preserve"> B</w:t>
            </w:r>
          </w:p>
        </w:tc>
        <w:tc>
          <w:tcPr>
            <w:tcW w:w="1290" w:type="dxa"/>
            <w:tcBorders>
              <w:top w:val="single" w:sz="4" w:space="0" w:color="auto"/>
              <w:left w:val="single" w:sz="4" w:space="0" w:color="auto"/>
              <w:bottom w:val="single" w:sz="4" w:space="0" w:color="auto"/>
              <w:right w:val="single" w:sz="4" w:space="0" w:color="auto"/>
            </w:tcBorders>
            <w:hideMark/>
          </w:tcPr>
          <w:p w14:paraId="2C5D4FEA"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279" w:type="dxa"/>
            <w:tcBorders>
              <w:top w:val="single" w:sz="4" w:space="0" w:color="auto"/>
              <w:left w:val="single" w:sz="4" w:space="0" w:color="auto"/>
              <w:bottom w:val="single" w:sz="4" w:space="0" w:color="auto"/>
              <w:right w:val="single" w:sz="4" w:space="0" w:color="auto"/>
            </w:tcBorders>
            <w:hideMark/>
          </w:tcPr>
          <w:p w14:paraId="12CF87AC"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27</w:t>
            </w:r>
          </w:p>
        </w:tc>
        <w:tc>
          <w:tcPr>
            <w:tcW w:w="1538" w:type="dxa"/>
            <w:tcBorders>
              <w:top w:val="single" w:sz="4" w:space="0" w:color="auto"/>
              <w:left w:val="single" w:sz="4" w:space="0" w:color="auto"/>
              <w:bottom w:val="single" w:sz="4" w:space="0" w:color="auto"/>
              <w:right w:val="single" w:sz="4" w:space="0" w:color="auto"/>
            </w:tcBorders>
          </w:tcPr>
          <w:p w14:paraId="3E9485C9" w14:textId="77777777" w:rsidR="007737C2" w:rsidRPr="00DB1A48" w:rsidRDefault="007737C2" w:rsidP="00DB1A48">
            <w:pPr>
              <w:spacing w:after="0" w:line="240" w:lineRule="auto"/>
              <w:rPr>
                <w:rFonts w:cs="Times New Roman"/>
                <w:sz w:val="20"/>
                <w:szCs w:val="20"/>
                <w:lang w:val="ro-RO"/>
              </w:rPr>
            </w:pPr>
          </w:p>
        </w:tc>
      </w:tr>
      <w:tr w:rsidR="007737C2" w:rsidRPr="00DB1A48" w14:paraId="03ABE00C"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5D2B1CD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4.</w:t>
            </w:r>
          </w:p>
        </w:tc>
        <w:tc>
          <w:tcPr>
            <w:tcW w:w="1539" w:type="dxa"/>
            <w:tcBorders>
              <w:top w:val="single" w:sz="4" w:space="0" w:color="auto"/>
              <w:left w:val="single" w:sz="4" w:space="0" w:color="auto"/>
              <w:bottom w:val="single" w:sz="4" w:space="0" w:color="auto"/>
              <w:right w:val="single" w:sz="4" w:space="0" w:color="auto"/>
            </w:tcBorders>
            <w:hideMark/>
          </w:tcPr>
          <w:p w14:paraId="59FD76A2"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Consecintele</w:t>
            </w:r>
            <w:proofErr w:type="spellEnd"/>
            <w:r w:rsidRPr="00DB1A48">
              <w:rPr>
                <w:rFonts w:cs="Times New Roman"/>
                <w:sz w:val="20"/>
                <w:szCs w:val="20"/>
                <w:lang w:val="ro-RO"/>
              </w:rPr>
              <w:t xml:space="preserve"> </w:t>
            </w:r>
            <w:proofErr w:type="spellStart"/>
            <w:r w:rsidRPr="00DB1A48">
              <w:rPr>
                <w:rFonts w:cs="Times New Roman"/>
                <w:sz w:val="20"/>
                <w:szCs w:val="20"/>
                <w:lang w:val="ro-RO"/>
              </w:rPr>
              <w:t>tulburarilor</w:t>
            </w:r>
            <w:proofErr w:type="spellEnd"/>
            <w:r w:rsidRPr="00DB1A48">
              <w:rPr>
                <w:rFonts w:cs="Times New Roman"/>
                <w:sz w:val="20"/>
                <w:szCs w:val="20"/>
                <w:lang w:val="ro-RO"/>
              </w:rPr>
              <w:t xml:space="preserve"> de limbaj asupra </w:t>
            </w:r>
            <w:proofErr w:type="spellStart"/>
            <w:r w:rsidRPr="00DB1A48">
              <w:rPr>
                <w:rFonts w:cs="Times New Roman"/>
                <w:sz w:val="20"/>
                <w:szCs w:val="20"/>
                <w:lang w:val="ro-RO"/>
              </w:rPr>
              <w:t>personalitatii</w:t>
            </w:r>
            <w:proofErr w:type="spellEnd"/>
            <w:r w:rsidRPr="00DB1A48">
              <w:rPr>
                <w:rFonts w:cs="Times New Roman"/>
                <w:sz w:val="20"/>
                <w:szCs w:val="20"/>
                <w:lang w:val="ro-RO"/>
              </w:rPr>
              <w:t xml:space="preserve"> si comportamentului copiilor</w:t>
            </w:r>
          </w:p>
        </w:tc>
        <w:tc>
          <w:tcPr>
            <w:tcW w:w="2028" w:type="dxa"/>
            <w:tcBorders>
              <w:top w:val="single" w:sz="4" w:space="0" w:color="auto"/>
              <w:left w:val="single" w:sz="4" w:space="0" w:color="auto"/>
              <w:bottom w:val="single" w:sz="4" w:space="0" w:color="auto"/>
              <w:right w:val="single" w:sz="4" w:space="0" w:color="auto"/>
            </w:tcBorders>
            <w:hideMark/>
          </w:tcPr>
          <w:p w14:paraId="6BBD169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Participare la </w:t>
            </w:r>
            <w:proofErr w:type="spellStart"/>
            <w:r w:rsidRPr="00DB1A48">
              <w:rPr>
                <w:rFonts w:cs="Times New Roman"/>
                <w:sz w:val="20"/>
                <w:szCs w:val="20"/>
                <w:lang w:val="ro-RO"/>
              </w:rPr>
              <w:t>sedinta</w:t>
            </w:r>
            <w:proofErr w:type="spellEnd"/>
            <w:r w:rsidRPr="00DB1A48">
              <w:rPr>
                <w:rFonts w:cs="Times New Roman"/>
                <w:sz w:val="20"/>
                <w:szCs w:val="20"/>
                <w:lang w:val="ro-RO"/>
              </w:rPr>
              <w:t xml:space="preserve"> cu </w:t>
            </w:r>
            <w:proofErr w:type="spellStart"/>
            <w:r w:rsidRPr="00DB1A48">
              <w:rPr>
                <w:rFonts w:cs="Times New Roman"/>
                <w:sz w:val="20"/>
                <w:szCs w:val="20"/>
                <w:lang w:val="ro-RO"/>
              </w:rPr>
              <w:t>parintii</w:t>
            </w:r>
            <w:proofErr w:type="spellEnd"/>
          </w:p>
        </w:tc>
        <w:tc>
          <w:tcPr>
            <w:tcW w:w="1295" w:type="dxa"/>
            <w:tcBorders>
              <w:top w:val="single" w:sz="4" w:space="0" w:color="auto"/>
              <w:left w:val="single" w:sz="4" w:space="0" w:color="auto"/>
              <w:bottom w:val="single" w:sz="4" w:space="0" w:color="auto"/>
              <w:right w:val="single" w:sz="4" w:space="0" w:color="auto"/>
            </w:tcBorders>
            <w:hideMark/>
          </w:tcPr>
          <w:p w14:paraId="501894B8"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Scoala</w:t>
            </w:r>
            <w:proofErr w:type="spellEnd"/>
            <w:r w:rsidRPr="00DB1A48">
              <w:rPr>
                <w:rFonts w:cs="Times New Roman"/>
                <w:sz w:val="20"/>
                <w:szCs w:val="20"/>
                <w:lang w:val="ro-RO"/>
              </w:rPr>
              <w:t xml:space="preserve"> </w:t>
            </w:r>
            <w:proofErr w:type="spellStart"/>
            <w:r w:rsidRPr="00DB1A48">
              <w:rPr>
                <w:rFonts w:cs="Times New Roman"/>
                <w:sz w:val="20"/>
                <w:szCs w:val="20"/>
                <w:lang w:val="ro-RO"/>
              </w:rPr>
              <w:t>GimnazialaMmihail</w:t>
            </w:r>
            <w:proofErr w:type="spellEnd"/>
            <w:r w:rsidRPr="00DB1A48">
              <w:rPr>
                <w:rFonts w:cs="Times New Roman"/>
                <w:sz w:val="20"/>
                <w:szCs w:val="20"/>
                <w:lang w:val="ro-RO"/>
              </w:rPr>
              <w:t xml:space="preserve"> Sadoveanu </w:t>
            </w:r>
            <w:proofErr w:type="spellStart"/>
            <w:r w:rsidRPr="00DB1A48">
              <w:rPr>
                <w:rFonts w:cs="Times New Roman"/>
                <w:sz w:val="20"/>
                <w:szCs w:val="20"/>
                <w:lang w:val="ro-RO"/>
              </w:rPr>
              <w:t>Intorsura</w:t>
            </w:r>
            <w:proofErr w:type="spellEnd"/>
            <w:r w:rsidRPr="00DB1A48">
              <w:rPr>
                <w:rFonts w:cs="Times New Roman"/>
                <w:sz w:val="20"/>
                <w:szCs w:val="20"/>
                <w:lang w:val="ro-RO"/>
              </w:rPr>
              <w:t xml:space="preserve"> </w:t>
            </w:r>
            <w:proofErr w:type="spellStart"/>
            <w:r w:rsidRPr="00DB1A48">
              <w:rPr>
                <w:rFonts w:cs="Times New Roman"/>
                <w:sz w:val="20"/>
                <w:szCs w:val="20"/>
                <w:lang w:val="ro-RO"/>
              </w:rPr>
              <w:t>Buzaului</w:t>
            </w:r>
            <w:proofErr w:type="spellEnd"/>
          </w:p>
        </w:tc>
        <w:tc>
          <w:tcPr>
            <w:tcW w:w="1216" w:type="dxa"/>
            <w:tcBorders>
              <w:top w:val="single" w:sz="4" w:space="0" w:color="auto"/>
              <w:left w:val="single" w:sz="4" w:space="0" w:color="auto"/>
              <w:bottom w:val="single" w:sz="4" w:space="0" w:color="auto"/>
              <w:right w:val="single" w:sz="4" w:space="0" w:color="auto"/>
            </w:tcBorders>
            <w:hideMark/>
          </w:tcPr>
          <w:p w14:paraId="5A0E260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Clasa </w:t>
            </w:r>
            <w:proofErr w:type="spellStart"/>
            <w:r w:rsidRPr="00DB1A48">
              <w:rPr>
                <w:rFonts w:cs="Times New Roman"/>
                <w:sz w:val="20"/>
                <w:szCs w:val="20"/>
                <w:lang w:val="ro-RO"/>
              </w:rPr>
              <w:t>Pregatitoare</w:t>
            </w:r>
            <w:proofErr w:type="spellEnd"/>
            <w:r w:rsidRPr="00DB1A48">
              <w:rPr>
                <w:rFonts w:cs="Times New Roman"/>
                <w:sz w:val="20"/>
                <w:szCs w:val="20"/>
                <w:lang w:val="ro-RO"/>
              </w:rPr>
              <w:t xml:space="preserve"> C</w:t>
            </w:r>
          </w:p>
        </w:tc>
        <w:tc>
          <w:tcPr>
            <w:tcW w:w="1290" w:type="dxa"/>
            <w:tcBorders>
              <w:top w:val="single" w:sz="4" w:space="0" w:color="auto"/>
              <w:left w:val="single" w:sz="4" w:space="0" w:color="auto"/>
              <w:bottom w:val="single" w:sz="4" w:space="0" w:color="auto"/>
              <w:right w:val="single" w:sz="4" w:space="0" w:color="auto"/>
            </w:tcBorders>
            <w:hideMark/>
          </w:tcPr>
          <w:p w14:paraId="6BD64D9C"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279" w:type="dxa"/>
            <w:tcBorders>
              <w:top w:val="single" w:sz="4" w:space="0" w:color="auto"/>
              <w:left w:val="single" w:sz="4" w:space="0" w:color="auto"/>
              <w:bottom w:val="single" w:sz="4" w:space="0" w:color="auto"/>
              <w:right w:val="single" w:sz="4" w:space="0" w:color="auto"/>
            </w:tcBorders>
            <w:hideMark/>
          </w:tcPr>
          <w:p w14:paraId="176C3CC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26</w:t>
            </w:r>
          </w:p>
        </w:tc>
        <w:tc>
          <w:tcPr>
            <w:tcW w:w="1538" w:type="dxa"/>
            <w:tcBorders>
              <w:top w:val="single" w:sz="4" w:space="0" w:color="auto"/>
              <w:left w:val="single" w:sz="4" w:space="0" w:color="auto"/>
              <w:bottom w:val="single" w:sz="4" w:space="0" w:color="auto"/>
              <w:right w:val="single" w:sz="4" w:space="0" w:color="auto"/>
            </w:tcBorders>
          </w:tcPr>
          <w:p w14:paraId="2E656A4D" w14:textId="77777777" w:rsidR="007737C2" w:rsidRPr="00DB1A48" w:rsidRDefault="007737C2" w:rsidP="00DB1A48">
            <w:pPr>
              <w:spacing w:after="0" w:line="240" w:lineRule="auto"/>
              <w:rPr>
                <w:rFonts w:cs="Times New Roman"/>
                <w:sz w:val="20"/>
                <w:szCs w:val="20"/>
                <w:lang w:val="ro-RO"/>
              </w:rPr>
            </w:pPr>
          </w:p>
        </w:tc>
      </w:tr>
      <w:tr w:rsidR="007737C2" w:rsidRPr="00DB1A48" w14:paraId="1B536DF2"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73BED83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5.</w:t>
            </w:r>
          </w:p>
        </w:tc>
        <w:tc>
          <w:tcPr>
            <w:tcW w:w="1539" w:type="dxa"/>
            <w:tcBorders>
              <w:top w:val="single" w:sz="4" w:space="0" w:color="auto"/>
              <w:left w:val="single" w:sz="4" w:space="0" w:color="auto"/>
              <w:bottom w:val="single" w:sz="4" w:space="0" w:color="auto"/>
              <w:right w:val="single" w:sz="4" w:space="0" w:color="auto"/>
            </w:tcBorders>
            <w:vAlign w:val="center"/>
            <w:hideMark/>
          </w:tcPr>
          <w:p w14:paraId="7B78B39A"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Informare cu privire la serviciile oferite de CJRAE Covasna cu accent pe terapia </w:t>
            </w:r>
            <w:proofErr w:type="spellStart"/>
            <w:r w:rsidRPr="00DB1A48">
              <w:rPr>
                <w:rFonts w:eastAsia="Times New Roman" w:cs="Times New Roman"/>
                <w:sz w:val="20"/>
                <w:szCs w:val="20"/>
                <w:lang w:val="ro-RO"/>
              </w:rPr>
              <w:t>tulburarilor</w:t>
            </w:r>
            <w:proofErr w:type="spellEnd"/>
            <w:r w:rsidRPr="00DB1A48">
              <w:rPr>
                <w:rFonts w:eastAsia="Times New Roman" w:cs="Times New Roman"/>
                <w:sz w:val="20"/>
                <w:szCs w:val="20"/>
                <w:lang w:val="ro-RO"/>
              </w:rPr>
              <w:t xml:space="preserve"> de limbaj si efectele in </w:t>
            </w:r>
            <w:proofErr w:type="spellStart"/>
            <w:r w:rsidRPr="00DB1A48">
              <w:rPr>
                <w:rFonts w:eastAsia="Times New Roman" w:cs="Times New Roman"/>
                <w:sz w:val="20"/>
                <w:szCs w:val="20"/>
                <w:lang w:val="ro-RO"/>
              </w:rPr>
              <w:t>activitatiile</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scolare</w:t>
            </w:r>
            <w:proofErr w:type="spellEnd"/>
          </w:p>
        </w:tc>
        <w:tc>
          <w:tcPr>
            <w:tcW w:w="2028" w:type="dxa"/>
            <w:tcBorders>
              <w:top w:val="single" w:sz="4" w:space="0" w:color="auto"/>
              <w:left w:val="single" w:sz="4" w:space="0" w:color="auto"/>
              <w:bottom w:val="single" w:sz="4" w:space="0" w:color="auto"/>
              <w:right w:val="single" w:sz="4" w:space="0" w:color="auto"/>
            </w:tcBorders>
            <w:vAlign w:val="center"/>
            <w:hideMark/>
          </w:tcPr>
          <w:p w14:paraId="608F190C"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Participare la </w:t>
            </w:r>
            <w:proofErr w:type="spellStart"/>
            <w:r w:rsidRPr="00DB1A48">
              <w:rPr>
                <w:rFonts w:eastAsia="Times New Roman" w:cs="Times New Roman"/>
                <w:sz w:val="20"/>
                <w:szCs w:val="20"/>
                <w:lang w:val="ro-RO"/>
              </w:rPr>
              <w:t>sedinta</w:t>
            </w:r>
            <w:proofErr w:type="spellEnd"/>
            <w:r w:rsidRPr="00DB1A48">
              <w:rPr>
                <w:rFonts w:eastAsia="Times New Roman" w:cs="Times New Roman"/>
                <w:sz w:val="20"/>
                <w:szCs w:val="20"/>
                <w:lang w:val="ro-RO"/>
              </w:rPr>
              <w:t xml:space="preserve"> cu </w:t>
            </w: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la </w:t>
            </w:r>
            <w:proofErr w:type="spellStart"/>
            <w:r w:rsidRPr="00DB1A48">
              <w:rPr>
                <w:rFonts w:eastAsia="Times New Roman" w:cs="Times New Roman"/>
                <w:sz w:val="20"/>
                <w:szCs w:val="20"/>
                <w:lang w:val="ro-RO"/>
              </w:rPr>
              <w:t>invitatia</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invatatorului</w:t>
            </w:r>
            <w:proofErr w:type="spellEnd"/>
          </w:p>
        </w:tc>
        <w:tc>
          <w:tcPr>
            <w:tcW w:w="1295" w:type="dxa"/>
            <w:tcBorders>
              <w:top w:val="single" w:sz="4" w:space="0" w:color="auto"/>
              <w:left w:val="single" w:sz="4" w:space="0" w:color="auto"/>
              <w:bottom w:val="single" w:sz="4" w:space="0" w:color="auto"/>
              <w:right w:val="single" w:sz="4" w:space="0" w:color="auto"/>
            </w:tcBorders>
            <w:vAlign w:val="center"/>
            <w:hideMark/>
          </w:tcPr>
          <w:p w14:paraId="6CC0D62C"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Urban </w:t>
            </w:r>
          </w:p>
        </w:tc>
        <w:tc>
          <w:tcPr>
            <w:tcW w:w="1216" w:type="dxa"/>
            <w:tcBorders>
              <w:top w:val="single" w:sz="4" w:space="0" w:color="auto"/>
              <w:left w:val="single" w:sz="4" w:space="0" w:color="auto"/>
              <w:bottom w:val="single" w:sz="4" w:space="0" w:color="auto"/>
              <w:right w:val="single" w:sz="4" w:space="0" w:color="auto"/>
            </w:tcBorders>
            <w:vAlign w:val="center"/>
            <w:hideMark/>
          </w:tcPr>
          <w:p w14:paraId="3CE536A4" w14:textId="77777777" w:rsidR="007737C2" w:rsidRPr="00DB1A48" w:rsidRDefault="007737C2" w:rsidP="00DB1A48">
            <w:pPr>
              <w:spacing w:after="0" w:line="240" w:lineRule="auto"/>
              <w:rPr>
                <w:rFonts w:cs="Times New Roman"/>
                <w:sz w:val="20"/>
                <w:szCs w:val="20"/>
                <w:lang w:val="ro-RO"/>
              </w:rPr>
            </w:pP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elevilor din clasa </w:t>
            </w:r>
            <w:proofErr w:type="spellStart"/>
            <w:r w:rsidRPr="00DB1A48">
              <w:rPr>
                <w:rFonts w:eastAsia="Times New Roman" w:cs="Times New Roman"/>
                <w:sz w:val="20"/>
                <w:szCs w:val="20"/>
                <w:lang w:val="ro-RO"/>
              </w:rPr>
              <w:t>pregatitoare</w:t>
            </w:r>
            <w:proofErr w:type="spellEnd"/>
            <w:r w:rsidRPr="00DB1A48">
              <w:rPr>
                <w:rFonts w:eastAsia="Times New Roman" w:cs="Times New Roman"/>
                <w:sz w:val="20"/>
                <w:szCs w:val="20"/>
                <w:lang w:val="ro-RO"/>
              </w:rPr>
              <w:t xml:space="preserve"> step </w:t>
            </w:r>
            <w:proofErr w:type="spellStart"/>
            <w:r w:rsidRPr="00DB1A48">
              <w:rPr>
                <w:rFonts w:eastAsia="Times New Roman" w:cs="Times New Roman"/>
                <w:sz w:val="20"/>
                <w:szCs w:val="20"/>
                <w:lang w:val="ro-RO"/>
              </w:rPr>
              <w:t>by</w:t>
            </w:r>
            <w:proofErr w:type="spellEnd"/>
            <w:r w:rsidRPr="00DB1A48">
              <w:rPr>
                <w:rFonts w:eastAsia="Times New Roman" w:cs="Times New Roman"/>
                <w:sz w:val="20"/>
                <w:szCs w:val="20"/>
                <w:lang w:val="ro-RO"/>
              </w:rPr>
              <w:t xml:space="preserve"> step</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06E17B5"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30min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5A904455"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25</w:t>
            </w:r>
          </w:p>
        </w:tc>
        <w:tc>
          <w:tcPr>
            <w:tcW w:w="1538" w:type="dxa"/>
            <w:tcBorders>
              <w:top w:val="single" w:sz="4" w:space="0" w:color="auto"/>
              <w:left w:val="single" w:sz="4" w:space="0" w:color="auto"/>
              <w:bottom w:val="single" w:sz="4" w:space="0" w:color="auto"/>
              <w:right w:val="single" w:sz="4" w:space="0" w:color="auto"/>
            </w:tcBorders>
          </w:tcPr>
          <w:p w14:paraId="6B9A58F4" w14:textId="77777777" w:rsidR="007737C2" w:rsidRPr="00DB1A48" w:rsidRDefault="007737C2" w:rsidP="00DB1A48">
            <w:pPr>
              <w:spacing w:after="0" w:line="240" w:lineRule="auto"/>
              <w:rPr>
                <w:rFonts w:cs="Times New Roman"/>
                <w:sz w:val="20"/>
                <w:szCs w:val="20"/>
                <w:lang w:val="ro-RO"/>
              </w:rPr>
            </w:pPr>
          </w:p>
        </w:tc>
      </w:tr>
      <w:tr w:rsidR="007737C2" w:rsidRPr="00DB1A48" w14:paraId="7134A778"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6AADA69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6.</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2DBF7B9"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Informare cu privire la serviciile oferite de CJRAE Covasna cu accent pe terapia </w:t>
            </w:r>
            <w:proofErr w:type="spellStart"/>
            <w:r w:rsidRPr="00DB1A48">
              <w:rPr>
                <w:rFonts w:eastAsia="Times New Roman" w:cs="Times New Roman"/>
                <w:sz w:val="20"/>
                <w:szCs w:val="20"/>
                <w:lang w:val="ro-RO"/>
              </w:rPr>
              <w:t>tulburarilor</w:t>
            </w:r>
            <w:proofErr w:type="spellEnd"/>
            <w:r w:rsidRPr="00DB1A48">
              <w:rPr>
                <w:rFonts w:eastAsia="Times New Roman" w:cs="Times New Roman"/>
                <w:sz w:val="20"/>
                <w:szCs w:val="20"/>
                <w:lang w:val="ro-RO"/>
              </w:rPr>
              <w:t xml:space="preserve"> de limbaj si efectele in </w:t>
            </w:r>
            <w:proofErr w:type="spellStart"/>
            <w:r w:rsidRPr="00DB1A48">
              <w:rPr>
                <w:rFonts w:eastAsia="Times New Roman" w:cs="Times New Roman"/>
                <w:sz w:val="20"/>
                <w:szCs w:val="20"/>
                <w:lang w:val="ro-RO"/>
              </w:rPr>
              <w:t>activitatiile</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scolare</w:t>
            </w:r>
            <w:proofErr w:type="spellEnd"/>
          </w:p>
        </w:tc>
        <w:tc>
          <w:tcPr>
            <w:tcW w:w="2028" w:type="dxa"/>
            <w:tcBorders>
              <w:top w:val="single" w:sz="4" w:space="0" w:color="auto"/>
              <w:left w:val="single" w:sz="4" w:space="0" w:color="auto"/>
              <w:bottom w:val="single" w:sz="4" w:space="0" w:color="auto"/>
              <w:right w:val="single" w:sz="4" w:space="0" w:color="auto"/>
            </w:tcBorders>
            <w:vAlign w:val="center"/>
            <w:hideMark/>
          </w:tcPr>
          <w:p w14:paraId="6BBB2F06"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Participare la </w:t>
            </w:r>
            <w:proofErr w:type="spellStart"/>
            <w:r w:rsidRPr="00DB1A48">
              <w:rPr>
                <w:rFonts w:eastAsia="Times New Roman" w:cs="Times New Roman"/>
                <w:sz w:val="20"/>
                <w:szCs w:val="20"/>
                <w:lang w:val="ro-RO"/>
              </w:rPr>
              <w:t>sedinta</w:t>
            </w:r>
            <w:proofErr w:type="spellEnd"/>
            <w:r w:rsidRPr="00DB1A48">
              <w:rPr>
                <w:rFonts w:eastAsia="Times New Roman" w:cs="Times New Roman"/>
                <w:sz w:val="20"/>
                <w:szCs w:val="20"/>
                <w:lang w:val="ro-RO"/>
              </w:rPr>
              <w:t xml:space="preserve"> cu </w:t>
            </w: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la </w:t>
            </w:r>
            <w:proofErr w:type="spellStart"/>
            <w:r w:rsidRPr="00DB1A48">
              <w:rPr>
                <w:rFonts w:eastAsia="Times New Roman" w:cs="Times New Roman"/>
                <w:sz w:val="20"/>
                <w:szCs w:val="20"/>
                <w:lang w:val="ro-RO"/>
              </w:rPr>
              <w:t>invitatia</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invatatorului</w:t>
            </w:r>
            <w:proofErr w:type="spellEnd"/>
          </w:p>
        </w:tc>
        <w:tc>
          <w:tcPr>
            <w:tcW w:w="1295" w:type="dxa"/>
            <w:tcBorders>
              <w:top w:val="single" w:sz="4" w:space="0" w:color="auto"/>
              <w:left w:val="single" w:sz="4" w:space="0" w:color="auto"/>
              <w:bottom w:val="single" w:sz="4" w:space="0" w:color="auto"/>
              <w:right w:val="single" w:sz="4" w:space="0" w:color="auto"/>
            </w:tcBorders>
            <w:vAlign w:val="center"/>
            <w:hideMark/>
          </w:tcPr>
          <w:p w14:paraId="0707E993"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vAlign w:val="center"/>
            <w:hideMark/>
          </w:tcPr>
          <w:p w14:paraId="5598718F" w14:textId="77777777" w:rsidR="007737C2" w:rsidRPr="00DB1A48" w:rsidRDefault="007737C2" w:rsidP="00DB1A48">
            <w:pPr>
              <w:spacing w:after="0" w:line="240" w:lineRule="auto"/>
              <w:rPr>
                <w:rFonts w:cs="Times New Roman"/>
                <w:sz w:val="20"/>
                <w:szCs w:val="20"/>
                <w:lang w:val="ro-RO"/>
              </w:rPr>
            </w:pP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elevilor din clasa </w:t>
            </w:r>
            <w:proofErr w:type="spellStart"/>
            <w:r w:rsidRPr="00DB1A48">
              <w:rPr>
                <w:rFonts w:eastAsia="Times New Roman" w:cs="Times New Roman"/>
                <w:sz w:val="20"/>
                <w:szCs w:val="20"/>
                <w:lang w:val="ro-RO"/>
              </w:rPr>
              <w:t>pregatitoare</w:t>
            </w:r>
            <w:proofErr w:type="spellEnd"/>
          </w:p>
        </w:tc>
        <w:tc>
          <w:tcPr>
            <w:tcW w:w="1290" w:type="dxa"/>
            <w:tcBorders>
              <w:top w:val="single" w:sz="4" w:space="0" w:color="auto"/>
              <w:left w:val="single" w:sz="4" w:space="0" w:color="auto"/>
              <w:bottom w:val="single" w:sz="4" w:space="0" w:color="auto"/>
              <w:right w:val="single" w:sz="4" w:space="0" w:color="auto"/>
            </w:tcBorders>
            <w:vAlign w:val="center"/>
            <w:hideMark/>
          </w:tcPr>
          <w:p w14:paraId="54496DE3"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30min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0098FBC"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28</w:t>
            </w:r>
          </w:p>
        </w:tc>
        <w:tc>
          <w:tcPr>
            <w:tcW w:w="1538" w:type="dxa"/>
            <w:tcBorders>
              <w:top w:val="single" w:sz="4" w:space="0" w:color="auto"/>
              <w:left w:val="single" w:sz="4" w:space="0" w:color="auto"/>
              <w:bottom w:val="single" w:sz="4" w:space="0" w:color="auto"/>
              <w:right w:val="single" w:sz="4" w:space="0" w:color="auto"/>
            </w:tcBorders>
          </w:tcPr>
          <w:p w14:paraId="29DBD2D9" w14:textId="77777777" w:rsidR="007737C2" w:rsidRPr="00DB1A48" w:rsidRDefault="007737C2" w:rsidP="00DB1A48">
            <w:pPr>
              <w:spacing w:after="0" w:line="240" w:lineRule="auto"/>
              <w:rPr>
                <w:rFonts w:cs="Times New Roman"/>
                <w:sz w:val="20"/>
                <w:szCs w:val="20"/>
                <w:lang w:val="ro-RO"/>
              </w:rPr>
            </w:pPr>
          </w:p>
        </w:tc>
      </w:tr>
      <w:tr w:rsidR="007737C2" w:rsidRPr="00DB1A48" w14:paraId="1DC162E7"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0C09A23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7.</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8A159D1"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Informare cu privire la serviciile oferite de CJRAE Covasna cu accent pe terapia </w:t>
            </w:r>
            <w:proofErr w:type="spellStart"/>
            <w:r w:rsidRPr="00DB1A48">
              <w:rPr>
                <w:rFonts w:eastAsia="Times New Roman" w:cs="Times New Roman"/>
                <w:sz w:val="20"/>
                <w:szCs w:val="20"/>
                <w:lang w:val="ro-RO"/>
              </w:rPr>
              <w:t>tulburarilor</w:t>
            </w:r>
            <w:proofErr w:type="spellEnd"/>
            <w:r w:rsidRPr="00DB1A48">
              <w:rPr>
                <w:rFonts w:eastAsia="Times New Roman" w:cs="Times New Roman"/>
                <w:sz w:val="20"/>
                <w:szCs w:val="20"/>
                <w:lang w:val="ro-RO"/>
              </w:rPr>
              <w:t xml:space="preserve"> de limbaj si efectele in </w:t>
            </w:r>
            <w:proofErr w:type="spellStart"/>
            <w:r w:rsidRPr="00DB1A48">
              <w:rPr>
                <w:rFonts w:eastAsia="Times New Roman" w:cs="Times New Roman"/>
                <w:sz w:val="20"/>
                <w:szCs w:val="20"/>
                <w:lang w:val="ro-RO"/>
              </w:rPr>
              <w:t>activitatiile</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scolare</w:t>
            </w:r>
            <w:proofErr w:type="spellEnd"/>
          </w:p>
        </w:tc>
        <w:tc>
          <w:tcPr>
            <w:tcW w:w="2028" w:type="dxa"/>
            <w:tcBorders>
              <w:top w:val="single" w:sz="4" w:space="0" w:color="auto"/>
              <w:left w:val="single" w:sz="4" w:space="0" w:color="auto"/>
              <w:bottom w:val="single" w:sz="4" w:space="0" w:color="auto"/>
              <w:right w:val="single" w:sz="4" w:space="0" w:color="auto"/>
            </w:tcBorders>
            <w:vAlign w:val="center"/>
            <w:hideMark/>
          </w:tcPr>
          <w:p w14:paraId="10FFA376"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Participare la </w:t>
            </w:r>
            <w:proofErr w:type="spellStart"/>
            <w:r w:rsidRPr="00DB1A48">
              <w:rPr>
                <w:rFonts w:eastAsia="Times New Roman" w:cs="Times New Roman"/>
                <w:sz w:val="20"/>
                <w:szCs w:val="20"/>
                <w:lang w:val="ro-RO"/>
              </w:rPr>
              <w:t>sedinta</w:t>
            </w:r>
            <w:proofErr w:type="spellEnd"/>
            <w:r w:rsidRPr="00DB1A48">
              <w:rPr>
                <w:rFonts w:eastAsia="Times New Roman" w:cs="Times New Roman"/>
                <w:sz w:val="20"/>
                <w:szCs w:val="20"/>
                <w:lang w:val="ro-RO"/>
              </w:rPr>
              <w:t xml:space="preserve"> cu </w:t>
            </w: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la </w:t>
            </w:r>
            <w:proofErr w:type="spellStart"/>
            <w:r w:rsidRPr="00DB1A48">
              <w:rPr>
                <w:rFonts w:eastAsia="Times New Roman" w:cs="Times New Roman"/>
                <w:sz w:val="20"/>
                <w:szCs w:val="20"/>
                <w:lang w:val="ro-RO"/>
              </w:rPr>
              <w:t>invitatia</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invatatorului</w:t>
            </w:r>
            <w:proofErr w:type="spellEnd"/>
          </w:p>
        </w:tc>
        <w:tc>
          <w:tcPr>
            <w:tcW w:w="1295" w:type="dxa"/>
            <w:tcBorders>
              <w:top w:val="single" w:sz="4" w:space="0" w:color="auto"/>
              <w:left w:val="single" w:sz="4" w:space="0" w:color="auto"/>
              <w:bottom w:val="single" w:sz="4" w:space="0" w:color="auto"/>
              <w:right w:val="single" w:sz="4" w:space="0" w:color="auto"/>
            </w:tcBorders>
            <w:vAlign w:val="center"/>
            <w:hideMark/>
          </w:tcPr>
          <w:p w14:paraId="3A2E94FF"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vAlign w:val="center"/>
            <w:hideMark/>
          </w:tcPr>
          <w:p w14:paraId="2816DE25" w14:textId="77777777" w:rsidR="007737C2" w:rsidRPr="00DB1A48" w:rsidRDefault="007737C2" w:rsidP="00DB1A48">
            <w:pPr>
              <w:spacing w:after="0" w:line="240" w:lineRule="auto"/>
              <w:rPr>
                <w:rFonts w:cs="Times New Roman"/>
                <w:sz w:val="20"/>
                <w:szCs w:val="20"/>
                <w:lang w:val="ro-RO"/>
              </w:rPr>
            </w:pP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elevilor din clasa </w:t>
            </w:r>
            <w:proofErr w:type="spellStart"/>
            <w:r w:rsidRPr="00DB1A48">
              <w:rPr>
                <w:rFonts w:eastAsia="Times New Roman" w:cs="Times New Roman"/>
                <w:sz w:val="20"/>
                <w:szCs w:val="20"/>
                <w:lang w:val="ro-RO"/>
              </w:rPr>
              <w:t>pregatitoare</w:t>
            </w:r>
            <w:proofErr w:type="spellEnd"/>
          </w:p>
        </w:tc>
        <w:tc>
          <w:tcPr>
            <w:tcW w:w="1290" w:type="dxa"/>
            <w:tcBorders>
              <w:top w:val="single" w:sz="4" w:space="0" w:color="auto"/>
              <w:left w:val="single" w:sz="4" w:space="0" w:color="auto"/>
              <w:bottom w:val="single" w:sz="4" w:space="0" w:color="auto"/>
              <w:right w:val="single" w:sz="4" w:space="0" w:color="auto"/>
            </w:tcBorders>
            <w:vAlign w:val="center"/>
            <w:hideMark/>
          </w:tcPr>
          <w:p w14:paraId="1054ED50"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30min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520CE8F"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24</w:t>
            </w:r>
          </w:p>
        </w:tc>
        <w:tc>
          <w:tcPr>
            <w:tcW w:w="1538" w:type="dxa"/>
            <w:tcBorders>
              <w:top w:val="single" w:sz="4" w:space="0" w:color="auto"/>
              <w:left w:val="single" w:sz="4" w:space="0" w:color="auto"/>
              <w:bottom w:val="single" w:sz="4" w:space="0" w:color="auto"/>
              <w:right w:val="single" w:sz="4" w:space="0" w:color="auto"/>
            </w:tcBorders>
          </w:tcPr>
          <w:p w14:paraId="76A11C23" w14:textId="77777777" w:rsidR="007737C2" w:rsidRPr="00DB1A48" w:rsidRDefault="007737C2" w:rsidP="00DB1A48">
            <w:pPr>
              <w:spacing w:after="0" w:line="240" w:lineRule="auto"/>
              <w:rPr>
                <w:rFonts w:cs="Times New Roman"/>
                <w:sz w:val="20"/>
                <w:szCs w:val="20"/>
                <w:lang w:val="ro-RO"/>
              </w:rPr>
            </w:pPr>
          </w:p>
        </w:tc>
      </w:tr>
      <w:tr w:rsidR="007737C2" w:rsidRPr="00DB1A48" w14:paraId="2B859A8E"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1EFBF8E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lastRenderedPageBreak/>
              <w:t>8.</w:t>
            </w:r>
          </w:p>
        </w:tc>
        <w:tc>
          <w:tcPr>
            <w:tcW w:w="1539" w:type="dxa"/>
            <w:tcBorders>
              <w:top w:val="single" w:sz="4" w:space="0" w:color="auto"/>
              <w:left w:val="single" w:sz="4" w:space="0" w:color="auto"/>
              <w:bottom w:val="single" w:sz="4" w:space="0" w:color="auto"/>
              <w:right w:val="single" w:sz="4" w:space="0" w:color="auto"/>
            </w:tcBorders>
          </w:tcPr>
          <w:p w14:paraId="4387BC16" w14:textId="77777777" w:rsidR="007737C2" w:rsidRPr="00DB1A48" w:rsidRDefault="007737C2" w:rsidP="00DB1A48">
            <w:pPr>
              <w:spacing w:after="0" w:line="240" w:lineRule="auto"/>
              <w:rPr>
                <w:rFonts w:cs="Times New Roman"/>
                <w:sz w:val="20"/>
                <w:szCs w:val="20"/>
                <w:lang w:val="ro-RO"/>
              </w:rPr>
            </w:pPr>
          </w:p>
        </w:tc>
        <w:tc>
          <w:tcPr>
            <w:tcW w:w="2028" w:type="dxa"/>
            <w:tcBorders>
              <w:top w:val="single" w:sz="4" w:space="0" w:color="auto"/>
              <w:left w:val="single" w:sz="4" w:space="0" w:color="auto"/>
              <w:bottom w:val="single" w:sz="4" w:space="0" w:color="auto"/>
              <w:right w:val="single" w:sz="4" w:space="0" w:color="auto"/>
            </w:tcBorders>
            <w:hideMark/>
          </w:tcPr>
          <w:p w14:paraId="4947647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ședința cu părinții la invitația educatoarei.</w:t>
            </w:r>
          </w:p>
        </w:tc>
        <w:tc>
          <w:tcPr>
            <w:tcW w:w="1295" w:type="dxa"/>
            <w:tcBorders>
              <w:top w:val="single" w:sz="4" w:space="0" w:color="auto"/>
              <w:left w:val="single" w:sz="4" w:space="0" w:color="auto"/>
              <w:bottom w:val="single" w:sz="4" w:space="0" w:color="auto"/>
              <w:right w:val="single" w:sz="4" w:space="0" w:color="auto"/>
            </w:tcBorders>
            <w:hideMark/>
          </w:tcPr>
          <w:p w14:paraId="52E7211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hideMark/>
          </w:tcPr>
          <w:p w14:paraId="07EC8D94"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Grupa mare</w:t>
            </w:r>
          </w:p>
        </w:tc>
        <w:tc>
          <w:tcPr>
            <w:tcW w:w="1290" w:type="dxa"/>
            <w:tcBorders>
              <w:top w:val="single" w:sz="4" w:space="0" w:color="auto"/>
              <w:left w:val="single" w:sz="4" w:space="0" w:color="auto"/>
              <w:bottom w:val="single" w:sz="4" w:space="0" w:color="auto"/>
              <w:right w:val="single" w:sz="4" w:space="0" w:color="auto"/>
            </w:tcBorders>
            <w:hideMark/>
          </w:tcPr>
          <w:p w14:paraId="190018AC"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w:t>
            </w:r>
          </w:p>
        </w:tc>
        <w:tc>
          <w:tcPr>
            <w:tcW w:w="1279" w:type="dxa"/>
            <w:tcBorders>
              <w:top w:val="single" w:sz="4" w:space="0" w:color="auto"/>
              <w:left w:val="single" w:sz="4" w:space="0" w:color="auto"/>
              <w:bottom w:val="single" w:sz="4" w:space="0" w:color="auto"/>
              <w:right w:val="single" w:sz="4" w:space="0" w:color="auto"/>
            </w:tcBorders>
            <w:hideMark/>
          </w:tcPr>
          <w:p w14:paraId="33BF30EA"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21</w:t>
            </w:r>
          </w:p>
        </w:tc>
        <w:tc>
          <w:tcPr>
            <w:tcW w:w="1538" w:type="dxa"/>
            <w:tcBorders>
              <w:top w:val="single" w:sz="4" w:space="0" w:color="auto"/>
              <w:left w:val="single" w:sz="4" w:space="0" w:color="auto"/>
              <w:bottom w:val="single" w:sz="4" w:space="0" w:color="auto"/>
              <w:right w:val="single" w:sz="4" w:space="0" w:color="auto"/>
            </w:tcBorders>
          </w:tcPr>
          <w:p w14:paraId="48C43DD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Conștientizarea importanței colaborării părintelui în activitatea de recuperare în favoarea copilului.</w:t>
            </w:r>
          </w:p>
        </w:tc>
      </w:tr>
      <w:tr w:rsidR="007737C2" w:rsidRPr="00DB1A48" w14:paraId="0EDBD216"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3F87029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9.</w:t>
            </w:r>
          </w:p>
        </w:tc>
        <w:tc>
          <w:tcPr>
            <w:tcW w:w="1539" w:type="dxa"/>
            <w:tcBorders>
              <w:top w:val="single" w:sz="4" w:space="0" w:color="auto"/>
              <w:left w:val="single" w:sz="4" w:space="0" w:color="auto"/>
              <w:bottom w:val="single" w:sz="4" w:space="0" w:color="auto"/>
              <w:right w:val="single" w:sz="4" w:space="0" w:color="auto"/>
            </w:tcBorders>
            <w:hideMark/>
          </w:tcPr>
          <w:p w14:paraId="397A4B5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Importanța identificării timpurii a tulburărilor de limbaj și implicarea părinților în terapie</w:t>
            </w:r>
          </w:p>
        </w:tc>
        <w:tc>
          <w:tcPr>
            <w:tcW w:w="2028" w:type="dxa"/>
            <w:tcBorders>
              <w:top w:val="single" w:sz="4" w:space="0" w:color="auto"/>
              <w:left w:val="single" w:sz="4" w:space="0" w:color="auto"/>
              <w:bottom w:val="single" w:sz="4" w:space="0" w:color="auto"/>
              <w:right w:val="single" w:sz="4" w:space="0" w:color="auto"/>
            </w:tcBorders>
            <w:hideMark/>
          </w:tcPr>
          <w:p w14:paraId="23AA350F"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Ședință cu părinți</w:t>
            </w:r>
          </w:p>
        </w:tc>
        <w:tc>
          <w:tcPr>
            <w:tcW w:w="1295" w:type="dxa"/>
            <w:tcBorders>
              <w:top w:val="single" w:sz="4" w:space="0" w:color="auto"/>
              <w:left w:val="single" w:sz="4" w:space="0" w:color="auto"/>
              <w:bottom w:val="single" w:sz="4" w:space="0" w:color="auto"/>
              <w:right w:val="single" w:sz="4" w:space="0" w:color="auto"/>
            </w:tcBorders>
            <w:hideMark/>
          </w:tcPr>
          <w:p w14:paraId="53C2471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rural</w:t>
            </w:r>
          </w:p>
        </w:tc>
        <w:tc>
          <w:tcPr>
            <w:tcW w:w="1216" w:type="dxa"/>
            <w:tcBorders>
              <w:top w:val="single" w:sz="4" w:space="0" w:color="auto"/>
              <w:left w:val="single" w:sz="4" w:space="0" w:color="auto"/>
              <w:bottom w:val="single" w:sz="4" w:space="0" w:color="auto"/>
              <w:right w:val="single" w:sz="4" w:space="0" w:color="auto"/>
            </w:tcBorders>
            <w:hideMark/>
          </w:tcPr>
          <w:p w14:paraId="5F2EBBA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părinți</w:t>
            </w:r>
          </w:p>
        </w:tc>
        <w:tc>
          <w:tcPr>
            <w:tcW w:w="1290" w:type="dxa"/>
            <w:tcBorders>
              <w:top w:val="single" w:sz="4" w:space="0" w:color="auto"/>
              <w:left w:val="single" w:sz="4" w:space="0" w:color="auto"/>
              <w:bottom w:val="single" w:sz="4" w:space="0" w:color="auto"/>
              <w:right w:val="single" w:sz="4" w:space="0" w:color="auto"/>
            </w:tcBorders>
            <w:hideMark/>
          </w:tcPr>
          <w:p w14:paraId="1EE22EF8"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279" w:type="dxa"/>
            <w:tcBorders>
              <w:top w:val="single" w:sz="4" w:space="0" w:color="auto"/>
              <w:left w:val="single" w:sz="4" w:space="0" w:color="auto"/>
              <w:bottom w:val="single" w:sz="4" w:space="0" w:color="auto"/>
              <w:right w:val="single" w:sz="4" w:space="0" w:color="auto"/>
            </w:tcBorders>
            <w:hideMark/>
          </w:tcPr>
          <w:p w14:paraId="66309B2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30părinți</w:t>
            </w:r>
          </w:p>
          <w:p w14:paraId="71BC6CA5"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 educatoare</w:t>
            </w:r>
          </w:p>
        </w:tc>
        <w:tc>
          <w:tcPr>
            <w:tcW w:w="1538" w:type="dxa"/>
            <w:tcBorders>
              <w:top w:val="single" w:sz="4" w:space="0" w:color="auto"/>
              <w:left w:val="single" w:sz="4" w:space="0" w:color="auto"/>
              <w:bottom w:val="single" w:sz="4" w:space="0" w:color="auto"/>
              <w:right w:val="single" w:sz="4" w:space="0" w:color="auto"/>
            </w:tcBorders>
          </w:tcPr>
          <w:p w14:paraId="64A0FB76" w14:textId="77777777" w:rsidR="007737C2" w:rsidRPr="00DB1A48" w:rsidRDefault="007737C2" w:rsidP="00DB1A48">
            <w:pPr>
              <w:spacing w:after="0" w:line="240" w:lineRule="auto"/>
              <w:rPr>
                <w:rFonts w:cs="Times New Roman"/>
                <w:sz w:val="20"/>
                <w:szCs w:val="20"/>
                <w:lang w:val="ro-RO"/>
              </w:rPr>
            </w:pPr>
          </w:p>
        </w:tc>
      </w:tr>
      <w:tr w:rsidR="007737C2" w:rsidRPr="00DB1A48" w14:paraId="312E98F4"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tcPr>
          <w:p w14:paraId="22173EE8" w14:textId="77777777" w:rsidR="007737C2" w:rsidRPr="00DB1A48" w:rsidRDefault="007737C2" w:rsidP="00DB1A48">
            <w:pPr>
              <w:spacing w:after="0" w:line="240" w:lineRule="auto"/>
              <w:jc w:val="center"/>
              <w:rPr>
                <w:rFonts w:cs="Times New Roman"/>
                <w:b/>
                <w:sz w:val="20"/>
                <w:szCs w:val="20"/>
                <w:lang w:val="ro-RO"/>
              </w:rPr>
            </w:pPr>
          </w:p>
        </w:tc>
        <w:tc>
          <w:tcPr>
            <w:tcW w:w="1539" w:type="dxa"/>
            <w:tcBorders>
              <w:top w:val="single" w:sz="4" w:space="0" w:color="auto"/>
              <w:left w:val="single" w:sz="4" w:space="0" w:color="auto"/>
              <w:bottom w:val="single" w:sz="4" w:space="0" w:color="auto"/>
              <w:right w:val="single" w:sz="4" w:space="0" w:color="auto"/>
            </w:tcBorders>
            <w:hideMark/>
          </w:tcPr>
          <w:p w14:paraId="70D5047F"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Urmările negative a folosirii prelungite a </w:t>
            </w:r>
            <w:proofErr w:type="spellStart"/>
            <w:r w:rsidRPr="00DB1A48">
              <w:rPr>
                <w:rFonts w:cs="Times New Roman"/>
                <w:sz w:val="20"/>
                <w:szCs w:val="20"/>
                <w:lang w:val="ro-RO"/>
              </w:rPr>
              <w:t>suzetei,dificultăți</w:t>
            </w:r>
            <w:proofErr w:type="spellEnd"/>
            <w:r w:rsidRPr="00DB1A48">
              <w:rPr>
                <w:rFonts w:cs="Times New Roman"/>
                <w:sz w:val="20"/>
                <w:szCs w:val="20"/>
                <w:lang w:val="ro-RO"/>
              </w:rPr>
              <w:t xml:space="preserve"> de deglutiție</w:t>
            </w:r>
          </w:p>
          <w:p w14:paraId="371A818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Semnele și identificarea precoce a înt.de limbaj</w:t>
            </w:r>
          </w:p>
        </w:tc>
        <w:tc>
          <w:tcPr>
            <w:tcW w:w="2028" w:type="dxa"/>
            <w:tcBorders>
              <w:top w:val="single" w:sz="4" w:space="0" w:color="auto"/>
              <w:left w:val="single" w:sz="4" w:space="0" w:color="auto"/>
              <w:bottom w:val="single" w:sz="4" w:space="0" w:color="auto"/>
              <w:right w:val="single" w:sz="4" w:space="0" w:color="auto"/>
            </w:tcBorders>
            <w:hideMark/>
          </w:tcPr>
          <w:p w14:paraId="0EE73E5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Ședință cu părinți</w:t>
            </w:r>
          </w:p>
        </w:tc>
        <w:tc>
          <w:tcPr>
            <w:tcW w:w="1295" w:type="dxa"/>
            <w:tcBorders>
              <w:top w:val="single" w:sz="4" w:space="0" w:color="auto"/>
              <w:left w:val="single" w:sz="4" w:space="0" w:color="auto"/>
              <w:bottom w:val="single" w:sz="4" w:space="0" w:color="auto"/>
              <w:right w:val="single" w:sz="4" w:space="0" w:color="auto"/>
            </w:tcBorders>
            <w:hideMark/>
          </w:tcPr>
          <w:p w14:paraId="584FF2A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hideMark/>
          </w:tcPr>
          <w:p w14:paraId="0E1C3F4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părinți</w:t>
            </w:r>
          </w:p>
        </w:tc>
        <w:tc>
          <w:tcPr>
            <w:tcW w:w="1290" w:type="dxa"/>
            <w:tcBorders>
              <w:top w:val="single" w:sz="4" w:space="0" w:color="auto"/>
              <w:left w:val="single" w:sz="4" w:space="0" w:color="auto"/>
              <w:bottom w:val="single" w:sz="4" w:space="0" w:color="auto"/>
              <w:right w:val="single" w:sz="4" w:space="0" w:color="auto"/>
            </w:tcBorders>
            <w:hideMark/>
          </w:tcPr>
          <w:p w14:paraId="6CB4DF2F"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 ore</w:t>
            </w:r>
          </w:p>
        </w:tc>
        <w:tc>
          <w:tcPr>
            <w:tcW w:w="1279" w:type="dxa"/>
            <w:tcBorders>
              <w:top w:val="single" w:sz="4" w:space="0" w:color="auto"/>
              <w:left w:val="single" w:sz="4" w:space="0" w:color="auto"/>
              <w:bottom w:val="single" w:sz="4" w:space="0" w:color="auto"/>
              <w:right w:val="single" w:sz="4" w:space="0" w:color="auto"/>
            </w:tcBorders>
            <w:hideMark/>
          </w:tcPr>
          <w:p w14:paraId="71E2FE1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48 părinți</w:t>
            </w:r>
          </w:p>
          <w:p w14:paraId="2C3AA77A"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4 educatoare</w:t>
            </w:r>
          </w:p>
        </w:tc>
        <w:tc>
          <w:tcPr>
            <w:tcW w:w="1538" w:type="dxa"/>
            <w:tcBorders>
              <w:top w:val="single" w:sz="4" w:space="0" w:color="auto"/>
              <w:left w:val="single" w:sz="4" w:space="0" w:color="auto"/>
              <w:bottom w:val="single" w:sz="4" w:space="0" w:color="auto"/>
              <w:right w:val="single" w:sz="4" w:space="0" w:color="auto"/>
            </w:tcBorders>
          </w:tcPr>
          <w:p w14:paraId="6137B52E" w14:textId="77777777" w:rsidR="007737C2" w:rsidRPr="00DB1A48" w:rsidRDefault="007737C2" w:rsidP="00DB1A48">
            <w:pPr>
              <w:spacing w:after="0" w:line="240" w:lineRule="auto"/>
              <w:rPr>
                <w:rFonts w:cs="Times New Roman"/>
                <w:sz w:val="20"/>
                <w:szCs w:val="20"/>
                <w:lang w:val="ro-RO"/>
              </w:rPr>
            </w:pPr>
          </w:p>
        </w:tc>
      </w:tr>
      <w:tr w:rsidR="007737C2" w:rsidRPr="00DB1A48" w14:paraId="536D19D6"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tcPr>
          <w:p w14:paraId="63AE8A0D" w14:textId="77777777" w:rsidR="007737C2" w:rsidRPr="00DB1A48" w:rsidRDefault="007737C2" w:rsidP="00DB1A48">
            <w:pPr>
              <w:spacing w:after="0" w:line="240" w:lineRule="auto"/>
              <w:jc w:val="center"/>
              <w:rPr>
                <w:rFonts w:cs="Times New Roman"/>
                <w:b/>
                <w:sz w:val="20"/>
                <w:szCs w:val="20"/>
                <w:lang w:val="ro-RO"/>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39F30484"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Prezentarea programului terapiei logopedice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B011618"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ședință cu părinții la invitația educatorului</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3B95DE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 - Tg. Secuiesc</w:t>
            </w:r>
          </w:p>
        </w:tc>
        <w:tc>
          <w:tcPr>
            <w:tcW w:w="1216" w:type="dxa"/>
            <w:tcBorders>
              <w:top w:val="single" w:sz="4" w:space="0" w:color="auto"/>
              <w:left w:val="single" w:sz="4" w:space="0" w:color="auto"/>
              <w:bottom w:val="single" w:sz="4" w:space="0" w:color="auto"/>
              <w:right w:val="single" w:sz="4" w:space="0" w:color="auto"/>
            </w:tcBorders>
            <w:vAlign w:val="center"/>
            <w:hideMark/>
          </w:tcPr>
          <w:p w14:paraId="69542FD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Grădinița cu Program Prelungit "</w:t>
            </w:r>
            <w:proofErr w:type="spellStart"/>
            <w:r w:rsidRPr="00DB1A48">
              <w:rPr>
                <w:rFonts w:cs="Times New Roman"/>
                <w:sz w:val="20"/>
                <w:szCs w:val="20"/>
                <w:lang w:val="ro-RO"/>
              </w:rPr>
              <w:t>Vackor</w:t>
            </w:r>
            <w:proofErr w:type="spellEnd"/>
            <w:r w:rsidRPr="00DB1A48">
              <w:rPr>
                <w:rFonts w:cs="Times New Roman"/>
                <w:sz w:val="20"/>
                <w:szCs w:val="20"/>
                <w:lang w:val="ro-RO"/>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5DBB8160"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 oră</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D5F23E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12 persoane</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5F14190"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Informarea părinților și educatoarelor</w:t>
            </w:r>
          </w:p>
        </w:tc>
      </w:tr>
      <w:tr w:rsidR="007737C2" w:rsidRPr="00DB1A48" w14:paraId="24317BE7" w14:textId="77777777" w:rsidTr="0054651E">
        <w:trPr>
          <w:trHeight w:val="412"/>
          <w:jc w:val="center"/>
        </w:trPr>
        <w:tc>
          <w:tcPr>
            <w:tcW w:w="583" w:type="dxa"/>
            <w:tcBorders>
              <w:top w:val="single" w:sz="4" w:space="0" w:color="auto"/>
              <w:left w:val="single" w:sz="4" w:space="0" w:color="auto"/>
              <w:bottom w:val="single" w:sz="4" w:space="0" w:color="auto"/>
              <w:right w:val="single" w:sz="4" w:space="0" w:color="auto"/>
            </w:tcBorders>
            <w:vAlign w:val="center"/>
            <w:hideMark/>
          </w:tcPr>
          <w:p w14:paraId="1B850F7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10.</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AB02C10"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Prezentarea desfășurării terapiei logopedice</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397531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ședințele cu părinții la invitația educatoarelor.</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F5BFEDC"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216" w:type="dxa"/>
            <w:tcBorders>
              <w:top w:val="single" w:sz="4" w:space="0" w:color="auto"/>
              <w:left w:val="single" w:sz="4" w:space="0" w:color="auto"/>
              <w:bottom w:val="single" w:sz="4" w:space="0" w:color="auto"/>
              <w:right w:val="single" w:sz="4" w:space="0" w:color="auto"/>
            </w:tcBorders>
            <w:vAlign w:val="center"/>
            <w:hideMark/>
          </w:tcPr>
          <w:p w14:paraId="174D25C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Grupa mare în GPP. ”Pinocchio”</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AEED55"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 oră</w:t>
            </w:r>
          </w:p>
        </w:tc>
        <w:tc>
          <w:tcPr>
            <w:tcW w:w="1279" w:type="dxa"/>
            <w:tcBorders>
              <w:top w:val="single" w:sz="4" w:space="0" w:color="auto"/>
              <w:left w:val="single" w:sz="4" w:space="0" w:color="auto"/>
              <w:bottom w:val="single" w:sz="4" w:space="0" w:color="auto"/>
              <w:right w:val="single" w:sz="4" w:space="0" w:color="auto"/>
            </w:tcBorders>
            <w:vAlign w:val="center"/>
            <w:hideMark/>
          </w:tcPr>
          <w:p w14:paraId="22D3858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33</w:t>
            </w:r>
          </w:p>
        </w:tc>
        <w:tc>
          <w:tcPr>
            <w:tcW w:w="1538" w:type="dxa"/>
            <w:tcBorders>
              <w:top w:val="single" w:sz="4" w:space="0" w:color="auto"/>
              <w:left w:val="single" w:sz="4" w:space="0" w:color="auto"/>
              <w:bottom w:val="single" w:sz="4" w:space="0" w:color="auto"/>
              <w:right w:val="single" w:sz="4" w:space="0" w:color="auto"/>
            </w:tcBorders>
          </w:tcPr>
          <w:p w14:paraId="27B6A054" w14:textId="77777777" w:rsidR="007737C2" w:rsidRPr="00DB1A48" w:rsidRDefault="007737C2" w:rsidP="00DB1A48">
            <w:pPr>
              <w:spacing w:after="0" w:line="240" w:lineRule="auto"/>
              <w:rPr>
                <w:rFonts w:cs="Times New Roman"/>
                <w:sz w:val="20"/>
                <w:szCs w:val="20"/>
                <w:lang w:val="ro-RO"/>
              </w:rPr>
            </w:pPr>
          </w:p>
        </w:tc>
      </w:tr>
    </w:tbl>
    <w:p w14:paraId="196B080A" w14:textId="77777777" w:rsidR="007737C2" w:rsidRPr="00DB1A48" w:rsidRDefault="007737C2" w:rsidP="00DB1A48">
      <w:pPr>
        <w:spacing w:after="0" w:line="240" w:lineRule="auto"/>
        <w:rPr>
          <w:b/>
          <w:bCs/>
          <w:szCs w:val="24"/>
          <w:lang w:val="ro-RO"/>
        </w:rPr>
      </w:pPr>
    </w:p>
    <w:p w14:paraId="3A20272C" w14:textId="77777777" w:rsidR="007737C2" w:rsidRPr="00DB1A48" w:rsidRDefault="007737C2" w:rsidP="00DB1A48">
      <w:pPr>
        <w:spacing w:after="0" w:line="240" w:lineRule="auto"/>
        <w:rPr>
          <w:b/>
          <w:bCs/>
          <w:lang w:val="ro-RO"/>
        </w:rPr>
      </w:pPr>
      <w:r w:rsidRPr="00DB1A48">
        <w:rPr>
          <w:b/>
          <w:bCs/>
          <w:lang w:val="ro-RO"/>
        </w:rPr>
        <w:t xml:space="preserve">3.5. </w:t>
      </w:r>
      <w:proofErr w:type="spellStart"/>
      <w:r w:rsidRPr="00DB1A48">
        <w:rPr>
          <w:b/>
          <w:bCs/>
          <w:lang w:val="ro-RO"/>
        </w:rPr>
        <w:t>Activităţi</w:t>
      </w:r>
      <w:proofErr w:type="spellEnd"/>
      <w:r w:rsidRPr="00DB1A48">
        <w:rPr>
          <w:b/>
          <w:bCs/>
          <w:lang w:val="ro-RO"/>
        </w:rPr>
        <w:t xml:space="preserve"> adresate cadrelor didactice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52"/>
        <w:gridCol w:w="1643"/>
        <w:gridCol w:w="1245"/>
        <w:gridCol w:w="1361"/>
        <w:gridCol w:w="800"/>
        <w:gridCol w:w="1182"/>
        <w:gridCol w:w="1284"/>
      </w:tblGrid>
      <w:tr w:rsidR="007737C2" w:rsidRPr="00DB1A48" w14:paraId="5FFA4212"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shd w:val="clear" w:color="auto" w:fill="DEEAF6"/>
            <w:hideMark/>
          </w:tcPr>
          <w:p w14:paraId="7E8B9E05"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Nr. crt.</w:t>
            </w:r>
          </w:p>
        </w:tc>
        <w:tc>
          <w:tcPr>
            <w:tcW w:w="1552" w:type="dxa"/>
            <w:tcBorders>
              <w:top w:val="single" w:sz="4" w:space="0" w:color="auto"/>
              <w:left w:val="single" w:sz="4" w:space="0" w:color="auto"/>
              <w:bottom w:val="single" w:sz="4" w:space="0" w:color="auto"/>
              <w:right w:val="single" w:sz="4" w:space="0" w:color="auto"/>
            </w:tcBorders>
            <w:shd w:val="clear" w:color="auto" w:fill="DEEAF6"/>
            <w:hideMark/>
          </w:tcPr>
          <w:p w14:paraId="4D3A1A41"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Titlul activității</w:t>
            </w:r>
          </w:p>
        </w:tc>
        <w:tc>
          <w:tcPr>
            <w:tcW w:w="1643" w:type="dxa"/>
            <w:tcBorders>
              <w:top w:val="single" w:sz="4" w:space="0" w:color="auto"/>
              <w:left w:val="single" w:sz="4" w:space="0" w:color="auto"/>
              <w:bottom w:val="single" w:sz="4" w:space="0" w:color="auto"/>
              <w:right w:val="single" w:sz="4" w:space="0" w:color="auto"/>
            </w:tcBorders>
            <w:shd w:val="clear" w:color="auto" w:fill="DEEAF6"/>
            <w:hideMark/>
          </w:tcPr>
          <w:p w14:paraId="490E13F1"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Tipul activității</w:t>
            </w:r>
          </w:p>
          <w:p w14:paraId="3C1FE6B5" w14:textId="77777777" w:rsidR="007737C2" w:rsidRPr="00DB1A48" w:rsidRDefault="007737C2" w:rsidP="00DB1A48">
            <w:pPr>
              <w:spacing w:after="0" w:line="240" w:lineRule="auto"/>
              <w:rPr>
                <w:rFonts w:cs="Times New Roman"/>
                <w:b/>
                <w:i/>
                <w:sz w:val="20"/>
                <w:szCs w:val="20"/>
                <w:lang w:val="ro-RO"/>
              </w:rPr>
            </w:pPr>
            <w:r w:rsidRPr="00DB1A48">
              <w:rPr>
                <w:rFonts w:cs="Times New Roman"/>
                <w:sz w:val="20"/>
                <w:szCs w:val="20"/>
                <w:lang w:val="ro-RO"/>
              </w:rPr>
              <w:t>(</w:t>
            </w:r>
            <w:r w:rsidRPr="00DB1A48">
              <w:rPr>
                <w:rFonts w:cs="Times New Roman"/>
                <w:i/>
                <w:sz w:val="20"/>
                <w:szCs w:val="20"/>
                <w:lang w:val="ro-RO"/>
              </w:rPr>
              <w:t>lectorate, work-shop-uri, participare la ședințele cu părinții la invitația educatorului/ învățătorului/ș.a..)</w:t>
            </w:r>
          </w:p>
        </w:tc>
        <w:tc>
          <w:tcPr>
            <w:tcW w:w="1245" w:type="dxa"/>
            <w:tcBorders>
              <w:top w:val="single" w:sz="4" w:space="0" w:color="auto"/>
              <w:left w:val="single" w:sz="4" w:space="0" w:color="auto"/>
              <w:bottom w:val="single" w:sz="4" w:space="0" w:color="auto"/>
              <w:right w:val="single" w:sz="4" w:space="0" w:color="auto"/>
            </w:tcBorders>
            <w:shd w:val="clear" w:color="auto" w:fill="DEEAF6"/>
            <w:hideMark/>
          </w:tcPr>
          <w:p w14:paraId="2EE285A5"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 xml:space="preserve">Locul de desfășurare </w:t>
            </w:r>
            <w:r w:rsidRPr="00DB1A48">
              <w:rPr>
                <w:rFonts w:cs="Times New Roman"/>
                <w:sz w:val="20"/>
                <w:szCs w:val="20"/>
                <w:lang w:val="ro-RO"/>
              </w:rPr>
              <w:t>(</w:t>
            </w:r>
            <w:r w:rsidRPr="00DB1A48">
              <w:rPr>
                <w:rFonts w:cs="Times New Roman"/>
                <w:i/>
                <w:sz w:val="20"/>
                <w:szCs w:val="20"/>
                <w:lang w:val="ro-RO"/>
              </w:rPr>
              <w:t>urban/rural</w:t>
            </w:r>
          </w:p>
        </w:tc>
        <w:tc>
          <w:tcPr>
            <w:tcW w:w="1361" w:type="dxa"/>
            <w:tcBorders>
              <w:top w:val="single" w:sz="4" w:space="0" w:color="auto"/>
              <w:left w:val="single" w:sz="4" w:space="0" w:color="auto"/>
              <w:bottom w:val="single" w:sz="4" w:space="0" w:color="auto"/>
              <w:right w:val="single" w:sz="4" w:space="0" w:color="auto"/>
            </w:tcBorders>
            <w:shd w:val="clear" w:color="auto" w:fill="DEEAF6"/>
            <w:hideMark/>
          </w:tcPr>
          <w:p w14:paraId="432DE741"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Grup țintă</w:t>
            </w:r>
          </w:p>
        </w:tc>
        <w:tc>
          <w:tcPr>
            <w:tcW w:w="800" w:type="dxa"/>
            <w:tcBorders>
              <w:top w:val="single" w:sz="4" w:space="0" w:color="auto"/>
              <w:left w:val="single" w:sz="4" w:space="0" w:color="auto"/>
              <w:bottom w:val="single" w:sz="4" w:space="0" w:color="auto"/>
              <w:right w:val="single" w:sz="4" w:space="0" w:color="auto"/>
            </w:tcBorders>
            <w:shd w:val="clear" w:color="auto" w:fill="DEEAF6"/>
            <w:hideMark/>
          </w:tcPr>
          <w:p w14:paraId="530D7A0F"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Durata</w:t>
            </w:r>
          </w:p>
          <w:p w14:paraId="47107C4C" w14:textId="77777777" w:rsidR="007737C2" w:rsidRPr="00DB1A48" w:rsidRDefault="007737C2" w:rsidP="00DB1A48">
            <w:pPr>
              <w:spacing w:after="0" w:line="240" w:lineRule="auto"/>
              <w:rPr>
                <w:rFonts w:cs="Times New Roman"/>
                <w:i/>
                <w:sz w:val="20"/>
                <w:szCs w:val="20"/>
                <w:lang w:val="ro-RO"/>
              </w:rPr>
            </w:pPr>
            <w:r w:rsidRPr="00DB1A48">
              <w:rPr>
                <w:rFonts w:cs="Times New Roman"/>
                <w:i/>
                <w:sz w:val="20"/>
                <w:szCs w:val="20"/>
                <w:lang w:val="ro-RO"/>
              </w:rPr>
              <w:t>(număr ore)</w:t>
            </w:r>
          </w:p>
        </w:tc>
        <w:tc>
          <w:tcPr>
            <w:tcW w:w="1182" w:type="dxa"/>
            <w:tcBorders>
              <w:top w:val="single" w:sz="4" w:space="0" w:color="auto"/>
              <w:left w:val="single" w:sz="4" w:space="0" w:color="auto"/>
              <w:bottom w:val="single" w:sz="4" w:space="0" w:color="auto"/>
              <w:right w:val="single" w:sz="4" w:space="0" w:color="auto"/>
            </w:tcBorders>
            <w:shd w:val="clear" w:color="auto" w:fill="DEEAF6"/>
            <w:hideMark/>
          </w:tcPr>
          <w:p w14:paraId="5E7D4A32"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Nr. participanți</w:t>
            </w:r>
          </w:p>
        </w:tc>
        <w:tc>
          <w:tcPr>
            <w:tcW w:w="1284" w:type="dxa"/>
            <w:tcBorders>
              <w:top w:val="single" w:sz="4" w:space="0" w:color="auto"/>
              <w:left w:val="single" w:sz="4" w:space="0" w:color="auto"/>
              <w:bottom w:val="single" w:sz="4" w:space="0" w:color="auto"/>
              <w:right w:val="single" w:sz="4" w:space="0" w:color="auto"/>
            </w:tcBorders>
            <w:shd w:val="clear" w:color="auto" w:fill="DEEAF6"/>
            <w:hideMark/>
          </w:tcPr>
          <w:p w14:paraId="07945129"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Observații/ rezultate</w:t>
            </w:r>
          </w:p>
        </w:tc>
      </w:tr>
      <w:tr w:rsidR="007737C2" w:rsidRPr="00DB1A48" w14:paraId="24107739"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EC5A4E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w:t>
            </w:r>
          </w:p>
        </w:tc>
        <w:tc>
          <w:tcPr>
            <w:tcW w:w="1552" w:type="dxa"/>
            <w:tcBorders>
              <w:top w:val="single" w:sz="4" w:space="0" w:color="auto"/>
              <w:left w:val="single" w:sz="4" w:space="0" w:color="auto"/>
              <w:bottom w:val="single" w:sz="4" w:space="0" w:color="auto"/>
              <w:right w:val="single" w:sz="4" w:space="0" w:color="auto"/>
            </w:tcBorders>
          </w:tcPr>
          <w:p w14:paraId="1F52F44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Elevul cu CES în clasa: metode de abordare diferențiată</w:t>
            </w:r>
          </w:p>
        </w:tc>
        <w:tc>
          <w:tcPr>
            <w:tcW w:w="1643" w:type="dxa"/>
            <w:tcBorders>
              <w:top w:val="single" w:sz="4" w:space="0" w:color="auto"/>
              <w:left w:val="single" w:sz="4" w:space="0" w:color="auto"/>
              <w:bottom w:val="single" w:sz="4" w:space="0" w:color="auto"/>
              <w:right w:val="single" w:sz="4" w:space="0" w:color="auto"/>
            </w:tcBorders>
            <w:hideMark/>
          </w:tcPr>
          <w:p w14:paraId="4C72058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Lectorat, work-shop</w:t>
            </w:r>
          </w:p>
        </w:tc>
        <w:tc>
          <w:tcPr>
            <w:tcW w:w="1245" w:type="dxa"/>
            <w:tcBorders>
              <w:top w:val="single" w:sz="4" w:space="0" w:color="auto"/>
              <w:left w:val="single" w:sz="4" w:space="0" w:color="auto"/>
              <w:bottom w:val="single" w:sz="4" w:space="0" w:color="auto"/>
              <w:right w:val="single" w:sz="4" w:space="0" w:color="auto"/>
            </w:tcBorders>
            <w:hideMark/>
          </w:tcPr>
          <w:p w14:paraId="4D4B2605"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361" w:type="dxa"/>
            <w:tcBorders>
              <w:top w:val="single" w:sz="4" w:space="0" w:color="auto"/>
              <w:left w:val="single" w:sz="4" w:space="0" w:color="auto"/>
              <w:bottom w:val="single" w:sz="4" w:space="0" w:color="auto"/>
              <w:right w:val="single" w:sz="4" w:space="0" w:color="auto"/>
            </w:tcBorders>
            <w:hideMark/>
          </w:tcPr>
          <w:p w14:paraId="56FE721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Cadre </w:t>
            </w:r>
            <w:proofErr w:type="spellStart"/>
            <w:r w:rsidRPr="00DB1A48">
              <w:rPr>
                <w:rFonts w:cs="Times New Roman"/>
                <w:sz w:val="20"/>
                <w:szCs w:val="20"/>
                <w:lang w:val="ro-RO"/>
              </w:rPr>
              <w:t>did</w:t>
            </w:r>
            <w:proofErr w:type="spellEnd"/>
            <w:r w:rsidRPr="00DB1A48">
              <w:rPr>
                <w:rFonts w:cs="Times New Roman"/>
                <w:sz w:val="20"/>
                <w:szCs w:val="20"/>
                <w:lang w:val="ro-RO"/>
              </w:rPr>
              <w:t>. ciclul primar</w:t>
            </w:r>
          </w:p>
        </w:tc>
        <w:tc>
          <w:tcPr>
            <w:tcW w:w="800" w:type="dxa"/>
            <w:tcBorders>
              <w:top w:val="single" w:sz="4" w:space="0" w:color="auto"/>
              <w:left w:val="single" w:sz="4" w:space="0" w:color="auto"/>
              <w:bottom w:val="single" w:sz="4" w:space="0" w:color="auto"/>
              <w:right w:val="single" w:sz="4" w:space="0" w:color="auto"/>
            </w:tcBorders>
            <w:hideMark/>
          </w:tcPr>
          <w:p w14:paraId="7A6AF7B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4</w:t>
            </w:r>
          </w:p>
        </w:tc>
        <w:tc>
          <w:tcPr>
            <w:tcW w:w="1182" w:type="dxa"/>
            <w:tcBorders>
              <w:top w:val="single" w:sz="4" w:space="0" w:color="auto"/>
              <w:left w:val="single" w:sz="4" w:space="0" w:color="auto"/>
              <w:bottom w:val="single" w:sz="4" w:space="0" w:color="auto"/>
              <w:right w:val="single" w:sz="4" w:space="0" w:color="auto"/>
            </w:tcBorders>
            <w:hideMark/>
          </w:tcPr>
          <w:p w14:paraId="74AE7694"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25</w:t>
            </w:r>
          </w:p>
        </w:tc>
        <w:tc>
          <w:tcPr>
            <w:tcW w:w="1284" w:type="dxa"/>
            <w:tcBorders>
              <w:top w:val="single" w:sz="4" w:space="0" w:color="auto"/>
              <w:left w:val="single" w:sz="4" w:space="0" w:color="auto"/>
              <w:bottom w:val="single" w:sz="4" w:space="0" w:color="auto"/>
              <w:right w:val="single" w:sz="4" w:space="0" w:color="auto"/>
            </w:tcBorders>
          </w:tcPr>
          <w:p w14:paraId="64080E10" w14:textId="77777777" w:rsidR="007737C2" w:rsidRPr="00DB1A48" w:rsidRDefault="007737C2" w:rsidP="00DB1A48">
            <w:pPr>
              <w:spacing w:after="0" w:line="240" w:lineRule="auto"/>
              <w:rPr>
                <w:rFonts w:cs="Times New Roman"/>
                <w:sz w:val="20"/>
                <w:szCs w:val="20"/>
                <w:lang w:val="ro-RO"/>
              </w:rPr>
            </w:pPr>
          </w:p>
        </w:tc>
      </w:tr>
      <w:tr w:rsidR="007737C2" w:rsidRPr="00DB1A48" w14:paraId="61F90B84"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6BA7F67"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w:t>
            </w:r>
          </w:p>
        </w:tc>
        <w:tc>
          <w:tcPr>
            <w:tcW w:w="1552" w:type="dxa"/>
            <w:tcBorders>
              <w:top w:val="single" w:sz="4" w:space="0" w:color="auto"/>
              <w:left w:val="single" w:sz="4" w:space="0" w:color="auto"/>
              <w:bottom w:val="single" w:sz="4" w:space="0" w:color="auto"/>
              <w:right w:val="single" w:sz="4" w:space="0" w:color="auto"/>
            </w:tcBorders>
            <w:hideMark/>
          </w:tcPr>
          <w:p w14:paraId="5BB66703" w14:textId="77777777" w:rsidR="007737C2" w:rsidRPr="00DB1A48" w:rsidRDefault="007737C2" w:rsidP="00DB1A48">
            <w:pPr>
              <w:spacing w:after="0" w:line="240" w:lineRule="auto"/>
              <w:rPr>
                <w:rFonts w:cs="Times New Roman"/>
                <w:sz w:val="20"/>
                <w:szCs w:val="20"/>
                <w:lang w:val="ro-RO"/>
              </w:rPr>
            </w:pPr>
            <w:proofErr w:type="spellStart"/>
            <w:r w:rsidRPr="00DB1A48">
              <w:rPr>
                <w:rFonts w:cs="Times New Roman"/>
                <w:sz w:val="20"/>
                <w:szCs w:val="20"/>
                <w:lang w:val="ro-RO"/>
              </w:rPr>
              <w:t>Consecintele</w:t>
            </w:r>
            <w:proofErr w:type="spellEnd"/>
            <w:r w:rsidRPr="00DB1A48">
              <w:rPr>
                <w:rFonts w:cs="Times New Roman"/>
                <w:sz w:val="20"/>
                <w:szCs w:val="20"/>
                <w:lang w:val="ro-RO"/>
              </w:rPr>
              <w:t xml:space="preserve"> </w:t>
            </w:r>
            <w:proofErr w:type="spellStart"/>
            <w:r w:rsidRPr="00DB1A48">
              <w:rPr>
                <w:rFonts w:cs="Times New Roman"/>
                <w:sz w:val="20"/>
                <w:szCs w:val="20"/>
                <w:lang w:val="ro-RO"/>
              </w:rPr>
              <w:t>tulburarilor</w:t>
            </w:r>
            <w:proofErr w:type="spellEnd"/>
            <w:r w:rsidRPr="00DB1A48">
              <w:rPr>
                <w:rFonts w:cs="Times New Roman"/>
                <w:sz w:val="20"/>
                <w:szCs w:val="20"/>
                <w:lang w:val="ro-RO"/>
              </w:rPr>
              <w:t xml:space="preserve"> de limbaj asupra </w:t>
            </w:r>
            <w:proofErr w:type="spellStart"/>
            <w:r w:rsidRPr="00DB1A48">
              <w:rPr>
                <w:rFonts w:cs="Times New Roman"/>
                <w:sz w:val="20"/>
                <w:szCs w:val="20"/>
                <w:lang w:val="ro-RO"/>
              </w:rPr>
              <w:t>personalitatii</w:t>
            </w:r>
            <w:proofErr w:type="spellEnd"/>
            <w:r w:rsidRPr="00DB1A48">
              <w:rPr>
                <w:rFonts w:cs="Times New Roman"/>
                <w:sz w:val="20"/>
                <w:szCs w:val="20"/>
                <w:lang w:val="ro-RO"/>
              </w:rPr>
              <w:t xml:space="preserve"> si comportamentului copiilor</w:t>
            </w:r>
          </w:p>
        </w:tc>
        <w:tc>
          <w:tcPr>
            <w:tcW w:w="1643" w:type="dxa"/>
            <w:tcBorders>
              <w:top w:val="single" w:sz="4" w:space="0" w:color="auto"/>
              <w:left w:val="single" w:sz="4" w:space="0" w:color="auto"/>
              <w:bottom w:val="single" w:sz="4" w:space="0" w:color="auto"/>
              <w:right w:val="single" w:sz="4" w:space="0" w:color="auto"/>
            </w:tcBorders>
            <w:hideMark/>
          </w:tcPr>
          <w:p w14:paraId="7F9ABAB3"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Participare la </w:t>
            </w:r>
            <w:proofErr w:type="spellStart"/>
            <w:r w:rsidRPr="00DB1A48">
              <w:rPr>
                <w:rFonts w:cs="Times New Roman"/>
                <w:sz w:val="20"/>
                <w:szCs w:val="20"/>
                <w:lang w:val="ro-RO"/>
              </w:rPr>
              <w:t>sedinta</w:t>
            </w:r>
            <w:proofErr w:type="spellEnd"/>
            <w:r w:rsidRPr="00DB1A48">
              <w:rPr>
                <w:rFonts w:cs="Times New Roman"/>
                <w:sz w:val="20"/>
                <w:szCs w:val="20"/>
                <w:lang w:val="ro-RO"/>
              </w:rPr>
              <w:t xml:space="preserve"> cu </w:t>
            </w:r>
            <w:proofErr w:type="spellStart"/>
            <w:r w:rsidRPr="00DB1A48">
              <w:rPr>
                <w:rFonts w:cs="Times New Roman"/>
                <w:sz w:val="20"/>
                <w:szCs w:val="20"/>
                <w:lang w:val="ro-RO"/>
              </w:rPr>
              <w:t>parintii</w:t>
            </w:r>
            <w:proofErr w:type="spellEnd"/>
            <w:r w:rsidRPr="00DB1A48">
              <w:rPr>
                <w:rFonts w:cs="Times New Roman"/>
                <w:sz w:val="20"/>
                <w:szCs w:val="20"/>
                <w:lang w:val="ro-RO"/>
              </w:rPr>
              <w:t xml:space="preserve"> la </w:t>
            </w:r>
            <w:proofErr w:type="spellStart"/>
            <w:r w:rsidRPr="00DB1A48">
              <w:rPr>
                <w:rFonts w:cs="Times New Roman"/>
                <w:sz w:val="20"/>
                <w:szCs w:val="20"/>
                <w:lang w:val="ro-RO"/>
              </w:rPr>
              <w:t>invitatia</w:t>
            </w:r>
            <w:proofErr w:type="spellEnd"/>
            <w:r w:rsidRPr="00DB1A48">
              <w:rPr>
                <w:rFonts w:cs="Times New Roman"/>
                <w:sz w:val="20"/>
                <w:szCs w:val="20"/>
                <w:lang w:val="ro-RO"/>
              </w:rPr>
              <w:t xml:space="preserve"> profesoarelor</w:t>
            </w:r>
          </w:p>
        </w:tc>
        <w:tc>
          <w:tcPr>
            <w:tcW w:w="1245" w:type="dxa"/>
            <w:tcBorders>
              <w:top w:val="single" w:sz="4" w:space="0" w:color="auto"/>
              <w:left w:val="single" w:sz="4" w:space="0" w:color="auto"/>
              <w:bottom w:val="single" w:sz="4" w:space="0" w:color="auto"/>
              <w:right w:val="single" w:sz="4" w:space="0" w:color="auto"/>
            </w:tcBorders>
            <w:hideMark/>
          </w:tcPr>
          <w:p w14:paraId="6DF95258"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361" w:type="dxa"/>
            <w:tcBorders>
              <w:top w:val="single" w:sz="4" w:space="0" w:color="auto"/>
              <w:left w:val="single" w:sz="4" w:space="0" w:color="auto"/>
              <w:bottom w:val="single" w:sz="4" w:space="0" w:color="auto"/>
              <w:right w:val="single" w:sz="4" w:space="0" w:color="auto"/>
            </w:tcBorders>
            <w:hideMark/>
          </w:tcPr>
          <w:p w14:paraId="10D8FAC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Profesoarele claselor </w:t>
            </w:r>
            <w:proofErr w:type="spellStart"/>
            <w:r w:rsidRPr="00DB1A48">
              <w:rPr>
                <w:rFonts w:cs="Times New Roman"/>
                <w:sz w:val="20"/>
                <w:szCs w:val="20"/>
                <w:lang w:val="ro-RO"/>
              </w:rPr>
              <w:t>pregatitoare</w:t>
            </w:r>
            <w:proofErr w:type="spellEnd"/>
          </w:p>
        </w:tc>
        <w:tc>
          <w:tcPr>
            <w:tcW w:w="800" w:type="dxa"/>
            <w:tcBorders>
              <w:top w:val="single" w:sz="4" w:space="0" w:color="auto"/>
              <w:left w:val="single" w:sz="4" w:space="0" w:color="auto"/>
              <w:bottom w:val="single" w:sz="4" w:space="0" w:color="auto"/>
              <w:right w:val="single" w:sz="4" w:space="0" w:color="auto"/>
            </w:tcBorders>
            <w:hideMark/>
          </w:tcPr>
          <w:p w14:paraId="6F193AB2"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 ore</w:t>
            </w:r>
          </w:p>
        </w:tc>
        <w:tc>
          <w:tcPr>
            <w:tcW w:w="1182" w:type="dxa"/>
            <w:tcBorders>
              <w:top w:val="single" w:sz="4" w:space="0" w:color="auto"/>
              <w:left w:val="single" w:sz="4" w:space="0" w:color="auto"/>
              <w:bottom w:val="single" w:sz="4" w:space="0" w:color="auto"/>
              <w:right w:val="single" w:sz="4" w:space="0" w:color="auto"/>
            </w:tcBorders>
            <w:hideMark/>
          </w:tcPr>
          <w:p w14:paraId="35EDA46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w:t>
            </w:r>
          </w:p>
        </w:tc>
        <w:tc>
          <w:tcPr>
            <w:tcW w:w="1284" w:type="dxa"/>
            <w:tcBorders>
              <w:top w:val="single" w:sz="4" w:space="0" w:color="auto"/>
              <w:left w:val="single" w:sz="4" w:space="0" w:color="auto"/>
              <w:bottom w:val="single" w:sz="4" w:space="0" w:color="auto"/>
              <w:right w:val="single" w:sz="4" w:space="0" w:color="auto"/>
            </w:tcBorders>
          </w:tcPr>
          <w:p w14:paraId="78C96A1E" w14:textId="77777777" w:rsidR="007737C2" w:rsidRPr="00DB1A48" w:rsidRDefault="007737C2" w:rsidP="00DB1A48">
            <w:pPr>
              <w:spacing w:after="0" w:line="240" w:lineRule="auto"/>
              <w:rPr>
                <w:rFonts w:cs="Times New Roman"/>
                <w:sz w:val="20"/>
                <w:szCs w:val="20"/>
                <w:lang w:val="ro-RO"/>
              </w:rPr>
            </w:pPr>
          </w:p>
        </w:tc>
      </w:tr>
      <w:tr w:rsidR="007737C2" w:rsidRPr="00DB1A48" w14:paraId="300B200D"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A3BA24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3.</w:t>
            </w:r>
          </w:p>
        </w:tc>
        <w:tc>
          <w:tcPr>
            <w:tcW w:w="1552" w:type="dxa"/>
            <w:tcBorders>
              <w:top w:val="single" w:sz="4" w:space="0" w:color="auto"/>
              <w:left w:val="single" w:sz="4" w:space="0" w:color="auto"/>
              <w:bottom w:val="single" w:sz="4" w:space="0" w:color="auto"/>
              <w:right w:val="single" w:sz="4" w:space="0" w:color="auto"/>
            </w:tcBorders>
            <w:vAlign w:val="center"/>
            <w:hideMark/>
          </w:tcPr>
          <w:p w14:paraId="4CCDDAD5"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t xml:space="preserve">Informare cu privire la serviciile oferite de CJRAE </w:t>
            </w:r>
            <w:r w:rsidRPr="00DB1A48">
              <w:rPr>
                <w:rFonts w:eastAsia="Times New Roman" w:cs="Times New Roman"/>
                <w:sz w:val="20"/>
                <w:szCs w:val="20"/>
                <w:lang w:val="ro-RO"/>
              </w:rPr>
              <w:lastRenderedPageBreak/>
              <w:t xml:space="preserve">Covasna cu accent pe terapia </w:t>
            </w:r>
            <w:proofErr w:type="spellStart"/>
            <w:r w:rsidRPr="00DB1A48">
              <w:rPr>
                <w:rFonts w:eastAsia="Times New Roman" w:cs="Times New Roman"/>
                <w:sz w:val="20"/>
                <w:szCs w:val="20"/>
                <w:lang w:val="ro-RO"/>
              </w:rPr>
              <w:t>tulburarilor</w:t>
            </w:r>
            <w:proofErr w:type="spellEnd"/>
            <w:r w:rsidRPr="00DB1A48">
              <w:rPr>
                <w:rFonts w:eastAsia="Times New Roman" w:cs="Times New Roman"/>
                <w:sz w:val="20"/>
                <w:szCs w:val="20"/>
                <w:lang w:val="ro-RO"/>
              </w:rPr>
              <w:t xml:space="preserve"> de limbaj si efectele in </w:t>
            </w:r>
            <w:proofErr w:type="spellStart"/>
            <w:r w:rsidRPr="00DB1A48">
              <w:rPr>
                <w:rFonts w:eastAsia="Times New Roman" w:cs="Times New Roman"/>
                <w:sz w:val="20"/>
                <w:szCs w:val="20"/>
                <w:lang w:val="ro-RO"/>
              </w:rPr>
              <w:t>activitatiile</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scolare</w:t>
            </w:r>
            <w:proofErr w:type="spellEnd"/>
          </w:p>
        </w:tc>
        <w:tc>
          <w:tcPr>
            <w:tcW w:w="1643" w:type="dxa"/>
            <w:tcBorders>
              <w:top w:val="single" w:sz="4" w:space="0" w:color="auto"/>
              <w:left w:val="single" w:sz="4" w:space="0" w:color="auto"/>
              <w:bottom w:val="single" w:sz="4" w:space="0" w:color="auto"/>
              <w:right w:val="single" w:sz="4" w:space="0" w:color="auto"/>
            </w:tcBorders>
            <w:vAlign w:val="center"/>
            <w:hideMark/>
          </w:tcPr>
          <w:p w14:paraId="1050F114"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lastRenderedPageBreak/>
              <w:t xml:space="preserve">Participare la </w:t>
            </w:r>
            <w:proofErr w:type="spellStart"/>
            <w:r w:rsidRPr="00DB1A48">
              <w:rPr>
                <w:rFonts w:eastAsia="Times New Roman" w:cs="Times New Roman"/>
                <w:sz w:val="20"/>
                <w:szCs w:val="20"/>
                <w:lang w:val="ro-RO"/>
              </w:rPr>
              <w:t>sedinta</w:t>
            </w:r>
            <w:proofErr w:type="spellEnd"/>
            <w:r w:rsidRPr="00DB1A48">
              <w:rPr>
                <w:rFonts w:eastAsia="Times New Roman" w:cs="Times New Roman"/>
                <w:sz w:val="20"/>
                <w:szCs w:val="20"/>
                <w:lang w:val="ro-RO"/>
              </w:rPr>
              <w:t xml:space="preserve"> cu </w:t>
            </w:r>
            <w:proofErr w:type="spellStart"/>
            <w:r w:rsidRPr="00DB1A48">
              <w:rPr>
                <w:rFonts w:eastAsia="Times New Roman" w:cs="Times New Roman"/>
                <w:sz w:val="20"/>
                <w:szCs w:val="20"/>
                <w:lang w:val="ro-RO"/>
              </w:rPr>
              <w:t>parintii</w:t>
            </w:r>
            <w:proofErr w:type="spellEnd"/>
            <w:r w:rsidRPr="00DB1A48">
              <w:rPr>
                <w:rFonts w:eastAsia="Times New Roman" w:cs="Times New Roman"/>
                <w:sz w:val="20"/>
                <w:szCs w:val="20"/>
                <w:lang w:val="ro-RO"/>
              </w:rPr>
              <w:t xml:space="preserve"> la </w:t>
            </w:r>
            <w:proofErr w:type="spellStart"/>
            <w:r w:rsidRPr="00DB1A48">
              <w:rPr>
                <w:rFonts w:eastAsia="Times New Roman" w:cs="Times New Roman"/>
                <w:sz w:val="20"/>
                <w:szCs w:val="20"/>
                <w:lang w:val="ro-RO"/>
              </w:rPr>
              <w:lastRenderedPageBreak/>
              <w:t>invitatia</w:t>
            </w:r>
            <w:proofErr w:type="spellEnd"/>
            <w:r w:rsidRPr="00DB1A48">
              <w:rPr>
                <w:rFonts w:eastAsia="Times New Roman" w:cs="Times New Roman"/>
                <w:sz w:val="20"/>
                <w:szCs w:val="20"/>
                <w:lang w:val="ro-RO"/>
              </w:rPr>
              <w:t xml:space="preserve"> </w:t>
            </w:r>
            <w:proofErr w:type="spellStart"/>
            <w:r w:rsidRPr="00DB1A48">
              <w:rPr>
                <w:rFonts w:eastAsia="Times New Roman" w:cs="Times New Roman"/>
                <w:sz w:val="20"/>
                <w:szCs w:val="20"/>
                <w:lang w:val="ro-RO"/>
              </w:rPr>
              <w:t>invatatorului</w:t>
            </w:r>
            <w:proofErr w:type="spellEnd"/>
          </w:p>
        </w:tc>
        <w:tc>
          <w:tcPr>
            <w:tcW w:w="1245" w:type="dxa"/>
            <w:tcBorders>
              <w:top w:val="single" w:sz="4" w:space="0" w:color="auto"/>
              <w:left w:val="single" w:sz="4" w:space="0" w:color="auto"/>
              <w:bottom w:val="single" w:sz="4" w:space="0" w:color="auto"/>
              <w:right w:val="single" w:sz="4" w:space="0" w:color="auto"/>
            </w:tcBorders>
            <w:vAlign w:val="center"/>
            <w:hideMark/>
          </w:tcPr>
          <w:p w14:paraId="0C3D3BA0" w14:textId="77777777" w:rsidR="007737C2" w:rsidRPr="00DB1A48" w:rsidRDefault="007737C2" w:rsidP="00DB1A48">
            <w:pPr>
              <w:spacing w:after="0" w:line="240" w:lineRule="auto"/>
              <w:rPr>
                <w:rFonts w:cs="Times New Roman"/>
                <w:sz w:val="20"/>
                <w:szCs w:val="20"/>
                <w:lang w:val="ro-RO"/>
              </w:rPr>
            </w:pPr>
            <w:r w:rsidRPr="00DB1A48">
              <w:rPr>
                <w:rFonts w:eastAsia="Times New Roman" w:cs="Times New Roman"/>
                <w:sz w:val="20"/>
                <w:szCs w:val="20"/>
                <w:lang w:val="ro-RO"/>
              </w:rPr>
              <w:lastRenderedPageBreak/>
              <w:t xml:space="preserve">Urban </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42514CF" w14:textId="77777777" w:rsidR="007737C2" w:rsidRPr="00DB1A48" w:rsidRDefault="007737C2" w:rsidP="00DB1A48">
            <w:pPr>
              <w:spacing w:after="0" w:line="240" w:lineRule="auto"/>
              <w:rPr>
                <w:rFonts w:cs="Times New Roman"/>
                <w:sz w:val="20"/>
                <w:szCs w:val="20"/>
                <w:lang w:val="ro-RO"/>
              </w:rPr>
            </w:pPr>
            <w:r w:rsidRPr="00DB1A48">
              <w:rPr>
                <w:rFonts w:eastAsia="Calibri" w:cs="Times New Roman"/>
                <w:sz w:val="20"/>
                <w:szCs w:val="20"/>
                <w:lang w:val="ro-RO"/>
              </w:rPr>
              <w:t xml:space="preserve">cadre didactice de la clasele </w:t>
            </w:r>
            <w:proofErr w:type="spellStart"/>
            <w:r w:rsidRPr="00DB1A48">
              <w:rPr>
                <w:rFonts w:eastAsia="Calibri" w:cs="Times New Roman"/>
                <w:sz w:val="20"/>
                <w:szCs w:val="20"/>
                <w:lang w:val="ro-RO"/>
              </w:rPr>
              <w:t>pregatitoare</w:t>
            </w:r>
            <w:proofErr w:type="spellEnd"/>
          </w:p>
        </w:tc>
        <w:tc>
          <w:tcPr>
            <w:tcW w:w="800" w:type="dxa"/>
            <w:tcBorders>
              <w:top w:val="single" w:sz="4" w:space="0" w:color="auto"/>
              <w:left w:val="single" w:sz="4" w:space="0" w:color="auto"/>
              <w:bottom w:val="single" w:sz="4" w:space="0" w:color="auto"/>
              <w:right w:val="single" w:sz="4" w:space="0" w:color="auto"/>
            </w:tcBorders>
            <w:vAlign w:val="center"/>
            <w:hideMark/>
          </w:tcPr>
          <w:p w14:paraId="3D9C1F11" w14:textId="77777777" w:rsidR="007737C2" w:rsidRPr="00DB1A48" w:rsidRDefault="007737C2" w:rsidP="00DB1A48">
            <w:pPr>
              <w:spacing w:after="0" w:line="240" w:lineRule="auto"/>
              <w:rPr>
                <w:rFonts w:cs="Times New Roman"/>
                <w:sz w:val="20"/>
                <w:szCs w:val="20"/>
                <w:lang w:val="ro-RO"/>
              </w:rPr>
            </w:pPr>
            <w:r w:rsidRPr="00DB1A48">
              <w:rPr>
                <w:rFonts w:eastAsia="Calibri" w:cs="Times New Roman"/>
                <w:sz w:val="20"/>
                <w:szCs w:val="20"/>
                <w:lang w:val="ro-RO"/>
              </w:rPr>
              <w:t>3</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960AF29" w14:textId="77777777" w:rsidR="007737C2" w:rsidRPr="00DB1A48" w:rsidRDefault="007737C2" w:rsidP="00DB1A48">
            <w:pPr>
              <w:spacing w:after="0" w:line="240" w:lineRule="auto"/>
              <w:rPr>
                <w:rFonts w:cs="Times New Roman"/>
                <w:sz w:val="20"/>
                <w:szCs w:val="20"/>
                <w:lang w:val="ro-RO"/>
              </w:rPr>
            </w:pPr>
            <w:r w:rsidRPr="00DB1A48">
              <w:rPr>
                <w:rFonts w:eastAsia="Calibri" w:cs="Times New Roman"/>
                <w:sz w:val="20"/>
                <w:szCs w:val="20"/>
                <w:lang w:val="ro-RO"/>
              </w:rPr>
              <w:t>5</w:t>
            </w:r>
          </w:p>
        </w:tc>
        <w:tc>
          <w:tcPr>
            <w:tcW w:w="1284" w:type="dxa"/>
            <w:tcBorders>
              <w:top w:val="single" w:sz="4" w:space="0" w:color="auto"/>
              <w:left w:val="single" w:sz="4" w:space="0" w:color="auto"/>
              <w:bottom w:val="single" w:sz="4" w:space="0" w:color="auto"/>
              <w:right w:val="single" w:sz="4" w:space="0" w:color="auto"/>
            </w:tcBorders>
          </w:tcPr>
          <w:p w14:paraId="7D2C8584" w14:textId="77777777" w:rsidR="007737C2" w:rsidRPr="00DB1A48" w:rsidRDefault="007737C2" w:rsidP="00DB1A48">
            <w:pPr>
              <w:spacing w:after="0" w:line="240" w:lineRule="auto"/>
              <w:rPr>
                <w:rFonts w:cs="Times New Roman"/>
                <w:sz w:val="20"/>
                <w:szCs w:val="20"/>
                <w:lang w:val="ro-RO"/>
              </w:rPr>
            </w:pPr>
          </w:p>
        </w:tc>
      </w:tr>
      <w:tr w:rsidR="007737C2" w:rsidRPr="00DB1A48" w14:paraId="58F201A6"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5D9596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4.</w:t>
            </w:r>
          </w:p>
        </w:tc>
        <w:tc>
          <w:tcPr>
            <w:tcW w:w="1552" w:type="dxa"/>
            <w:tcBorders>
              <w:top w:val="single" w:sz="4" w:space="0" w:color="auto"/>
              <w:left w:val="single" w:sz="4" w:space="0" w:color="auto"/>
              <w:bottom w:val="single" w:sz="4" w:space="0" w:color="auto"/>
              <w:right w:val="single" w:sz="4" w:space="0" w:color="auto"/>
            </w:tcBorders>
          </w:tcPr>
          <w:p w14:paraId="6E46C317" w14:textId="77777777" w:rsidR="007737C2" w:rsidRPr="00DB1A48" w:rsidRDefault="007737C2" w:rsidP="00DB1A48">
            <w:pPr>
              <w:spacing w:after="0" w:line="240" w:lineRule="auto"/>
              <w:rPr>
                <w:rFonts w:cs="Times New Roman"/>
                <w:sz w:val="20"/>
                <w:szCs w:val="20"/>
                <w:lang w:val="ro-RO"/>
              </w:rPr>
            </w:pPr>
          </w:p>
        </w:tc>
        <w:tc>
          <w:tcPr>
            <w:tcW w:w="1643" w:type="dxa"/>
            <w:tcBorders>
              <w:top w:val="single" w:sz="4" w:space="0" w:color="auto"/>
              <w:left w:val="single" w:sz="4" w:space="0" w:color="auto"/>
              <w:bottom w:val="single" w:sz="4" w:space="0" w:color="auto"/>
              <w:right w:val="single" w:sz="4" w:space="0" w:color="auto"/>
            </w:tcBorders>
            <w:hideMark/>
          </w:tcPr>
          <w:p w14:paraId="2BB735E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ședința cu părinții la invitația educatoarei.</w:t>
            </w:r>
          </w:p>
        </w:tc>
        <w:tc>
          <w:tcPr>
            <w:tcW w:w="1245" w:type="dxa"/>
            <w:tcBorders>
              <w:top w:val="single" w:sz="4" w:space="0" w:color="auto"/>
              <w:left w:val="single" w:sz="4" w:space="0" w:color="auto"/>
              <w:bottom w:val="single" w:sz="4" w:space="0" w:color="auto"/>
              <w:right w:val="single" w:sz="4" w:space="0" w:color="auto"/>
            </w:tcBorders>
            <w:hideMark/>
          </w:tcPr>
          <w:p w14:paraId="2E9CA695"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361" w:type="dxa"/>
            <w:tcBorders>
              <w:top w:val="single" w:sz="4" w:space="0" w:color="auto"/>
              <w:left w:val="single" w:sz="4" w:space="0" w:color="auto"/>
              <w:bottom w:val="single" w:sz="4" w:space="0" w:color="auto"/>
              <w:right w:val="single" w:sz="4" w:space="0" w:color="auto"/>
            </w:tcBorders>
            <w:hideMark/>
          </w:tcPr>
          <w:p w14:paraId="4AAF61A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Educatoare</w:t>
            </w:r>
          </w:p>
        </w:tc>
        <w:tc>
          <w:tcPr>
            <w:tcW w:w="800" w:type="dxa"/>
            <w:tcBorders>
              <w:top w:val="single" w:sz="4" w:space="0" w:color="auto"/>
              <w:left w:val="single" w:sz="4" w:space="0" w:color="auto"/>
              <w:bottom w:val="single" w:sz="4" w:space="0" w:color="auto"/>
              <w:right w:val="single" w:sz="4" w:space="0" w:color="auto"/>
            </w:tcBorders>
            <w:hideMark/>
          </w:tcPr>
          <w:p w14:paraId="4542B82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w:t>
            </w:r>
          </w:p>
        </w:tc>
        <w:tc>
          <w:tcPr>
            <w:tcW w:w="1182" w:type="dxa"/>
            <w:tcBorders>
              <w:top w:val="single" w:sz="4" w:space="0" w:color="auto"/>
              <w:left w:val="single" w:sz="4" w:space="0" w:color="auto"/>
              <w:bottom w:val="single" w:sz="4" w:space="0" w:color="auto"/>
              <w:right w:val="single" w:sz="4" w:space="0" w:color="auto"/>
            </w:tcBorders>
            <w:hideMark/>
          </w:tcPr>
          <w:p w14:paraId="2B9FCAF9"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2</w:t>
            </w:r>
          </w:p>
        </w:tc>
        <w:tc>
          <w:tcPr>
            <w:tcW w:w="1284" w:type="dxa"/>
            <w:tcBorders>
              <w:top w:val="single" w:sz="4" w:space="0" w:color="auto"/>
              <w:left w:val="single" w:sz="4" w:space="0" w:color="auto"/>
              <w:bottom w:val="single" w:sz="4" w:space="0" w:color="auto"/>
              <w:right w:val="single" w:sz="4" w:space="0" w:color="auto"/>
            </w:tcBorders>
            <w:hideMark/>
          </w:tcPr>
          <w:p w14:paraId="2C3A704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Importanța încurajării părintelui de a lua parte la recuperarea copilului, și cum poate ajuta ea copilul.</w:t>
            </w:r>
          </w:p>
        </w:tc>
      </w:tr>
      <w:tr w:rsidR="007737C2" w:rsidRPr="00DB1A48" w14:paraId="6FEEF1B5"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7361D7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5.</w:t>
            </w:r>
          </w:p>
        </w:tc>
        <w:tc>
          <w:tcPr>
            <w:tcW w:w="1552" w:type="dxa"/>
            <w:tcBorders>
              <w:top w:val="single" w:sz="4" w:space="0" w:color="auto"/>
              <w:left w:val="single" w:sz="4" w:space="0" w:color="auto"/>
              <w:bottom w:val="single" w:sz="4" w:space="0" w:color="auto"/>
              <w:right w:val="single" w:sz="4" w:space="0" w:color="auto"/>
            </w:tcBorders>
            <w:vAlign w:val="center"/>
            <w:hideMark/>
          </w:tcPr>
          <w:p w14:paraId="52142D40"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Prezentarea programului terapiei logopedice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6B18C8BD"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ședință cu părinții la invitația educatorului</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0D9E85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 - Tg. Secuiesc</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2B3C1E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Grădinița cu Program Prelungit "</w:t>
            </w:r>
            <w:proofErr w:type="spellStart"/>
            <w:r w:rsidRPr="00DB1A48">
              <w:rPr>
                <w:rFonts w:cs="Times New Roman"/>
                <w:sz w:val="20"/>
                <w:szCs w:val="20"/>
                <w:lang w:val="ro-RO"/>
              </w:rPr>
              <w:t>Vackor</w:t>
            </w:r>
            <w:proofErr w:type="spellEnd"/>
            <w:r w:rsidRPr="00DB1A48">
              <w:rPr>
                <w:rFonts w:cs="Times New Roman"/>
                <w:sz w:val="20"/>
                <w:szCs w:val="20"/>
                <w:lang w:val="ro-RO"/>
              </w:rPr>
              <w:t>"</w:t>
            </w:r>
          </w:p>
        </w:tc>
        <w:tc>
          <w:tcPr>
            <w:tcW w:w="800" w:type="dxa"/>
            <w:tcBorders>
              <w:top w:val="single" w:sz="4" w:space="0" w:color="auto"/>
              <w:left w:val="single" w:sz="4" w:space="0" w:color="auto"/>
              <w:bottom w:val="single" w:sz="4" w:space="0" w:color="auto"/>
              <w:right w:val="single" w:sz="4" w:space="0" w:color="auto"/>
            </w:tcBorders>
            <w:vAlign w:val="center"/>
            <w:hideMark/>
          </w:tcPr>
          <w:p w14:paraId="35228267"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 oră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7F167D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12 persoane</w:t>
            </w:r>
          </w:p>
        </w:tc>
        <w:tc>
          <w:tcPr>
            <w:tcW w:w="1284" w:type="dxa"/>
            <w:tcBorders>
              <w:top w:val="single" w:sz="4" w:space="0" w:color="auto"/>
              <w:left w:val="single" w:sz="4" w:space="0" w:color="auto"/>
              <w:bottom w:val="single" w:sz="4" w:space="0" w:color="auto"/>
              <w:right w:val="single" w:sz="4" w:space="0" w:color="auto"/>
            </w:tcBorders>
            <w:vAlign w:val="center"/>
            <w:hideMark/>
          </w:tcPr>
          <w:p w14:paraId="53293BF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Informarea părinților și educatoarelor</w:t>
            </w:r>
          </w:p>
        </w:tc>
      </w:tr>
      <w:tr w:rsidR="007737C2" w:rsidRPr="00DB1A48" w14:paraId="49709382" w14:textId="77777777" w:rsidTr="0054651E">
        <w:trPr>
          <w:trHeight w:val="4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CBBB1AD"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6.</w:t>
            </w:r>
          </w:p>
        </w:tc>
        <w:tc>
          <w:tcPr>
            <w:tcW w:w="1552" w:type="dxa"/>
            <w:tcBorders>
              <w:top w:val="single" w:sz="4" w:space="0" w:color="auto"/>
              <w:left w:val="single" w:sz="4" w:space="0" w:color="auto"/>
              <w:bottom w:val="single" w:sz="4" w:space="0" w:color="auto"/>
              <w:right w:val="single" w:sz="4" w:space="0" w:color="auto"/>
            </w:tcBorders>
            <w:vAlign w:val="center"/>
            <w:hideMark/>
          </w:tcPr>
          <w:p w14:paraId="079C1CAF"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Prezentarea programului terapiei logopedice</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B050918"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Participare la ședințele cu părinții la invitația educatoarelor.</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B3A94F1"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urban</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170B65E"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Grupa mare în GPP. ”Pinocchio”</w:t>
            </w:r>
          </w:p>
        </w:tc>
        <w:tc>
          <w:tcPr>
            <w:tcW w:w="800" w:type="dxa"/>
            <w:tcBorders>
              <w:top w:val="single" w:sz="4" w:space="0" w:color="auto"/>
              <w:left w:val="single" w:sz="4" w:space="0" w:color="auto"/>
              <w:bottom w:val="single" w:sz="4" w:space="0" w:color="auto"/>
              <w:right w:val="single" w:sz="4" w:space="0" w:color="auto"/>
            </w:tcBorders>
            <w:vAlign w:val="center"/>
            <w:hideMark/>
          </w:tcPr>
          <w:p w14:paraId="0C1125A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1 oră</w:t>
            </w:r>
          </w:p>
        </w:tc>
        <w:tc>
          <w:tcPr>
            <w:tcW w:w="1182" w:type="dxa"/>
            <w:tcBorders>
              <w:top w:val="single" w:sz="4" w:space="0" w:color="auto"/>
              <w:left w:val="single" w:sz="4" w:space="0" w:color="auto"/>
              <w:bottom w:val="single" w:sz="4" w:space="0" w:color="auto"/>
              <w:right w:val="single" w:sz="4" w:space="0" w:color="auto"/>
            </w:tcBorders>
            <w:vAlign w:val="center"/>
            <w:hideMark/>
          </w:tcPr>
          <w:p w14:paraId="08DECBCB"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33</w:t>
            </w:r>
          </w:p>
        </w:tc>
        <w:tc>
          <w:tcPr>
            <w:tcW w:w="1284" w:type="dxa"/>
            <w:tcBorders>
              <w:top w:val="single" w:sz="4" w:space="0" w:color="auto"/>
              <w:left w:val="single" w:sz="4" w:space="0" w:color="auto"/>
              <w:bottom w:val="single" w:sz="4" w:space="0" w:color="auto"/>
              <w:right w:val="single" w:sz="4" w:space="0" w:color="auto"/>
            </w:tcBorders>
            <w:vAlign w:val="center"/>
            <w:hideMark/>
          </w:tcPr>
          <w:p w14:paraId="663CE6D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 xml:space="preserve">Cadrele didactice au sprijinit activitățile de terapie. </w:t>
            </w:r>
          </w:p>
        </w:tc>
      </w:tr>
    </w:tbl>
    <w:p w14:paraId="7ED7AE0D" w14:textId="77777777" w:rsidR="007737C2" w:rsidRPr="00DB1A48" w:rsidRDefault="007737C2" w:rsidP="00DB1A48">
      <w:pPr>
        <w:spacing w:after="0" w:line="240" w:lineRule="auto"/>
        <w:rPr>
          <w:bCs/>
          <w:lang w:val="ro-RO"/>
        </w:rPr>
      </w:pPr>
    </w:p>
    <w:p w14:paraId="4B4F69BE" w14:textId="798E90F0" w:rsidR="007737C2" w:rsidRPr="00DB1A48" w:rsidRDefault="007737C2" w:rsidP="00CC2DE4">
      <w:pPr>
        <w:spacing w:after="0" w:line="240" w:lineRule="auto"/>
        <w:rPr>
          <w:rFonts w:ascii="Times New Roman" w:hAnsi="Times New Roman" w:cs="Times New Roman"/>
          <w:b/>
          <w:lang w:val="ro-RO"/>
        </w:rPr>
      </w:pPr>
      <w:r w:rsidRPr="00DB1A48">
        <w:rPr>
          <w:rFonts w:ascii="Times New Roman" w:hAnsi="Times New Roman" w:cs="Times New Roman"/>
          <w:b/>
          <w:lang w:val="ro-RO"/>
        </w:rPr>
        <w:t>ACTIVITATEA MEDIATORILOR ȘCOLARI</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193"/>
        <w:gridCol w:w="1800"/>
        <w:gridCol w:w="2160"/>
        <w:gridCol w:w="1260"/>
      </w:tblGrid>
      <w:tr w:rsidR="007737C2" w:rsidRPr="00DB1A48" w14:paraId="5A8B26F2" w14:textId="77777777" w:rsidTr="0054651E">
        <w:trPr>
          <w:trHeight w:val="412"/>
        </w:trPr>
        <w:tc>
          <w:tcPr>
            <w:tcW w:w="582" w:type="dxa"/>
            <w:shd w:val="clear" w:color="auto" w:fill="DEEAF6"/>
            <w:vAlign w:val="center"/>
          </w:tcPr>
          <w:p w14:paraId="409879E3"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crt.</w:t>
            </w:r>
          </w:p>
        </w:tc>
        <w:tc>
          <w:tcPr>
            <w:tcW w:w="3193" w:type="dxa"/>
            <w:shd w:val="clear" w:color="auto" w:fill="DEEAF6"/>
            <w:vAlign w:val="center"/>
          </w:tcPr>
          <w:p w14:paraId="3488C777" w14:textId="77777777" w:rsidR="007737C2" w:rsidRPr="00DB1A48" w:rsidRDefault="007737C2" w:rsidP="00DB1A48">
            <w:pPr>
              <w:spacing w:after="0" w:line="240" w:lineRule="auto"/>
              <w:jc w:val="center"/>
              <w:rPr>
                <w:b/>
                <w:sz w:val="20"/>
                <w:szCs w:val="20"/>
                <w:u w:val="single"/>
                <w:lang w:val="ro-RO"/>
              </w:rPr>
            </w:pPr>
            <w:r w:rsidRPr="00DB1A48">
              <w:rPr>
                <w:b/>
                <w:sz w:val="20"/>
                <w:szCs w:val="20"/>
                <w:lang w:val="ro-RO"/>
              </w:rPr>
              <w:t>Tematica activităților desfășurate</w:t>
            </w:r>
          </w:p>
        </w:tc>
        <w:tc>
          <w:tcPr>
            <w:tcW w:w="1800" w:type="dxa"/>
            <w:shd w:val="clear" w:color="auto" w:fill="DEEAF6"/>
            <w:vAlign w:val="center"/>
          </w:tcPr>
          <w:p w14:paraId="7E58FD7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Număr total activități</w:t>
            </w:r>
          </w:p>
        </w:tc>
        <w:tc>
          <w:tcPr>
            <w:tcW w:w="2160" w:type="dxa"/>
            <w:shd w:val="clear" w:color="auto" w:fill="DEEAF6"/>
            <w:vAlign w:val="center"/>
          </w:tcPr>
          <w:p w14:paraId="36FFB064"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Număr total beneficiari</w:t>
            </w:r>
          </w:p>
        </w:tc>
        <w:tc>
          <w:tcPr>
            <w:tcW w:w="1260" w:type="dxa"/>
            <w:shd w:val="clear" w:color="auto" w:fill="DEEAF6"/>
            <w:vAlign w:val="center"/>
          </w:tcPr>
          <w:p w14:paraId="0A1ECC2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Observații/ rezultate</w:t>
            </w:r>
          </w:p>
        </w:tc>
      </w:tr>
      <w:tr w:rsidR="007737C2" w:rsidRPr="00DB1A48" w14:paraId="094A27AD" w14:textId="77777777" w:rsidTr="0054651E">
        <w:trPr>
          <w:trHeight w:val="412"/>
        </w:trPr>
        <w:tc>
          <w:tcPr>
            <w:tcW w:w="582" w:type="dxa"/>
            <w:shd w:val="clear" w:color="auto" w:fill="FFFFFF"/>
          </w:tcPr>
          <w:p w14:paraId="2761FAE4" w14:textId="77777777" w:rsidR="007737C2" w:rsidRPr="00DB1A48" w:rsidRDefault="007737C2" w:rsidP="00DB1A48">
            <w:pPr>
              <w:spacing w:after="0" w:line="240" w:lineRule="auto"/>
              <w:rPr>
                <w:b/>
                <w:sz w:val="20"/>
                <w:szCs w:val="20"/>
                <w:lang w:val="ro-RO"/>
              </w:rPr>
            </w:pPr>
            <w:r w:rsidRPr="00DB1A48">
              <w:rPr>
                <w:b/>
                <w:sz w:val="20"/>
                <w:szCs w:val="20"/>
                <w:lang w:val="ro-RO"/>
              </w:rPr>
              <w:t>1.</w:t>
            </w:r>
          </w:p>
        </w:tc>
        <w:tc>
          <w:tcPr>
            <w:tcW w:w="3193" w:type="dxa"/>
            <w:shd w:val="clear" w:color="auto" w:fill="FFFFFF"/>
          </w:tcPr>
          <w:p w14:paraId="74E2C2A9" w14:textId="77777777" w:rsidR="007737C2" w:rsidRPr="00DB1A48" w:rsidRDefault="007737C2" w:rsidP="00DB1A48">
            <w:pPr>
              <w:spacing w:after="0" w:line="240" w:lineRule="auto"/>
              <w:rPr>
                <w:b/>
                <w:sz w:val="20"/>
                <w:szCs w:val="20"/>
                <w:lang w:val="ro-RO"/>
              </w:rPr>
            </w:pPr>
            <w:r w:rsidRPr="00DB1A48">
              <w:rPr>
                <w:b/>
                <w:sz w:val="20"/>
                <w:szCs w:val="20"/>
                <w:lang w:val="ro-RO"/>
              </w:rPr>
              <w:t>Hai la școală</w:t>
            </w:r>
          </w:p>
        </w:tc>
        <w:tc>
          <w:tcPr>
            <w:tcW w:w="1800" w:type="dxa"/>
            <w:shd w:val="clear" w:color="auto" w:fill="FFFFFF"/>
          </w:tcPr>
          <w:p w14:paraId="3A52B253"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118FE768"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200</w:t>
            </w:r>
          </w:p>
        </w:tc>
        <w:tc>
          <w:tcPr>
            <w:tcW w:w="1260" w:type="dxa"/>
            <w:shd w:val="clear" w:color="auto" w:fill="FFFFFF"/>
          </w:tcPr>
          <w:p w14:paraId="58AD3EAC" w14:textId="77777777" w:rsidR="007737C2" w:rsidRPr="00DB1A48" w:rsidRDefault="007737C2" w:rsidP="00DB1A48">
            <w:pPr>
              <w:spacing w:after="0" w:line="240" w:lineRule="auto"/>
              <w:jc w:val="center"/>
              <w:rPr>
                <w:b/>
                <w:sz w:val="20"/>
                <w:szCs w:val="20"/>
                <w:lang w:val="ro-RO"/>
              </w:rPr>
            </w:pPr>
          </w:p>
        </w:tc>
      </w:tr>
      <w:tr w:rsidR="007737C2" w:rsidRPr="00DB1A48" w14:paraId="0B150956" w14:textId="77777777" w:rsidTr="0054651E">
        <w:trPr>
          <w:trHeight w:val="412"/>
        </w:trPr>
        <w:tc>
          <w:tcPr>
            <w:tcW w:w="582" w:type="dxa"/>
            <w:shd w:val="clear" w:color="auto" w:fill="FFFFFF"/>
          </w:tcPr>
          <w:p w14:paraId="7CE0CD7E" w14:textId="77777777" w:rsidR="007737C2" w:rsidRPr="00DB1A48" w:rsidRDefault="007737C2" w:rsidP="00DB1A48">
            <w:pPr>
              <w:spacing w:after="0" w:line="240" w:lineRule="auto"/>
              <w:rPr>
                <w:b/>
                <w:sz w:val="20"/>
                <w:szCs w:val="20"/>
                <w:lang w:val="ro-RO"/>
              </w:rPr>
            </w:pPr>
            <w:r w:rsidRPr="00DB1A48">
              <w:rPr>
                <w:b/>
                <w:sz w:val="20"/>
                <w:szCs w:val="20"/>
                <w:lang w:val="ro-RO"/>
              </w:rPr>
              <w:t>2</w:t>
            </w:r>
          </w:p>
        </w:tc>
        <w:tc>
          <w:tcPr>
            <w:tcW w:w="3193" w:type="dxa"/>
            <w:shd w:val="clear" w:color="auto" w:fill="FFFFFF"/>
          </w:tcPr>
          <w:p w14:paraId="57385D13" w14:textId="77777777" w:rsidR="007737C2" w:rsidRPr="00DB1A48" w:rsidRDefault="007737C2" w:rsidP="00DB1A48">
            <w:pPr>
              <w:spacing w:after="0" w:line="240" w:lineRule="auto"/>
              <w:rPr>
                <w:b/>
                <w:sz w:val="20"/>
                <w:szCs w:val="20"/>
                <w:lang w:val="ro-RO"/>
              </w:rPr>
            </w:pPr>
            <w:r w:rsidRPr="00DB1A48">
              <w:rPr>
                <w:b/>
                <w:sz w:val="20"/>
                <w:szCs w:val="20"/>
                <w:lang w:val="ro-RO"/>
              </w:rPr>
              <w:t>Prevenirea abandonului școlar</w:t>
            </w:r>
          </w:p>
        </w:tc>
        <w:tc>
          <w:tcPr>
            <w:tcW w:w="1800" w:type="dxa"/>
            <w:shd w:val="clear" w:color="auto" w:fill="FFFFFF"/>
          </w:tcPr>
          <w:p w14:paraId="285776F3"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3E7B01F9" w14:textId="77777777" w:rsidR="007737C2" w:rsidRPr="00DB1A48" w:rsidRDefault="007737C2" w:rsidP="00DB1A48">
            <w:pPr>
              <w:spacing w:after="0" w:line="240" w:lineRule="auto"/>
              <w:jc w:val="center"/>
              <w:rPr>
                <w:b/>
                <w:sz w:val="20"/>
                <w:szCs w:val="20"/>
                <w:lang w:val="ro-RO"/>
              </w:rPr>
            </w:pPr>
            <w:r w:rsidRPr="00DB1A48">
              <w:rPr>
                <w:b/>
                <w:sz w:val="20"/>
                <w:szCs w:val="20"/>
                <w:lang w:val="ro-RO"/>
              </w:rPr>
              <w:t>139</w:t>
            </w:r>
          </w:p>
        </w:tc>
        <w:tc>
          <w:tcPr>
            <w:tcW w:w="1260" w:type="dxa"/>
            <w:shd w:val="clear" w:color="auto" w:fill="FFFFFF"/>
          </w:tcPr>
          <w:p w14:paraId="1007820E" w14:textId="77777777" w:rsidR="007737C2" w:rsidRPr="00DB1A48" w:rsidRDefault="007737C2" w:rsidP="00DB1A48">
            <w:pPr>
              <w:spacing w:after="0" w:line="240" w:lineRule="auto"/>
              <w:jc w:val="center"/>
              <w:rPr>
                <w:b/>
                <w:sz w:val="20"/>
                <w:szCs w:val="20"/>
                <w:lang w:val="ro-RO"/>
              </w:rPr>
            </w:pPr>
          </w:p>
        </w:tc>
      </w:tr>
      <w:tr w:rsidR="007737C2" w:rsidRPr="00DB1A48" w14:paraId="49057206" w14:textId="77777777" w:rsidTr="0054651E">
        <w:trPr>
          <w:trHeight w:val="412"/>
        </w:trPr>
        <w:tc>
          <w:tcPr>
            <w:tcW w:w="582" w:type="dxa"/>
            <w:shd w:val="clear" w:color="auto" w:fill="FFFFFF"/>
          </w:tcPr>
          <w:p w14:paraId="4113EF33" w14:textId="77777777" w:rsidR="007737C2" w:rsidRPr="00DB1A48" w:rsidRDefault="007737C2" w:rsidP="00DB1A48">
            <w:pPr>
              <w:spacing w:after="0" w:line="240" w:lineRule="auto"/>
              <w:rPr>
                <w:b/>
                <w:sz w:val="20"/>
                <w:szCs w:val="20"/>
                <w:lang w:val="ro-RO"/>
              </w:rPr>
            </w:pPr>
            <w:r w:rsidRPr="00DB1A48">
              <w:rPr>
                <w:b/>
                <w:sz w:val="20"/>
                <w:szCs w:val="20"/>
                <w:lang w:val="ro-RO"/>
              </w:rPr>
              <w:t>3</w:t>
            </w:r>
          </w:p>
        </w:tc>
        <w:tc>
          <w:tcPr>
            <w:tcW w:w="3193" w:type="dxa"/>
            <w:shd w:val="clear" w:color="auto" w:fill="FFFFFF"/>
          </w:tcPr>
          <w:p w14:paraId="34CC51E4" w14:textId="77777777" w:rsidR="007737C2" w:rsidRPr="00DB1A48" w:rsidRDefault="007737C2" w:rsidP="00DB1A48">
            <w:pPr>
              <w:spacing w:after="0" w:line="240" w:lineRule="auto"/>
              <w:rPr>
                <w:b/>
                <w:sz w:val="20"/>
                <w:szCs w:val="20"/>
                <w:lang w:val="ro-RO"/>
              </w:rPr>
            </w:pPr>
            <w:r w:rsidRPr="00DB1A48">
              <w:rPr>
                <w:b/>
                <w:sz w:val="20"/>
                <w:szCs w:val="20"/>
                <w:lang w:val="ro-RO"/>
              </w:rPr>
              <w:t>Hai la școală</w:t>
            </w:r>
          </w:p>
        </w:tc>
        <w:tc>
          <w:tcPr>
            <w:tcW w:w="1800" w:type="dxa"/>
            <w:shd w:val="clear" w:color="auto" w:fill="FFFFFF"/>
          </w:tcPr>
          <w:p w14:paraId="1D6E73EB"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3161BAE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260</w:t>
            </w:r>
          </w:p>
        </w:tc>
        <w:tc>
          <w:tcPr>
            <w:tcW w:w="1260" w:type="dxa"/>
            <w:shd w:val="clear" w:color="auto" w:fill="FFFFFF"/>
          </w:tcPr>
          <w:p w14:paraId="0D4C73DC" w14:textId="77777777" w:rsidR="007737C2" w:rsidRPr="00DB1A48" w:rsidRDefault="007737C2" w:rsidP="00DB1A48">
            <w:pPr>
              <w:spacing w:after="0" w:line="240" w:lineRule="auto"/>
              <w:jc w:val="center"/>
              <w:rPr>
                <w:b/>
                <w:sz w:val="20"/>
                <w:szCs w:val="20"/>
                <w:lang w:val="ro-RO"/>
              </w:rPr>
            </w:pPr>
          </w:p>
        </w:tc>
      </w:tr>
      <w:tr w:rsidR="007737C2" w:rsidRPr="00DB1A48" w14:paraId="09E45370" w14:textId="77777777" w:rsidTr="0054651E">
        <w:trPr>
          <w:trHeight w:val="412"/>
        </w:trPr>
        <w:tc>
          <w:tcPr>
            <w:tcW w:w="582" w:type="dxa"/>
            <w:shd w:val="clear" w:color="auto" w:fill="FFFFFF"/>
          </w:tcPr>
          <w:p w14:paraId="70F4255F" w14:textId="77777777" w:rsidR="007737C2" w:rsidRPr="00DB1A48" w:rsidRDefault="007737C2" w:rsidP="00DB1A48">
            <w:pPr>
              <w:spacing w:after="0" w:line="240" w:lineRule="auto"/>
              <w:rPr>
                <w:b/>
                <w:sz w:val="20"/>
                <w:szCs w:val="20"/>
                <w:lang w:val="ro-RO"/>
              </w:rPr>
            </w:pPr>
            <w:r w:rsidRPr="00DB1A48">
              <w:rPr>
                <w:b/>
                <w:sz w:val="20"/>
                <w:szCs w:val="20"/>
                <w:lang w:val="ro-RO"/>
              </w:rPr>
              <w:t>4</w:t>
            </w:r>
          </w:p>
        </w:tc>
        <w:tc>
          <w:tcPr>
            <w:tcW w:w="3193" w:type="dxa"/>
            <w:shd w:val="clear" w:color="auto" w:fill="FFFFFF"/>
          </w:tcPr>
          <w:p w14:paraId="614A9B81" w14:textId="77777777" w:rsidR="007737C2" w:rsidRPr="00DB1A48" w:rsidRDefault="007737C2" w:rsidP="00DB1A48">
            <w:pPr>
              <w:spacing w:after="0" w:line="240" w:lineRule="auto"/>
              <w:rPr>
                <w:b/>
                <w:sz w:val="20"/>
                <w:szCs w:val="20"/>
                <w:lang w:val="ro-RO"/>
              </w:rPr>
            </w:pPr>
            <w:r w:rsidRPr="00DB1A48">
              <w:rPr>
                <w:b/>
                <w:sz w:val="20"/>
                <w:szCs w:val="20"/>
                <w:lang w:val="ro-RO"/>
              </w:rPr>
              <w:t>Prevenirea abandonului școlar</w:t>
            </w:r>
          </w:p>
        </w:tc>
        <w:tc>
          <w:tcPr>
            <w:tcW w:w="1800" w:type="dxa"/>
            <w:shd w:val="clear" w:color="auto" w:fill="FFFFFF"/>
          </w:tcPr>
          <w:p w14:paraId="063C9695"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5D69892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250</w:t>
            </w:r>
          </w:p>
        </w:tc>
        <w:tc>
          <w:tcPr>
            <w:tcW w:w="1260" w:type="dxa"/>
            <w:shd w:val="clear" w:color="auto" w:fill="FFFFFF"/>
          </w:tcPr>
          <w:p w14:paraId="34BE76E7" w14:textId="77777777" w:rsidR="007737C2" w:rsidRPr="00DB1A48" w:rsidRDefault="007737C2" w:rsidP="00DB1A48">
            <w:pPr>
              <w:spacing w:after="0" w:line="240" w:lineRule="auto"/>
              <w:jc w:val="center"/>
              <w:rPr>
                <w:b/>
                <w:sz w:val="20"/>
                <w:szCs w:val="20"/>
                <w:lang w:val="ro-RO"/>
              </w:rPr>
            </w:pPr>
          </w:p>
        </w:tc>
      </w:tr>
      <w:tr w:rsidR="007737C2" w:rsidRPr="00DB1A48" w14:paraId="6713C367" w14:textId="77777777" w:rsidTr="0054651E">
        <w:trPr>
          <w:trHeight w:val="412"/>
        </w:trPr>
        <w:tc>
          <w:tcPr>
            <w:tcW w:w="582" w:type="dxa"/>
            <w:shd w:val="clear" w:color="auto" w:fill="FFFFFF"/>
          </w:tcPr>
          <w:p w14:paraId="1761A929" w14:textId="77777777" w:rsidR="007737C2" w:rsidRPr="00DB1A48" w:rsidRDefault="007737C2" w:rsidP="00DB1A48">
            <w:pPr>
              <w:spacing w:after="0" w:line="240" w:lineRule="auto"/>
              <w:rPr>
                <w:b/>
                <w:sz w:val="20"/>
                <w:szCs w:val="20"/>
                <w:lang w:val="ro-RO"/>
              </w:rPr>
            </w:pPr>
            <w:r w:rsidRPr="00DB1A48">
              <w:rPr>
                <w:b/>
                <w:sz w:val="20"/>
                <w:szCs w:val="20"/>
                <w:lang w:val="ro-RO"/>
              </w:rPr>
              <w:t>5</w:t>
            </w:r>
          </w:p>
        </w:tc>
        <w:tc>
          <w:tcPr>
            <w:tcW w:w="3193" w:type="dxa"/>
            <w:shd w:val="clear" w:color="auto" w:fill="FFFFFF"/>
          </w:tcPr>
          <w:p w14:paraId="18A34996" w14:textId="77777777" w:rsidR="007737C2" w:rsidRPr="00DB1A48" w:rsidRDefault="007737C2" w:rsidP="00DB1A48">
            <w:pPr>
              <w:spacing w:after="0" w:line="240" w:lineRule="auto"/>
              <w:rPr>
                <w:b/>
                <w:sz w:val="20"/>
                <w:szCs w:val="20"/>
                <w:lang w:val="ro-RO"/>
              </w:rPr>
            </w:pPr>
            <w:r w:rsidRPr="00DB1A48">
              <w:rPr>
                <w:b/>
                <w:sz w:val="20"/>
                <w:szCs w:val="20"/>
                <w:lang w:val="ro-RO"/>
              </w:rPr>
              <w:t>Hai la școală</w:t>
            </w:r>
          </w:p>
        </w:tc>
        <w:tc>
          <w:tcPr>
            <w:tcW w:w="1800" w:type="dxa"/>
            <w:shd w:val="clear" w:color="auto" w:fill="FFFFFF"/>
          </w:tcPr>
          <w:p w14:paraId="4B4AC21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0E054BA5" w14:textId="77777777" w:rsidR="007737C2" w:rsidRPr="00DB1A48" w:rsidRDefault="007737C2" w:rsidP="00DB1A48">
            <w:pPr>
              <w:spacing w:after="0" w:line="240" w:lineRule="auto"/>
              <w:jc w:val="center"/>
              <w:rPr>
                <w:b/>
                <w:sz w:val="20"/>
                <w:szCs w:val="20"/>
                <w:lang w:val="ro-RO"/>
              </w:rPr>
            </w:pPr>
            <w:r w:rsidRPr="00DB1A48">
              <w:rPr>
                <w:b/>
                <w:sz w:val="20"/>
                <w:szCs w:val="20"/>
                <w:lang w:val="ro-RO"/>
              </w:rPr>
              <w:t>150</w:t>
            </w:r>
          </w:p>
        </w:tc>
        <w:tc>
          <w:tcPr>
            <w:tcW w:w="1260" w:type="dxa"/>
            <w:shd w:val="clear" w:color="auto" w:fill="FFFFFF"/>
          </w:tcPr>
          <w:p w14:paraId="7C33B781" w14:textId="77777777" w:rsidR="007737C2" w:rsidRPr="00DB1A48" w:rsidRDefault="007737C2" w:rsidP="00DB1A48">
            <w:pPr>
              <w:spacing w:after="0" w:line="240" w:lineRule="auto"/>
              <w:jc w:val="center"/>
              <w:rPr>
                <w:b/>
                <w:sz w:val="20"/>
                <w:szCs w:val="20"/>
                <w:lang w:val="ro-RO"/>
              </w:rPr>
            </w:pPr>
          </w:p>
        </w:tc>
      </w:tr>
      <w:tr w:rsidR="007737C2" w:rsidRPr="00DB1A48" w14:paraId="51577605" w14:textId="77777777" w:rsidTr="0054651E">
        <w:trPr>
          <w:trHeight w:val="412"/>
        </w:trPr>
        <w:tc>
          <w:tcPr>
            <w:tcW w:w="582" w:type="dxa"/>
            <w:shd w:val="clear" w:color="auto" w:fill="FFFFFF"/>
          </w:tcPr>
          <w:p w14:paraId="7C3C23DA" w14:textId="77777777" w:rsidR="007737C2" w:rsidRPr="00DB1A48" w:rsidRDefault="007737C2" w:rsidP="00DB1A48">
            <w:pPr>
              <w:spacing w:after="0" w:line="240" w:lineRule="auto"/>
              <w:rPr>
                <w:b/>
                <w:sz w:val="20"/>
                <w:szCs w:val="20"/>
                <w:lang w:val="ro-RO"/>
              </w:rPr>
            </w:pPr>
            <w:r w:rsidRPr="00DB1A48">
              <w:rPr>
                <w:b/>
                <w:sz w:val="20"/>
                <w:szCs w:val="20"/>
                <w:lang w:val="ro-RO"/>
              </w:rPr>
              <w:t>6</w:t>
            </w:r>
          </w:p>
        </w:tc>
        <w:tc>
          <w:tcPr>
            <w:tcW w:w="3193" w:type="dxa"/>
            <w:shd w:val="clear" w:color="auto" w:fill="FFFFFF"/>
          </w:tcPr>
          <w:p w14:paraId="2A384F71" w14:textId="77777777" w:rsidR="007737C2" w:rsidRPr="00DB1A48" w:rsidRDefault="007737C2" w:rsidP="00DB1A48">
            <w:pPr>
              <w:spacing w:after="0" w:line="240" w:lineRule="auto"/>
              <w:rPr>
                <w:b/>
                <w:sz w:val="20"/>
                <w:szCs w:val="20"/>
                <w:lang w:val="ro-RO"/>
              </w:rPr>
            </w:pPr>
            <w:r w:rsidRPr="00DB1A48">
              <w:rPr>
                <w:b/>
                <w:sz w:val="20"/>
                <w:szCs w:val="20"/>
                <w:lang w:val="ro-RO"/>
              </w:rPr>
              <w:t>Prevenirea abandonului școlar</w:t>
            </w:r>
          </w:p>
        </w:tc>
        <w:tc>
          <w:tcPr>
            <w:tcW w:w="1800" w:type="dxa"/>
            <w:shd w:val="clear" w:color="auto" w:fill="FFFFFF"/>
          </w:tcPr>
          <w:p w14:paraId="4D4C7598"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0948365E" w14:textId="77777777" w:rsidR="007737C2" w:rsidRPr="00DB1A48" w:rsidRDefault="007737C2" w:rsidP="00DB1A48">
            <w:pPr>
              <w:spacing w:after="0" w:line="240" w:lineRule="auto"/>
              <w:jc w:val="center"/>
              <w:rPr>
                <w:b/>
                <w:sz w:val="20"/>
                <w:szCs w:val="20"/>
                <w:lang w:val="ro-RO"/>
              </w:rPr>
            </w:pPr>
            <w:r w:rsidRPr="00DB1A48">
              <w:rPr>
                <w:b/>
                <w:sz w:val="20"/>
                <w:szCs w:val="20"/>
                <w:lang w:val="ro-RO"/>
              </w:rPr>
              <w:t>100</w:t>
            </w:r>
          </w:p>
        </w:tc>
        <w:tc>
          <w:tcPr>
            <w:tcW w:w="1260" w:type="dxa"/>
            <w:shd w:val="clear" w:color="auto" w:fill="FFFFFF"/>
          </w:tcPr>
          <w:p w14:paraId="325A6813" w14:textId="77777777" w:rsidR="007737C2" w:rsidRPr="00DB1A48" w:rsidRDefault="007737C2" w:rsidP="00DB1A48">
            <w:pPr>
              <w:spacing w:after="0" w:line="240" w:lineRule="auto"/>
              <w:jc w:val="center"/>
              <w:rPr>
                <w:b/>
                <w:sz w:val="20"/>
                <w:szCs w:val="20"/>
                <w:lang w:val="ro-RO"/>
              </w:rPr>
            </w:pPr>
          </w:p>
        </w:tc>
      </w:tr>
      <w:tr w:rsidR="007737C2" w:rsidRPr="00DB1A48" w14:paraId="01F984F7" w14:textId="77777777" w:rsidTr="0054651E">
        <w:trPr>
          <w:trHeight w:val="412"/>
        </w:trPr>
        <w:tc>
          <w:tcPr>
            <w:tcW w:w="582" w:type="dxa"/>
            <w:shd w:val="clear" w:color="auto" w:fill="FFFFFF"/>
          </w:tcPr>
          <w:p w14:paraId="235784D8" w14:textId="77777777" w:rsidR="007737C2" w:rsidRPr="00DB1A48" w:rsidRDefault="007737C2" w:rsidP="00DB1A48">
            <w:pPr>
              <w:spacing w:after="0" w:line="240" w:lineRule="auto"/>
              <w:rPr>
                <w:b/>
                <w:sz w:val="20"/>
                <w:szCs w:val="20"/>
                <w:lang w:val="ro-RO"/>
              </w:rPr>
            </w:pPr>
            <w:r w:rsidRPr="00DB1A48">
              <w:rPr>
                <w:b/>
                <w:sz w:val="20"/>
                <w:szCs w:val="20"/>
                <w:lang w:val="ro-RO"/>
              </w:rPr>
              <w:t>7</w:t>
            </w:r>
          </w:p>
        </w:tc>
        <w:tc>
          <w:tcPr>
            <w:tcW w:w="3193" w:type="dxa"/>
            <w:shd w:val="clear" w:color="auto" w:fill="FFFFFF"/>
          </w:tcPr>
          <w:p w14:paraId="6F9022F0" w14:textId="77777777" w:rsidR="007737C2" w:rsidRPr="00DB1A48" w:rsidRDefault="007737C2" w:rsidP="00DB1A48">
            <w:pPr>
              <w:spacing w:after="0" w:line="240" w:lineRule="auto"/>
              <w:rPr>
                <w:b/>
                <w:sz w:val="20"/>
                <w:szCs w:val="20"/>
                <w:lang w:val="ro-RO"/>
              </w:rPr>
            </w:pPr>
            <w:r w:rsidRPr="00DB1A48">
              <w:rPr>
                <w:b/>
                <w:sz w:val="20"/>
                <w:szCs w:val="20"/>
                <w:lang w:val="ro-RO"/>
              </w:rPr>
              <w:t>Hai la școală</w:t>
            </w:r>
          </w:p>
        </w:tc>
        <w:tc>
          <w:tcPr>
            <w:tcW w:w="1800" w:type="dxa"/>
            <w:shd w:val="clear" w:color="auto" w:fill="FFFFFF"/>
          </w:tcPr>
          <w:p w14:paraId="0799548A" w14:textId="77777777" w:rsidR="007737C2" w:rsidRPr="00DB1A48" w:rsidRDefault="007737C2" w:rsidP="00DB1A48">
            <w:pPr>
              <w:spacing w:after="0" w:line="240" w:lineRule="auto"/>
              <w:jc w:val="center"/>
              <w:rPr>
                <w:b/>
                <w:sz w:val="20"/>
                <w:szCs w:val="20"/>
                <w:lang w:val="ro-RO"/>
              </w:rPr>
            </w:pPr>
            <w:r w:rsidRPr="00DB1A48">
              <w:rPr>
                <w:b/>
                <w:sz w:val="20"/>
                <w:szCs w:val="20"/>
                <w:lang w:val="ro-RO"/>
              </w:rPr>
              <w:t>2</w:t>
            </w:r>
          </w:p>
        </w:tc>
        <w:tc>
          <w:tcPr>
            <w:tcW w:w="2160" w:type="dxa"/>
            <w:shd w:val="clear" w:color="auto" w:fill="FFFFFF"/>
          </w:tcPr>
          <w:p w14:paraId="204CF5A5" w14:textId="77777777" w:rsidR="007737C2" w:rsidRPr="00DB1A48" w:rsidRDefault="007737C2" w:rsidP="00DB1A48">
            <w:pPr>
              <w:spacing w:after="0" w:line="240" w:lineRule="auto"/>
              <w:jc w:val="center"/>
              <w:rPr>
                <w:b/>
                <w:sz w:val="20"/>
                <w:szCs w:val="20"/>
                <w:lang w:val="ro-RO"/>
              </w:rPr>
            </w:pPr>
            <w:r w:rsidRPr="00DB1A48">
              <w:rPr>
                <w:b/>
                <w:sz w:val="20"/>
                <w:szCs w:val="20"/>
                <w:lang w:val="ro-RO"/>
              </w:rPr>
              <w:t>582</w:t>
            </w:r>
          </w:p>
        </w:tc>
        <w:tc>
          <w:tcPr>
            <w:tcW w:w="1260" w:type="dxa"/>
            <w:shd w:val="clear" w:color="auto" w:fill="FFFFFF"/>
          </w:tcPr>
          <w:p w14:paraId="437887AB" w14:textId="77777777" w:rsidR="007737C2" w:rsidRPr="00DB1A48" w:rsidRDefault="007737C2" w:rsidP="00DB1A48">
            <w:pPr>
              <w:spacing w:after="0" w:line="240" w:lineRule="auto"/>
              <w:jc w:val="center"/>
              <w:rPr>
                <w:b/>
                <w:sz w:val="20"/>
                <w:szCs w:val="20"/>
                <w:lang w:val="ro-RO"/>
              </w:rPr>
            </w:pPr>
          </w:p>
        </w:tc>
      </w:tr>
    </w:tbl>
    <w:p w14:paraId="5C6EA30A" w14:textId="73A9D30B" w:rsidR="007737C2" w:rsidRDefault="007737C2" w:rsidP="00DB1A48">
      <w:pPr>
        <w:spacing w:after="0" w:line="240" w:lineRule="auto"/>
        <w:rPr>
          <w:b/>
          <w:sz w:val="28"/>
          <w:szCs w:val="28"/>
          <w:lang w:val="ro-RO"/>
        </w:rPr>
      </w:pPr>
    </w:p>
    <w:p w14:paraId="55123C7D" w14:textId="77777777" w:rsidR="00CC2DE4" w:rsidRPr="00DB1A48" w:rsidRDefault="00CC2DE4" w:rsidP="00DB1A48">
      <w:pPr>
        <w:spacing w:after="0" w:line="240" w:lineRule="auto"/>
        <w:rPr>
          <w:b/>
          <w:sz w:val="28"/>
          <w:szCs w:val="28"/>
          <w:lang w:val="ro-RO"/>
        </w:rPr>
      </w:pPr>
    </w:p>
    <w:p w14:paraId="1B719007" w14:textId="77777777" w:rsidR="007737C2" w:rsidRPr="00DB1A48" w:rsidRDefault="007737C2" w:rsidP="00DB1A48">
      <w:pPr>
        <w:pStyle w:val="Listparagraf"/>
        <w:numPr>
          <w:ilvl w:val="0"/>
          <w:numId w:val="12"/>
        </w:numPr>
        <w:spacing w:after="0" w:line="240" w:lineRule="auto"/>
        <w:ind w:left="0" w:firstLine="0"/>
        <w:rPr>
          <w:rFonts w:ascii="Times New Roman" w:hAnsi="Times New Roman" w:cs="Times New Roman"/>
          <w:b/>
          <w:lang w:val="ro-RO"/>
        </w:rPr>
      </w:pPr>
      <w:bookmarkStart w:id="4" w:name="_Hlk16681189"/>
      <w:bookmarkStart w:id="5" w:name="_Hlk2855952"/>
      <w:r w:rsidRPr="00DB1A48">
        <w:rPr>
          <w:rFonts w:ascii="Times New Roman" w:hAnsi="Times New Roman" w:cs="Times New Roman"/>
          <w:b/>
          <w:lang w:val="ro-RO"/>
        </w:rPr>
        <w:t>ACTIVITATEA SERVICIULUI DE EVALUARE ȘI ORIENTARE ȘCOLARĂ ȘI PROFESIONALĂ ȘI A COMISIEI DE ORIENTARE ȘCOLARĂ ȘI PROFESIONALĂ</w:t>
      </w:r>
    </w:p>
    <w:p w14:paraId="6EAF1B68" w14:textId="6D5B3674" w:rsidR="007737C2" w:rsidRDefault="007737C2" w:rsidP="00DB1A48">
      <w:pPr>
        <w:spacing w:after="0" w:line="240" w:lineRule="auto"/>
        <w:rPr>
          <w:rFonts w:ascii="Times New Roman" w:hAnsi="Times New Roman" w:cs="Times New Roman"/>
          <w:b/>
          <w:lang w:val="ro-RO"/>
        </w:rPr>
      </w:pPr>
      <w:r w:rsidRPr="00DB1A48">
        <w:rPr>
          <w:rFonts w:ascii="Times New Roman" w:hAnsi="Times New Roman" w:cs="Times New Roman"/>
          <w:b/>
          <w:lang w:val="ro-RO"/>
        </w:rPr>
        <w:t>5.1. Evidența dosarelor instrumentate de către SEOSP/lună</w:t>
      </w:r>
    </w:p>
    <w:p w14:paraId="5F44F64D" w14:textId="77777777" w:rsidR="00CC2DE4" w:rsidRPr="00DB1A48" w:rsidRDefault="00CC2DE4" w:rsidP="00DB1A48">
      <w:pPr>
        <w:spacing w:after="0" w:line="240" w:lineRule="auto"/>
        <w:rPr>
          <w:rFonts w:ascii="Times New Roman" w:hAnsi="Times New Roman" w:cs="Times New Roman"/>
          <w:b/>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97"/>
        <w:gridCol w:w="620"/>
        <w:gridCol w:w="611"/>
        <w:gridCol w:w="588"/>
        <w:gridCol w:w="556"/>
        <w:gridCol w:w="677"/>
        <w:gridCol w:w="644"/>
        <w:gridCol w:w="611"/>
        <w:gridCol w:w="630"/>
        <w:gridCol w:w="567"/>
        <w:gridCol w:w="694"/>
        <w:gridCol w:w="720"/>
      </w:tblGrid>
      <w:tr w:rsidR="007737C2" w:rsidRPr="00DB1A48" w14:paraId="02A5B156" w14:textId="77777777" w:rsidTr="0054651E">
        <w:trPr>
          <w:trHeight w:val="300"/>
          <w:jc w:val="center"/>
        </w:trPr>
        <w:tc>
          <w:tcPr>
            <w:tcW w:w="8598" w:type="dxa"/>
            <w:gridSpan w:val="13"/>
            <w:shd w:val="clear" w:color="auto" w:fill="DEEAF6"/>
          </w:tcPr>
          <w:p w14:paraId="4EBB4DD5" w14:textId="77777777" w:rsidR="007737C2" w:rsidRPr="00DB1A48" w:rsidRDefault="007737C2" w:rsidP="00DB1A48">
            <w:pPr>
              <w:spacing w:after="0" w:line="240" w:lineRule="auto"/>
              <w:jc w:val="center"/>
              <w:rPr>
                <w:rFonts w:cs="Times New Roman"/>
                <w:b/>
                <w:lang w:val="ro-RO"/>
              </w:rPr>
            </w:pPr>
            <w:r w:rsidRPr="00DB1A48">
              <w:rPr>
                <w:rFonts w:cs="Times New Roman"/>
                <w:b/>
                <w:lang w:val="ro-RO"/>
              </w:rPr>
              <w:t>NUMĂRUL DE DOSARE INSTRUMENTATE / LUNĂ DE ACTIVITATE</w:t>
            </w:r>
          </w:p>
        </w:tc>
      </w:tr>
      <w:tr w:rsidR="007737C2" w:rsidRPr="00DB1A48" w14:paraId="7DE8FCD8" w14:textId="77777777" w:rsidTr="0054651E">
        <w:trPr>
          <w:trHeight w:val="300"/>
          <w:jc w:val="center"/>
        </w:trPr>
        <w:tc>
          <w:tcPr>
            <w:tcW w:w="983" w:type="dxa"/>
          </w:tcPr>
          <w:p w14:paraId="2990D243" w14:textId="77777777" w:rsidR="007737C2" w:rsidRPr="00DB1A48" w:rsidRDefault="007737C2" w:rsidP="00DB1A48">
            <w:pPr>
              <w:spacing w:after="0" w:line="240" w:lineRule="auto"/>
              <w:contextualSpacing/>
              <w:jc w:val="center"/>
              <w:rPr>
                <w:rFonts w:cs="Times New Roman"/>
                <w:b/>
                <w:sz w:val="20"/>
                <w:szCs w:val="20"/>
                <w:lang w:val="ro-RO"/>
              </w:rPr>
            </w:pPr>
            <w:r w:rsidRPr="00DB1A48">
              <w:rPr>
                <w:rFonts w:cs="Times New Roman"/>
                <w:b/>
                <w:sz w:val="20"/>
                <w:szCs w:val="20"/>
                <w:lang w:val="ro-RO"/>
              </w:rPr>
              <w:t>Luna</w:t>
            </w:r>
          </w:p>
        </w:tc>
        <w:tc>
          <w:tcPr>
            <w:tcW w:w="697" w:type="dxa"/>
          </w:tcPr>
          <w:p w14:paraId="33DF19A7" w14:textId="77777777" w:rsidR="007737C2" w:rsidRPr="00DB1A48" w:rsidRDefault="007737C2" w:rsidP="00DB1A48">
            <w:pPr>
              <w:spacing w:after="0" w:line="240" w:lineRule="auto"/>
              <w:contextualSpacing/>
              <w:jc w:val="center"/>
              <w:rPr>
                <w:rFonts w:cs="Times New Roman"/>
                <w:b/>
                <w:bCs/>
                <w:sz w:val="20"/>
                <w:szCs w:val="20"/>
                <w:lang w:val="ro-RO"/>
              </w:rPr>
            </w:pPr>
            <w:r w:rsidRPr="00DB1A48">
              <w:rPr>
                <w:rFonts w:cs="Times New Roman"/>
                <w:b/>
                <w:bCs/>
                <w:sz w:val="20"/>
                <w:szCs w:val="20"/>
                <w:lang w:val="ro-RO"/>
              </w:rPr>
              <w:t>Sept.</w:t>
            </w:r>
          </w:p>
        </w:tc>
        <w:tc>
          <w:tcPr>
            <w:tcW w:w="620" w:type="dxa"/>
          </w:tcPr>
          <w:p w14:paraId="10E7E6D3" w14:textId="77777777" w:rsidR="007737C2" w:rsidRPr="00DB1A48" w:rsidRDefault="007737C2" w:rsidP="00DB1A48">
            <w:pPr>
              <w:spacing w:after="0" w:line="240" w:lineRule="auto"/>
              <w:contextualSpacing/>
              <w:jc w:val="center"/>
              <w:rPr>
                <w:rFonts w:cs="Times New Roman"/>
                <w:b/>
                <w:bCs/>
                <w:sz w:val="20"/>
                <w:szCs w:val="20"/>
                <w:lang w:val="ro-RO"/>
              </w:rPr>
            </w:pPr>
            <w:r w:rsidRPr="00DB1A48">
              <w:rPr>
                <w:rFonts w:cs="Times New Roman"/>
                <w:b/>
                <w:bCs/>
                <w:sz w:val="20"/>
                <w:szCs w:val="20"/>
                <w:lang w:val="ro-RO"/>
              </w:rPr>
              <w:t>Oct.</w:t>
            </w:r>
          </w:p>
        </w:tc>
        <w:tc>
          <w:tcPr>
            <w:tcW w:w="611" w:type="dxa"/>
          </w:tcPr>
          <w:p w14:paraId="2B8EE73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Nov.</w:t>
            </w:r>
          </w:p>
        </w:tc>
        <w:tc>
          <w:tcPr>
            <w:tcW w:w="588" w:type="dxa"/>
          </w:tcPr>
          <w:p w14:paraId="244A376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Dec.</w:t>
            </w:r>
          </w:p>
        </w:tc>
        <w:tc>
          <w:tcPr>
            <w:tcW w:w="556" w:type="dxa"/>
          </w:tcPr>
          <w:p w14:paraId="4E3B2F65"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Ian.</w:t>
            </w:r>
          </w:p>
        </w:tc>
        <w:tc>
          <w:tcPr>
            <w:tcW w:w="677" w:type="dxa"/>
            <w:tcBorders>
              <w:right w:val="single" w:sz="4" w:space="0" w:color="auto"/>
            </w:tcBorders>
          </w:tcPr>
          <w:p w14:paraId="4F96278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Febr.</w:t>
            </w:r>
          </w:p>
        </w:tc>
        <w:tc>
          <w:tcPr>
            <w:tcW w:w="644" w:type="dxa"/>
            <w:tcBorders>
              <w:left w:val="single" w:sz="4" w:space="0" w:color="auto"/>
              <w:right w:val="single" w:sz="4" w:space="0" w:color="auto"/>
            </w:tcBorders>
          </w:tcPr>
          <w:p w14:paraId="4E767CB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Mar.</w:t>
            </w:r>
          </w:p>
        </w:tc>
        <w:tc>
          <w:tcPr>
            <w:tcW w:w="611" w:type="dxa"/>
            <w:tcBorders>
              <w:left w:val="single" w:sz="4" w:space="0" w:color="auto"/>
              <w:right w:val="single" w:sz="4" w:space="0" w:color="auto"/>
            </w:tcBorders>
          </w:tcPr>
          <w:p w14:paraId="329A83A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Apr.</w:t>
            </w:r>
          </w:p>
        </w:tc>
        <w:tc>
          <w:tcPr>
            <w:tcW w:w="630" w:type="dxa"/>
            <w:tcBorders>
              <w:left w:val="single" w:sz="4" w:space="0" w:color="auto"/>
              <w:right w:val="single" w:sz="4" w:space="0" w:color="auto"/>
            </w:tcBorders>
          </w:tcPr>
          <w:p w14:paraId="6CBA0A24"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Mai</w:t>
            </w:r>
          </w:p>
        </w:tc>
        <w:tc>
          <w:tcPr>
            <w:tcW w:w="567" w:type="dxa"/>
            <w:tcBorders>
              <w:left w:val="single" w:sz="4" w:space="0" w:color="auto"/>
              <w:right w:val="single" w:sz="4" w:space="0" w:color="auto"/>
            </w:tcBorders>
          </w:tcPr>
          <w:p w14:paraId="3823EAC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Iun.</w:t>
            </w:r>
          </w:p>
        </w:tc>
        <w:tc>
          <w:tcPr>
            <w:tcW w:w="694" w:type="dxa"/>
            <w:tcBorders>
              <w:left w:val="single" w:sz="4" w:space="0" w:color="auto"/>
              <w:right w:val="single" w:sz="4" w:space="0" w:color="auto"/>
            </w:tcBorders>
          </w:tcPr>
          <w:p w14:paraId="54F3D80C"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Iul.</w:t>
            </w:r>
          </w:p>
        </w:tc>
        <w:tc>
          <w:tcPr>
            <w:tcW w:w="720" w:type="dxa"/>
            <w:tcBorders>
              <w:left w:val="single" w:sz="4" w:space="0" w:color="auto"/>
            </w:tcBorders>
          </w:tcPr>
          <w:p w14:paraId="29B41DD3"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Aug.</w:t>
            </w:r>
          </w:p>
        </w:tc>
      </w:tr>
      <w:tr w:rsidR="007737C2" w:rsidRPr="00DB1A48" w14:paraId="423E1250" w14:textId="77777777" w:rsidTr="0054651E">
        <w:trPr>
          <w:trHeight w:val="285"/>
          <w:jc w:val="center"/>
        </w:trPr>
        <w:tc>
          <w:tcPr>
            <w:tcW w:w="983" w:type="dxa"/>
          </w:tcPr>
          <w:p w14:paraId="6E38D876" w14:textId="77777777" w:rsidR="007737C2" w:rsidRPr="00DB1A48" w:rsidRDefault="007737C2" w:rsidP="00DB1A48">
            <w:pPr>
              <w:spacing w:after="0" w:line="240" w:lineRule="auto"/>
              <w:contextualSpacing/>
              <w:jc w:val="center"/>
              <w:rPr>
                <w:rFonts w:cs="Times New Roman"/>
                <w:b/>
                <w:sz w:val="20"/>
                <w:szCs w:val="20"/>
                <w:lang w:val="ro-RO"/>
              </w:rPr>
            </w:pPr>
            <w:r w:rsidRPr="00DB1A48">
              <w:rPr>
                <w:rFonts w:cs="Times New Roman"/>
                <w:b/>
                <w:sz w:val="20"/>
                <w:szCs w:val="20"/>
                <w:lang w:val="ro-RO"/>
              </w:rPr>
              <w:t>Nr. dosare</w:t>
            </w:r>
          </w:p>
        </w:tc>
        <w:tc>
          <w:tcPr>
            <w:tcW w:w="697" w:type="dxa"/>
            <w:vAlign w:val="center"/>
          </w:tcPr>
          <w:p w14:paraId="15D51996" w14:textId="77777777" w:rsidR="007737C2" w:rsidRPr="00DB1A48" w:rsidRDefault="007737C2" w:rsidP="00DB1A48">
            <w:pPr>
              <w:spacing w:after="0" w:line="240" w:lineRule="auto"/>
              <w:contextualSpacing/>
              <w:jc w:val="center"/>
              <w:rPr>
                <w:rFonts w:cs="Times New Roman"/>
                <w:b/>
                <w:bCs/>
                <w:sz w:val="20"/>
                <w:szCs w:val="20"/>
                <w:lang w:val="ro-RO"/>
              </w:rPr>
            </w:pPr>
            <w:r w:rsidRPr="00DB1A48">
              <w:rPr>
                <w:rFonts w:cs="Times New Roman"/>
                <w:b/>
                <w:bCs/>
                <w:sz w:val="20"/>
                <w:szCs w:val="20"/>
                <w:lang w:val="ro-RO"/>
              </w:rPr>
              <w:t>63</w:t>
            </w:r>
          </w:p>
        </w:tc>
        <w:tc>
          <w:tcPr>
            <w:tcW w:w="620" w:type="dxa"/>
            <w:vAlign w:val="center"/>
          </w:tcPr>
          <w:p w14:paraId="2B43469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47</w:t>
            </w:r>
          </w:p>
        </w:tc>
        <w:tc>
          <w:tcPr>
            <w:tcW w:w="611" w:type="dxa"/>
            <w:vAlign w:val="center"/>
          </w:tcPr>
          <w:p w14:paraId="4EF6EF8F"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22</w:t>
            </w:r>
          </w:p>
        </w:tc>
        <w:tc>
          <w:tcPr>
            <w:tcW w:w="588" w:type="dxa"/>
            <w:vAlign w:val="center"/>
          </w:tcPr>
          <w:p w14:paraId="72511457"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14</w:t>
            </w:r>
          </w:p>
        </w:tc>
        <w:tc>
          <w:tcPr>
            <w:tcW w:w="556" w:type="dxa"/>
            <w:vAlign w:val="center"/>
          </w:tcPr>
          <w:p w14:paraId="2B86542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20</w:t>
            </w:r>
          </w:p>
        </w:tc>
        <w:tc>
          <w:tcPr>
            <w:tcW w:w="677" w:type="dxa"/>
            <w:tcBorders>
              <w:right w:val="single" w:sz="4" w:space="0" w:color="auto"/>
            </w:tcBorders>
            <w:vAlign w:val="center"/>
          </w:tcPr>
          <w:p w14:paraId="5B5824E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14</w:t>
            </w:r>
          </w:p>
        </w:tc>
        <w:tc>
          <w:tcPr>
            <w:tcW w:w="644" w:type="dxa"/>
            <w:tcBorders>
              <w:left w:val="single" w:sz="4" w:space="0" w:color="auto"/>
              <w:right w:val="single" w:sz="4" w:space="0" w:color="auto"/>
            </w:tcBorders>
            <w:vAlign w:val="center"/>
          </w:tcPr>
          <w:p w14:paraId="5F8BA01B"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21</w:t>
            </w:r>
          </w:p>
        </w:tc>
        <w:tc>
          <w:tcPr>
            <w:tcW w:w="611" w:type="dxa"/>
            <w:tcBorders>
              <w:left w:val="single" w:sz="4" w:space="0" w:color="auto"/>
              <w:right w:val="single" w:sz="4" w:space="0" w:color="auto"/>
            </w:tcBorders>
            <w:vAlign w:val="center"/>
          </w:tcPr>
          <w:p w14:paraId="0A8A19E2"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16</w:t>
            </w:r>
          </w:p>
        </w:tc>
        <w:tc>
          <w:tcPr>
            <w:tcW w:w="630" w:type="dxa"/>
            <w:tcBorders>
              <w:left w:val="single" w:sz="4" w:space="0" w:color="auto"/>
              <w:right w:val="single" w:sz="4" w:space="0" w:color="auto"/>
            </w:tcBorders>
            <w:vAlign w:val="center"/>
          </w:tcPr>
          <w:p w14:paraId="6F0FA00E"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47</w:t>
            </w:r>
          </w:p>
        </w:tc>
        <w:tc>
          <w:tcPr>
            <w:tcW w:w="567" w:type="dxa"/>
            <w:tcBorders>
              <w:left w:val="single" w:sz="4" w:space="0" w:color="auto"/>
              <w:right w:val="single" w:sz="4" w:space="0" w:color="auto"/>
            </w:tcBorders>
            <w:vAlign w:val="center"/>
          </w:tcPr>
          <w:p w14:paraId="457C38B0"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25</w:t>
            </w:r>
          </w:p>
        </w:tc>
        <w:tc>
          <w:tcPr>
            <w:tcW w:w="694" w:type="dxa"/>
            <w:tcBorders>
              <w:left w:val="single" w:sz="4" w:space="0" w:color="auto"/>
              <w:right w:val="single" w:sz="4" w:space="0" w:color="auto"/>
            </w:tcBorders>
            <w:vAlign w:val="center"/>
          </w:tcPr>
          <w:p w14:paraId="49979EAA"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21</w:t>
            </w:r>
          </w:p>
        </w:tc>
        <w:tc>
          <w:tcPr>
            <w:tcW w:w="720" w:type="dxa"/>
            <w:tcBorders>
              <w:left w:val="single" w:sz="4" w:space="0" w:color="auto"/>
            </w:tcBorders>
            <w:vAlign w:val="center"/>
          </w:tcPr>
          <w:p w14:paraId="58AEBAB8"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20</w:t>
            </w:r>
          </w:p>
        </w:tc>
      </w:tr>
    </w:tbl>
    <w:p w14:paraId="62516F5C" w14:textId="37A76C0A" w:rsidR="007737C2" w:rsidRDefault="007737C2" w:rsidP="00DB1A48">
      <w:pPr>
        <w:spacing w:after="0" w:line="240" w:lineRule="auto"/>
        <w:rPr>
          <w:b/>
          <w:lang w:val="ro-RO"/>
        </w:rPr>
      </w:pPr>
    </w:p>
    <w:p w14:paraId="2CE8934D" w14:textId="6A949915" w:rsidR="00CC2DE4" w:rsidRDefault="00CC2DE4" w:rsidP="00DB1A48">
      <w:pPr>
        <w:spacing w:after="0" w:line="240" w:lineRule="auto"/>
        <w:rPr>
          <w:b/>
          <w:lang w:val="ro-RO"/>
        </w:rPr>
      </w:pPr>
    </w:p>
    <w:p w14:paraId="61C19FC8" w14:textId="5C1B9DBC" w:rsidR="00CC2DE4" w:rsidRDefault="00CC2DE4" w:rsidP="00DB1A48">
      <w:pPr>
        <w:spacing w:after="0" w:line="240" w:lineRule="auto"/>
        <w:rPr>
          <w:b/>
          <w:lang w:val="ro-RO"/>
        </w:rPr>
      </w:pPr>
    </w:p>
    <w:p w14:paraId="2A7F2C96" w14:textId="6BDE308F" w:rsidR="00CC2DE4" w:rsidRDefault="00CC2DE4" w:rsidP="00DB1A48">
      <w:pPr>
        <w:spacing w:after="0" w:line="240" w:lineRule="auto"/>
        <w:rPr>
          <w:b/>
          <w:lang w:val="ro-RO"/>
        </w:rPr>
      </w:pPr>
    </w:p>
    <w:p w14:paraId="45F9D563" w14:textId="77777777" w:rsidR="00CC2DE4" w:rsidRPr="00DB1A48" w:rsidRDefault="00CC2DE4" w:rsidP="00DB1A48">
      <w:pPr>
        <w:spacing w:after="0" w:line="240" w:lineRule="auto"/>
        <w:rPr>
          <w:b/>
          <w:lang w:val="ro-RO"/>
        </w:rPr>
      </w:pPr>
    </w:p>
    <w:p w14:paraId="692A16A1" w14:textId="77777777" w:rsidR="007737C2" w:rsidRPr="00DB1A48" w:rsidRDefault="007737C2" w:rsidP="00DB1A48">
      <w:pPr>
        <w:spacing w:after="0" w:line="240" w:lineRule="auto"/>
        <w:rPr>
          <w:b/>
          <w:lang w:val="ro-RO"/>
        </w:rPr>
      </w:pPr>
      <w:r w:rsidRPr="00DB1A48">
        <w:rPr>
          <w:b/>
          <w:lang w:val="ro-RO"/>
        </w:rPr>
        <w:lastRenderedPageBreak/>
        <w:t>5.2. Evidența certificatelor de orientare școlară și profesională</w:t>
      </w:r>
    </w:p>
    <w:tbl>
      <w:tblPr>
        <w:tblW w:w="10950" w:type="dxa"/>
        <w:tblInd w:w="-612" w:type="dxa"/>
        <w:tblLayout w:type="fixed"/>
        <w:tblLook w:val="04A0" w:firstRow="1" w:lastRow="0" w:firstColumn="1" w:lastColumn="0" w:noHBand="0" w:noVBand="1"/>
      </w:tblPr>
      <w:tblGrid>
        <w:gridCol w:w="886"/>
        <w:gridCol w:w="992"/>
        <w:gridCol w:w="709"/>
        <w:gridCol w:w="709"/>
        <w:gridCol w:w="664"/>
        <w:gridCol w:w="720"/>
        <w:gridCol w:w="600"/>
        <w:gridCol w:w="1276"/>
        <w:gridCol w:w="992"/>
        <w:gridCol w:w="851"/>
        <w:gridCol w:w="708"/>
        <w:gridCol w:w="567"/>
        <w:gridCol w:w="1276"/>
      </w:tblGrid>
      <w:tr w:rsidR="007737C2" w:rsidRPr="00DB1A48" w14:paraId="170BF7D8" w14:textId="77777777" w:rsidTr="0054651E">
        <w:trPr>
          <w:trHeight w:val="542"/>
        </w:trPr>
        <w:tc>
          <w:tcPr>
            <w:tcW w:w="886" w:type="dxa"/>
            <w:vMerge w:val="restart"/>
            <w:tcBorders>
              <w:top w:val="single" w:sz="8" w:space="0" w:color="auto"/>
              <w:left w:val="single" w:sz="8" w:space="0" w:color="auto"/>
              <w:right w:val="single" w:sz="8" w:space="0" w:color="auto"/>
            </w:tcBorders>
            <w:shd w:val="clear" w:color="auto" w:fill="DEEAF6"/>
            <w:vAlign w:val="center"/>
            <w:hideMark/>
          </w:tcPr>
          <w:bookmarkEnd w:id="4"/>
          <w:p w14:paraId="0EB30225"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total cereri înregistrate la SEOSP</w:t>
            </w:r>
          </w:p>
        </w:tc>
        <w:tc>
          <w:tcPr>
            <w:tcW w:w="992" w:type="dxa"/>
            <w:vMerge w:val="restart"/>
            <w:tcBorders>
              <w:top w:val="single" w:sz="8" w:space="0" w:color="auto"/>
              <w:left w:val="nil"/>
              <w:right w:val="nil"/>
            </w:tcBorders>
            <w:shd w:val="clear" w:color="auto" w:fill="DEEAF6"/>
            <w:vAlign w:val="center"/>
            <w:hideMark/>
          </w:tcPr>
          <w:p w14:paraId="04660F40"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total copii/elevi evaluați în SEOSP</w:t>
            </w:r>
          </w:p>
        </w:tc>
        <w:tc>
          <w:tcPr>
            <w:tcW w:w="1418" w:type="dxa"/>
            <w:gridSpan w:val="2"/>
            <w:tcBorders>
              <w:top w:val="single" w:sz="8" w:space="0" w:color="auto"/>
              <w:left w:val="single" w:sz="8" w:space="0" w:color="auto"/>
              <w:bottom w:val="single" w:sz="8" w:space="0" w:color="auto"/>
              <w:right w:val="single" w:sz="8" w:space="0" w:color="000000"/>
            </w:tcBorders>
            <w:shd w:val="clear" w:color="auto" w:fill="DEEAF6"/>
            <w:vAlign w:val="center"/>
            <w:hideMark/>
          </w:tcPr>
          <w:p w14:paraId="5A63BA81"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total certificate emise</w:t>
            </w:r>
          </w:p>
        </w:tc>
        <w:tc>
          <w:tcPr>
            <w:tcW w:w="3260" w:type="dxa"/>
            <w:gridSpan w:val="4"/>
            <w:tcBorders>
              <w:top w:val="single" w:sz="8" w:space="0" w:color="auto"/>
              <w:left w:val="nil"/>
              <w:bottom w:val="single" w:sz="8" w:space="0" w:color="auto"/>
              <w:right w:val="nil"/>
            </w:tcBorders>
            <w:shd w:val="clear" w:color="auto" w:fill="DEEAF6"/>
            <w:vAlign w:val="center"/>
            <w:hideMark/>
          </w:tcPr>
          <w:p w14:paraId="3EF6BFCE"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total de copii/elevi cu CES care au obținut certificate de orientare școlară și profesională</w:t>
            </w:r>
          </w:p>
        </w:tc>
        <w:tc>
          <w:tcPr>
            <w:tcW w:w="1843" w:type="dxa"/>
            <w:gridSpan w:val="2"/>
            <w:tcBorders>
              <w:top w:val="single" w:sz="8" w:space="0" w:color="auto"/>
              <w:left w:val="single" w:sz="8" w:space="0" w:color="auto"/>
              <w:bottom w:val="single" w:sz="4" w:space="0" w:color="auto"/>
              <w:right w:val="single" w:sz="8" w:space="0" w:color="auto"/>
            </w:tcBorders>
            <w:shd w:val="clear" w:color="auto" w:fill="DEEAF6"/>
          </w:tcPr>
          <w:p w14:paraId="1B290C9E"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de contestații ale certificatelor de orientare școlară emise de COSP</w:t>
            </w:r>
          </w:p>
        </w:tc>
        <w:tc>
          <w:tcPr>
            <w:tcW w:w="708" w:type="dxa"/>
            <w:vMerge w:val="restart"/>
            <w:tcBorders>
              <w:top w:val="single" w:sz="8" w:space="0" w:color="auto"/>
              <w:left w:val="single" w:sz="8" w:space="0" w:color="auto"/>
              <w:right w:val="single" w:sz="8" w:space="0" w:color="auto"/>
            </w:tcBorders>
            <w:shd w:val="clear" w:color="auto" w:fill="DEEAF6"/>
            <w:vAlign w:val="center"/>
            <w:hideMark/>
          </w:tcPr>
          <w:p w14:paraId="10D5C784"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Nr. total certificate emise</w:t>
            </w:r>
          </w:p>
        </w:tc>
        <w:tc>
          <w:tcPr>
            <w:tcW w:w="1843" w:type="dxa"/>
            <w:gridSpan w:val="2"/>
            <w:vMerge w:val="restart"/>
            <w:tcBorders>
              <w:top w:val="single" w:sz="4" w:space="0" w:color="auto"/>
              <w:left w:val="nil"/>
              <w:right w:val="single" w:sz="8" w:space="0" w:color="000000"/>
            </w:tcBorders>
            <w:shd w:val="clear" w:color="auto" w:fill="DEEAF6"/>
            <w:vAlign w:val="center"/>
            <w:hideMark/>
          </w:tcPr>
          <w:p w14:paraId="7453DCAE"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 xml:space="preserve">Cereri care nu </w:t>
            </w:r>
          </w:p>
          <w:p w14:paraId="5045F539" w14:textId="77777777" w:rsidR="007737C2" w:rsidRPr="00DB1A48" w:rsidRDefault="007737C2" w:rsidP="00DB1A48">
            <w:pPr>
              <w:spacing w:after="0" w:line="240" w:lineRule="auto"/>
              <w:rPr>
                <w:rFonts w:cs="Times New Roman"/>
                <w:b/>
                <w:sz w:val="20"/>
                <w:szCs w:val="20"/>
                <w:lang w:val="ro-RO"/>
              </w:rPr>
            </w:pPr>
            <w:r w:rsidRPr="00DB1A48">
              <w:rPr>
                <w:rFonts w:cs="Times New Roman"/>
                <w:b/>
                <w:sz w:val="20"/>
                <w:szCs w:val="20"/>
                <w:lang w:val="ro-RO"/>
              </w:rPr>
              <w:t xml:space="preserve"> s-au soluționat prin emiterea certificatelor de orientare școlară </w:t>
            </w:r>
          </w:p>
          <w:p w14:paraId="26DD68D8" w14:textId="77777777" w:rsidR="007737C2" w:rsidRPr="00DB1A48" w:rsidRDefault="007737C2" w:rsidP="00DB1A48">
            <w:pPr>
              <w:spacing w:after="0" w:line="240" w:lineRule="auto"/>
              <w:rPr>
                <w:rFonts w:cs="Times New Roman"/>
                <w:b/>
                <w:i/>
                <w:sz w:val="20"/>
                <w:szCs w:val="20"/>
                <w:lang w:val="ro-RO"/>
              </w:rPr>
            </w:pPr>
            <w:r w:rsidRPr="00DB1A48">
              <w:rPr>
                <w:rFonts w:cs="Times New Roman"/>
                <w:b/>
                <w:sz w:val="20"/>
                <w:szCs w:val="20"/>
                <w:lang w:val="ro-RO"/>
              </w:rPr>
              <w:t>și profesională</w:t>
            </w:r>
          </w:p>
        </w:tc>
      </w:tr>
      <w:tr w:rsidR="007737C2" w:rsidRPr="00DB1A48" w14:paraId="77FAC94E" w14:textId="77777777" w:rsidTr="0054651E">
        <w:trPr>
          <w:trHeight w:val="763"/>
        </w:trPr>
        <w:tc>
          <w:tcPr>
            <w:tcW w:w="886" w:type="dxa"/>
            <w:vMerge/>
            <w:tcBorders>
              <w:left w:val="single" w:sz="8" w:space="0" w:color="auto"/>
              <w:right w:val="single" w:sz="8" w:space="0" w:color="auto"/>
            </w:tcBorders>
            <w:shd w:val="clear" w:color="auto" w:fill="DEEAF6"/>
            <w:vAlign w:val="center"/>
            <w:hideMark/>
          </w:tcPr>
          <w:p w14:paraId="412FD6FC" w14:textId="77777777" w:rsidR="007737C2" w:rsidRPr="00DB1A48" w:rsidRDefault="007737C2" w:rsidP="00DB1A48">
            <w:pPr>
              <w:spacing w:after="0" w:line="240" w:lineRule="auto"/>
              <w:rPr>
                <w:rFonts w:cs="Times New Roman"/>
                <w:b/>
                <w:bCs/>
                <w:sz w:val="20"/>
                <w:szCs w:val="20"/>
                <w:lang w:val="ro-RO"/>
              </w:rPr>
            </w:pPr>
          </w:p>
        </w:tc>
        <w:tc>
          <w:tcPr>
            <w:tcW w:w="992" w:type="dxa"/>
            <w:vMerge/>
            <w:tcBorders>
              <w:left w:val="nil"/>
              <w:right w:val="nil"/>
            </w:tcBorders>
            <w:shd w:val="clear" w:color="auto" w:fill="DEEAF6"/>
            <w:vAlign w:val="center"/>
            <w:hideMark/>
          </w:tcPr>
          <w:p w14:paraId="63576041" w14:textId="77777777" w:rsidR="007737C2" w:rsidRPr="00DB1A48" w:rsidRDefault="007737C2" w:rsidP="00DB1A48">
            <w:pPr>
              <w:spacing w:after="0" w:line="240" w:lineRule="auto"/>
              <w:rPr>
                <w:rFonts w:cs="Times New Roman"/>
                <w:b/>
                <w:bCs/>
                <w:sz w:val="20"/>
                <w:szCs w:val="20"/>
                <w:lang w:val="ro-RO"/>
              </w:rPr>
            </w:pPr>
          </w:p>
        </w:tc>
        <w:tc>
          <w:tcPr>
            <w:tcW w:w="709" w:type="dxa"/>
            <w:vMerge w:val="restart"/>
            <w:tcBorders>
              <w:top w:val="nil"/>
              <w:left w:val="single" w:sz="8" w:space="0" w:color="auto"/>
              <w:right w:val="single" w:sz="8" w:space="0" w:color="auto"/>
            </w:tcBorders>
            <w:shd w:val="clear" w:color="auto" w:fill="DEEAF6"/>
            <w:vAlign w:val="center"/>
            <w:hideMark/>
          </w:tcPr>
          <w:p w14:paraId="2A148E3B"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cu CES</w:t>
            </w:r>
          </w:p>
        </w:tc>
        <w:tc>
          <w:tcPr>
            <w:tcW w:w="709" w:type="dxa"/>
            <w:vMerge w:val="restart"/>
            <w:tcBorders>
              <w:top w:val="nil"/>
              <w:left w:val="nil"/>
              <w:right w:val="nil"/>
            </w:tcBorders>
            <w:shd w:val="clear" w:color="auto" w:fill="DEEAF6"/>
            <w:vAlign w:val="center"/>
            <w:hideMark/>
          </w:tcPr>
          <w:p w14:paraId="71A1477F"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 xml:space="preserve">fără </w:t>
            </w:r>
          </w:p>
          <w:p w14:paraId="5340B9B6"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CES</w:t>
            </w:r>
          </w:p>
        </w:tc>
        <w:tc>
          <w:tcPr>
            <w:tcW w:w="1984" w:type="dxa"/>
            <w:gridSpan w:val="3"/>
            <w:vMerge w:val="restart"/>
            <w:tcBorders>
              <w:top w:val="single" w:sz="8" w:space="0" w:color="auto"/>
              <w:left w:val="single" w:sz="8" w:space="0" w:color="auto"/>
              <w:right w:val="single" w:sz="8" w:space="0" w:color="000000"/>
            </w:tcBorders>
            <w:shd w:val="clear" w:color="auto" w:fill="DEEAF6"/>
            <w:noWrap/>
            <w:vAlign w:val="center"/>
            <w:hideMark/>
          </w:tcPr>
          <w:p w14:paraId="75216E94"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Învățământ de masă</w:t>
            </w:r>
          </w:p>
        </w:tc>
        <w:tc>
          <w:tcPr>
            <w:tcW w:w="1276" w:type="dxa"/>
            <w:vMerge w:val="restart"/>
            <w:tcBorders>
              <w:top w:val="single" w:sz="8" w:space="0" w:color="auto"/>
              <w:left w:val="nil"/>
              <w:right w:val="single" w:sz="8" w:space="0" w:color="000000"/>
            </w:tcBorders>
            <w:shd w:val="clear" w:color="auto" w:fill="DEEAF6"/>
            <w:noWrap/>
            <w:vAlign w:val="center"/>
            <w:hideMark/>
          </w:tcPr>
          <w:p w14:paraId="1E9C2073"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Învățământ special</w:t>
            </w:r>
          </w:p>
          <w:p w14:paraId="669598D8" w14:textId="77777777" w:rsidR="007737C2" w:rsidRPr="00DB1A48" w:rsidRDefault="007737C2" w:rsidP="00DB1A48">
            <w:pPr>
              <w:spacing w:after="0" w:line="240" w:lineRule="auto"/>
              <w:jc w:val="center"/>
              <w:rPr>
                <w:rFonts w:cs="Times New Roman"/>
                <w:bCs/>
                <w:sz w:val="20"/>
                <w:szCs w:val="20"/>
                <w:lang w:val="ro-RO"/>
              </w:rPr>
            </w:pPr>
            <w:r w:rsidRPr="00DB1A48">
              <w:rPr>
                <w:rFonts w:cs="Times New Roman"/>
                <w:bCs/>
                <w:sz w:val="20"/>
                <w:szCs w:val="20"/>
                <w:lang w:val="ro-RO"/>
              </w:rPr>
              <w:t>(școala specială /clase speciale)</w:t>
            </w:r>
          </w:p>
        </w:tc>
        <w:tc>
          <w:tcPr>
            <w:tcW w:w="992" w:type="dxa"/>
            <w:vMerge w:val="restart"/>
            <w:tcBorders>
              <w:top w:val="single" w:sz="4" w:space="0" w:color="auto"/>
              <w:left w:val="single" w:sz="8" w:space="0" w:color="auto"/>
              <w:right w:val="single" w:sz="4" w:space="0" w:color="auto"/>
            </w:tcBorders>
            <w:shd w:val="clear" w:color="auto" w:fill="DEEAF6"/>
            <w:vAlign w:val="center"/>
          </w:tcPr>
          <w:p w14:paraId="141571BC"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 xml:space="preserve">Menținerea </w:t>
            </w:r>
            <w:proofErr w:type="spellStart"/>
            <w:r w:rsidRPr="00DB1A48">
              <w:rPr>
                <w:rFonts w:cs="Times New Roman"/>
                <w:bCs/>
                <w:sz w:val="20"/>
                <w:szCs w:val="20"/>
                <w:lang w:val="ro-RO"/>
              </w:rPr>
              <w:t>certificatu</w:t>
            </w:r>
            <w:proofErr w:type="spellEnd"/>
            <w:r w:rsidRPr="00DB1A48">
              <w:rPr>
                <w:rFonts w:cs="Times New Roman"/>
                <w:bCs/>
                <w:sz w:val="20"/>
                <w:szCs w:val="20"/>
                <w:lang w:val="ro-RO"/>
              </w:rPr>
              <w:t>-</w:t>
            </w:r>
          </w:p>
          <w:p w14:paraId="15B8F5EB"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lui emis</w:t>
            </w:r>
          </w:p>
        </w:tc>
        <w:tc>
          <w:tcPr>
            <w:tcW w:w="851" w:type="dxa"/>
            <w:vMerge w:val="restart"/>
            <w:tcBorders>
              <w:top w:val="single" w:sz="4" w:space="0" w:color="auto"/>
              <w:left w:val="single" w:sz="4" w:space="0" w:color="auto"/>
              <w:right w:val="single" w:sz="8" w:space="0" w:color="auto"/>
            </w:tcBorders>
            <w:shd w:val="clear" w:color="auto" w:fill="DEEAF6"/>
            <w:vAlign w:val="center"/>
          </w:tcPr>
          <w:p w14:paraId="73BEE9D2" w14:textId="77777777" w:rsidR="007737C2" w:rsidRPr="00DB1A48" w:rsidRDefault="007737C2" w:rsidP="00DB1A48">
            <w:pPr>
              <w:spacing w:after="0" w:line="240" w:lineRule="auto"/>
              <w:rPr>
                <w:rFonts w:cs="Times New Roman"/>
                <w:bCs/>
                <w:sz w:val="20"/>
                <w:szCs w:val="20"/>
                <w:lang w:val="ro-RO"/>
              </w:rPr>
            </w:pPr>
            <w:r w:rsidRPr="00DB1A48">
              <w:rPr>
                <w:rFonts w:cs="Times New Roman"/>
                <w:bCs/>
                <w:sz w:val="20"/>
                <w:szCs w:val="20"/>
                <w:lang w:val="ro-RO"/>
              </w:rPr>
              <w:t>Emiterea unui alt certificat</w:t>
            </w:r>
          </w:p>
        </w:tc>
        <w:tc>
          <w:tcPr>
            <w:tcW w:w="708" w:type="dxa"/>
            <w:vMerge/>
            <w:tcBorders>
              <w:left w:val="single" w:sz="8" w:space="0" w:color="auto"/>
              <w:right w:val="single" w:sz="8" w:space="0" w:color="auto"/>
            </w:tcBorders>
            <w:vAlign w:val="center"/>
            <w:hideMark/>
          </w:tcPr>
          <w:p w14:paraId="7E1D18FE" w14:textId="77777777" w:rsidR="007737C2" w:rsidRPr="00DB1A48" w:rsidRDefault="007737C2" w:rsidP="00DB1A48">
            <w:pPr>
              <w:spacing w:after="0" w:line="240" w:lineRule="auto"/>
              <w:rPr>
                <w:rFonts w:cs="Times New Roman"/>
                <w:b/>
                <w:bCs/>
                <w:sz w:val="20"/>
                <w:szCs w:val="20"/>
                <w:lang w:val="ro-RO"/>
              </w:rPr>
            </w:pPr>
          </w:p>
        </w:tc>
        <w:tc>
          <w:tcPr>
            <w:tcW w:w="1843" w:type="dxa"/>
            <w:gridSpan w:val="2"/>
            <w:vMerge/>
            <w:tcBorders>
              <w:left w:val="nil"/>
              <w:bottom w:val="single" w:sz="4" w:space="0" w:color="auto"/>
              <w:right w:val="single" w:sz="8" w:space="0" w:color="000000"/>
            </w:tcBorders>
            <w:shd w:val="clear" w:color="auto" w:fill="DEEAF6"/>
            <w:vAlign w:val="center"/>
            <w:hideMark/>
          </w:tcPr>
          <w:p w14:paraId="3D54C448" w14:textId="77777777" w:rsidR="007737C2" w:rsidRPr="00DB1A48" w:rsidRDefault="007737C2" w:rsidP="00DB1A48">
            <w:pPr>
              <w:spacing w:after="0" w:line="240" w:lineRule="auto"/>
              <w:jc w:val="center"/>
              <w:rPr>
                <w:rFonts w:cs="Times New Roman"/>
                <w:sz w:val="20"/>
                <w:szCs w:val="20"/>
                <w:lang w:val="ro-RO"/>
              </w:rPr>
            </w:pPr>
          </w:p>
        </w:tc>
      </w:tr>
      <w:tr w:rsidR="007737C2" w:rsidRPr="00DB1A48" w14:paraId="4BCEFFB9" w14:textId="77777777" w:rsidTr="0054651E">
        <w:trPr>
          <w:trHeight w:val="351"/>
        </w:trPr>
        <w:tc>
          <w:tcPr>
            <w:tcW w:w="886" w:type="dxa"/>
            <w:vMerge/>
            <w:tcBorders>
              <w:left w:val="single" w:sz="8" w:space="0" w:color="auto"/>
              <w:bottom w:val="single" w:sz="8" w:space="0" w:color="000000"/>
              <w:right w:val="single" w:sz="8" w:space="0" w:color="auto"/>
            </w:tcBorders>
            <w:shd w:val="clear" w:color="auto" w:fill="DEEAF6"/>
            <w:vAlign w:val="center"/>
          </w:tcPr>
          <w:p w14:paraId="6B09BCA7" w14:textId="77777777" w:rsidR="007737C2" w:rsidRPr="00DB1A48" w:rsidRDefault="007737C2" w:rsidP="00DB1A48">
            <w:pPr>
              <w:spacing w:after="0" w:line="240" w:lineRule="auto"/>
              <w:rPr>
                <w:rFonts w:cs="Times New Roman"/>
                <w:b/>
                <w:bCs/>
                <w:sz w:val="20"/>
                <w:szCs w:val="20"/>
                <w:lang w:val="ro-RO"/>
              </w:rPr>
            </w:pPr>
          </w:p>
        </w:tc>
        <w:tc>
          <w:tcPr>
            <w:tcW w:w="992" w:type="dxa"/>
            <w:vMerge/>
            <w:tcBorders>
              <w:left w:val="nil"/>
              <w:bottom w:val="nil"/>
              <w:right w:val="nil"/>
            </w:tcBorders>
            <w:shd w:val="clear" w:color="auto" w:fill="DEEAF6"/>
            <w:vAlign w:val="center"/>
          </w:tcPr>
          <w:p w14:paraId="6F9754AA"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bottom w:val="single" w:sz="8" w:space="0" w:color="auto"/>
              <w:right w:val="single" w:sz="8" w:space="0" w:color="auto"/>
            </w:tcBorders>
            <w:shd w:val="clear" w:color="auto" w:fill="DEEAF6"/>
            <w:vAlign w:val="center"/>
          </w:tcPr>
          <w:p w14:paraId="1B9803A8" w14:textId="77777777" w:rsidR="007737C2" w:rsidRPr="00DB1A48" w:rsidRDefault="007737C2" w:rsidP="00DB1A48">
            <w:pPr>
              <w:spacing w:after="0" w:line="240" w:lineRule="auto"/>
              <w:jc w:val="center"/>
              <w:rPr>
                <w:rFonts w:cs="Times New Roman"/>
                <w:b/>
                <w:bCs/>
                <w:sz w:val="20"/>
                <w:szCs w:val="20"/>
                <w:lang w:val="ro-RO"/>
              </w:rPr>
            </w:pPr>
          </w:p>
        </w:tc>
        <w:tc>
          <w:tcPr>
            <w:tcW w:w="709" w:type="dxa"/>
            <w:vMerge/>
            <w:tcBorders>
              <w:left w:val="nil"/>
              <w:bottom w:val="nil"/>
              <w:right w:val="nil"/>
            </w:tcBorders>
            <w:shd w:val="clear" w:color="auto" w:fill="DEEAF6"/>
            <w:vAlign w:val="center"/>
          </w:tcPr>
          <w:p w14:paraId="31D10E49" w14:textId="77777777" w:rsidR="007737C2" w:rsidRPr="00DB1A48" w:rsidRDefault="007737C2" w:rsidP="00DB1A48">
            <w:pPr>
              <w:spacing w:after="0" w:line="240" w:lineRule="auto"/>
              <w:jc w:val="center"/>
              <w:rPr>
                <w:rFonts w:cs="Times New Roman"/>
                <w:b/>
                <w:bCs/>
                <w:sz w:val="20"/>
                <w:szCs w:val="20"/>
                <w:lang w:val="ro-RO"/>
              </w:rPr>
            </w:pPr>
          </w:p>
        </w:tc>
        <w:tc>
          <w:tcPr>
            <w:tcW w:w="1984" w:type="dxa"/>
            <w:gridSpan w:val="3"/>
            <w:vMerge/>
            <w:tcBorders>
              <w:left w:val="single" w:sz="8" w:space="0" w:color="auto"/>
              <w:bottom w:val="single" w:sz="8" w:space="0" w:color="auto"/>
              <w:right w:val="single" w:sz="8" w:space="0" w:color="000000"/>
            </w:tcBorders>
            <w:shd w:val="clear" w:color="auto" w:fill="DEEAF6"/>
            <w:noWrap/>
            <w:vAlign w:val="center"/>
          </w:tcPr>
          <w:p w14:paraId="3C1DE095" w14:textId="77777777" w:rsidR="007737C2" w:rsidRPr="00DB1A48" w:rsidRDefault="007737C2" w:rsidP="00DB1A48">
            <w:pPr>
              <w:spacing w:after="0" w:line="240" w:lineRule="auto"/>
              <w:jc w:val="center"/>
              <w:rPr>
                <w:rFonts w:cs="Times New Roman"/>
                <w:b/>
                <w:bCs/>
                <w:sz w:val="20"/>
                <w:szCs w:val="20"/>
                <w:lang w:val="ro-RO"/>
              </w:rPr>
            </w:pPr>
          </w:p>
        </w:tc>
        <w:tc>
          <w:tcPr>
            <w:tcW w:w="1276" w:type="dxa"/>
            <w:vMerge/>
            <w:tcBorders>
              <w:left w:val="nil"/>
              <w:bottom w:val="single" w:sz="4" w:space="0" w:color="auto"/>
              <w:right w:val="single" w:sz="8" w:space="0" w:color="000000"/>
            </w:tcBorders>
            <w:shd w:val="clear" w:color="auto" w:fill="DEEAF6"/>
            <w:noWrap/>
            <w:vAlign w:val="center"/>
          </w:tcPr>
          <w:p w14:paraId="613D9AB4" w14:textId="77777777" w:rsidR="007737C2" w:rsidRPr="00DB1A48" w:rsidRDefault="007737C2" w:rsidP="00DB1A48">
            <w:pPr>
              <w:spacing w:after="0" w:line="240" w:lineRule="auto"/>
              <w:jc w:val="center"/>
              <w:rPr>
                <w:rFonts w:cs="Times New Roman"/>
                <w:b/>
                <w:bCs/>
                <w:sz w:val="20"/>
                <w:szCs w:val="20"/>
                <w:lang w:val="ro-RO"/>
              </w:rPr>
            </w:pPr>
          </w:p>
        </w:tc>
        <w:tc>
          <w:tcPr>
            <w:tcW w:w="992" w:type="dxa"/>
            <w:vMerge/>
            <w:tcBorders>
              <w:left w:val="single" w:sz="8" w:space="0" w:color="auto"/>
              <w:bottom w:val="single" w:sz="8" w:space="0" w:color="000000"/>
              <w:right w:val="single" w:sz="4" w:space="0" w:color="auto"/>
            </w:tcBorders>
            <w:shd w:val="clear" w:color="auto" w:fill="DEEAF6"/>
            <w:vAlign w:val="center"/>
          </w:tcPr>
          <w:p w14:paraId="1364DEC9" w14:textId="77777777" w:rsidR="007737C2" w:rsidRPr="00DB1A48" w:rsidRDefault="007737C2" w:rsidP="00DB1A48">
            <w:pPr>
              <w:spacing w:after="0" w:line="240" w:lineRule="auto"/>
              <w:rPr>
                <w:rFonts w:cs="Times New Roman"/>
                <w:bCs/>
                <w:sz w:val="20"/>
                <w:szCs w:val="20"/>
                <w:lang w:val="ro-RO"/>
              </w:rPr>
            </w:pPr>
          </w:p>
        </w:tc>
        <w:tc>
          <w:tcPr>
            <w:tcW w:w="851" w:type="dxa"/>
            <w:vMerge/>
            <w:tcBorders>
              <w:left w:val="single" w:sz="4" w:space="0" w:color="auto"/>
              <w:bottom w:val="single" w:sz="8" w:space="0" w:color="000000"/>
              <w:right w:val="single" w:sz="8" w:space="0" w:color="auto"/>
            </w:tcBorders>
            <w:shd w:val="clear" w:color="auto" w:fill="DEEAF6"/>
            <w:vAlign w:val="center"/>
          </w:tcPr>
          <w:p w14:paraId="1FC36E02" w14:textId="77777777" w:rsidR="007737C2" w:rsidRPr="00DB1A48" w:rsidRDefault="007737C2" w:rsidP="00DB1A48">
            <w:pPr>
              <w:spacing w:after="0" w:line="240" w:lineRule="auto"/>
              <w:rPr>
                <w:rFonts w:cs="Times New Roman"/>
                <w:bCs/>
                <w:sz w:val="20"/>
                <w:szCs w:val="20"/>
                <w:lang w:val="ro-RO"/>
              </w:rPr>
            </w:pPr>
          </w:p>
        </w:tc>
        <w:tc>
          <w:tcPr>
            <w:tcW w:w="708" w:type="dxa"/>
            <w:vMerge/>
            <w:tcBorders>
              <w:left w:val="single" w:sz="8" w:space="0" w:color="auto"/>
              <w:bottom w:val="single" w:sz="8" w:space="0" w:color="000000"/>
              <w:right w:val="single" w:sz="8" w:space="0" w:color="auto"/>
            </w:tcBorders>
            <w:vAlign w:val="center"/>
          </w:tcPr>
          <w:p w14:paraId="276003EA" w14:textId="77777777" w:rsidR="007737C2" w:rsidRPr="00DB1A48" w:rsidRDefault="007737C2" w:rsidP="00DB1A48">
            <w:pPr>
              <w:spacing w:after="0" w:line="240" w:lineRule="auto"/>
              <w:rPr>
                <w:rFonts w:cs="Times New Roman"/>
                <w:b/>
                <w:bCs/>
                <w:sz w:val="20"/>
                <w:szCs w:val="20"/>
                <w:lang w:val="ro-RO"/>
              </w:rPr>
            </w:pPr>
          </w:p>
        </w:tc>
        <w:tc>
          <w:tcPr>
            <w:tcW w:w="567" w:type="dxa"/>
            <w:tcBorders>
              <w:top w:val="single" w:sz="4" w:space="0" w:color="auto"/>
              <w:left w:val="nil"/>
              <w:bottom w:val="single" w:sz="4" w:space="0" w:color="auto"/>
              <w:right w:val="single" w:sz="4" w:space="0" w:color="auto"/>
            </w:tcBorders>
            <w:shd w:val="clear" w:color="auto" w:fill="DEEAF6"/>
            <w:vAlign w:val="center"/>
          </w:tcPr>
          <w:p w14:paraId="298302E6"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Nr.</w:t>
            </w:r>
          </w:p>
        </w:tc>
        <w:tc>
          <w:tcPr>
            <w:tcW w:w="1276" w:type="dxa"/>
            <w:tcBorders>
              <w:top w:val="single" w:sz="4" w:space="0" w:color="auto"/>
              <w:left w:val="single" w:sz="4" w:space="0" w:color="auto"/>
              <w:bottom w:val="single" w:sz="4" w:space="0" w:color="auto"/>
              <w:right w:val="single" w:sz="8" w:space="0" w:color="000000"/>
            </w:tcBorders>
            <w:shd w:val="clear" w:color="auto" w:fill="DEEAF6"/>
            <w:vAlign w:val="center"/>
          </w:tcPr>
          <w:p w14:paraId="2212F1B2"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Motivare</w:t>
            </w:r>
          </w:p>
        </w:tc>
      </w:tr>
      <w:tr w:rsidR="007737C2" w:rsidRPr="00DB1A48" w14:paraId="2025246B" w14:textId="77777777" w:rsidTr="0054651E">
        <w:trPr>
          <w:trHeight w:val="245"/>
        </w:trPr>
        <w:tc>
          <w:tcPr>
            <w:tcW w:w="886" w:type="dxa"/>
            <w:vMerge w:val="restart"/>
            <w:tcBorders>
              <w:top w:val="nil"/>
              <w:left w:val="single" w:sz="8" w:space="0" w:color="auto"/>
              <w:right w:val="single" w:sz="8" w:space="0" w:color="auto"/>
            </w:tcBorders>
            <w:shd w:val="clear" w:color="auto" w:fill="auto"/>
            <w:noWrap/>
            <w:vAlign w:val="center"/>
            <w:hideMark/>
          </w:tcPr>
          <w:p w14:paraId="5F352FAD" w14:textId="77777777" w:rsidR="007737C2" w:rsidRPr="00DB1A48" w:rsidRDefault="007737C2" w:rsidP="00DB1A48">
            <w:pPr>
              <w:spacing w:after="0" w:line="240" w:lineRule="auto"/>
              <w:ind w:right="-10"/>
              <w:jc w:val="center"/>
              <w:rPr>
                <w:rFonts w:cs="Times New Roman"/>
                <w:b/>
                <w:bCs/>
                <w:color w:val="000000" w:themeColor="text1"/>
                <w:sz w:val="20"/>
                <w:szCs w:val="20"/>
                <w:lang w:val="ro-RO"/>
              </w:rPr>
            </w:pPr>
            <w:r w:rsidRPr="00DB1A48">
              <w:rPr>
                <w:rFonts w:cs="Times New Roman"/>
                <w:b/>
                <w:bCs/>
                <w:color w:val="000000" w:themeColor="text1"/>
                <w:sz w:val="20"/>
                <w:szCs w:val="20"/>
                <w:lang w:val="ro-RO"/>
              </w:rPr>
              <w:t>347</w:t>
            </w:r>
          </w:p>
        </w:tc>
        <w:tc>
          <w:tcPr>
            <w:tcW w:w="992" w:type="dxa"/>
            <w:vMerge w:val="restart"/>
            <w:tcBorders>
              <w:top w:val="single" w:sz="8" w:space="0" w:color="auto"/>
              <w:left w:val="single" w:sz="8" w:space="0" w:color="auto"/>
              <w:right w:val="single" w:sz="8" w:space="0" w:color="auto"/>
            </w:tcBorders>
            <w:shd w:val="clear" w:color="auto" w:fill="auto"/>
            <w:noWrap/>
            <w:vAlign w:val="center"/>
            <w:hideMark/>
          </w:tcPr>
          <w:p w14:paraId="1672E707" w14:textId="77777777" w:rsidR="007737C2" w:rsidRPr="00DB1A48" w:rsidRDefault="007737C2" w:rsidP="00DB1A48">
            <w:pPr>
              <w:spacing w:after="0" w:line="240" w:lineRule="auto"/>
              <w:jc w:val="center"/>
              <w:rPr>
                <w:rFonts w:cs="Times New Roman"/>
                <w:b/>
                <w:bCs/>
                <w:color w:val="000000" w:themeColor="text1"/>
                <w:sz w:val="20"/>
                <w:szCs w:val="20"/>
                <w:lang w:val="ro-RO"/>
              </w:rPr>
            </w:pPr>
            <w:r w:rsidRPr="00DB1A48">
              <w:rPr>
                <w:rFonts w:cs="Times New Roman"/>
                <w:b/>
                <w:bCs/>
                <w:color w:val="000000" w:themeColor="text1"/>
                <w:sz w:val="20"/>
                <w:szCs w:val="20"/>
                <w:lang w:val="ro-RO"/>
              </w:rPr>
              <w:t>330</w:t>
            </w:r>
          </w:p>
        </w:tc>
        <w:tc>
          <w:tcPr>
            <w:tcW w:w="709" w:type="dxa"/>
            <w:vMerge w:val="restart"/>
            <w:tcBorders>
              <w:top w:val="nil"/>
              <w:left w:val="single" w:sz="8" w:space="0" w:color="auto"/>
              <w:right w:val="single" w:sz="8" w:space="0" w:color="auto"/>
            </w:tcBorders>
            <w:shd w:val="clear" w:color="auto" w:fill="auto"/>
            <w:noWrap/>
            <w:vAlign w:val="center"/>
            <w:hideMark/>
          </w:tcPr>
          <w:p w14:paraId="5115AF97" w14:textId="77777777" w:rsidR="007737C2" w:rsidRPr="00DB1A48" w:rsidRDefault="007737C2" w:rsidP="00DB1A48">
            <w:pPr>
              <w:spacing w:after="0" w:line="240" w:lineRule="auto"/>
              <w:jc w:val="center"/>
              <w:rPr>
                <w:rFonts w:cs="Times New Roman"/>
                <w:b/>
                <w:bCs/>
                <w:color w:val="000000" w:themeColor="text1"/>
                <w:sz w:val="20"/>
                <w:szCs w:val="20"/>
                <w:lang w:val="ro-RO"/>
              </w:rPr>
            </w:pPr>
            <w:r w:rsidRPr="00DB1A48">
              <w:rPr>
                <w:rFonts w:cs="Times New Roman"/>
                <w:b/>
                <w:bCs/>
                <w:color w:val="000000" w:themeColor="text1"/>
                <w:sz w:val="20"/>
                <w:szCs w:val="20"/>
                <w:lang w:val="ro-RO"/>
              </w:rPr>
              <w:t>320</w:t>
            </w:r>
          </w:p>
        </w:tc>
        <w:tc>
          <w:tcPr>
            <w:tcW w:w="709" w:type="dxa"/>
            <w:vMerge w:val="restart"/>
            <w:tcBorders>
              <w:top w:val="single" w:sz="8" w:space="0" w:color="auto"/>
              <w:left w:val="single" w:sz="8" w:space="0" w:color="auto"/>
              <w:right w:val="single" w:sz="8" w:space="0" w:color="auto"/>
            </w:tcBorders>
            <w:shd w:val="clear" w:color="auto" w:fill="auto"/>
            <w:noWrap/>
            <w:vAlign w:val="center"/>
            <w:hideMark/>
          </w:tcPr>
          <w:p w14:paraId="47FE0899" w14:textId="77777777" w:rsidR="007737C2" w:rsidRPr="00DB1A48" w:rsidRDefault="007737C2" w:rsidP="00DB1A48">
            <w:pPr>
              <w:spacing w:after="0" w:line="240" w:lineRule="auto"/>
              <w:jc w:val="center"/>
              <w:rPr>
                <w:rFonts w:cs="Times New Roman"/>
                <w:b/>
                <w:color w:val="000000" w:themeColor="text1"/>
                <w:sz w:val="20"/>
                <w:szCs w:val="20"/>
                <w:lang w:val="ro-RO"/>
              </w:rPr>
            </w:pPr>
            <w:r w:rsidRPr="00DB1A48">
              <w:rPr>
                <w:rFonts w:cs="Times New Roman"/>
                <w:b/>
                <w:color w:val="000000" w:themeColor="text1"/>
                <w:sz w:val="20"/>
                <w:szCs w:val="20"/>
                <w:lang w:val="ro-RO"/>
              </w:rPr>
              <w:t>10</w:t>
            </w:r>
          </w:p>
        </w:tc>
        <w:tc>
          <w:tcPr>
            <w:tcW w:w="1984" w:type="dxa"/>
            <w:gridSpan w:val="3"/>
            <w:tcBorders>
              <w:top w:val="single" w:sz="8" w:space="0" w:color="auto"/>
              <w:left w:val="nil"/>
              <w:bottom w:val="single" w:sz="8" w:space="0" w:color="auto"/>
              <w:right w:val="single" w:sz="4" w:space="0" w:color="auto"/>
            </w:tcBorders>
            <w:shd w:val="clear" w:color="auto" w:fill="auto"/>
            <w:noWrap/>
            <w:vAlign w:val="center"/>
            <w:hideMark/>
          </w:tcPr>
          <w:p w14:paraId="779CC021"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114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9711" w14:textId="77777777" w:rsidR="007737C2" w:rsidRPr="00DB1A48" w:rsidRDefault="007737C2" w:rsidP="00DB1A48">
            <w:pPr>
              <w:spacing w:after="0" w:line="240" w:lineRule="auto"/>
              <w:jc w:val="center"/>
              <w:rPr>
                <w:rFonts w:cs="Times New Roman"/>
                <w:b/>
                <w:sz w:val="20"/>
                <w:szCs w:val="20"/>
                <w:lang w:val="ro-RO"/>
              </w:rPr>
            </w:pPr>
            <w:r w:rsidRPr="00DB1A48">
              <w:rPr>
                <w:rFonts w:cs="Times New Roman"/>
                <w:b/>
                <w:sz w:val="20"/>
                <w:szCs w:val="20"/>
                <w:lang w:val="ro-RO"/>
              </w:rPr>
              <w:t>83</w:t>
            </w:r>
          </w:p>
        </w:tc>
        <w:tc>
          <w:tcPr>
            <w:tcW w:w="992" w:type="dxa"/>
            <w:vMerge w:val="restart"/>
            <w:tcBorders>
              <w:top w:val="nil"/>
              <w:left w:val="single" w:sz="4" w:space="0" w:color="auto"/>
              <w:right w:val="single" w:sz="4" w:space="0" w:color="auto"/>
            </w:tcBorders>
            <w:vAlign w:val="center"/>
          </w:tcPr>
          <w:p w14:paraId="7A47425C"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0</w:t>
            </w:r>
          </w:p>
        </w:tc>
        <w:tc>
          <w:tcPr>
            <w:tcW w:w="851" w:type="dxa"/>
            <w:vMerge w:val="restart"/>
            <w:tcBorders>
              <w:top w:val="nil"/>
              <w:left w:val="single" w:sz="4" w:space="0" w:color="auto"/>
              <w:right w:val="single" w:sz="8" w:space="0" w:color="auto"/>
            </w:tcBorders>
            <w:vAlign w:val="center"/>
          </w:tcPr>
          <w:p w14:paraId="1AC9C5CD"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0</w:t>
            </w:r>
          </w:p>
        </w:tc>
        <w:tc>
          <w:tcPr>
            <w:tcW w:w="708" w:type="dxa"/>
            <w:vMerge w:val="restart"/>
            <w:tcBorders>
              <w:top w:val="nil"/>
              <w:left w:val="single" w:sz="8" w:space="0" w:color="auto"/>
              <w:right w:val="single" w:sz="8" w:space="0" w:color="auto"/>
            </w:tcBorders>
            <w:shd w:val="clear" w:color="auto" w:fill="auto"/>
            <w:noWrap/>
            <w:vAlign w:val="center"/>
            <w:hideMark/>
          </w:tcPr>
          <w:p w14:paraId="49B5FF0C"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320</w:t>
            </w:r>
          </w:p>
        </w:tc>
        <w:tc>
          <w:tcPr>
            <w:tcW w:w="567" w:type="dxa"/>
            <w:vMerge w:val="restart"/>
            <w:tcBorders>
              <w:top w:val="single" w:sz="4" w:space="0" w:color="auto"/>
              <w:left w:val="single" w:sz="8" w:space="0" w:color="auto"/>
              <w:right w:val="single" w:sz="4" w:space="0" w:color="auto"/>
            </w:tcBorders>
            <w:vAlign w:val="center"/>
            <w:hideMark/>
          </w:tcPr>
          <w:p w14:paraId="66064453"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28</w:t>
            </w:r>
          </w:p>
        </w:tc>
        <w:tc>
          <w:tcPr>
            <w:tcW w:w="1276" w:type="dxa"/>
            <w:vMerge w:val="restart"/>
            <w:tcBorders>
              <w:top w:val="single" w:sz="4" w:space="0" w:color="auto"/>
              <w:left w:val="single" w:sz="4" w:space="0" w:color="auto"/>
              <w:right w:val="single" w:sz="8" w:space="0" w:color="000000"/>
            </w:tcBorders>
            <w:vAlign w:val="center"/>
          </w:tcPr>
          <w:p w14:paraId="1978239C"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În urma evaluării și aplicării criteriilor de orientare școlară și profesională nu prezintă CES, pentru acești copii/elevi/tineri a fost propus consiliere școlară.</w:t>
            </w:r>
          </w:p>
          <w:p w14:paraId="30FACA06" w14:textId="77777777" w:rsidR="007737C2" w:rsidRPr="00DB1A48" w:rsidRDefault="007737C2" w:rsidP="00DB1A48">
            <w:pPr>
              <w:spacing w:after="0" w:line="240" w:lineRule="auto"/>
              <w:rPr>
                <w:rFonts w:cs="Times New Roman"/>
                <w:sz w:val="20"/>
                <w:szCs w:val="20"/>
                <w:lang w:val="ro-RO"/>
              </w:rPr>
            </w:pPr>
            <w:r w:rsidRPr="00DB1A48">
              <w:rPr>
                <w:rFonts w:cs="Times New Roman"/>
                <w:sz w:val="20"/>
                <w:szCs w:val="20"/>
                <w:lang w:val="ro-RO"/>
              </w:rPr>
              <w:t>Retragerea cererii de înregistrare.</w:t>
            </w:r>
          </w:p>
        </w:tc>
      </w:tr>
      <w:tr w:rsidR="007737C2" w:rsidRPr="00DB1A48" w14:paraId="602AF357" w14:textId="77777777" w:rsidTr="0054651E">
        <w:trPr>
          <w:trHeight w:val="60"/>
        </w:trPr>
        <w:tc>
          <w:tcPr>
            <w:tcW w:w="886" w:type="dxa"/>
            <w:vMerge/>
            <w:tcBorders>
              <w:left w:val="single" w:sz="8" w:space="0" w:color="auto"/>
              <w:right w:val="single" w:sz="8" w:space="0" w:color="auto"/>
            </w:tcBorders>
            <w:vAlign w:val="center"/>
            <w:hideMark/>
          </w:tcPr>
          <w:p w14:paraId="4BF2E759" w14:textId="77777777" w:rsidR="007737C2" w:rsidRPr="00DB1A48" w:rsidRDefault="007737C2" w:rsidP="00DB1A48">
            <w:pPr>
              <w:spacing w:after="0" w:line="240" w:lineRule="auto"/>
              <w:rPr>
                <w:rFonts w:cs="Times New Roman"/>
                <w:b/>
                <w:bCs/>
                <w:sz w:val="20"/>
                <w:szCs w:val="20"/>
                <w:lang w:val="ro-RO"/>
              </w:rPr>
            </w:pPr>
          </w:p>
        </w:tc>
        <w:tc>
          <w:tcPr>
            <w:tcW w:w="992" w:type="dxa"/>
            <w:vMerge/>
            <w:tcBorders>
              <w:left w:val="single" w:sz="8" w:space="0" w:color="auto"/>
              <w:right w:val="single" w:sz="8" w:space="0" w:color="auto"/>
            </w:tcBorders>
            <w:vAlign w:val="center"/>
            <w:hideMark/>
          </w:tcPr>
          <w:p w14:paraId="40A2304D"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right w:val="single" w:sz="8" w:space="0" w:color="auto"/>
            </w:tcBorders>
            <w:vAlign w:val="center"/>
            <w:hideMark/>
          </w:tcPr>
          <w:p w14:paraId="2923D430"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right w:val="single" w:sz="8" w:space="0" w:color="auto"/>
            </w:tcBorders>
            <w:vAlign w:val="center"/>
            <w:hideMark/>
          </w:tcPr>
          <w:p w14:paraId="5E900396" w14:textId="77777777" w:rsidR="007737C2" w:rsidRPr="00DB1A48" w:rsidRDefault="007737C2" w:rsidP="00DB1A48">
            <w:pPr>
              <w:spacing w:after="0" w:line="240" w:lineRule="auto"/>
              <w:rPr>
                <w:rFonts w:cs="Times New Roman"/>
                <w:sz w:val="20"/>
                <w:szCs w:val="20"/>
                <w:lang w:val="ro-RO"/>
              </w:rPr>
            </w:pPr>
          </w:p>
        </w:tc>
        <w:tc>
          <w:tcPr>
            <w:tcW w:w="1984" w:type="dxa"/>
            <w:gridSpan w:val="3"/>
            <w:tcBorders>
              <w:top w:val="single" w:sz="8" w:space="0" w:color="auto"/>
              <w:left w:val="nil"/>
              <w:bottom w:val="nil"/>
              <w:right w:val="single" w:sz="4" w:space="0" w:color="auto"/>
            </w:tcBorders>
            <w:shd w:val="clear" w:color="auto" w:fill="DEEAF6"/>
            <w:noWrap/>
            <w:vAlign w:val="bottom"/>
            <w:hideMark/>
          </w:tcPr>
          <w:p w14:paraId="55E67CA3"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dintre care,</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86FAE" w14:textId="77777777" w:rsidR="007737C2" w:rsidRPr="00DB1A48" w:rsidRDefault="007737C2" w:rsidP="00DB1A48">
            <w:pPr>
              <w:spacing w:after="0" w:line="240" w:lineRule="auto"/>
              <w:rPr>
                <w:rFonts w:cs="Times New Roman"/>
                <w:sz w:val="20"/>
                <w:szCs w:val="20"/>
                <w:lang w:val="ro-RO"/>
              </w:rPr>
            </w:pPr>
          </w:p>
        </w:tc>
        <w:tc>
          <w:tcPr>
            <w:tcW w:w="992" w:type="dxa"/>
            <w:vMerge/>
            <w:tcBorders>
              <w:left w:val="single" w:sz="4" w:space="0" w:color="auto"/>
              <w:right w:val="single" w:sz="4" w:space="0" w:color="auto"/>
            </w:tcBorders>
            <w:vAlign w:val="center"/>
          </w:tcPr>
          <w:p w14:paraId="23F1205B" w14:textId="77777777" w:rsidR="007737C2" w:rsidRPr="00DB1A48" w:rsidRDefault="007737C2" w:rsidP="00DB1A48">
            <w:pPr>
              <w:spacing w:after="0" w:line="240" w:lineRule="auto"/>
              <w:jc w:val="center"/>
              <w:rPr>
                <w:rFonts w:cs="Times New Roman"/>
                <w:b/>
                <w:bCs/>
                <w:sz w:val="20"/>
                <w:szCs w:val="20"/>
                <w:lang w:val="ro-RO"/>
              </w:rPr>
            </w:pPr>
          </w:p>
        </w:tc>
        <w:tc>
          <w:tcPr>
            <w:tcW w:w="851" w:type="dxa"/>
            <w:vMerge/>
            <w:tcBorders>
              <w:left w:val="single" w:sz="4" w:space="0" w:color="auto"/>
              <w:right w:val="single" w:sz="8" w:space="0" w:color="auto"/>
            </w:tcBorders>
            <w:vAlign w:val="center"/>
          </w:tcPr>
          <w:p w14:paraId="74731B19" w14:textId="77777777" w:rsidR="007737C2" w:rsidRPr="00DB1A48" w:rsidRDefault="007737C2" w:rsidP="00DB1A48">
            <w:pPr>
              <w:spacing w:after="0" w:line="240" w:lineRule="auto"/>
              <w:jc w:val="center"/>
              <w:rPr>
                <w:rFonts w:cs="Times New Roman"/>
                <w:b/>
                <w:bCs/>
                <w:sz w:val="20"/>
                <w:szCs w:val="20"/>
                <w:lang w:val="ro-RO"/>
              </w:rPr>
            </w:pPr>
          </w:p>
        </w:tc>
        <w:tc>
          <w:tcPr>
            <w:tcW w:w="708" w:type="dxa"/>
            <w:vMerge/>
            <w:tcBorders>
              <w:left w:val="single" w:sz="8" w:space="0" w:color="auto"/>
              <w:right w:val="single" w:sz="8" w:space="0" w:color="auto"/>
            </w:tcBorders>
            <w:vAlign w:val="center"/>
            <w:hideMark/>
          </w:tcPr>
          <w:p w14:paraId="7EE37854" w14:textId="77777777" w:rsidR="007737C2" w:rsidRPr="00DB1A48" w:rsidRDefault="007737C2" w:rsidP="00DB1A48">
            <w:pPr>
              <w:spacing w:after="0" w:line="240" w:lineRule="auto"/>
              <w:jc w:val="center"/>
              <w:rPr>
                <w:rFonts w:cs="Times New Roman"/>
                <w:b/>
                <w:bCs/>
                <w:sz w:val="20"/>
                <w:szCs w:val="20"/>
                <w:lang w:val="ro-RO"/>
              </w:rPr>
            </w:pPr>
          </w:p>
        </w:tc>
        <w:tc>
          <w:tcPr>
            <w:tcW w:w="567" w:type="dxa"/>
            <w:vMerge/>
            <w:tcBorders>
              <w:left w:val="single" w:sz="8" w:space="0" w:color="auto"/>
              <w:right w:val="single" w:sz="4" w:space="0" w:color="auto"/>
            </w:tcBorders>
            <w:vAlign w:val="center"/>
            <w:hideMark/>
          </w:tcPr>
          <w:p w14:paraId="778C1E3B" w14:textId="77777777" w:rsidR="007737C2" w:rsidRPr="00DB1A48" w:rsidRDefault="007737C2" w:rsidP="00DB1A48">
            <w:pPr>
              <w:spacing w:after="0" w:line="240" w:lineRule="auto"/>
              <w:jc w:val="center"/>
              <w:rPr>
                <w:rFonts w:cs="Times New Roman"/>
                <w:b/>
                <w:bCs/>
                <w:sz w:val="20"/>
                <w:szCs w:val="20"/>
                <w:lang w:val="ro-RO"/>
              </w:rPr>
            </w:pPr>
          </w:p>
        </w:tc>
        <w:tc>
          <w:tcPr>
            <w:tcW w:w="1276" w:type="dxa"/>
            <w:vMerge/>
            <w:tcBorders>
              <w:left w:val="single" w:sz="4" w:space="0" w:color="auto"/>
              <w:right w:val="single" w:sz="8" w:space="0" w:color="000000"/>
            </w:tcBorders>
            <w:vAlign w:val="center"/>
          </w:tcPr>
          <w:p w14:paraId="5570B70B" w14:textId="77777777" w:rsidR="007737C2" w:rsidRPr="00DB1A48" w:rsidRDefault="007737C2" w:rsidP="00DB1A48">
            <w:pPr>
              <w:spacing w:after="0" w:line="240" w:lineRule="auto"/>
              <w:jc w:val="center"/>
              <w:rPr>
                <w:rFonts w:cs="Times New Roman"/>
                <w:b/>
                <w:bCs/>
                <w:sz w:val="20"/>
                <w:szCs w:val="20"/>
                <w:lang w:val="ro-RO"/>
              </w:rPr>
            </w:pPr>
          </w:p>
        </w:tc>
      </w:tr>
      <w:tr w:rsidR="007737C2" w:rsidRPr="00DB1A48" w14:paraId="1B4929FC" w14:textId="77777777" w:rsidTr="0054651E">
        <w:trPr>
          <w:trHeight w:val="1472"/>
        </w:trPr>
        <w:tc>
          <w:tcPr>
            <w:tcW w:w="886" w:type="dxa"/>
            <w:vMerge/>
            <w:tcBorders>
              <w:left w:val="single" w:sz="8" w:space="0" w:color="auto"/>
              <w:bottom w:val="nil"/>
              <w:right w:val="single" w:sz="8" w:space="0" w:color="auto"/>
            </w:tcBorders>
            <w:vAlign w:val="center"/>
            <w:hideMark/>
          </w:tcPr>
          <w:p w14:paraId="6AC64258" w14:textId="77777777" w:rsidR="007737C2" w:rsidRPr="00DB1A48" w:rsidRDefault="007737C2" w:rsidP="00DB1A48">
            <w:pPr>
              <w:spacing w:after="0" w:line="240" w:lineRule="auto"/>
              <w:rPr>
                <w:rFonts w:cs="Times New Roman"/>
                <w:b/>
                <w:bCs/>
                <w:sz w:val="20"/>
                <w:szCs w:val="20"/>
                <w:lang w:val="ro-RO"/>
              </w:rPr>
            </w:pPr>
          </w:p>
        </w:tc>
        <w:tc>
          <w:tcPr>
            <w:tcW w:w="992" w:type="dxa"/>
            <w:vMerge/>
            <w:tcBorders>
              <w:left w:val="single" w:sz="8" w:space="0" w:color="auto"/>
              <w:bottom w:val="nil"/>
              <w:right w:val="single" w:sz="8" w:space="0" w:color="auto"/>
            </w:tcBorders>
            <w:vAlign w:val="center"/>
            <w:hideMark/>
          </w:tcPr>
          <w:p w14:paraId="52EC1FD5"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bottom w:val="nil"/>
              <w:right w:val="single" w:sz="8" w:space="0" w:color="auto"/>
            </w:tcBorders>
            <w:vAlign w:val="center"/>
            <w:hideMark/>
          </w:tcPr>
          <w:p w14:paraId="478DFD94"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bottom w:val="nil"/>
              <w:right w:val="single" w:sz="8" w:space="0" w:color="auto"/>
            </w:tcBorders>
            <w:vAlign w:val="center"/>
            <w:hideMark/>
          </w:tcPr>
          <w:p w14:paraId="2D45F062" w14:textId="77777777" w:rsidR="007737C2" w:rsidRPr="00DB1A48" w:rsidRDefault="007737C2" w:rsidP="00DB1A48">
            <w:pPr>
              <w:spacing w:after="0" w:line="240" w:lineRule="auto"/>
              <w:rPr>
                <w:rFonts w:cs="Times New Roman"/>
                <w:sz w:val="20"/>
                <w:szCs w:val="20"/>
                <w:lang w:val="ro-RO"/>
              </w:rPr>
            </w:pPr>
          </w:p>
        </w:tc>
        <w:tc>
          <w:tcPr>
            <w:tcW w:w="664" w:type="dxa"/>
            <w:tcBorders>
              <w:top w:val="single" w:sz="8" w:space="0" w:color="auto"/>
              <w:left w:val="nil"/>
              <w:bottom w:val="single" w:sz="8" w:space="0" w:color="auto"/>
              <w:right w:val="single" w:sz="4" w:space="0" w:color="auto"/>
            </w:tcBorders>
            <w:shd w:val="clear" w:color="auto" w:fill="DEEAF6"/>
            <w:vAlign w:val="center"/>
            <w:hideMark/>
          </w:tcPr>
          <w:p w14:paraId="6F239C5E"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sz w:val="20"/>
                <w:szCs w:val="20"/>
                <w:lang w:val="ro-RO"/>
              </w:rPr>
              <w:t>cu servicii educaționale de sprijin</w:t>
            </w:r>
          </w:p>
        </w:tc>
        <w:tc>
          <w:tcPr>
            <w:tcW w:w="720"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432A7E7"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școlarizați la domiciliu</w:t>
            </w:r>
          </w:p>
        </w:tc>
        <w:tc>
          <w:tcPr>
            <w:tcW w:w="600" w:type="dxa"/>
            <w:tcBorders>
              <w:top w:val="single" w:sz="4" w:space="0" w:color="auto"/>
              <w:left w:val="single" w:sz="4" w:space="0" w:color="auto"/>
              <w:bottom w:val="single" w:sz="4" w:space="0" w:color="auto"/>
              <w:right w:val="single" w:sz="4" w:space="0" w:color="auto"/>
            </w:tcBorders>
            <w:shd w:val="clear" w:color="auto" w:fill="DEEAF6"/>
            <w:vAlign w:val="center"/>
          </w:tcPr>
          <w:p w14:paraId="6660162B"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menținere în grădiniță peste vârsta legală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F53E1" w14:textId="77777777" w:rsidR="007737C2" w:rsidRPr="00DB1A48" w:rsidRDefault="007737C2" w:rsidP="00DB1A48">
            <w:pPr>
              <w:spacing w:after="0" w:line="240" w:lineRule="auto"/>
              <w:jc w:val="center"/>
              <w:rPr>
                <w:rFonts w:cs="Times New Roman"/>
                <w:sz w:val="20"/>
                <w:szCs w:val="20"/>
                <w:lang w:val="ro-RO"/>
              </w:rPr>
            </w:pPr>
            <w:r w:rsidRPr="00DB1A48">
              <w:rPr>
                <w:rFonts w:cs="Times New Roman"/>
                <w:sz w:val="20"/>
                <w:szCs w:val="20"/>
                <w:lang w:val="ro-RO"/>
              </w:rPr>
              <w:t>dintre care, școlarizați la domiciliu/ spital</w:t>
            </w:r>
          </w:p>
        </w:tc>
        <w:tc>
          <w:tcPr>
            <w:tcW w:w="992" w:type="dxa"/>
            <w:vMerge/>
            <w:tcBorders>
              <w:left w:val="single" w:sz="4" w:space="0" w:color="auto"/>
              <w:right w:val="single" w:sz="4" w:space="0" w:color="auto"/>
            </w:tcBorders>
            <w:vAlign w:val="center"/>
          </w:tcPr>
          <w:p w14:paraId="0B819391" w14:textId="77777777" w:rsidR="007737C2" w:rsidRPr="00DB1A48" w:rsidRDefault="007737C2" w:rsidP="00DB1A48">
            <w:pPr>
              <w:spacing w:after="0" w:line="240" w:lineRule="auto"/>
              <w:jc w:val="center"/>
              <w:rPr>
                <w:rFonts w:cs="Times New Roman"/>
                <w:b/>
                <w:bCs/>
                <w:sz w:val="20"/>
                <w:szCs w:val="20"/>
                <w:lang w:val="ro-RO"/>
              </w:rPr>
            </w:pPr>
          </w:p>
        </w:tc>
        <w:tc>
          <w:tcPr>
            <w:tcW w:w="851" w:type="dxa"/>
            <w:vMerge/>
            <w:tcBorders>
              <w:left w:val="single" w:sz="4" w:space="0" w:color="auto"/>
              <w:right w:val="single" w:sz="8" w:space="0" w:color="auto"/>
            </w:tcBorders>
            <w:vAlign w:val="center"/>
          </w:tcPr>
          <w:p w14:paraId="0506D754" w14:textId="77777777" w:rsidR="007737C2" w:rsidRPr="00DB1A48" w:rsidRDefault="007737C2" w:rsidP="00DB1A48">
            <w:pPr>
              <w:spacing w:after="0" w:line="240" w:lineRule="auto"/>
              <w:jc w:val="center"/>
              <w:rPr>
                <w:rFonts w:cs="Times New Roman"/>
                <w:b/>
                <w:bCs/>
                <w:sz w:val="20"/>
                <w:szCs w:val="20"/>
                <w:lang w:val="ro-RO"/>
              </w:rPr>
            </w:pPr>
          </w:p>
        </w:tc>
        <w:tc>
          <w:tcPr>
            <w:tcW w:w="708" w:type="dxa"/>
            <w:vMerge/>
            <w:tcBorders>
              <w:left w:val="single" w:sz="8" w:space="0" w:color="auto"/>
              <w:bottom w:val="nil"/>
              <w:right w:val="single" w:sz="8" w:space="0" w:color="auto"/>
            </w:tcBorders>
            <w:vAlign w:val="center"/>
            <w:hideMark/>
          </w:tcPr>
          <w:p w14:paraId="727F6716" w14:textId="77777777" w:rsidR="007737C2" w:rsidRPr="00DB1A48" w:rsidRDefault="007737C2" w:rsidP="00DB1A48">
            <w:pPr>
              <w:spacing w:after="0" w:line="240" w:lineRule="auto"/>
              <w:jc w:val="center"/>
              <w:rPr>
                <w:rFonts w:cs="Times New Roman"/>
                <w:b/>
                <w:bCs/>
                <w:sz w:val="20"/>
                <w:szCs w:val="20"/>
                <w:lang w:val="ro-RO"/>
              </w:rPr>
            </w:pPr>
          </w:p>
        </w:tc>
        <w:tc>
          <w:tcPr>
            <w:tcW w:w="567" w:type="dxa"/>
            <w:vMerge/>
            <w:tcBorders>
              <w:left w:val="single" w:sz="8" w:space="0" w:color="auto"/>
              <w:right w:val="single" w:sz="4" w:space="0" w:color="auto"/>
            </w:tcBorders>
            <w:shd w:val="clear" w:color="auto" w:fill="auto"/>
            <w:noWrap/>
            <w:vAlign w:val="center"/>
            <w:hideMark/>
          </w:tcPr>
          <w:p w14:paraId="1CA2B254" w14:textId="77777777" w:rsidR="007737C2" w:rsidRPr="00DB1A48" w:rsidRDefault="007737C2" w:rsidP="00DB1A48">
            <w:pPr>
              <w:spacing w:after="0" w:line="240" w:lineRule="auto"/>
              <w:jc w:val="center"/>
              <w:rPr>
                <w:rFonts w:cs="Times New Roman"/>
                <w:b/>
                <w:bCs/>
                <w:sz w:val="20"/>
                <w:szCs w:val="20"/>
                <w:lang w:val="ro-RO"/>
              </w:rPr>
            </w:pPr>
          </w:p>
        </w:tc>
        <w:tc>
          <w:tcPr>
            <w:tcW w:w="1276" w:type="dxa"/>
            <w:vMerge/>
            <w:tcBorders>
              <w:left w:val="single" w:sz="4" w:space="0" w:color="auto"/>
              <w:bottom w:val="nil"/>
              <w:right w:val="single" w:sz="8" w:space="0" w:color="000000"/>
            </w:tcBorders>
            <w:shd w:val="clear" w:color="auto" w:fill="auto"/>
            <w:vAlign w:val="center"/>
          </w:tcPr>
          <w:p w14:paraId="289FF365" w14:textId="77777777" w:rsidR="007737C2" w:rsidRPr="00DB1A48" w:rsidRDefault="007737C2" w:rsidP="00DB1A48">
            <w:pPr>
              <w:spacing w:after="0" w:line="240" w:lineRule="auto"/>
              <w:jc w:val="center"/>
              <w:rPr>
                <w:rFonts w:cs="Times New Roman"/>
                <w:b/>
                <w:bCs/>
                <w:sz w:val="20"/>
                <w:szCs w:val="20"/>
                <w:lang w:val="ro-RO"/>
              </w:rPr>
            </w:pPr>
          </w:p>
        </w:tc>
      </w:tr>
      <w:tr w:rsidR="007737C2" w:rsidRPr="00DB1A48" w14:paraId="0C58E2A7" w14:textId="77777777" w:rsidTr="0054651E">
        <w:trPr>
          <w:trHeight w:val="1556"/>
        </w:trPr>
        <w:tc>
          <w:tcPr>
            <w:tcW w:w="886" w:type="dxa"/>
            <w:vMerge/>
            <w:tcBorders>
              <w:left w:val="single" w:sz="8" w:space="0" w:color="auto"/>
              <w:bottom w:val="single" w:sz="8" w:space="0" w:color="000000"/>
              <w:right w:val="single" w:sz="8" w:space="0" w:color="auto"/>
            </w:tcBorders>
            <w:vAlign w:val="center"/>
          </w:tcPr>
          <w:p w14:paraId="60DC562D" w14:textId="77777777" w:rsidR="007737C2" w:rsidRPr="00DB1A48" w:rsidRDefault="007737C2" w:rsidP="00DB1A48">
            <w:pPr>
              <w:spacing w:after="0" w:line="240" w:lineRule="auto"/>
              <w:rPr>
                <w:rFonts w:cs="Times New Roman"/>
                <w:b/>
                <w:bCs/>
                <w:sz w:val="20"/>
                <w:szCs w:val="20"/>
                <w:lang w:val="ro-RO"/>
              </w:rPr>
            </w:pPr>
          </w:p>
        </w:tc>
        <w:tc>
          <w:tcPr>
            <w:tcW w:w="992" w:type="dxa"/>
            <w:vMerge/>
            <w:tcBorders>
              <w:left w:val="single" w:sz="8" w:space="0" w:color="auto"/>
              <w:bottom w:val="single" w:sz="8" w:space="0" w:color="000000"/>
              <w:right w:val="single" w:sz="8" w:space="0" w:color="auto"/>
            </w:tcBorders>
            <w:vAlign w:val="center"/>
          </w:tcPr>
          <w:p w14:paraId="7FE2EDEF"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bottom w:val="single" w:sz="8" w:space="0" w:color="000000"/>
              <w:right w:val="single" w:sz="8" w:space="0" w:color="auto"/>
            </w:tcBorders>
            <w:vAlign w:val="center"/>
          </w:tcPr>
          <w:p w14:paraId="3FCEF81D" w14:textId="77777777" w:rsidR="007737C2" w:rsidRPr="00DB1A48" w:rsidRDefault="007737C2" w:rsidP="00DB1A48">
            <w:pPr>
              <w:spacing w:after="0" w:line="240" w:lineRule="auto"/>
              <w:rPr>
                <w:rFonts w:cs="Times New Roman"/>
                <w:b/>
                <w:bCs/>
                <w:sz w:val="20"/>
                <w:szCs w:val="20"/>
                <w:lang w:val="ro-RO"/>
              </w:rPr>
            </w:pPr>
          </w:p>
        </w:tc>
        <w:tc>
          <w:tcPr>
            <w:tcW w:w="709" w:type="dxa"/>
            <w:vMerge/>
            <w:tcBorders>
              <w:left w:val="single" w:sz="8" w:space="0" w:color="auto"/>
              <w:bottom w:val="single" w:sz="8" w:space="0" w:color="000000"/>
              <w:right w:val="single" w:sz="8" w:space="0" w:color="auto"/>
            </w:tcBorders>
            <w:vAlign w:val="center"/>
          </w:tcPr>
          <w:p w14:paraId="021147FB" w14:textId="77777777" w:rsidR="007737C2" w:rsidRPr="00DB1A48" w:rsidRDefault="007737C2" w:rsidP="00DB1A48">
            <w:pPr>
              <w:spacing w:after="0" w:line="240" w:lineRule="auto"/>
              <w:rPr>
                <w:rFonts w:cs="Times New Roman"/>
                <w:sz w:val="20"/>
                <w:szCs w:val="20"/>
                <w:lang w:val="ro-RO"/>
              </w:rPr>
            </w:pPr>
          </w:p>
        </w:tc>
        <w:tc>
          <w:tcPr>
            <w:tcW w:w="664" w:type="dxa"/>
            <w:tcBorders>
              <w:top w:val="single" w:sz="8" w:space="0" w:color="auto"/>
              <w:left w:val="nil"/>
              <w:bottom w:val="single" w:sz="8" w:space="0" w:color="auto"/>
              <w:right w:val="single" w:sz="4" w:space="0" w:color="auto"/>
            </w:tcBorders>
            <w:shd w:val="clear" w:color="auto" w:fill="DEEAF6"/>
            <w:vAlign w:val="center"/>
          </w:tcPr>
          <w:p w14:paraId="6C031AAF"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217</w:t>
            </w:r>
          </w:p>
        </w:tc>
        <w:tc>
          <w:tcPr>
            <w:tcW w:w="720" w:type="dxa"/>
            <w:tcBorders>
              <w:top w:val="single" w:sz="4" w:space="0" w:color="auto"/>
              <w:left w:val="single" w:sz="4" w:space="0" w:color="auto"/>
              <w:bottom w:val="single" w:sz="4" w:space="0" w:color="auto"/>
              <w:right w:val="single" w:sz="4" w:space="0" w:color="auto"/>
            </w:tcBorders>
            <w:shd w:val="clear" w:color="auto" w:fill="DEEAF6"/>
            <w:vAlign w:val="center"/>
          </w:tcPr>
          <w:p w14:paraId="4E2395C0"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1</w:t>
            </w:r>
          </w:p>
        </w:tc>
        <w:tc>
          <w:tcPr>
            <w:tcW w:w="600" w:type="dxa"/>
            <w:tcBorders>
              <w:top w:val="single" w:sz="4" w:space="0" w:color="auto"/>
              <w:left w:val="single" w:sz="4" w:space="0" w:color="auto"/>
              <w:bottom w:val="single" w:sz="4" w:space="0" w:color="auto"/>
              <w:right w:val="single" w:sz="4" w:space="0" w:color="auto"/>
            </w:tcBorders>
            <w:shd w:val="clear" w:color="auto" w:fill="DEEAF6"/>
            <w:vAlign w:val="center"/>
          </w:tcPr>
          <w:p w14:paraId="4634BFFD"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B6338F" w14:textId="77777777" w:rsidR="007737C2" w:rsidRPr="00DB1A48" w:rsidRDefault="007737C2" w:rsidP="00DB1A48">
            <w:pPr>
              <w:spacing w:after="0" w:line="240" w:lineRule="auto"/>
              <w:jc w:val="center"/>
              <w:rPr>
                <w:rFonts w:cs="Times New Roman"/>
                <w:b/>
                <w:bCs/>
                <w:sz w:val="20"/>
                <w:szCs w:val="20"/>
                <w:lang w:val="ro-RO"/>
              </w:rPr>
            </w:pPr>
            <w:r w:rsidRPr="00DB1A48">
              <w:rPr>
                <w:rFonts w:cs="Times New Roman"/>
                <w:b/>
                <w:bCs/>
                <w:sz w:val="20"/>
                <w:szCs w:val="20"/>
                <w:lang w:val="ro-RO"/>
              </w:rPr>
              <w:t>1</w:t>
            </w:r>
          </w:p>
        </w:tc>
        <w:tc>
          <w:tcPr>
            <w:tcW w:w="992" w:type="dxa"/>
            <w:vMerge/>
            <w:tcBorders>
              <w:left w:val="single" w:sz="4" w:space="0" w:color="auto"/>
              <w:bottom w:val="single" w:sz="8" w:space="0" w:color="000000"/>
              <w:right w:val="single" w:sz="4" w:space="0" w:color="auto"/>
            </w:tcBorders>
          </w:tcPr>
          <w:p w14:paraId="18E4EF4F" w14:textId="77777777" w:rsidR="007737C2" w:rsidRPr="00DB1A48" w:rsidRDefault="007737C2" w:rsidP="00DB1A48">
            <w:pPr>
              <w:spacing w:after="0" w:line="240" w:lineRule="auto"/>
              <w:jc w:val="center"/>
              <w:rPr>
                <w:rFonts w:cs="Times New Roman"/>
                <w:b/>
                <w:bCs/>
                <w:sz w:val="20"/>
                <w:szCs w:val="20"/>
                <w:lang w:val="ro-RO"/>
              </w:rPr>
            </w:pPr>
          </w:p>
        </w:tc>
        <w:tc>
          <w:tcPr>
            <w:tcW w:w="851" w:type="dxa"/>
            <w:vMerge/>
            <w:tcBorders>
              <w:left w:val="single" w:sz="4" w:space="0" w:color="auto"/>
              <w:bottom w:val="single" w:sz="8" w:space="0" w:color="000000"/>
              <w:right w:val="single" w:sz="8" w:space="0" w:color="auto"/>
            </w:tcBorders>
          </w:tcPr>
          <w:p w14:paraId="21BD7501" w14:textId="77777777" w:rsidR="007737C2" w:rsidRPr="00DB1A48" w:rsidRDefault="007737C2" w:rsidP="00DB1A48">
            <w:pPr>
              <w:spacing w:after="0" w:line="240" w:lineRule="auto"/>
              <w:jc w:val="center"/>
              <w:rPr>
                <w:rFonts w:cs="Times New Roman"/>
                <w:b/>
                <w:bCs/>
                <w:sz w:val="20"/>
                <w:szCs w:val="20"/>
                <w:lang w:val="ro-RO"/>
              </w:rPr>
            </w:pPr>
          </w:p>
        </w:tc>
        <w:tc>
          <w:tcPr>
            <w:tcW w:w="708" w:type="dxa"/>
            <w:vMerge/>
            <w:tcBorders>
              <w:left w:val="single" w:sz="8" w:space="0" w:color="auto"/>
              <w:bottom w:val="single" w:sz="8" w:space="0" w:color="000000"/>
              <w:right w:val="single" w:sz="8" w:space="0" w:color="auto"/>
            </w:tcBorders>
            <w:vAlign w:val="center"/>
          </w:tcPr>
          <w:p w14:paraId="7C3E6FE4" w14:textId="77777777" w:rsidR="007737C2" w:rsidRPr="00DB1A48" w:rsidRDefault="007737C2" w:rsidP="00DB1A48">
            <w:pPr>
              <w:spacing w:after="0" w:line="240" w:lineRule="auto"/>
              <w:jc w:val="center"/>
              <w:rPr>
                <w:rFonts w:cs="Times New Roman"/>
                <w:b/>
                <w:bCs/>
                <w:sz w:val="20"/>
                <w:szCs w:val="20"/>
                <w:lang w:val="ro-RO"/>
              </w:rPr>
            </w:pPr>
          </w:p>
        </w:tc>
        <w:tc>
          <w:tcPr>
            <w:tcW w:w="567" w:type="dxa"/>
            <w:vMerge/>
            <w:tcBorders>
              <w:left w:val="single" w:sz="8" w:space="0" w:color="auto"/>
              <w:bottom w:val="single" w:sz="8" w:space="0" w:color="auto"/>
              <w:right w:val="single" w:sz="4" w:space="0" w:color="auto"/>
            </w:tcBorders>
            <w:shd w:val="clear" w:color="auto" w:fill="auto"/>
            <w:noWrap/>
            <w:vAlign w:val="center"/>
          </w:tcPr>
          <w:p w14:paraId="02577771" w14:textId="77777777" w:rsidR="007737C2" w:rsidRPr="00DB1A48" w:rsidRDefault="007737C2" w:rsidP="00DB1A48">
            <w:pPr>
              <w:spacing w:after="0" w:line="240" w:lineRule="auto"/>
              <w:jc w:val="center"/>
              <w:rPr>
                <w:rFonts w:cs="Times New Roman"/>
                <w:b/>
                <w:bCs/>
                <w:sz w:val="20"/>
                <w:szCs w:val="20"/>
                <w:lang w:val="ro-RO"/>
              </w:rPr>
            </w:pPr>
          </w:p>
        </w:tc>
        <w:tc>
          <w:tcPr>
            <w:tcW w:w="1276" w:type="dxa"/>
            <w:vMerge/>
            <w:tcBorders>
              <w:left w:val="single" w:sz="4" w:space="0" w:color="auto"/>
              <w:bottom w:val="single" w:sz="8" w:space="0" w:color="auto"/>
              <w:right w:val="single" w:sz="8" w:space="0" w:color="000000"/>
            </w:tcBorders>
            <w:shd w:val="clear" w:color="auto" w:fill="auto"/>
            <w:vAlign w:val="center"/>
          </w:tcPr>
          <w:p w14:paraId="708DD608" w14:textId="77777777" w:rsidR="007737C2" w:rsidRPr="00DB1A48" w:rsidRDefault="007737C2" w:rsidP="00DB1A48">
            <w:pPr>
              <w:spacing w:after="0" w:line="240" w:lineRule="auto"/>
              <w:jc w:val="center"/>
              <w:rPr>
                <w:rFonts w:cs="Times New Roman"/>
                <w:b/>
                <w:bCs/>
                <w:sz w:val="20"/>
                <w:szCs w:val="20"/>
                <w:lang w:val="ro-RO"/>
              </w:rPr>
            </w:pPr>
          </w:p>
        </w:tc>
      </w:tr>
    </w:tbl>
    <w:p w14:paraId="48FBE0E2" w14:textId="77777777" w:rsidR="007737C2" w:rsidRPr="00DB1A48" w:rsidRDefault="007737C2" w:rsidP="00DB1A48">
      <w:pPr>
        <w:pStyle w:val="Listparagraf"/>
        <w:spacing w:after="0" w:line="240" w:lineRule="auto"/>
        <w:ind w:left="0"/>
        <w:rPr>
          <w:rFonts w:ascii="Times New Roman" w:hAnsi="Times New Roman"/>
          <w:b/>
          <w:sz w:val="28"/>
          <w:szCs w:val="28"/>
          <w:lang w:val="ro-RO"/>
        </w:rPr>
      </w:pPr>
    </w:p>
    <w:p w14:paraId="01EF0B22" w14:textId="77777777" w:rsidR="007737C2" w:rsidRPr="00DB1A48" w:rsidRDefault="007737C2" w:rsidP="00DB1A48">
      <w:pPr>
        <w:pStyle w:val="Listparagraf"/>
        <w:spacing w:after="0" w:line="240" w:lineRule="auto"/>
        <w:ind w:left="0"/>
        <w:rPr>
          <w:rFonts w:ascii="Times New Roman" w:hAnsi="Times New Roman"/>
          <w:b/>
          <w:sz w:val="28"/>
          <w:szCs w:val="28"/>
          <w:lang w:val="ro-RO"/>
        </w:rPr>
      </w:pPr>
      <w:r w:rsidRPr="00DB1A48">
        <w:rPr>
          <w:noProof/>
          <w:lang w:val="ro-RO"/>
        </w:rPr>
        <w:drawing>
          <wp:inline distT="0" distB="0" distL="0" distR="0" wp14:anchorId="40015B0A" wp14:editId="0F0E5BBD">
            <wp:extent cx="6019800" cy="3214687"/>
            <wp:effectExtent l="0" t="0" r="0" b="5080"/>
            <wp:docPr id="10" name="Chart 10">
              <a:extLst xmlns:a="http://schemas.openxmlformats.org/drawingml/2006/main">
                <a:ext uri="{FF2B5EF4-FFF2-40B4-BE49-F238E27FC236}">
                  <a16:creationId xmlns:a16="http://schemas.microsoft.com/office/drawing/2014/main" id="{6ED03CC4-F92D-4ACC-65DE-0AEEB5915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8AC056" w14:textId="77777777" w:rsidR="007737C2" w:rsidRPr="00DB1A48" w:rsidRDefault="007737C2" w:rsidP="00DB1A48">
      <w:pPr>
        <w:pStyle w:val="Listparagraf"/>
        <w:spacing w:after="0" w:line="240" w:lineRule="auto"/>
        <w:ind w:left="0"/>
        <w:rPr>
          <w:rFonts w:ascii="Times New Roman" w:hAnsi="Times New Roman"/>
          <w:b/>
          <w:sz w:val="28"/>
          <w:szCs w:val="28"/>
          <w:lang w:val="ro-RO"/>
        </w:rPr>
      </w:pPr>
    </w:p>
    <w:p w14:paraId="48018ACC" w14:textId="77777777" w:rsidR="007737C2" w:rsidRPr="00DB1A48" w:rsidRDefault="007737C2" w:rsidP="00DB1A48">
      <w:pPr>
        <w:pStyle w:val="Listparagraf"/>
        <w:spacing w:after="0" w:line="240" w:lineRule="auto"/>
        <w:ind w:left="0"/>
        <w:rPr>
          <w:rFonts w:ascii="Times New Roman" w:hAnsi="Times New Roman"/>
          <w:b/>
          <w:sz w:val="28"/>
          <w:szCs w:val="28"/>
          <w:lang w:val="ro-RO"/>
        </w:rPr>
      </w:pPr>
      <w:r w:rsidRPr="00DB1A48">
        <w:rPr>
          <w:rFonts w:ascii="Times New Roman" w:hAnsi="Times New Roman"/>
          <w:b/>
          <w:sz w:val="28"/>
          <w:szCs w:val="28"/>
          <w:lang w:val="ro-RO"/>
        </w:rPr>
        <w:t>6. SITUAȚIA EVALUĂRII PSIHOSOMATICE</w:t>
      </w:r>
    </w:p>
    <w:tbl>
      <w:tblPr>
        <w:tblW w:w="1076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324"/>
        <w:gridCol w:w="1440"/>
        <w:gridCol w:w="1440"/>
        <w:gridCol w:w="1080"/>
        <w:gridCol w:w="1080"/>
        <w:gridCol w:w="1890"/>
        <w:gridCol w:w="1170"/>
      </w:tblGrid>
      <w:tr w:rsidR="007737C2" w:rsidRPr="00DB1A48" w14:paraId="7346380A" w14:textId="77777777" w:rsidTr="0054651E">
        <w:tc>
          <w:tcPr>
            <w:tcW w:w="1340" w:type="dxa"/>
            <w:vMerge w:val="restart"/>
            <w:shd w:val="clear" w:color="auto" w:fill="D9D9D9" w:themeFill="background1" w:themeFillShade="D9"/>
            <w:vAlign w:val="center"/>
          </w:tcPr>
          <w:p w14:paraId="7E367FA2" w14:textId="77777777" w:rsidR="007737C2" w:rsidRPr="00DB1A48" w:rsidRDefault="007737C2" w:rsidP="00DB1A48">
            <w:pPr>
              <w:spacing w:after="0" w:line="240" w:lineRule="auto"/>
              <w:jc w:val="center"/>
              <w:rPr>
                <w:b/>
                <w:sz w:val="20"/>
                <w:szCs w:val="20"/>
                <w:lang w:val="ro-RO"/>
              </w:rPr>
            </w:pPr>
            <w:r w:rsidRPr="00DB1A48">
              <w:rPr>
                <w:b/>
                <w:sz w:val="20"/>
                <w:szCs w:val="20"/>
                <w:lang w:val="ro-RO"/>
              </w:rPr>
              <w:t>An școlar</w:t>
            </w:r>
          </w:p>
        </w:tc>
        <w:tc>
          <w:tcPr>
            <w:tcW w:w="1324" w:type="dxa"/>
            <w:vMerge w:val="restart"/>
            <w:shd w:val="clear" w:color="auto" w:fill="D9D9D9" w:themeFill="background1" w:themeFillShade="D9"/>
            <w:vAlign w:val="center"/>
          </w:tcPr>
          <w:p w14:paraId="0BCB6DA7"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total copii evaluați</w:t>
            </w:r>
          </w:p>
        </w:tc>
        <w:tc>
          <w:tcPr>
            <w:tcW w:w="3960" w:type="dxa"/>
            <w:gridSpan w:val="3"/>
            <w:shd w:val="clear" w:color="auto" w:fill="D9D9D9" w:themeFill="background1" w:themeFillShade="D9"/>
            <w:vAlign w:val="center"/>
          </w:tcPr>
          <w:p w14:paraId="163A66A1" w14:textId="77777777" w:rsidR="007737C2" w:rsidRPr="00DB1A48" w:rsidRDefault="007737C2" w:rsidP="00DB1A48">
            <w:pPr>
              <w:spacing w:after="0" w:line="240" w:lineRule="auto"/>
              <w:ind w:firstLine="709"/>
              <w:jc w:val="center"/>
              <w:rPr>
                <w:b/>
                <w:sz w:val="20"/>
                <w:szCs w:val="20"/>
                <w:lang w:val="ro-RO"/>
              </w:rPr>
            </w:pPr>
            <w:r w:rsidRPr="00DB1A48">
              <w:rPr>
                <w:b/>
                <w:sz w:val="20"/>
                <w:szCs w:val="20"/>
                <w:lang w:val="ro-RO"/>
              </w:rPr>
              <w:t>Nr. recomandări pentru:</w:t>
            </w:r>
          </w:p>
        </w:tc>
        <w:tc>
          <w:tcPr>
            <w:tcW w:w="1080" w:type="dxa"/>
            <w:vMerge w:val="restart"/>
            <w:shd w:val="clear" w:color="auto" w:fill="D9D9D9" w:themeFill="background1" w:themeFillShade="D9"/>
            <w:vAlign w:val="center"/>
          </w:tcPr>
          <w:p w14:paraId="597FE27D"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total profesori implicați</w:t>
            </w:r>
          </w:p>
        </w:tc>
        <w:tc>
          <w:tcPr>
            <w:tcW w:w="3060" w:type="dxa"/>
            <w:gridSpan w:val="2"/>
            <w:shd w:val="clear" w:color="auto" w:fill="D9D9D9" w:themeFill="background1" w:themeFillShade="D9"/>
            <w:vAlign w:val="center"/>
          </w:tcPr>
          <w:p w14:paraId="1A20B180" w14:textId="77777777" w:rsidR="007737C2" w:rsidRPr="00DB1A48" w:rsidRDefault="007737C2" w:rsidP="00DB1A48">
            <w:pPr>
              <w:spacing w:after="0" w:line="240" w:lineRule="auto"/>
              <w:jc w:val="center"/>
              <w:rPr>
                <w:b/>
                <w:sz w:val="20"/>
                <w:szCs w:val="20"/>
                <w:lang w:val="ro-RO"/>
              </w:rPr>
            </w:pPr>
            <w:r w:rsidRPr="00DB1A48">
              <w:rPr>
                <w:b/>
                <w:sz w:val="20"/>
                <w:szCs w:val="20"/>
                <w:lang w:val="ro-RO"/>
              </w:rPr>
              <w:t>Nr. copii evaluați în vederea retragerii – dintre care:</w:t>
            </w:r>
          </w:p>
        </w:tc>
      </w:tr>
      <w:tr w:rsidR="007737C2" w:rsidRPr="00DB1A48" w14:paraId="7D15D4EA" w14:textId="77777777" w:rsidTr="0054651E">
        <w:tc>
          <w:tcPr>
            <w:tcW w:w="1340" w:type="dxa"/>
            <w:vMerge/>
            <w:shd w:val="clear" w:color="auto" w:fill="D9D9D9" w:themeFill="background1" w:themeFillShade="D9"/>
            <w:vAlign w:val="center"/>
          </w:tcPr>
          <w:p w14:paraId="67E0CED7" w14:textId="77777777" w:rsidR="007737C2" w:rsidRPr="00DB1A48" w:rsidRDefault="007737C2" w:rsidP="00DB1A48">
            <w:pPr>
              <w:spacing w:after="0" w:line="240" w:lineRule="auto"/>
              <w:ind w:firstLine="709"/>
              <w:jc w:val="center"/>
              <w:rPr>
                <w:b/>
                <w:sz w:val="20"/>
                <w:szCs w:val="20"/>
                <w:lang w:val="ro-RO"/>
              </w:rPr>
            </w:pPr>
          </w:p>
        </w:tc>
        <w:tc>
          <w:tcPr>
            <w:tcW w:w="1324" w:type="dxa"/>
            <w:vMerge/>
            <w:shd w:val="clear" w:color="auto" w:fill="D9D9D9" w:themeFill="background1" w:themeFillShade="D9"/>
            <w:vAlign w:val="center"/>
          </w:tcPr>
          <w:p w14:paraId="366C0E02" w14:textId="77777777" w:rsidR="007737C2" w:rsidRPr="00DB1A48" w:rsidRDefault="007737C2" w:rsidP="00DB1A48">
            <w:pPr>
              <w:spacing w:after="0" w:line="240" w:lineRule="auto"/>
              <w:ind w:firstLine="709"/>
              <w:jc w:val="center"/>
              <w:rPr>
                <w:b/>
                <w:sz w:val="20"/>
                <w:szCs w:val="20"/>
                <w:lang w:val="ro-RO"/>
              </w:rPr>
            </w:pPr>
          </w:p>
        </w:tc>
        <w:tc>
          <w:tcPr>
            <w:tcW w:w="1440" w:type="dxa"/>
            <w:shd w:val="clear" w:color="auto" w:fill="D9D9D9" w:themeFill="background1" w:themeFillShade="D9"/>
            <w:vAlign w:val="center"/>
          </w:tcPr>
          <w:p w14:paraId="6A623EE3" w14:textId="77777777" w:rsidR="007737C2" w:rsidRPr="00DB1A48" w:rsidRDefault="007737C2" w:rsidP="00DB1A48">
            <w:pPr>
              <w:spacing w:after="0" w:line="240" w:lineRule="auto"/>
              <w:jc w:val="center"/>
              <w:rPr>
                <w:b/>
                <w:sz w:val="20"/>
                <w:szCs w:val="20"/>
                <w:lang w:val="ro-RO"/>
              </w:rPr>
            </w:pPr>
            <w:r w:rsidRPr="00DB1A48">
              <w:rPr>
                <w:b/>
                <w:sz w:val="20"/>
                <w:szCs w:val="20"/>
                <w:lang w:val="ro-RO"/>
              </w:rPr>
              <w:t>clasa</w:t>
            </w:r>
          </w:p>
          <w:p w14:paraId="56137456" w14:textId="77777777" w:rsidR="007737C2" w:rsidRPr="00DB1A48" w:rsidRDefault="007737C2" w:rsidP="00DB1A48">
            <w:pPr>
              <w:spacing w:after="0" w:line="240" w:lineRule="auto"/>
              <w:jc w:val="center"/>
              <w:rPr>
                <w:b/>
                <w:sz w:val="20"/>
                <w:szCs w:val="20"/>
                <w:lang w:val="ro-RO"/>
              </w:rPr>
            </w:pPr>
            <w:r w:rsidRPr="00DB1A48">
              <w:rPr>
                <w:b/>
                <w:sz w:val="20"/>
                <w:szCs w:val="20"/>
                <w:lang w:val="ro-RO"/>
              </w:rPr>
              <w:t>pregătitoare</w:t>
            </w:r>
          </w:p>
        </w:tc>
        <w:tc>
          <w:tcPr>
            <w:tcW w:w="1440" w:type="dxa"/>
            <w:shd w:val="clear" w:color="auto" w:fill="D9D9D9" w:themeFill="background1" w:themeFillShade="D9"/>
            <w:vAlign w:val="center"/>
          </w:tcPr>
          <w:p w14:paraId="4362FA55" w14:textId="77777777" w:rsidR="007737C2" w:rsidRPr="00DB1A48" w:rsidRDefault="007737C2" w:rsidP="00DB1A48">
            <w:pPr>
              <w:spacing w:after="0" w:line="240" w:lineRule="auto"/>
              <w:jc w:val="center"/>
              <w:rPr>
                <w:b/>
                <w:sz w:val="20"/>
                <w:szCs w:val="20"/>
                <w:lang w:val="ro-RO"/>
              </w:rPr>
            </w:pPr>
            <w:r w:rsidRPr="00DB1A48">
              <w:rPr>
                <w:b/>
                <w:sz w:val="20"/>
                <w:szCs w:val="20"/>
                <w:lang w:val="ro-RO"/>
              </w:rPr>
              <w:t>grupa mare grădiniță</w:t>
            </w:r>
          </w:p>
        </w:tc>
        <w:tc>
          <w:tcPr>
            <w:tcW w:w="1080" w:type="dxa"/>
            <w:shd w:val="clear" w:color="auto" w:fill="D9D9D9" w:themeFill="background1" w:themeFillShade="D9"/>
            <w:vAlign w:val="center"/>
          </w:tcPr>
          <w:p w14:paraId="472A68B8" w14:textId="77777777" w:rsidR="007737C2" w:rsidRPr="00DB1A48" w:rsidRDefault="007737C2" w:rsidP="00DB1A48">
            <w:pPr>
              <w:spacing w:after="0" w:line="240" w:lineRule="auto"/>
              <w:jc w:val="center"/>
              <w:rPr>
                <w:b/>
                <w:sz w:val="20"/>
                <w:szCs w:val="20"/>
                <w:lang w:val="ro-RO"/>
              </w:rPr>
            </w:pPr>
            <w:r w:rsidRPr="00DB1A48">
              <w:rPr>
                <w:b/>
                <w:sz w:val="20"/>
                <w:szCs w:val="20"/>
                <w:lang w:val="ro-RO"/>
              </w:rPr>
              <w:t>evaluare SEOSP</w:t>
            </w:r>
          </w:p>
        </w:tc>
        <w:tc>
          <w:tcPr>
            <w:tcW w:w="1080" w:type="dxa"/>
            <w:vMerge/>
            <w:shd w:val="clear" w:color="auto" w:fill="D9D9D9" w:themeFill="background1" w:themeFillShade="D9"/>
            <w:vAlign w:val="center"/>
          </w:tcPr>
          <w:p w14:paraId="41002C84" w14:textId="77777777" w:rsidR="007737C2" w:rsidRPr="00DB1A48" w:rsidRDefault="007737C2" w:rsidP="00DB1A48">
            <w:pPr>
              <w:spacing w:after="0" w:line="240" w:lineRule="auto"/>
              <w:jc w:val="center"/>
              <w:rPr>
                <w:b/>
                <w:sz w:val="20"/>
                <w:szCs w:val="20"/>
                <w:lang w:val="ro-RO"/>
              </w:rPr>
            </w:pPr>
          </w:p>
        </w:tc>
        <w:tc>
          <w:tcPr>
            <w:tcW w:w="1890" w:type="dxa"/>
            <w:shd w:val="clear" w:color="auto" w:fill="D9D9D9" w:themeFill="background1" w:themeFillShade="D9"/>
            <w:vAlign w:val="center"/>
          </w:tcPr>
          <w:p w14:paraId="3EB89D58" w14:textId="77777777" w:rsidR="007737C2" w:rsidRPr="00DB1A48" w:rsidRDefault="007737C2" w:rsidP="00DB1A48">
            <w:pPr>
              <w:spacing w:after="0" w:line="240" w:lineRule="auto"/>
              <w:jc w:val="center"/>
              <w:rPr>
                <w:b/>
                <w:sz w:val="20"/>
                <w:szCs w:val="20"/>
                <w:lang w:val="ro-RO"/>
              </w:rPr>
            </w:pPr>
            <w:r w:rsidRPr="00DB1A48">
              <w:rPr>
                <w:b/>
                <w:sz w:val="20"/>
                <w:szCs w:val="20"/>
                <w:lang w:val="ro-RO"/>
              </w:rPr>
              <w:t>Retrași din clasa pregătitoare</w:t>
            </w:r>
          </w:p>
        </w:tc>
        <w:tc>
          <w:tcPr>
            <w:tcW w:w="1170" w:type="dxa"/>
            <w:shd w:val="clear" w:color="auto" w:fill="D9D9D9" w:themeFill="background1" w:themeFillShade="D9"/>
            <w:vAlign w:val="center"/>
          </w:tcPr>
          <w:p w14:paraId="4B790732" w14:textId="77777777" w:rsidR="007737C2" w:rsidRPr="00DB1A48" w:rsidRDefault="007737C2" w:rsidP="00DB1A48">
            <w:pPr>
              <w:spacing w:after="0" w:line="240" w:lineRule="auto"/>
              <w:jc w:val="center"/>
              <w:rPr>
                <w:b/>
                <w:sz w:val="20"/>
                <w:szCs w:val="20"/>
                <w:lang w:val="ro-RO"/>
              </w:rPr>
            </w:pPr>
            <w:r w:rsidRPr="00DB1A48">
              <w:rPr>
                <w:b/>
                <w:sz w:val="20"/>
                <w:szCs w:val="20"/>
                <w:lang w:val="ro-RO"/>
              </w:rPr>
              <w:t>Retrași din clasa I</w:t>
            </w:r>
          </w:p>
        </w:tc>
      </w:tr>
      <w:tr w:rsidR="007737C2" w:rsidRPr="00DB1A48" w14:paraId="3C16F4B5" w14:textId="77777777" w:rsidTr="0054651E">
        <w:tc>
          <w:tcPr>
            <w:tcW w:w="1340" w:type="dxa"/>
            <w:shd w:val="clear" w:color="auto" w:fill="auto"/>
          </w:tcPr>
          <w:p w14:paraId="49960759" w14:textId="77777777" w:rsidR="007737C2" w:rsidRPr="00DB1A48" w:rsidRDefault="007737C2" w:rsidP="00DB1A48">
            <w:pPr>
              <w:spacing w:after="0" w:line="240" w:lineRule="auto"/>
              <w:rPr>
                <w:b/>
                <w:sz w:val="20"/>
                <w:szCs w:val="20"/>
                <w:lang w:val="ro-RO"/>
              </w:rPr>
            </w:pPr>
            <w:r w:rsidRPr="00DB1A48">
              <w:rPr>
                <w:b/>
                <w:sz w:val="20"/>
                <w:szCs w:val="20"/>
                <w:lang w:val="ro-RO"/>
              </w:rPr>
              <w:t>2018-2019</w:t>
            </w:r>
          </w:p>
        </w:tc>
        <w:tc>
          <w:tcPr>
            <w:tcW w:w="1324" w:type="dxa"/>
            <w:shd w:val="clear" w:color="auto" w:fill="auto"/>
          </w:tcPr>
          <w:p w14:paraId="1BA4C25E" w14:textId="77777777" w:rsidR="007737C2" w:rsidRPr="00DB1A48" w:rsidRDefault="007737C2" w:rsidP="00DB1A48">
            <w:pPr>
              <w:spacing w:after="0" w:line="240" w:lineRule="auto"/>
              <w:jc w:val="center"/>
              <w:rPr>
                <w:sz w:val="20"/>
                <w:szCs w:val="20"/>
                <w:lang w:val="ro-RO"/>
              </w:rPr>
            </w:pPr>
            <w:r w:rsidRPr="00DB1A48">
              <w:rPr>
                <w:sz w:val="20"/>
                <w:szCs w:val="20"/>
                <w:lang w:val="ro-RO"/>
              </w:rPr>
              <w:t>282</w:t>
            </w:r>
          </w:p>
        </w:tc>
        <w:tc>
          <w:tcPr>
            <w:tcW w:w="1440" w:type="dxa"/>
            <w:shd w:val="clear" w:color="auto" w:fill="auto"/>
          </w:tcPr>
          <w:p w14:paraId="1AC14C3E" w14:textId="77777777" w:rsidR="007737C2" w:rsidRPr="00DB1A48" w:rsidRDefault="007737C2" w:rsidP="00DB1A48">
            <w:pPr>
              <w:spacing w:after="0" w:line="240" w:lineRule="auto"/>
              <w:ind w:firstLine="709"/>
              <w:rPr>
                <w:sz w:val="20"/>
                <w:szCs w:val="20"/>
                <w:lang w:val="ro-RO"/>
              </w:rPr>
            </w:pPr>
            <w:r w:rsidRPr="00DB1A48">
              <w:rPr>
                <w:sz w:val="20"/>
                <w:szCs w:val="20"/>
                <w:lang w:val="ro-RO"/>
              </w:rPr>
              <w:t>260</w:t>
            </w:r>
          </w:p>
        </w:tc>
        <w:tc>
          <w:tcPr>
            <w:tcW w:w="1440" w:type="dxa"/>
            <w:shd w:val="clear" w:color="auto" w:fill="auto"/>
          </w:tcPr>
          <w:p w14:paraId="0496B3EE" w14:textId="77777777" w:rsidR="007737C2" w:rsidRPr="00DB1A48" w:rsidRDefault="007737C2" w:rsidP="00DB1A48">
            <w:pPr>
              <w:spacing w:after="0" w:line="240" w:lineRule="auto"/>
              <w:ind w:firstLine="709"/>
              <w:rPr>
                <w:sz w:val="20"/>
                <w:szCs w:val="20"/>
                <w:lang w:val="ro-RO"/>
              </w:rPr>
            </w:pPr>
            <w:r w:rsidRPr="00DB1A48">
              <w:rPr>
                <w:sz w:val="20"/>
                <w:szCs w:val="20"/>
                <w:lang w:val="ro-RO"/>
              </w:rPr>
              <w:t>12</w:t>
            </w:r>
          </w:p>
        </w:tc>
        <w:tc>
          <w:tcPr>
            <w:tcW w:w="1080" w:type="dxa"/>
            <w:shd w:val="clear" w:color="auto" w:fill="auto"/>
          </w:tcPr>
          <w:p w14:paraId="248156ED" w14:textId="77777777" w:rsidR="007737C2" w:rsidRPr="00DB1A48" w:rsidRDefault="007737C2" w:rsidP="00DB1A48">
            <w:pPr>
              <w:spacing w:after="0" w:line="240" w:lineRule="auto"/>
              <w:jc w:val="center"/>
              <w:rPr>
                <w:sz w:val="20"/>
                <w:szCs w:val="20"/>
                <w:lang w:val="ro-RO"/>
              </w:rPr>
            </w:pPr>
            <w:r w:rsidRPr="00DB1A48">
              <w:rPr>
                <w:sz w:val="20"/>
                <w:szCs w:val="20"/>
                <w:lang w:val="ro-RO"/>
              </w:rPr>
              <w:t>0</w:t>
            </w:r>
          </w:p>
        </w:tc>
        <w:tc>
          <w:tcPr>
            <w:tcW w:w="1080" w:type="dxa"/>
          </w:tcPr>
          <w:p w14:paraId="10F0950C" w14:textId="77777777" w:rsidR="007737C2" w:rsidRPr="00DB1A48" w:rsidRDefault="007737C2" w:rsidP="00DB1A48">
            <w:pPr>
              <w:spacing w:after="0" w:line="240" w:lineRule="auto"/>
              <w:jc w:val="center"/>
              <w:rPr>
                <w:sz w:val="20"/>
                <w:szCs w:val="20"/>
                <w:lang w:val="ro-RO"/>
              </w:rPr>
            </w:pPr>
            <w:r w:rsidRPr="00DB1A48">
              <w:rPr>
                <w:sz w:val="20"/>
                <w:szCs w:val="20"/>
                <w:lang w:val="ro-RO"/>
              </w:rPr>
              <w:t>24</w:t>
            </w:r>
          </w:p>
        </w:tc>
        <w:tc>
          <w:tcPr>
            <w:tcW w:w="1890" w:type="dxa"/>
          </w:tcPr>
          <w:p w14:paraId="7892A3C1"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170" w:type="dxa"/>
          </w:tcPr>
          <w:p w14:paraId="2CA11E5F"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r>
      <w:tr w:rsidR="007737C2" w:rsidRPr="00DB1A48" w14:paraId="06FD43E0" w14:textId="77777777" w:rsidTr="0054651E">
        <w:tc>
          <w:tcPr>
            <w:tcW w:w="1340" w:type="dxa"/>
            <w:shd w:val="clear" w:color="auto" w:fill="auto"/>
          </w:tcPr>
          <w:p w14:paraId="57B6A78F" w14:textId="77777777" w:rsidR="007737C2" w:rsidRPr="00DB1A48" w:rsidRDefault="007737C2" w:rsidP="00DB1A48">
            <w:pPr>
              <w:spacing w:after="0" w:line="240" w:lineRule="auto"/>
              <w:rPr>
                <w:b/>
                <w:sz w:val="20"/>
                <w:szCs w:val="20"/>
                <w:lang w:val="ro-RO"/>
              </w:rPr>
            </w:pPr>
            <w:r w:rsidRPr="00DB1A48">
              <w:rPr>
                <w:b/>
                <w:sz w:val="20"/>
                <w:szCs w:val="20"/>
                <w:lang w:val="ro-RO"/>
              </w:rPr>
              <w:lastRenderedPageBreak/>
              <w:t>2019-2020</w:t>
            </w:r>
          </w:p>
        </w:tc>
        <w:tc>
          <w:tcPr>
            <w:tcW w:w="1324" w:type="dxa"/>
            <w:shd w:val="clear" w:color="auto" w:fill="auto"/>
          </w:tcPr>
          <w:p w14:paraId="1546F0B1" w14:textId="77777777" w:rsidR="007737C2" w:rsidRPr="00DB1A48" w:rsidRDefault="007737C2" w:rsidP="00DB1A48">
            <w:pPr>
              <w:spacing w:after="0" w:line="240" w:lineRule="auto"/>
              <w:jc w:val="center"/>
              <w:rPr>
                <w:sz w:val="20"/>
                <w:szCs w:val="20"/>
                <w:lang w:val="ro-RO"/>
              </w:rPr>
            </w:pPr>
            <w:r w:rsidRPr="00DB1A48">
              <w:rPr>
                <w:sz w:val="20"/>
                <w:szCs w:val="20"/>
                <w:lang w:val="ro-RO"/>
              </w:rPr>
              <w:t>151</w:t>
            </w:r>
          </w:p>
        </w:tc>
        <w:tc>
          <w:tcPr>
            <w:tcW w:w="1440" w:type="dxa"/>
            <w:shd w:val="clear" w:color="auto" w:fill="auto"/>
          </w:tcPr>
          <w:p w14:paraId="5D8C84AD" w14:textId="77777777" w:rsidR="007737C2" w:rsidRPr="00DB1A48" w:rsidRDefault="007737C2" w:rsidP="00DB1A48">
            <w:pPr>
              <w:spacing w:after="0" w:line="240" w:lineRule="auto"/>
              <w:ind w:firstLine="709"/>
              <w:rPr>
                <w:sz w:val="20"/>
                <w:szCs w:val="20"/>
                <w:lang w:val="ro-RO"/>
              </w:rPr>
            </w:pPr>
            <w:r w:rsidRPr="00DB1A48">
              <w:rPr>
                <w:sz w:val="20"/>
                <w:szCs w:val="20"/>
                <w:lang w:val="ro-RO"/>
              </w:rPr>
              <w:t>143</w:t>
            </w:r>
          </w:p>
        </w:tc>
        <w:tc>
          <w:tcPr>
            <w:tcW w:w="1440" w:type="dxa"/>
            <w:shd w:val="clear" w:color="auto" w:fill="auto"/>
          </w:tcPr>
          <w:p w14:paraId="72CABA89" w14:textId="77777777" w:rsidR="007737C2" w:rsidRPr="00DB1A48" w:rsidRDefault="007737C2" w:rsidP="00DB1A48">
            <w:pPr>
              <w:spacing w:after="0" w:line="240" w:lineRule="auto"/>
              <w:ind w:firstLine="709"/>
              <w:rPr>
                <w:sz w:val="20"/>
                <w:szCs w:val="20"/>
                <w:lang w:val="ro-RO"/>
              </w:rPr>
            </w:pPr>
            <w:r w:rsidRPr="00DB1A48">
              <w:rPr>
                <w:sz w:val="20"/>
                <w:szCs w:val="20"/>
                <w:lang w:val="ro-RO"/>
              </w:rPr>
              <w:t>8</w:t>
            </w:r>
          </w:p>
        </w:tc>
        <w:tc>
          <w:tcPr>
            <w:tcW w:w="1080" w:type="dxa"/>
            <w:shd w:val="clear" w:color="auto" w:fill="auto"/>
          </w:tcPr>
          <w:p w14:paraId="666303DE" w14:textId="77777777" w:rsidR="007737C2" w:rsidRPr="00DB1A48" w:rsidRDefault="007737C2" w:rsidP="00DB1A48">
            <w:pPr>
              <w:spacing w:after="0" w:line="240" w:lineRule="auto"/>
              <w:jc w:val="center"/>
              <w:rPr>
                <w:sz w:val="20"/>
                <w:szCs w:val="20"/>
                <w:lang w:val="ro-RO"/>
              </w:rPr>
            </w:pPr>
            <w:r w:rsidRPr="00DB1A48">
              <w:rPr>
                <w:sz w:val="20"/>
                <w:szCs w:val="20"/>
                <w:lang w:val="ro-RO"/>
              </w:rPr>
              <w:t>10</w:t>
            </w:r>
          </w:p>
        </w:tc>
        <w:tc>
          <w:tcPr>
            <w:tcW w:w="1080" w:type="dxa"/>
          </w:tcPr>
          <w:p w14:paraId="7F983D47" w14:textId="77777777" w:rsidR="007737C2" w:rsidRPr="00DB1A48" w:rsidRDefault="007737C2" w:rsidP="00DB1A48">
            <w:pPr>
              <w:spacing w:after="0" w:line="240" w:lineRule="auto"/>
              <w:jc w:val="center"/>
              <w:rPr>
                <w:sz w:val="20"/>
                <w:szCs w:val="20"/>
                <w:lang w:val="ro-RO"/>
              </w:rPr>
            </w:pPr>
            <w:r w:rsidRPr="00DB1A48">
              <w:rPr>
                <w:sz w:val="20"/>
                <w:szCs w:val="20"/>
                <w:lang w:val="ro-RO"/>
              </w:rPr>
              <w:t>26</w:t>
            </w:r>
          </w:p>
        </w:tc>
        <w:tc>
          <w:tcPr>
            <w:tcW w:w="1890" w:type="dxa"/>
          </w:tcPr>
          <w:p w14:paraId="0E73C0A3"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170" w:type="dxa"/>
          </w:tcPr>
          <w:p w14:paraId="09B1D9CD" w14:textId="77777777" w:rsidR="007737C2" w:rsidRPr="00DB1A48" w:rsidRDefault="007737C2" w:rsidP="00DB1A48">
            <w:pPr>
              <w:spacing w:after="0" w:line="240" w:lineRule="auto"/>
              <w:jc w:val="center"/>
              <w:rPr>
                <w:sz w:val="20"/>
                <w:szCs w:val="20"/>
                <w:lang w:val="ro-RO"/>
              </w:rPr>
            </w:pPr>
            <w:r w:rsidRPr="00DB1A48">
              <w:rPr>
                <w:sz w:val="20"/>
                <w:szCs w:val="20"/>
                <w:lang w:val="ro-RO"/>
              </w:rPr>
              <w:t>2</w:t>
            </w:r>
          </w:p>
        </w:tc>
      </w:tr>
      <w:tr w:rsidR="007737C2" w:rsidRPr="00DB1A48" w14:paraId="088479DF" w14:textId="77777777" w:rsidTr="0054651E">
        <w:tc>
          <w:tcPr>
            <w:tcW w:w="1340" w:type="dxa"/>
            <w:shd w:val="clear" w:color="auto" w:fill="auto"/>
          </w:tcPr>
          <w:p w14:paraId="3D2196E8" w14:textId="77777777" w:rsidR="007737C2" w:rsidRPr="00DB1A48" w:rsidRDefault="007737C2" w:rsidP="00DB1A48">
            <w:pPr>
              <w:spacing w:after="0" w:line="240" w:lineRule="auto"/>
              <w:rPr>
                <w:b/>
                <w:sz w:val="20"/>
                <w:szCs w:val="20"/>
                <w:lang w:val="ro-RO"/>
              </w:rPr>
            </w:pPr>
            <w:r w:rsidRPr="00DB1A48">
              <w:rPr>
                <w:b/>
                <w:sz w:val="20"/>
                <w:szCs w:val="20"/>
                <w:lang w:val="ro-RO"/>
              </w:rPr>
              <w:t>2020-2021</w:t>
            </w:r>
          </w:p>
        </w:tc>
        <w:tc>
          <w:tcPr>
            <w:tcW w:w="1324" w:type="dxa"/>
            <w:shd w:val="clear" w:color="auto" w:fill="auto"/>
          </w:tcPr>
          <w:p w14:paraId="4CA71467" w14:textId="77777777" w:rsidR="007737C2" w:rsidRPr="00DB1A48" w:rsidRDefault="007737C2" w:rsidP="00DB1A48">
            <w:pPr>
              <w:spacing w:after="0" w:line="240" w:lineRule="auto"/>
              <w:jc w:val="center"/>
              <w:rPr>
                <w:sz w:val="20"/>
                <w:szCs w:val="20"/>
                <w:lang w:val="ro-RO"/>
              </w:rPr>
            </w:pPr>
            <w:r w:rsidRPr="00DB1A48">
              <w:rPr>
                <w:sz w:val="20"/>
                <w:szCs w:val="20"/>
                <w:lang w:val="ro-RO"/>
              </w:rPr>
              <w:t>5</w:t>
            </w:r>
          </w:p>
        </w:tc>
        <w:tc>
          <w:tcPr>
            <w:tcW w:w="1440" w:type="dxa"/>
            <w:shd w:val="clear" w:color="auto" w:fill="auto"/>
          </w:tcPr>
          <w:p w14:paraId="40C69041" w14:textId="77777777" w:rsidR="007737C2" w:rsidRPr="00DB1A48" w:rsidRDefault="007737C2" w:rsidP="00DB1A48">
            <w:pPr>
              <w:spacing w:after="0" w:line="240" w:lineRule="auto"/>
              <w:ind w:firstLine="709"/>
              <w:rPr>
                <w:sz w:val="20"/>
                <w:szCs w:val="20"/>
                <w:lang w:val="ro-RO"/>
              </w:rPr>
            </w:pPr>
            <w:r w:rsidRPr="00DB1A48">
              <w:rPr>
                <w:sz w:val="20"/>
                <w:szCs w:val="20"/>
                <w:lang w:val="ro-RO"/>
              </w:rPr>
              <w:t>5</w:t>
            </w:r>
          </w:p>
        </w:tc>
        <w:tc>
          <w:tcPr>
            <w:tcW w:w="1440" w:type="dxa"/>
            <w:shd w:val="clear" w:color="auto" w:fill="auto"/>
          </w:tcPr>
          <w:p w14:paraId="1C98E97A" w14:textId="77777777" w:rsidR="007737C2" w:rsidRPr="00DB1A48" w:rsidRDefault="007737C2" w:rsidP="00DB1A48">
            <w:pPr>
              <w:spacing w:after="0" w:line="240" w:lineRule="auto"/>
              <w:ind w:firstLine="709"/>
              <w:rPr>
                <w:sz w:val="20"/>
                <w:szCs w:val="20"/>
                <w:lang w:val="ro-RO"/>
              </w:rPr>
            </w:pPr>
          </w:p>
        </w:tc>
        <w:tc>
          <w:tcPr>
            <w:tcW w:w="1080" w:type="dxa"/>
            <w:shd w:val="clear" w:color="auto" w:fill="auto"/>
          </w:tcPr>
          <w:p w14:paraId="3141BB52"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080" w:type="dxa"/>
          </w:tcPr>
          <w:p w14:paraId="41BC1600"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890" w:type="dxa"/>
          </w:tcPr>
          <w:p w14:paraId="67A4D657"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170" w:type="dxa"/>
          </w:tcPr>
          <w:p w14:paraId="39BFA75D" w14:textId="77777777" w:rsidR="007737C2" w:rsidRPr="00DB1A48" w:rsidRDefault="007737C2" w:rsidP="00DB1A48">
            <w:pPr>
              <w:spacing w:after="0" w:line="240" w:lineRule="auto"/>
              <w:jc w:val="center"/>
              <w:rPr>
                <w:sz w:val="20"/>
                <w:szCs w:val="20"/>
                <w:lang w:val="ro-RO"/>
              </w:rPr>
            </w:pPr>
            <w:r w:rsidRPr="00DB1A48">
              <w:rPr>
                <w:sz w:val="20"/>
                <w:szCs w:val="20"/>
                <w:lang w:val="ro-RO"/>
              </w:rPr>
              <w:t>2</w:t>
            </w:r>
          </w:p>
        </w:tc>
      </w:tr>
      <w:tr w:rsidR="007737C2" w:rsidRPr="00DB1A48" w14:paraId="59885E54" w14:textId="77777777" w:rsidTr="0054651E">
        <w:tc>
          <w:tcPr>
            <w:tcW w:w="1340" w:type="dxa"/>
            <w:shd w:val="clear" w:color="auto" w:fill="auto"/>
          </w:tcPr>
          <w:p w14:paraId="5D4426BE" w14:textId="77777777" w:rsidR="007737C2" w:rsidRPr="00DB1A48" w:rsidRDefault="007737C2" w:rsidP="00DB1A48">
            <w:pPr>
              <w:spacing w:after="0" w:line="240" w:lineRule="auto"/>
              <w:rPr>
                <w:b/>
                <w:sz w:val="20"/>
                <w:szCs w:val="20"/>
                <w:lang w:val="ro-RO"/>
              </w:rPr>
            </w:pPr>
            <w:r w:rsidRPr="00DB1A48">
              <w:rPr>
                <w:b/>
                <w:sz w:val="20"/>
                <w:szCs w:val="20"/>
                <w:lang w:val="ro-RO"/>
              </w:rPr>
              <w:t>2021-2022</w:t>
            </w:r>
          </w:p>
        </w:tc>
        <w:tc>
          <w:tcPr>
            <w:tcW w:w="1324" w:type="dxa"/>
            <w:shd w:val="clear" w:color="auto" w:fill="auto"/>
          </w:tcPr>
          <w:p w14:paraId="1A8F32D9" w14:textId="77777777" w:rsidR="007737C2" w:rsidRPr="00DB1A48" w:rsidRDefault="007737C2" w:rsidP="00DB1A48">
            <w:pPr>
              <w:spacing w:after="0" w:line="240" w:lineRule="auto"/>
              <w:jc w:val="center"/>
              <w:rPr>
                <w:sz w:val="20"/>
                <w:szCs w:val="20"/>
                <w:lang w:val="ro-RO"/>
              </w:rPr>
            </w:pPr>
            <w:r w:rsidRPr="00DB1A48">
              <w:rPr>
                <w:sz w:val="20"/>
                <w:szCs w:val="20"/>
                <w:lang w:val="ro-RO"/>
              </w:rPr>
              <w:t>3</w:t>
            </w:r>
          </w:p>
        </w:tc>
        <w:tc>
          <w:tcPr>
            <w:tcW w:w="1440" w:type="dxa"/>
            <w:shd w:val="clear" w:color="auto" w:fill="auto"/>
          </w:tcPr>
          <w:p w14:paraId="029E70EC" w14:textId="77777777" w:rsidR="007737C2" w:rsidRPr="00DB1A48" w:rsidRDefault="007737C2" w:rsidP="00DB1A48">
            <w:pPr>
              <w:spacing w:after="0" w:line="240" w:lineRule="auto"/>
              <w:ind w:firstLine="709"/>
              <w:rPr>
                <w:sz w:val="20"/>
                <w:szCs w:val="20"/>
                <w:lang w:val="ro-RO"/>
              </w:rPr>
            </w:pPr>
            <w:r w:rsidRPr="00DB1A48">
              <w:rPr>
                <w:sz w:val="20"/>
                <w:szCs w:val="20"/>
                <w:lang w:val="ro-RO"/>
              </w:rPr>
              <w:t>2</w:t>
            </w:r>
          </w:p>
        </w:tc>
        <w:tc>
          <w:tcPr>
            <w:tcW w:w="1440" w:type="dxa"/>
            <w:shd w:val="clear" w:color="auto" w:fill="auto"/>
          </w:tcPr>
          <w:p w14:paraId="135EC928" w14:textId="77777777" w:rsidR="007737C2" w:rsidRPr="00DB1A48" w:rsidRDefault="007737C2" w:rsidP="00DB1A48">
            <w:pPr>
              <w:spacing w:after="0" w:line="240" w:lineRule="auto"/>
              <w:ind w:firstLine="709"/>
              <w:rPr>
                <w:sz w:val="20"/>
                <w:szCs w:val="20"/>
                <w:lang w:val="ro-RO"/>
              </w:rPr>
            </w:pPr>
            <w:r w:rsidRPr="00DB1A48">
              <w:rPr>
                <w:sz w:val="20"/>
                <w:szCs w:val="20"/>
                <w:lang w:val="ro-RO"/>
              </w:rPr>
              <w:t>1</w:t>
            </w:r>
          </w:p>
        </w:tc>
        <w:tc>
          <w:tcPr>
            <w:tcW w:w="1080" w:type="dxa"/>
            <w:shd w:val="clear" w:color="auto" w:fill="auto"/>
          </w:tcPr>
          <w:p w14:paraId="3657B895"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080" w:type="dxa"/>
          </w:tcPr>
          <w:p w14:paraId="5E510DAF"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890" w:type="dxa"/>
          </w:tcPr>
          <w:p w14:paraId="6686DF71" w14:textId="77777777" w:rsidR="007737C2" w:rsidRPr="00DB1A48" w:rsidRDefault="007737C2" w:rsidP="00DB1A48">
            <w:pPr>
              <w:spacing w:after="0" w:line="240" w:lineRule="auto"/>
              <w:jc w:val="center"/>
              <w:rPr>
                <w:sz w:val="20"/>
                <w:szCs w:val="20"/>
                <w:lang w:val="ro-RO"/>
              </w:rPr>
            </w:pPr>
            <w:r w:rsidRPr="00DB1A48">
              <w:rPr>
                <w:sz w:val="20"/>
                <w:szCs w:val="20"/>
                <w:lang w:val="ro-RO"/>
              </w:rPr>
              <w:t>-</w:t>
            </w:r>
          </w:p>
        </w:tc>
        <w:tc>
          <w:tcPr>
            <w:tcW w:w="1170" w:type="dxa"/>
          </w:tcPr>
          <w:p w14:paraId="5F36EF54" w14:textId="77777777" w:rsidR="007737C2" w:rsidRPr="00DB1A48" w:rsidRDefault="007737C2" w:rsidP="00DB1A48">
            <w:pPr>
              <w:spacing w:after="0" w:line="240" w:lineRule="auto"/>
              <w:jc w:val="center"/>
              <w:rPr>
                <w:sz w:val="20"/>
                <w:szCs w:val="20"/>
                <w:lang w:val="ro-RO"/>
              </w:rPr>
            </w:pPr>
            <w:r w:rsidRPr="00DB1A48">
              <w:rPr>
                <w:sz w:val="20"/>
                <w:szCs w:val="20"/>
                <w:lang w:val="ro-RO"/>
              </w:rPr>
              <w:t>2</w:t>
            </w:r>
          </w:p>
        </w:tc>
      </w:tr>
    </w:tbl>
    <w:p w14:paraId="5F979D2C" w14:textId="77777777" w:rsidR="007737C2" w:rsidRPr="00DB1A48" w:rsidRDefault="007737C2" w:rsidP="00DB1A48">
      <w:pPr>
        <w:spacing w:after="0" w:line="240" w:lineRule="auto"/>
        <w:jc w:val="both"/>
        <w:rPr>
          <w:rFonts w:ascii="Times New Roman" w:hAnsi="Times New Roman" w:cs="Times New Roman"/>
          <w:lang w:val="ro-RO"/>
        </w:rPr>
      </w:pPr>
    </w:p>
    <w:p w14:paraId="567586F6" w14:textId="77777777" w:rsidR="007737C2" w:rsidRPr="00DB1A48" w:rsidRDefault="007737C2" w:rsidP="00DB1A48">
      <w:pPr>
        <w:spacing w:after="0" w:line="240" w:lineRule="auto"/>
        <w:jc w:val="both"/>
        <w:rPr>
          <w:rFonts w:ascii="Times New Roman" w:hAnsi="Times New Roman" w:cs="Times New Roman"/>
          <w:b/>
          <w:lang w:val="ro-RO"/>
        </w:rPr>
      </w:pPr>
      <w:bookmarkStart w:id="6" w:name="_Hlk2063948"/>
      <w:bookmarkEnd w:id="5"/>
      <w:r w:rsidRPr="00DB1A48">
        <w:rPr>
          <w:rFonts w:ascii="Times New Roman" w:hAnsi="Times New Roman" w:cs="Times New Roman"/>
          <w:b/>
          <w:lang w:val="ro-RO"/>
        </w:rPr>
        <w:t>7. FORMARE CONTINUĂ ANUL ȘCOLAR 2021-2022</w:t>
      </w:r>
    </w:p>
    <w:p w14:paraId="7EBBC5D3" w14:textId="77777777" w:rsidR="007737C2" w:rsidRPr="00DB1A48" w:rsidRDefault="007737C2" w:rsidP="00DB1A48">
      <w:pPr>
        <w:pStyle w:val="Textcomentariu"/>
        <w:spacing w:after="0"/>
        <w:rPr>
          <w:rFonts w:ascii="Times New Roman" w:hAnsi="Times New Roman" w:cs="Times New Roman"/>
          <w:b/>
          <w:bCs/>
          <w:iCs/>
          <w:sz w:val="22"/>
          <w:szCs w:val="22"/>
          <w:lang w:val="ro-RO"/>
        </w:rPr>
      </w:pPr>
      <w:r w:rsidRPr="00DB1A48">
        <w:rPr>
          <w:rFonts w:ascii="Times New Roman" w:hAnsi="Times New Roman" w:cs="Times New Roman"/>
          <w:b/>
          <w:bCs/>
          <w:iCs/>
          <w:sz w:val="22"/>
          <w:szCs w:val="22"/>
          <w:lang w:val="ro-RO"/>
        </w:rPr>
        <w:t>7.1. Participare la cursuri de perfecționare acreditate / cu puncte transferabile</w:t>
      </w:r>
    </w:p>
    <w:tbl>
      <w:tblPr>
        <w:tblStyle w:val="Tabelgril"/>
        <w:tblW w:w="10463" w:type="dxa"/>
        <w:tblInd w:w="-545" w:type="dxa"/>
        <w:tblLook w:val="04A0" w:firstRow="1" w:lastRow="0" w:firstColumn="1" w:lastColumn="0" w:noHBand="0" w:noVBand="1"/>
      </w:tblPr>
      <w:tblGrid>
        <w:gridCol w:w="4113"/>
        <w:gridCol w:w="1582"/>
        <w:gridCol w:w="1666"/>
        <w:gridCol w:w="1684"/>
        <w:gridCol w:w="1418"/>
      </w:tblGrid>
      <w:tr w:rsidR="007737C2" w:rsidRPr="00DB1A48" w14:paraId="70D2F2E7" w14:textId="77777777" w:rsidTr="0054651E">
        <w:trPr>
          <w:trHeight w:val="242"/>
        </w:trPr>
        <w:tc>
          <w:tcPr>
            <w:tcW w:w="4113" w:type="dxa"/>
            <w:vMerge w:val="restart"/>
            <w:shd w:val="clear" w:color="auto" w:fill="D9D9D9" w:themeFill="background1" w:themeFillShade="D9"/>
            <w:vAlign w:val="center"/>
          </w:tcPr>
          <w:p w14:paraId="04A13AA6" w14:textId="77777777" w:rsidR="007737C2" w:rsidRPr="00DB1A48" w:rsidRDefault="007737C2" w:rsidP="00DB1A48">
            <w:pPr>
              <w:pStyle w:val="Textcomentariu"/>
              <w:jc w:val="center"/>
              <w:rPr>
                <w:b/>
              </w:rPr>
            </w:pPr>
            <w:r w:rsidRPr="00DB1A48">
              <w:rPr>
                <w:b/>
              </w:rPr>
              <w:t>Denumirea cursului</w:t>
            </w:r>
          </w:p>
        </w:tc>
        <w:tc>
          <w:tcPr>
            <w:tcW w:w="1582" w:type="dxa"/>
            <w:vMerge w:val="restart"/>
            <w:shd w:val="clear" w:color="auto" w:fill="D9D9D9" w:themeFill="background1" w:themeFillShade="D9"/>
            <w:vAlign w:val="center"/>
          </w:tcPr>
          <w:p w14:paraId="3853A3AF" w14:textId="77777777" w:rsidR="007737C2" w:rsidRPr="00DB1A48" w:rsidRDefault="007737C2" w:rsidP="00DB1A48">
            <w:pPr>
              <w:pStyle w:val="Textcomentariu"/>
              <w:jc w:val="center"/>
              <w:rPr>
                <w:b/>
              </w:rPr>
            </w:pPr>
            <w:r w:rsidRPr="00DB1A48">
              <w:rPr>
                <w:b/>
              </w:rPr>
              <w:t>Nr. credite</w:t>
            </w:r>
          </w:p>
        </w:tc>
        <w:tc>
          <w:tcPr>
            <w:tcW w:w="1666" w:type="dxa"/>
            <w:vMerge w:val="restart"/>
            <w:shd w:val="clear" w:color="auto" w:fill="D9D9D9" w:themeFill="background1" w:themeFillShade="D9"/>
            <w:vAlign w:val="center"/>
          </w:tcPr>
          <w:p w14:paraId="7BBB3EF2" w14:textId="77777777" w:rsidR="007737C2" w:rsidRPr="00DB1A48" w:rsidRDefault="007737C2" w:rsidP="00DB1A48">
            <w:pPr>
              <w:pStyle w:val="Textcomentariu"/>
              <w:jc w:val="center"/>
              <w:rPr>
                <w:b/>
              </w:rPr>
            </w:pPr>
            <w:r w:rsidRPr="00DB1A48">
              <w:rPr>
                <w:b/>
              </w:rPr>
              <w:t>Furnizor</w:t>
            </w:r>
          </w:p>
        </w:tc>
        <w:tc>
          <w:tcPr>
            <w:tcW w:w="3102" w:type="dxa"/>
            <w:gridSpan w:val="2"/>
            <w:tcBorders>
              <w:bottom w:val="single" w:sz="4" w:space="0" w:color="auto"/>
            </w:tcBorders>
            <w:shd w:val="clear" w:color="auto" w:fill="D9D9D9" w:themeFill="background1" w:themeFillShade="D9"/>
            <w:vAlign w:val="center"/>
          </w:tcPr>
          <w:p w14:paraId="596AC9F7" w14:textId="77777777" w:rsidR="007737C2" w:rsidRPr="00DB1A48" w:rsidRDefault="007737C2" w:rsidP="00DB1A48">
            <w:pPr>
              <w:pStyle w:val="Textcomentariu"/>
              <w:jc w:val="center"/>
              <w:rPr>
                <w:b/>
              </w:rPr>
            </w:pPr>
            <w:r w:rsidRPr="00DB1A48">
              <w:rPr>
                <w:b/>
              </w:rPr>
              <w:t>Nr Participanți</w:t>
            </w:r>
          </w:p>
        </w:tc>
      </w:tr>
      <w:tr w:rsidR="007737C2" w:rsidRPr="00DB1A48" w14:paraId="66076A2C" w14:textId="77777777" w:rsidTr="0054651E">
        <w:trPr>
          <w:trHeight w:val="131"/>
        </w:trPr>
        <w:tc>
          <w:tcPr>
            <w:tcW w:w="4113" w:type="dxa"/>
            <w:vMerge/>
            <w:shd w:val="clear" w:color="auto" w:fill="D9D9D9" w:themeFill="background1" w:themeFillShade="D9"/>
            <w:vAlign w:val="center"/>
          </w:tcPr>
          <w:p w14:paraId="67BD7084" w14:textId="77777777" w:rsidR="007737C2" w:rsidRPr="00DB1A48" w:rsidRDefault="007737C2" w:rsidP="00DB1A48">
            <w:pPr>
              <w:pStyle w:val="Textcomentariu"/>
              <w:jc w:val="center"/>
              <w:rPr>
                <w:b/>
              </w:rPr>
            </w:pPr>
          </w:p>
        </w:tc>
        <w:tc>
          <w:tcPr>
            <w:tcW w:w="1582" w:type="dxa"/>
            <w:vMerge/>
            <w:shd w:val="clear" w:color="auto" w:fill="D9D9D9" w:themeFill="background1" w:themeFillShade="D9"/>
            <w:vAlign w:val="center"/>
          </w:tcPr>
          <w:p w14:paraId="699267AB" w14:textId="77777777" w:rsidR="007737C2" w:rsidRPr="00DB1A48" w:rsidRDefault="007737C2" w:rsidP="00DB1A48">
            <w:pPr>
              <w:pStyle w:val="Textcomentariu"/>
              <w:jc w:val="center"/>
              <w:rPr>
                <w:b/>
              </w:rPr>
            </w:pPr>
          </w:p>
        </w:tc>
        <w:tc>
          <w:tcPr>
            <w:tcW w:w="1666" w:type="dxa"/>
            <w:vMerge/>
            <w:shd w:val="clear" w:color="auto" w:fill="D9D9D9" w:themeFill="background1" w:themeFillShade="D9"/>
            <w:vAlign w:val="center"/>
          </w:tcPr>
          <w:p w14:paraId="30A004A8" w14:textId="77777777" w:rsidR="007737C2" w:rsidRPr="00DB1A48" w:rsidRDefault="007737C2" w:rsidP="00DB1A48">
            <w:pPr>
              <w:pStyle w:val="Textcomentariu"/>
              <w:jc w:val="center"/>
              <w:rPr>
                <w:b/>
              </w:rPr>
            </w:pPr>
          </w:p>
        </w:tc>
        <w:tc>
          <w:tcPr>
            <w:tcW w:w="1684" w:type="dxa"/>
            <w:tcBorders>
              <w:top w:val="single" w:sz="4" w:space="0" w:color="auto"/>
            </w:tcBorders>
            <w:shd w:val="clear" w:color="auto" w:fill="D9D9D9" w:themeFill="background1" w:themeFillShade="D9"/>
            <w:vAlign w:val="center"/>
          </w:tcPr>
          <w:p w14:paraId="05DF6C57" w14:textId="77777777" w:rsidR="007737C2" w:rsidRPr="00DB1A48" w:rsidRDefault="007737C2" w:rsidP="00DB1A48">
            <w:pPr>
              <w:pStyle w:val="Textcomentariu"/>
              <w:jc w:val="center"/>
              <w:rPr>
                <w:b/>
              </w:rPr>
            </w:pPr>
            <w:r w:rsidRPr="00DB1A48">
              <w:rPr>
                <w:b/>
              </w:rPr>
              <w:t xml:space="preserve">Prof. consilier </w:t>
            </w:r>
            <w:proofErr w:type="spellStart"/>
            <w:r w:rsidRPr="00DB1A48">
              <w:rPr>
                <w:b/>
              </w:rPr>
              <w:t>șc.</w:t>
            </w:r>
            <w:proofErr w:type="spellEnd"/>
          </w:p>
        </w:tc>
        <w:tc>
          <w:tcPr>
            <w:tcW w:w="1418" w:type="dxa"/>
            <w:tcBorders>
              <w:top w:val="single" w:sz="4" w:space="0" w:color="auto"/>
            </w:tcBorders>
            <w:shd w:val="clear" w:color="auto" w:fill="D9D9D9" w:themeFill="background1" w:themeFillShade="D9"/>
            <w:vAlign w:val="center"/>
          </w:tcPr>
          <w:p w14:paraId="674BE7C5" w14:textId="77777777" w:rsidR="007737C2" w:rsidRPr="00DB1A48" w:rsidRDefault="007737C2" w:rsidP="00DB1A48">
            <w:pPr>
              <w:pStyle w:val="Textcomentariu"/>
              <w:jc w:val="center"/>
              <w:rPr>
                <w:b/>
              </w:rPr>
            </w:pPr>
            <w:r w:rsidRPr="00DB1A48">
              <w:rPr>
                <w:b/>
              </w:rPr>
              <w:t>Prof. logoped</w:t>
            </w:r>
          </w:p>
        </w:tc>
      </w:tr>
      <w:tr w:rsidR="007737C2" w:rsidRPr="00DB1A48" w14:paraId="71640DE4" w14:textId="77777777" w:rsidTr="0054651E">
        <w:trPr>
          <w:trHeight w:val="323"/>
        </w:trPr>
        <w:tc>
          <w:tcPr>
            <w:tcW w:w="4113" w:type="dxa"/>
            <w:vAlign w:val="center"/>
          </w:tcPr>
          <w:p w14:paraId="4581129E" w14:textId="77777777" w:rsidR="007737C2" w:rsidRPr="00DB1A48" w:rsidRDefault="007737C2" w:rsidP="00DB1A48">
            <w:pPr>
              <w:pStyle w:val="Textcomentariu"/>
              <w:rPr>
                <w:bCs/>
              </w:rPr>
            </w:pPr>
            <w:r w:rsidRPr="00DB1A48">
              <w:rPr>
                <w:bCs/>
              </w:rPr>
              <w:t>Dezvoltare personală pentru copii și adolescenți</w:t>
            </w:r>
          </w:p>
        </w:tc>
        <w:tc>
          <w:tcPr>
            <w:tcW w:w="1582" w:type="dxa"/>
            <w:vAlign w:val="center"/>
          </w:tcPr>
          <w:p w14:paraId="03B4222D" w14:textId="77777777" w:rsidR="007737C2" w:rsidRPr="00DB1A48" w:rsidRDefault="007737C2" w:rsidP="00DB1A48">
            <w:pPr>
              <w:pStyle w:val="Textcomentariu"/>
              <w:jc w:val="center"/>
              <w:rPr>
                <w:bCs/>
              </w:rPr>
            </w:pPr>
            <w:r w:rsidRPr="00DB1A48">
              <w:rPr>
                <w:bCs/>
              </w:rPr>
              <w:t>15 credite</w:t>
            </w:r>
          </w:p>
        </w:tc>
        <w:tc>
          <w:tcPr>
            <w:tcW w:w="1666" w:type="dxa"/>
            <w:vAlign w:val="center"/>
          </w:tcPr>
          <w:p w14:paraId="308FC59B" w14:textId="77777777" w:rsidR="007737C2" w:rsidRPr="00DB1A48" w:rsidRDefault="007737C2" w:rsidP="00DB1A48">
            <w:pPr>
              <w:pStyle w:val="Textcomentariu"/>
              <w:rPr>
                <w:bCs/>
              </w:rPr>
            </w:pPr>
            <w:r w:rsidRPr="00DB1A48">
              <w:rPr>
                <w:bCs/>
              </w:rPr>
              <w:t>Asociația Catharsis</w:t>
            </w:r>
          </w:p>
        </w:tc>
        <w:tc>
          <w:tcPr>
            <w:tcW w:w="1684" w:type="dxa"/>
            <w:vAlign w:val="center"/>
          </w:tcPr>
          <w:p w14:paraId="169C9A10" w14:textId="77777777" w:rsidR="007737C2" w:rsidRPr="00DB1A48" w:rsidRDefault="007737C2" w:rsidP="00DB1A48">
            <w:pPr>
              <w:pStyle w:val="Textcomentariu"/>
              <w:jc w:val="center"/>
              <w:rPr>
                <w:bCs/>
              </w:rPr>
            </w:pPr>
            <w:r w:rsidRPr="00DB1A48">
              <w:rPr>
                <w:bCs/>
              </w:rPr>
              <w:t>1</w:t>
            </w:r>
          </w:p>
        </w:tc>
        <w:tc>
          <w:tcPr>
            <w:tcW w:w="1418" w:type="dxa"/>
            <w:vAlign w:val="center"/>
          </w:tcPr>
          <w:p w14:paraId="10CF079F" w14:textId="77777777" w:rsidR="007737C2" w:rsidRPr="00DB1A48" w:rsidRDefault="007737C2" w:rsidP="00DB1A48">
            <w:pPr>
              <w:pStyle w:val="Textcomentariu"/>
              <w:jc w:val="center"/>
              <w:rPr>
                <w:bCs/>
              </w:rPr>
            </w:pPr>
          </w:p>
        </w:tc>
      </w:tr>
      <w:tr w:rsidR="007737C2" w:rsidRPr="00DB1A48" w14:paraId="4067D73F" w14:textId="77777777" w:rsidTr="0054651E">
        <w:trPr>
          <w:trHeight w:val="242"/>
        </w:trPr>
        <w:tc>
          <w:tcPr>
            <w:tcW w:w="4113" w:type="dxa"/>
            <w:vAlign w:val="center"/>
          </w:tcPr>
          <w:p w14:paraId="2675C756" w14:textId="77777777" w:rsidR="007737C2" w:rsidRPr="00DB1A48" w:rsidRDefault="007737C2" w:rsidP="00DB1A48">
            <w:pPr>
              <w:pStyle w:val="Textcomentariu"/>
              <w:rPr>
                <w:bCs/>
              </w:rPr>
            </w:pPr>
            <w:r w:rsidRPr="00DB1A48">
              <w:rPr>
                <w:bCs/>
              </w:rPr>
              <w:t>Managementul sănătății mentale în educație</w:t>
            </w:r>
          </w:p>
        </w:tc>
        <w:tc>
          <w:tcPr>
            <w:tcW w:w="1582" w:type="dxa"/>
            <w:vAlign w:val="center"/>
          </w:tcPr>
          <w:p w14:paraId="0F6CEA1D" w14:textId="77777777" w:rsidR="007737C2" w:rsidRPr="00DB1A48" w:rsidRDefault="007737C2" w:rsidP="00DB1A48">
            <w:pPr>
              <w:pStyle w:val="Textcomentariu"/>
              <w:jc w:val="center"/>
              <w:rPr>
                <w:bCs/>
              </w:rPr>
            </w:pPr>
            <w:r w:rsidRPr="00DB1A48">
              <w:rPr>
                <w:bCs/>
              </w:rPr>
              <w:t>23 credite</w:t>
            </w:r>
          </w:p>
        </w:tc>
        <w:tc>
          <w:tcPr>
            <w:tcW w:w="1666" w:type="dxa"/>
            <w:vAlign w:val="center"/>
          </w:tcPr>
          <w:p w14:paraId="605E1308" w14:textId="77777777" w:rsidR="007737C2" w:rsidRPr="00DB1A48" w:rsidRDefault="007737C2" w:rsidP="00DB1A48">
            <w:pPr>
              <w:pStyle w:val="Textcomentariu"/>
              <w:rPr>
                <w:bCs/>
              </w:rPr>
            </w:pPr>
            <w:proofErr w:type="spellStart"/>
            <w:r w:rsidRPr="00DB1A48">
              <w:rPr>
                <w:bCs/>
              </w:rPr>
              <w:t>Serenitas</w:t>
            </w:r>
            <w:proofErr w:type="spellEnd"/>
            <w:r w:rsidRPr="00DB1A48">
              <w:rPr>
                <w:bCs/>
              </w:rPr>
              <w:t xml:space="preserve"> </w:t>
            </w:r>
            <w:proofErr w:type="spellStart"/>
            <w:r w:rsidRPr="00DB1A48">
              <w:rPr>
                <w:bCs/>
              </w:rPr>
              <w:t>Psy</w:t>
            </w:r>
            <w:proofErr w:type="spellEnd"/>
            <w:r w:rsidRPr="00DB1A48">
              <w:rPr>
                <w:bCs/>
              </w:rPr>
              <w:t xml:space="preserve"> și </w:t>
            </w:r>
            <w:proofErr w:type="spellStart"/>
            <w:r w:rsidRPr="00DB1A48">
              <w:rPr>
                <w:bCs/>
              </w:rPr>
              <w:t>Cjrae</w:t>
            </w:r>
            <w:proofErr w:type="spellEnd"/>
            <w:r w:rsidRPr="00DB1A48">
              <w:rPr>
                <w:bCs/>
              </w:rPr>
              <w:t xml:space="preserve"> Mureș</w:t>
            </w:r>
          </w:p>
        </w:tc>
        <w:tc>
          <w:tcPr>
            <w:tcW w:w="1684" w:type="dxa"/>
            <w:vAlign w:val="center"/>
          </w:tcPr>
          <w:p w14:paraId="140CF21A" w14:textId="77777777" w:rsidR="007737C2" w:rsidRPr="00DB1A48" w:rsidRDefault="007737C2" w:rsidP="00DB1A48">
            <w:pPr>
              <w:pStyle w:val="Textcomentariu"/>
              <w:jc w:val="center"/>
              <w:rPr>
                <w:bCs/>
              </w:rPr>
            </w:pPr>
            <w:r w:rsidRPr="00DB1A48">
              <w:rPr>
                <w:bCs/>
              </w:rPr>
              <w:t>6</w:t>
            </w:r>
          </w:p>
        </w:tc>
        <w:tc>
          <w:tcPr>
            <w:tcW w:w="1418" w:type="dxa"/>
            <w:vAlign w:val="center"/>
          </w:tcPr>
          <w:p w14:paraId="4FB07AE7" w14:textId="77777777" w:rsidR="007737C2" w:rsidRPr="00DB1A48" w:rsidRDefault="007737C2" w:rsidP="00DB1A48">
            <w:pPr>
              <w:pStyle w:val="Textcomentariu"/>
              <w:jc w:val="center"/>
              <w:rPr>
                <w:bCs/>
              </w:rPr>
            </w:pPr>
          </w:p>
        </w:tc>
      </w:tr>
      <w:tr w:rsidR="007737C2" w:rsidRPr="00DB1A48" w14:paraId="3E4477FE" w14:textId="77777777" w:rsidTr="0054651E">
        <w:trPr>
          <w:trHeight w:val="242"/>
        </w:trPr>
        <w:tc>
          <w:tcPr>
            <w:tcW w:w="4113" w:type="dxa"/>
            <w:vAlign w:val="center"/>
          </w:tcPr>
          <w:p w14:paraId="6AB951DE" w14:textId="77777777" w:rsidR="007737C2" w:rsidRPr="00DB1A48" w:rsidRDefault="007737C2" w:rsidP="00DB1A48">
            <w:pPr>
              <w:pStyle w:val="Textcomentariu"/>
              <w:rPr>
                <w:bCs/>
              </w:rPr>
            </w:pPr>
            <w:r w:rsidRPr="00DB1A48">
              <w:rPr>
                <w:bCs/>
              </w:rPr>
              <w:t>Dezvoltarea competențelor în vederea asigurării unui mentorat de calitate în învățământul preuniversitar</w:t>
            </w:r>
          </w:p>
        </w:tc>
        <w:tc>
          <w:tcPr>
            <w:tcW w:w="1582" w:type="dxa"/>
            <w:vAlign w:val="center"/>
          </w:tcPr>
          <w:p w14:paraId="6286A483" w14:textId="77777777" w:rsidR="007737C2" w:rsidRPr="00DB1A48" w:rsidRDefault="007737C2" w:rsidP="00DB1A48">
            <w:pPr>
              <w:pStyle w:val="Textcomentariu"/>
              <w:jc w:val="center"/>
              <w:rPr>
                <w:bCs/>
              </w:rPr>
            </w:pPr>
            <w:r w:rsidRPr="00DB1A48">
              <w:rPr>
                <w:bCs/>
              </w:rPr>
              <w:t>15 credite</w:t>
            </w:r>
          </w:p>
        </w:tc>
        <w:tc>
          <w:tcPr>
            <w:tcW w:w="1666" w:type="dxa"/>
            <w:vAlign w:val="center"/>
          </w:tcPr>
          <w:p w14:paraId="626220E3" w14:textId="77777777" w:rsidR="007737C2" w:rsidRPr="00DB1A48" w:rsidRDefault="007737C2" w:rsidP="00DB1A48">
            <w:pPr>
              <w:pStyle w:val="Textcomentariu"/>
              <w:rPr>
                <w:bCs/>
              </w:rPr>
            </w:pPr>
            <w:r w:rsidRPr="00DB1A48">
              <w:rPr>
                <w:bCs/>
              </w:rPr>
              <w:t>Asociația  PRO EURO-CONS</w:t>
            </w:r>
          </w:p>
        </w:tc>
        <w:tc>
          <w:tcPr>
            <w:tcW w:w="1684" w:type="dxa"/>
            <w:vAlign w:val="center"/>
          </w:tcPr>
          <w:p w14:paraId="6994827F" w14:textId="77777777" w:rsidR="007737C2" w:rsidRPr="00DB1A48" w:rsidRDefault="007737C2" w:rsidP="00DB1A48">
            <w:pPr>
              <w:pStyle w:val="Textcomentariu"/>
              <w:jc w:val="center"/>
              <w:rPr>
                <w:bCs/>
              </w:rPr>
            </w:pPr>
            <w:r w:rsidRPr="00DB1A48">
              <w:rPr>
                <w:bCs/>
              </w:rPr>
              <w:t>1</w:t>
            </w:r>
          </w:p>
        </w:tc>
        <w:tc>
          <w:tcPr>
            <w:tcW w:w="1418" w:type="dxa"/>
            <w:vAlign w:val="center"/>
          </w:tcPr>
          <w:p w14:paraId="015F40C5" w14:textId="77777777" w:rsidR="007737C2" w:rsidRPr="00DB1A48" w:rsidRDefault="007737C2" w:rsidP="00DB1A48">
            <w:pPr>
              <w:pStyle w:val="Textcomentariu"/>
              <w:jc w:val="center"/>
              <w:rPr>
                <w:bCs/>
              </w:rPr>
            </w:pPr>
          </w:p>
        </w:tc>
      </w:tr>
      <w:tr w:rsidR="007737C2" w:rsidRPr="00DB1A48" w14:paraId="09AB0813" w14:textId="77777777" w:rsidTr="0054651E">
        <w:trPr>
          <w:trHeight w:val="242"/>
        </w:trPr>
        <w:tc>
          <w:tcPr>
            <w:tcW w:w="4113" w:type="dxa"/>
            <w:vAlign w:val="center"/>
          </w:tcPr>
          <w:p w14:paraId="63BC2E7A" w14:textId="77777777" w:rsidR="007737C2" w:rsidRPr="00DB1A48" w:rsidRDefault="007737C2" w:rsidP="00DB1A48">
            <w:pPr>
              <w:pStyle w:val="Textcomentariu"/>
              <w:rPr>
                <w:bCs/>
              </w:rPr>
            </w:pPr>
            <w:r w:rsidRPr="00DB1A48">
              <w:rPr>
                <w:bCs/>
              </w:rPr>
              <w:t xml:space="preserve">Dezvoltarea competențelor de prevenire și combatere a </w:t>
            </w:r>
            <w:proofErr w:type="spellStart"/>
            <w:r w:rsidRPr="00DB1A48">
              <w:rPr>
                <w:bCs/>
              </w:rPr>
              <w:t>bullyingului</w:t>
            </w:r>
            <w:proofErr w:type="spellEnd"/>
            <w:r w:rsidRPr="00DB1A48">
              <w:rPr>
                <w:bCs/>
              </w:rPr>
              <w:t xml:space="preserve"> în școală </w:t>
            </w:r>
          </w:p>
        </w:tc>
        <w:tc>
          <w:tcPr>
            <w:tcW w:w="1582" w:type="dxa"/>
            <w:vAlign w:val="center"/>
          </w:tcPr>
          <w:p w14:paraId="454FF681" w14:textId="77777777" w:rsidR="007737C2" w:rsidRPr="00DB1A48" w:rsidRDefault="007737C2" w:rsidP="00DB1A48">
            <w:pPr>
              <w:pStyle w:val="Textcomentariu"/>
              <w:jc w:val="center"/>
              <w:rPr>
                <w:bCs/>
              </w:rPr>
            </w:pPr>
            <w:r w:rsidRPr="00DB1A48">
              <w:rPr>
                <w:bCs/>
              </w:rPr>
              <w:t>20 credite</w:t>
            </w:r>
          </w:p>
        </w:tc>
        <w:tc>
          <w:tcPr>
            <w:tcW w:w="1666" w:type="dxa"/>
            <w:vAlign w:val="center"/>
          </w:tcPr>
          <w:p w14:paraId="27B09A31" w14:textId="77777777" w:rsidR="007737C2" w:rsidRPr="00DB1A48" w:rsidRDefault="007737C2" w:rsidP="00DB1A48">
            <w:pPr>
              <w:pStyle w:val="Textcomentariu"/>
              <w:rPr>
                <w:bCs/>
              </w:rPr>
            </w:pPr>
            <w:r w:rsidRPr="00DB1A48">
              <w:rPr>
                <w:bCs/>
              </w:rPr>
              <w:t>Asociația</w:t>
            </w:r>
          </w:p>
          <w:p w14:paraId="3D180FC9" w14:textId="77777777" w:rsidR="007737C2" w:rsidRPr="00DB1A48" w:rsidRDefault="007737C2" w:rsidP="00DB1A48">
            <w:pPr>
              <w:pStyle w:val="Textcomentariu"/>
              <w:rPr>
                <w:bCs/>
              </w:rPr>
            </w:pPr>
            <w:r w:rsidRPr="00DB1A48">
              <w:rPr>
                <w:bCs/>
              </w:rPr>
              <w:t>PROFEDU</w:t>
            </w:r>
          </w:p>
        </w:tc>
        <w:tc>
          <w:tcPr>
            <w:tcW w:w="1684" w:type="dxa"/>
            <w:vAlign w:val="center"/>
          </w:tcPr>
          <w:p w14:paraId="5F225E85" w14:textId="77777777" w:rsidR="007737C2" w:rsidRPr="00DB1A48" w:rsidRDefault="007737C2" w:rsidP="00DB1A48">
            <w:pPr>
              <w:pStyle w:val="Textcomentariu"/>
              <w:jc w:val="center"/>
              <w:rPr>
                <w:bCs/>
              </w:rPr>
            </w:pPr>
            <w:r w:rsidRPr="00DB1A48">
              <w:rPr>
                <w:bCs/>
              </w:rPr>
              <w:t>1</w:t>
            </w:r>
          </w:p>
        </w:tc>
        <w:tc>
          <w:tcPr>
            <w:tcW w:w="1418" w:type="dxa"/>
            <w:vAlign w:val="center"/>
          </w:tcPr>
          <w:p w14:paraId="4490FF9D" w14:textId="77777777" w:rsidR="007737C2" w:rsidRPr="00DB1A48" w:rsidRDefault="007737C2" w:rsidP="00DB1A48">
            <w:pPr>
              <w:pStyle w:val="Textcomentariu"/>
              <w:jc w:val="center"/>
              <w:rPr>
                <w:bCs/>
              </w:rPr>
            </w:pPr>
            <w:r w:rsidRPr="00DB1A48">
              <w:rPr>
                <w:bCs/>
              </w:rPr>
              <w:t>1</w:t>
            </w:r>
          </w:p>
        </w:tc>
      </w:tr>
      <w:tr w:rsidR="007737C2" w:rsidRPr="00DB1A48" w14:paraId="1FCEEFFD" w14:textId="77777777" w:rsidTr="0054651E">
        <w:trPr>
          <w:trHeight w:val="242"/>
        </w:trPr>
        <w:tc>
          <w:tcPr>
            <w:tcW w:w="4113" w:type="dxa"/>
            <w:vAlign w:val="center"/>
          </w:tcPr>
          <w:p w14:paraId="016172CF" w14:textId="77777777" w:rsidR="007737C2" w:rsidRPr="00DB1A48" w:rsidRDefault="007737C2" w:rsidP="00DB1A48">
            <w:pPr>
              <w:pStyle w:val="Textcomentariu"/>
              <w:rPr>
                <w:bCs/>
              </w:rPr>
            </w:pPr>
            <w:r w:rsidRPr="00DB1A48">
              <w:rPr>
                <w:bCs/>
              </w:rPr>
              <w:t>PROF I-Mentorat de carieră didactică</w:t>
            </w:r>
          </w:p>
        </w:tc>
        <w:tc>
          <w:tcPr>
            <w:tcW w:w="1582" w:type="dxa"/>
            <w:vAlign w:val="center"/>
          </w:tcPr>
          <w:p w14:paraId="127E21A1" w14:textId="77777777" w:rsidR="007737C2" w:rsidRPr="00DB1A48" w:rsidRDefault="007737C2" w:rsidP="00DB1A48">
            <w:pPr>
              <w:pStyle w:val="Textcomentariu"/>
              <w:jc w:val="center"/>
              <w:rPr>
                <w:bCs/>
              </w:rPr>
            </w:pPr>
            <w:r w:rsidRPr="00DB1A48">
              <w:rPr>
                <w:bCs/>
              </w:rPr>
              <w:t>30 credite</w:t>
            </w:r>
          </w:p>
        </w:tc>
        <w:tc>
          <w:tcPr>
            <w:tcW w:w="1666" w:type="dxa"/>
            <w:vAlign w:val="center"/>
          </w:tcPr>
          <w:p w14:paraId="0BDCDA56" w14:textId="77777777" w:rsidR="007737C2" w:rsidRPr="00DB1A48" w:rsidRDefault="007737C2" w:rsidP="00DB1A48">
            <w:pPr>
              <w:pStyle w:val="Textcomentariu"/>
              <w:rPr>
                <w:bCs/>
              </w:rPr>
            </w:pPr>
            <w:r w:rsidRPr="00DB1A48">
              <w:rPr>
                <w:bCs/>
              </w:rPr>
              <w:t>Universitatea de Medicină, Farmacie, Științe și tehnologie ”George Emil Palade” din Tg. Mureș</w:t>
            </w:r>
          </w:p>
        </w:tc>
        <w:tc>
          <w:tcPr>
            <w:tcW w:w="1684" w:type="dxa"/>
            <w:vAlign w:val="center"/>
          </w:tcPr>
          <w:p w14:paraId="32B0C0BD" w14:textId="77777777" w:rsidR="007737C2" w:rsidRPr="00DB1A48" w:rsidRDefault="007737C2" w:rsidP="00DB1A48">
            <w:pPr>
              <w:pStyle w:val="Textcomentariu"/>
              <w:jc w:val="center"/>
              <w:rPr>
                <w:bCs/>
              </w:rPr>
            </w:pPr>
            <w:r w:rsidRPr="00DB1A48">
              <w:rPr>
                <w:bCs/>
              </w:rPr>
              <w:t>1</w:t>
            </w:r>
          </w:p>
        </w:tc>
        <w:tc>
          <w:tcPr>
            <w:tcW w:w="1418" w:type="dxa"/>
            <w:vAlign w:val="center"/>
          </w:tcPr>
          <w:p w14:paraId="41DEEA4A" w14:textId="77777777" w:rsidR="007737C2" w:rsidRPr="00DB1A48" w:rsidRDefault="007737C2" w:rsidP="00DB1A48">
            <w:pPr>
              <w:pStyle w:val="Textcomentariu"/>
              <w:jc w:val="center"/>
              <w:rPr>
                <w:bCs/>
              </w:rPr>
            </w:pPr>
          </w:p>
        </w:tc>
      </w:tr>
    </w:tbl>
    <w:p w14:paraId="60D989A3" w14:textId="77777777" w:rsidR="007737C2" w:rsidRPr="00DB1A48" w:rsidRDefault="007737C2" w:rsidP="00DB1A48">
      <w:pPr>
        <w:pStyle w:val="Textcomentariu"/>
        <w:spacing w:after="0"/>
        <w:rPr>
          <w:bCs/>
          <w:sz w:val="24"/>
          <w:szCs w:val="24"/>
          <w:lang w:val="ro-RO"/>
        </w:rPr>
      </w:pPr>
    </w:p>
    <w:p w14:paraId="5C1546C2" w14:textId="4B7BA256" w:rsidR="007737C2" w:rsidRPr="00DB1A48" w:rsidRDefault="007737C2" w:rsidP="00CC2DE4">
      <w:pPr>
        <w:spacing w:after="0" w:line="240" w:lineRule="auto"/>
        <w:rPr>
          <w:b/>
          <w:bCs/>
          <w:iCs/>
          <w:sz w:val="24"/>
          <w:szCs w:val="24"/>
          <w:lang w:val="ro-RO"/>
        </w:rPr>
      </w:pPr>
      <w:r w:rsidRPr="00DB1A48">
        <w:rPr>
          <w:b/>
          <w:bCs/>
          <w:iCs/>
          <w:sz w:val="24"/>
          <w:szCs w:val="24"/>
          <w:lang w:val="ro-RO"/>
        </w:rPr>
        <w:t>7.2. Participare la cursuri de perfecționare neacreditate</w:t>
      </w:r>
    </w:p>
    <w:tbl>
      <w:tblPr>
        <w:tblStyle w:val="Tabelgril"/>
        <w:tblW w:w="10182" w:type="dxa"/>
        <w:tblInd w:w="-545" w:type="dxa"/>
        <w:tblLook w:val="04A0" w:firstRow="1" w:lastRow="0" w:firstColumn="1" w:lastColumn="0" w:noHBand="0" w:noVBand="1"/>
      </w:tblPr>
      <w:tblGrid>
        <w:gridCol w:w="3659"/>
        <w:gridCol w:w="1493"/>
        <w:gridCol w:w="2338"/>
        <w:gridCol w:w="2692"/>
      </w:tblGrid>
      <w:tr w:rsidR="007737C2" w:rsidRPr="00DB1A48" w14:paraId="419A757C" w14:textId="77777777" w:rsidTr="0054651E">
        <w:trPr>
          <w:trHeight w:val="962"/>
        </w:trPr>
        <w:tc>
          <w:tcPr>
            <w:tcW w:w="3659" w:type="dxa"/>
            <w:shd w:val="clear" w:color="auto" w:fill="D9D9D9" w:themeFill="background1" w:themeFillShade="D9"/>
            <w:vAlign w:val="center"/>
          </w:tcPr>
          <w:p w14:paraId="374859DE" w14:textId="77777777" w:rsidR="007737C2" w:rsidRPr="00DB1A48" w:rsidRDefault="007737C2" w:rsidP="00DB1A48">
            <w:pPr>
              <w:pStyle w:val="Textcomentariu"/>
              <w:jc w:val="center"/>
              <w:rPr>
                <w:b/>
                <w:szCs w:val="24"/>
              </w:rPr>
            </w:pPr>
            <w:bookmarkStart w:id="7" w:name="_Hlk111404695"/>
            <w:r w:rsidRPr="00DB1A48">
              <w:rPr>
                <w:b/>
                <w:szCs w:val="24"/>
              </w:rPr>
              <w:t>Denumirea cursului</w:t>
            </w:r>
          </w:p>
        </w:tc>
        <w:tc>
          <w:tcPr>
            <w:tcW w:w="1493" w:type="dxa"/>
            <w:shd w:val="clear" w:color="auto" w:fill="D9D9D9" w:themeFill="background1" w:themeFillShade="D9"/>
            <w:vAlign w:val="center"/>
          </w:tcPr>
          <w:p w14:paraId="6DAC67DF" w14:textId="77777777" w:rsidR="007737C2" w:rsidRPr="00DB1A48" w:rsidRDefault="007737C2" w:rsidP="00DB1A48">
            <w:pPr>
              <w:pStyle w:val="Textcomentariu"/>
              <w:jc w:val="center"/>
              <w:rPr>
                <w:b/>
                <w:szCs w:val="24"/>
              </w:rPr>
            </w:pPr>
            <w:r w:rsidRPr="00DB1A48">
              <w:rPr>
                <w:b/>
                <w:szCs w:val="24"/>
              </w:rPr>
              <w:t>Data</w:t>
            </w:r>
          </w:p>
        </w:tc>
        <w:tc>
          <w:tcPr>
            <w:tcW w:w="2338" w:type="dxa"/>
            <w:shd w:val="clear" w:color="auto" w:fill="D9D9D9" w:themeFill="background1" w:themeFillShade="D9"/>
            <w:vAlign w:val="center"/>
          </w:tcPr>
          <w:p w14:paraId="0A19C822" w14:textId="77777777" w:rsidR="007737C2" w:rsidRPr="00DB1A48" w:rsidRDefault="007737C2" w:rsidP="00DB1A48">
            <w:pPr>
              <w:pStyle w:val="Textcomentariu"/>
              <w:jc w:val="center"/>
              <w:rPr>
                <w:b/>
                <w:szCs w:val="24"/>
              </w:rPr>
            </w:pPr>
            <w:r w:rsidRPr="00DB1A48">
              <w:rPr>
                <w:b/>
                <w:szCs w:val="24"/>
              </w:rPr>
              <w:t>Nr ore</w:t>
            </w:r>
          </w:p>
        </w:tc>
        <w:tc>
          <w:tcPr>
            <w:tcW w:w="2692" w:type="dxa"/>
            <w:shd w:val="clear" w:color="auto" w:fill="D9D9D9" w:themeFill="background1" w:themeFillShade="D9"/>
            <w:vAlign w:val="center"/>
          </w:tcPr>
          <w:p w14:paraId="1A1F660B" w14:textId="77777777" w:rsidR="007737C2" w:rsidRPr="00DB1A48" w:rsidRDefault="007737C2" w:rsidP="00DB1A48">
            <w:pPr>
              <w:pStyle w:val="Textcomentariu"/>
              <w:jc w:val="center"/>
              <w:rPr>
                <w:b/>
                <w:szCs w:val="24"/>
              </w:rPr>
            </w:pPr>
            <w:r w:rsidRPr="00DB1A48">
              <w:rPr>
                <w:b/>
                <w:szCs w:val="24"/>
              </w:rPr>
              <w:t>Furnizor</w:t>
            </w:r>
          </w:p>
        </w:tc>
      </w:tr>
      <w:bookmarkEnd w:id="7"/>
      <w:tr w:rsidR="007737C2" w:rsidRPr="00DB1A48" w14:paraId="6D3E5B66" w14:textId="77777777" w:rsidTr="0054651E">
        <w:tc>
          <w:tcPr>
            <w:tcW w:w="3659" w:type="dxa"/>
            <w:vAlign w:val="center"/>
          </w:tcPr>
          <w:p w14:paraId="5D99E672" w14:textId="77777777" w:rsidR="007737C2" w:rsidRPr="00DB1A48" w:rsidRDefault="007737C2" w:rsidP="00DB1A48">
            <w:pPr>
              <w:pStyle w:val="Textcomentariu"/>
              <w:rPr>
                <w:bCs/>
                <w:szCs w:val="24"/>
              </w:rPr>
            </w:pPr>
            <w:r w:rsidRPr="00DB1A48">
              <w:rPr>
                <w:bCs/>
                <w:szCs w:val="24"/>
              </w:rPr>
              <w:t xml:space="preserve">Prevenirea  </w:t>
            </w:r>
            <w:proofErr w:type="spellStart"/>
            <w:r w:rsidRPr="00DB1A48">
              <w:rPr>
                <w:bCs/>
                <w:szCs w:val="24"/>
              </w:rPr>
              <w:t>Cyberbullyingului</w:t>
            </w:r>
            <w:proofErr w:type="spellEnd"/>
            <w:r w:rsidRPr="00DB1A48">
              <w:rPr>
                <w:bCs/>
                <w:szCs w:val="24"/>
              </w:rPr>
              <w:t xml:space="preserve"> la școală,</w:t>
            </w:r>
          </w:p>
        </w:tc>
        <w:tc>
          <w:tcPr>
            <w:tcW w:w="1493" w:type="dxa"/>
            <w:vAlign w:val="center"/>
          </w:tcPr>
          <w:p w14:paraId="742A796E" w14:textId="77777777" w:rsidR="007737C2" w:rsidRPr="00DB1A48" w:rsidRDefault="007737C2" w:rsidP="00DB1A48">
            <w:pPr>
              <w:pStyle w:val="Textcomentariu"/>
              <w:jc w:val="center"/>
              <w:rPr>
                <w:bCs/>
                <w:szCs w:val="24"/>
              </w:rPr>
            </w:pPr>
          </w:p>
        </w:tc>
        <w:tc>
          <w:tcPr>
            <w:tcW w:w="2338" w:type="dxa"/>
            <w:vAlign w:val="center"/>
          </w:tcPr>
          <w:p w14:paraId="1C815EE2" w14:textId="77777777" w:rsidR="007737C2" w:rsidRPr="00DB1A48" w:rsidRDefault="007737C2" w:rsidP="00DB1A48">
            <w:pPr>
              <w:pStyle w:val="Textcomentariu"/>
              <w:jc w:val="center"/>
              <w:rPr>
                <w:bCs/>
                <w:szCs w:val="24"/>
              </w:rPr>
            </w:pPr>
            <w:r w:rsidRPr="00DB1A48">
              <w:rPr>
                <w:bCs/>
                <w:szCs w:val="24"/>
              </w:rPr>
              <w:t>40 ore</w:t>
            </w:r>
          </w:p>
        </w:tc>
        <w:tc>
          <w:tcPr>
            <w:tcW w:w="2692" w:type="dxa"/>
            <w:vAlign w:val="center"/>
          </w:tcPr>
          <w:p w14:paraId="2A21C990" w14:textId="77777777" w:rsidR="007737C2" w:rsidRPr="00DB1A48" w:rsidRDefault="007737C2" w:rsidP="00DB1A48">
            <w:pPr>
              <w:pStyle w:val="Textcomentariu"/>
              <w:rPr>
                <w:bCs/>
                <w:szCs w:val="24"/>
              </w:rPr>
            </w:pPr>
            <w:r w:rsidRPr="00DB1A48">
              <w:rPr>
                <w:bCs/>
                <w:szCs w:val="24"/>
              </w:rPr>
              <w:t>CCD COVASNA</w:t>
            </w:r>
          </w:p>
        </w:tc>
      </w:tr>
      <w:tr w:rsidR="007737C2" w:rsidRPr="00DB1A48" w14:paraId="19ADDD77" w14:textId="77777777" w:rsidTr="0054651E">
        <w:trPr>
          <w:trHeight w:val="729"/>
        </w:trPr>
        <w:tc>
          <w:tcPr>
            <w:tcW w:w="3659" w:type="dxa"/>
            <w:tcBorders>
              <w:bottom w:val="single" w:sz="4" w:space="0" w:color="auto"/>
            </w:tcBorders>
            <w:vAlign w:val="center"/>
          </w:tcPr>
          <w:p w14:paraId="0C4539D7" w14:textId="77777777" w:rsidR="007737C2" w:rsidRPr="00DB1A48" w:rsidRDefault="007737C2" w:rsidP="00DB1A48">
            <w:pPr>
              <w:pStyle w:val="Textcomentariu"/>
              <w:rPr>
                <w:bCs/>
                <w:szCs w:val="24"/>
              </w:rPr>
            </w:pPr>
            <w:r w:rsidRPr="00DB1A48">
              <w:rPr>
                <w:bCs/>
                <w:szCs w:val="24"/>
              </w:rPr>
              <w:t xml:space="preserve">Utilizarea tablei interactive ;I a platformei educaționale MOZA în activitate didactică </w:t>
            </w:r>
          </w:p>
          <w:p w14:paraId="56C8A23B" w14:textId="77777777" w:rsidR="007737C2" w:rsidRPr="00DB1A48" w:rsidRDefault="007737C2" w:rsidP="00DB1A48">
            <w:pPr>
              <w:pStyle w:val="Textcomentariu"/>
              <w:rPr>
                <w:bCs/>
                <w:szCs w:val="24"/>
              </w:rPr>
            </w:pPr>
            <w:r w:rsidRPr="00DB1A48">
              <w:rPr>
                <w:bCs/>
                <w:szCs w:val="24"/>
              </w:rPr>
              <w:t xml:space="preserve">Curs de formare profesională, </w:t>
            </w:r>
          </w:p>
        </w:tc>
        <w:tc>
          <w:tcPr>
            <w:tcW w:w="1493" w:type="dxa"/>
            <w:tcBorders>
              <w:bottom w:val="single" w:sz="4" w:space="0" w:color="auto"/>
            </w:tcBorders>
            <w:vAlign w:val="center"/>
          </w:tcPr>
          <w:p w14:paraId="6A0482F4" w14:textId="77777777" w:rsidR="007737C2" w:rsidRPr="00DB1A48" w:rsidRDefault="007737C2" w:rsidP="00DB1A48">
            <w:pPr>
              <w:pStyle w:val="Textcomentariu"/>
              <w:jc w:val="center"/>
              <w:rPr>
                <w:bCs/>
                <w:szCs w:val="24"/>
              </w:rPr>
            </w:pPr>
            <w:r w:rsidRPr="00DB1A48">
              <w:rPr>
                <w:bCs/>
                <w:szCs w:val="24"/>
              </w:rPr>
              <w:t>17.11..2021-26.01.2022</w:t>
            </w:r>
          </w:p>
        </w:tc>
        <w:tc>
          <w:tcPr>
            <w:tcW w:w="2338" w:type="dxa"/>
            <w:tcBorders>
              <w:bottom w:val="single" w:sz="4" w:space="0" w:color="auto"/>
            </w:tcBorders>
            <w:vAlign w:val="center"/>
          </w:tcPr>
          <w:p w14:paraId="4A20BC75" w14:textId="77777777" w:rsidR="007737C2" w:rsidRPr="00DB1A48" w:rsidRDefault="007737C2" w:rsidP="00DB1A48">
            <w:pPr>
              <w:pStyle w:val="Textcomentariu"/>
              <w:jc w:val="center"/>
              <w:rPr>
                <w:bCs/>
                <w:szCs w:val="24"/>
              </w:rPr>
            </w:pPr>
            <w:r w:rsidRPr="00DB1A48">
              <w:rPr>
                <w:bCs/>
                <w:szCs w:val="24"/>
              </w:rPr>
              <w:t>20 ore</w:t>
            </w:r>
          </w:p>
        </w:tc>
        <w:tc>
          <w:tcPr>
            <w:tcW w:w="2692" w:type="dxa"/>
            <w:tcBorders>
              <w:bottom w:val="single" w:sz="4" w:space="0" w:color="auto"/>
            </w:tcBorders>
            <w:vAlign w:val="center"/>
          </w:tcPr>
          <w:p w14:paraId="64EAAAF8" w14:textId="77777777" w:rsidR="007737C2" w:rsidRPr="00DB1A48" w:rsidRDefault="007737C2" w:rsidP="00DB1A48">
            <w:pPr>
              <w:pStyle w:val="Textcomentariu"/>
              <w:rPr>
                <w:bCs/>
                <w:szCs w:val="24"/>
              </w:rPr>
            </w:pPr>
            <w:r w:rsidRPr="00DB1A48">
              <w:rPr>
                <w:bCs/>
                <w:szCs w:val="24"/>
              </w:rPr>
              <w:t>CCD COVASNA</w:t>
            </w:r>
          </w:p>
        </w:tc>
      </w:tr>
      <w:tr w:rsidR="007737C2" w:rsidRPr="00DB1A48" w14:paraId="4577C7F7" w14:textId="77777777" w:rsidTr="0054651E">
        <w:trPr>
          <w:trHeight w:val="655"/>
        </w:trPr>
        <w:tc>
          <w:tcPr>
            <w:tcW w:w="3659" w:type="dxa"/>
            <w:tcBorders>
              <w:top w:val="single" w:sz="4" w:space="0" w:color="auto"/>
            </w:tcBorders>
            <w:vAlign w:val="center"/>
          </w:tcPr>
          <w:p w14:paraId="3E15CAE3" w14:textId="77777777" w:rsidR="007737C2" w:rsidRPr="00DB1A48" w:rsidRDefault="007737C2" w:rsidP="00DB1A48">
            <w:pPr>
              <w:pStyle w:val="Textcomentariu"/>
              <w:rPr>
                <w:bCs/>
                <w:szCs w:val="24"/>
              </w:rPr>
            </w:pPr>
            <w:r w:rsidRPr="00DB1A48">
              <w:rPr>
                <w:bCs/>
                <w:szCs w:val="24"/>
              </w:rPr>
              <w:t xml:space="preserve">pentru </w:t>
            </w:r>
            <w:proofErr w:type="spellStart"/>
            <w:r w:rsidRPr="00DB1A48">
              <w:rPr>
                <w:bCs/>
                <w:szCs w:val="24"/>
              </w:rPr>
              <w:t>ocupaţia</w:t>
            </w:r>
            <w:proofErr w:type="spellEnd"/>
            <w:r w:rsidRPr="00DB1A48">
              <w:rPr>
                <w:bCs/>
                <w:szCs w:val="24"/>
              </w:rPr>
              <w:t xml:space="preserve"> de Formator.</w:t>
            </w:r>
          </w:p>
        </w:tc>
        <w:tc>
          <w:tcPr>
            <w:tcW w:w="1493" w:type="dxa"/>
            <w:tcBorders>
              <w:top w:val="single" w:sz="4" w:space="0" w:color="auto"/>
            </w:tcBorders>
            <w:vAlign w:val="center"/>
          </w:tcPr>
          <w:p w14:paraId="65154A31" w14:textId="77777777" w:rsidR="007737C2" w:rsidRPr="00DB1A48" w:rsidRDefault="007737C2" w:rsidP="00DB1A48">
            <w:pPr>
              <w:pStyle w:val="Textcomentariu"/>
              <w:jc w:val="center"/>
              <w:rPr>
                <w:bCs/>
                <w:szCs w:val="24"/>
              </w:rPr>
            </w:pPr>
            <w:r w:rsidRPr="00DB1A48">
              <w:rPr>
                <w:bCs/>
                <w:szCs w:val="24"/>
              </w:rPr>
              <w:t>04.11.2021-14.01.2022</w:t>
            </w:r>
          </w:p>
        </w:tc>
        <w:tc>
          <w:tcPr>
            <w:tcW w:w="2338" w:type="dxa"/>
            <w:tcBorders>
              <w:top w:val="single" w:sz="4" w:space="0" w:color="auto"/>
            </w:tcBorders>
            <w:vAlign w:val="center"/>
          </w:tcPr>
          <w:p w14:paraId="7CCC30EF" w14:textId="77777777" w:rsidR="007737C2" w:rsidRPr="00DB1A48" w:rsidRDefault="007737C2" w:rsidP="00DB1A48">
            <w:pPr>
              <w:pStyle w:val="Textcomentariu"/>
              <w:jc w:val="center"/>
              <w:rPr>
                <w:bCs/>
                <w:szCs w:val="24"/>
              </w:rPr>
            </w:pPr>
            <w:r w:rsidRPr="00DB1A48">
              <w:rPr>
                <w:bCs/>
                <w:szCs w:val="24"/>
              </w:rPr>
              <w:t>180 ore</w:t>
            </w:r>
          </w:p>
        </w:tc>
        <w:tc>
          <w:tcPr>
            <w:tcW w:w="2692" w:type="dxa"/>
            <w:tcBorders>
              <w:top w:val="single" w:sz="4" w:space="0" w:color="auto"/>
            </w:tcBorders>
            <w:vAlign w:val="center"/>
          </w:tcPr>
          <w:p w14:paraId="407E39AF" w14:textId="77777777" w:rsidR="007737C2" w:rsidRPr="00DB1A48" w:rsidRDefault="007737C2" w:rsidP="00DB1A48">
            <w:pPr>
              <w:pStyle w:val="Textcomentariu"/>
              <w:rPr>
                <w:bCs/>
                <w:szCs w:val="24"/>
              </w:rPr>
            </w:pPr>
            <w:r w:rsidRPr="00DB1A48">
              <w:rPr>
                <w:bCs/>
                <w:szCs w:val="24"/>
              </w:rPr>
              <w:t>CCD COVASNA</w:t>
            </w:r>
          </w:p>
        </w:tc>
      </w:tr>
      <w:tr w:rsidR="007737C2" w:rsidRPr="00DB1A48" w14:paraId="1414C5B4" w14:textId="77777777" w:rsidTr="0054651E">
        <w:tc>
          <w:tcPr>
            <w:tcW w:w="3659" w:type="dxa"/>
            <w:vAlign w:val="center"/>
          </w:tcPr>
          <w:p w14:paraId="1F3F1CF5" w14:textId="77777777" w:rsidR="007737C2" w:rsidRPr="00DB1A48" w:rsidRDefault="007737C2" w:rsidP="00DB1A48">
            <w:pPr>
              <w:pStyle w:val="Textcomentariu"/>
              <w:rPr>
                <w:bCs/>
                <w:szCs w:val="24"/>
              </w:rPr>
            </w:pPr>
            <w:r w:rsidRPr="00DB1A48">
              <w:rPr>
                <w:bCs/>
                <w:szCs w:val="24"/>
              </w:rPr>
              <w:t>Inteligența emoțională-cum pun bazele succesului pentru copil sau elevul meu</w:t>
            </w:r>
          </w:p>
        </w:tc>
        <w:tc>
          <w:tcPr>
            <w:tcW w:w="1493" w:type="dxa"/>
            <w:vAlign w:val="center"/>
          </w:tcPr>
          <w:p w14:paraId="5346AEC1" w14:textId="77777777" w:rsidR="007737C2" w:rsidRPr="00DB1A48" w:rsidRDefault="007737C2" w:rsidP="00DB1A48">
            <w:pPr>
              <w:pStyle w:val="Textcomentariu"/>
              <w:jc w:val="center"/>
              <w:rPr>
                <w:bCs/>
                <w:szCs w:val="24"/>
              </w:rPr>
            </w:pPr>
            <w:r w:rsidRPr="00DB1A48">
              <w:rPr>
                <w:bCs/>
                <w:szCs w:val="24"/>
              </w:rPr>
              <w:t>16 sept.2021</w:t>
            </w:r>
          </w:p>
        </w:tc>
        <w:tc>
          <w:tcPr>
            <w:tcW w:w="2338" w:type="dxa"/>
            <w:vAlign w:val="center"/>
          </w:tcPr>
          <w:p w14:paraId="59AB1474" w14:textId="77777777" w:rsidR="007737C2" w:rsidRPr="00DB1A48" w:rsidRDefault="007737C2" w:rsidP="00DB1A48">
            <w:pPr>
              <w:pStyle w:val="Textcomentariu"/>
              <w:jc w:val="center"/>
              <w:rPr>
                <w:bCs/>
                <w:szCs w:val="24"/>
              </w:rPr>
            </w:pPr>
            <w:r w:rsidRPr="00DB1A48">
              <w:rPr>
                <w:bCs/>
                <w:szCs w:val="24"/>
              </w:rPr>
              <w:t>4 ore</w:t>
            </w:r>
          </w:p>
        </w:tc>
        <w:tc>
          <w:tcPr>
            <w:tcW w:w="2692" w:type="dxa"/>
            <w:vAlign w:val="center"/>
          </w:tcPr>
          <w:p w14:paraId="133C8707" w14:textId="77777777" w:rsidR="007737C2" w:rsidRPr="00DB1A48" w:rsidRDefault="007737C2" w:rsidP="00DB1A48">
            <w:pPr>
              <w:pStyle w:val="Textcomentariu"/>
              <w:rPr>
                <w:bCs/>
                <w:szCs w:val="24"/>
              </w:rPr>
            </w:pPr>
            <w:r w:rsidRPr="00DB1A48">
              <w:rPr>
                <w:bCs/>
                <w:szCs w:val="24"/>
              </w:rPr>
              <w:t>Brainstorming Consulting</w:t>
            </w:r>
          </w:p>
        </w:tc>
      </w:tr>
      <w:tr w:rsidR="007737C2" w:rsidRPr="00DB1A48" w14:paraId="444CB9EE" w14:textId="77777777" w:rsidTr="0054651E">
        <w:tc>
          <w:tcPr>
            <w:tcW w:w="3659" w:type="dxa"/>
            <w:vAlign w:val="center"/>
          </w:tcPr>
          <w:p w14:paraId="7BF139AB" w14:textId="77777777" w:rsidR="007737C2" w:rsidRPr="00DB1A48" w:rsidRDefault="007737C2" w:rsidP="00DB1A48">
            <w:pPr>
              <w:pStyle w:val="Textcomentariu"/>
              <w:rPr>
                <w:bCs/>
                <w:szCs w:val="24"/>
              </w:rPr>
            </w:pPr>
            <w:r w:rsidRPr="00DB1A48">
              <w:rPr>
                <w:bCs/>
                <w:szCs w:val="24"/>
              </w:rPr>
              <w:t>Stil de viață sănătos</w:t>
            </w:r>
          </w:p>
        </w:tc>
        <w:tc>
          <w:tcPr>
            <w:tcW w:w="1493" w:type="dxa"/>
            <w:vAlign w:val="center"/>
          </w:tcPr>
          <w:p w14:paraId="703E468F" w14:textId="77777777" w:rsidR="007737C2" w:rsidRPr="00DB1A48" w:rsidRDefault="007737C2" w:rsidP="00DB1A48">
            <w:pPr>
              <w:pStyle w:val="Textcomentariu"/>
              <w:jc w:val="center"/>
              <w:rPr>
                <w:bCs/>
                <w:szCs w:val="24"/>
              </w:rPr>
            </w:pPr>
          </w:p>
        </w:tc>
        <w:tc>
          <w:tcPr>
            <w:tcW w:w="2338" w:type="dxa"/>
            <w:vAlign w:val="center"/>
          </w:tcPr>
          <w:p w14:paraId="2025DC74" w14:textId="77777777" w:rsidR="007737C2" w:rsidRPr="00DB1A48" w:rsidRDefault="007737C2" w:rsidP="00DB1A48">
            <w:pPr>
              <w:pStyle w:val="Textcomentariu"/>
              <w:jc w:val="center"/>
              <w:rPr>
                <w:bCs/>
                <w:szCs w:val="24"/>
              </w:rPr>
            </w:pPr>
            <w:r w:rsidRPr="00DB1A48">
              <w:rPr>
                <w:bCs/>
                <w:szCs w:val="24"/>
              </w:rPr>
              <w:t>20 ore</w:t>
            </w:r>
          </w:p>
        </w:tc>
        <w:tc>
          <w:tcPr>
            <w:tcW w:w="2692" w:type="dxa"/>
            <w:vAlign w:val="center"/>
          </w:tcPr>
          <w:p w14:paraId="67871565" w14:textId="77777777" w:rsidR="007737C2" w:rsidRPr="00DB1A48" w:rsidRDefault="007737C2" w:rsidP="00DB1A48">
            <w:pPr>
              <w:pStyle w:val="Textcomentariu"/>
              <w:rPr>
                <w:bCs/>
                <w:szCs w:val="24"/>
              </w:rPr>
            </w:pPr>
            <w:r w:rsidRPr="00DB1A48">
              <w:rPr>
                <w:bCs/>
                <w:szCs w:val="24"/>
              </w:rPr>
              <w:t>CCD COVASNA</w:t>
            </w:r>
          </w:p>
        </w:tc>
      </w:tr>
      <w:tr w:rsidR="007737C2" w:rsidRPr="00DB1A48" w14:paraId="25D19953" w14:textId="77777777" w:rsidTr="0054651E">
        <w:tc>
          <w:tcPr>
            <w:tcW w:w="3659" w:type="dxa"/>
            <w:vAlign w:val="center"/>
          </w:tcPr>
          <w:p w14:paraId="4E85AB10" w14:textId="77777777" w:rsidR="007737C2" w:rsidRPr="00DB1A48" w:rsidRDefault="007737C2" w:rsidP="00DB1A48">
            <w:pPr>
              <w:pStyle w:val="Textcomentariu"/>
              <w:rPr>
                <w:bCs/>
                <w:szCs w:val="24"/>
              </w:rPr>
            </w:pPr>
            <w:r w:rsidRPr="00DB1A48">
              <w:rPr>
                <w:bCs/>
                <w:szCs w:val="24"/>
              </w:rPr>
              <w:t xml:space="preserve">Prevenirea </w:t>
            </w:r>
            <w:proofErr w:type="spellStart"/>
            <w:r w:rsidRPr="00DB1A48">
              <w:rPr>
                <w:bCs/>
                <w:szCs w:val="24"/>
              </w:rPr>
              <w:t>Cyberbullyingului</w:t>
            </w:r>
            <w:proofErr w:type="spellEnd"/>
            <w:r w:rsidRPr="00DB1A48">
              <w:rPr>
                <w:bCs/>
                <w:szCs w:val="24"/>
              </w:rPr>
              <w:t xml:space="preserve"> la școală</w:t>
            </w:r>
          </w:p>
        </w:tc>
        <w:tc>
          <w:tcPr>
            <w:tcW w:w="1493" w:type="dxa"/>
            <w:vAlign w:val="center"/>
          </w:tcPr>
          <w:p w14:paraId="79006937" w14:textId="77777777" w:rsidR="007737C2" w:rsidRPr="00DB1A48" w:rsidRDefault="007737C2" w:rsidP="00DB1A48">
            <w:pPr>
              <w:pStyle w:val="Textcomentariu"/>
              <w:jc w:val="center"/>
              <w:rPr>
                <w:bCs/>
                <w:szCs w:val="24"/>
              </w:rPr>
            </w:pPr>
          </w:p>
        </w:tc>
        <w:tc>
          <w:tcPr>
            <w:tcW w:w="2338" w:type="dxa"/>
            <w:vAlign w:val="center"/>
          </w:tcPr>
          <w:p w14:paraId="1FD14C1B" w14:textId="77777777" w:rsidR="007737C2" w:rsidRPr="00DB1A48" w:rsidRDefault="007737C2" w:rsidP="00DB1A48">
            <w:pPr>
              <w:pStyle w:val="Textcomentariu"/>
              <w:jc w:val="center"/>
              <w:rPr>
                <w:bCs/>
                <w:szCs w:val="24"/>
              </w:rPr>
            </w:pPr>
            <w:r w:rsidRPr="00DB1A48">
              <w:rPr>
                <w:bCs/>
                <w:szCs w:val="24"/>
              </w:rPr>
              <w:t>40 ore</w:t>
            </w:r>
          </w:p>
        </w:tc>
        <w:tc>
          <w:tcPr>
            <w:tcW w:w="2692" w:type="dxa"/>
            <w:vAlign w:val="center"/>
          </w:tcPr>
          <w:p w14:paraId="3B617BA7" w14:textId="77777777" w:rsidR="007737C2" w:rsidRPr="00DB1A48" w:rsidRDefault="007737C2" w:rsidP="00DB1A48">
            <w:pPr>
              <w:pStyle w:val="Textcomentariu"/>
              <w:rPr>
                <w:bCs/>
                <w:szCs w:val="24"/>
              </w:rPr>
            </w:pPr>
            <w:r w:rsidRPr="00DB1A48">
              <w:rPr>
                <w:bCs/>
                <w:szCs w:val="24"/>
              </w:rPr>
              <w:t>CCD COVASNA</w:t>
            </w:r>
          </w:p>
        </w:tc>
      </w:tr>
      <w:tr w:rsidR="007737C2" w:rsidRPr="00DB1A48" w14:paraId="440C002D" w14:textId="77777777" w:rsidTr="0054651E">
        <w:tc>
          <w:tcPr>
            <w:tcW w:w="3659" w:type="dxa"/>
            <w:vAlign w:val="center"/>
          </w:tcPr>
          <w:p w14:paraId="74F3CEF4" w14:textId="77777777" w:rsidR="007737C2" w:rsidRPr="00DB1A48" w:rsidRDefault="007737C2" w:rsidP="00DB1A48">
            <w:pPr>
              <w:pStyle w:val="Textcomentariu"/>
              <w:rPr>
                <w:bCs/>
                <w:szCs w:val="24"/>
              </w:rPr>
            </w:pPr>
            <w:r w:rsidRPr="00DB1A48">
              <w:rPr>
                <w:bCs/>
                <w:szCs w:val="24"/>
              </w:rPr>
              <w:t>Atașamentul- aspecte teoretice și implicații clinice</w:t>
            </w:r>
          </w:p>
        </w:tc>
        <w:tc>
          <w:tcPr>
            <w:tcW w:w="1493" w:type="dxa"/>
            <w:vAlign w:val="center"/>
          </w:tcPr>
          <w:p w14:paraId="4857639F" w14:textId="77777777" w:rsidR="007737C2" w:rsidRPr="00DB1A48" w:rsidRDefault="007737C2" w:rsidP="00DB1A48">
            <w:pPr>
              <w:pStyle w:val="Textcomentariu"/>
              <w:jc w:val="center"/>
              <w:rPr>
                <w:bCs/>
                <w:szCs w:val="24"/>
              </w:rPr>
            </w:pPr>
          </w:p>
        </w:tc>
        <w:tc>
          <w:tcPr>
            <w:tcW w:w="2338" w:type="dxa"/>
            <w:vAlign w:val="center"/>
          </w:tcPr>
          <w:p w14:paraId="5B95A3B3" w14:textId="77777777" w:rsidR="007737C2" w:rsidRPr="00DB1A48" w:rsidRDefault="007737C2" w:rsidP="00DB1A48">
            <w:pPr>
              <w:pStyle w:val="Textcomentariu"/>
              <w:jc w:val="center"/>
              <w:rPr>
                <w:bCs/>
                <w:szCs w:val="24"/>
              </w:rPr>
            </w:pPr>
            <w:r w:rsidRPr="00DB1A48">
              <w:rPr>
                <w:bCs/>
                <w:szCs w:val="24"/>
              </w:rPr>
              <w:t>24 ore</w:t>
            </w:r>
          </w:p>
        </w:tc>
        <w:tc>
          <w:tcPr>
            <w:tcW w:w="2692" w:type="dxa"/>
            <w:vAlign w:val="center"/>
          </w:tcPr>
          <w:p w14:paraId="16B5FB2C" w14:textId="77777777" w:rsidR="007737C2" w:rsidRPr="00DB1A48" w:rsidRDefault="007737C2" w:rsidP="00DB1A48">
            <w:pPr>
              <w:pStyle w:val="Textcomentariu"/>
              <w:rPr>
                <w:bCs/>
                <w:szCs w:val="24"/>
              </w:rPr>
            </w:pPr>
            <w:r w:rsidRPr="00DB1A48">
              <w:rPr>
                <w:bCs/>
                <w:szCs w:val="24"/>
              </w:rPr>
              <w:t xml:space="preserve">Asociația de Psihoterapie și Consiliere </w:t>
            </w:r>
            <w:proofErr w:type="spellStart"/>
            <w:r w:rsidRPr="00DB1A48">
              <w:rPr>
                <w:bCs/>
                <w:szCs w:val="24"/>
              </w:rPr>
              <w:t>Psihoanalitică</w:t>
            </w:r>
            <w:proofErr w:type="spellEnd"/>
            <w:r w:rsidRPr="00DB1A48">
              <w:rPr>
                <w:bCs/>
                <w:szCs w:val="24"/>
              </w:rPr>
              <w:t xml:space="preserve"> din București</w:t>
            </w:r>
          </w:p>
          <w:p w14:paraId="5E718519" w14:textId="77777777" w:rsidR="007737C2" w:rsidRPr="00DB1A48" w:rsidRDefault="007737C2" w:rsidP="00DB1A48">
            <w:pPr>
              <w:pStyle w:val="Textcomentariu"/>
              <w:rPr>
                <w:bCs/>
                <w:szCs w:val="24"/>
              </w:rPr>
            </w:pPr>
          </w:p>
        </w:tc>
      </w:tr>
      <w:tr w:rsidR="007737C2" w:rsidRPr="00DB1A48" w14:paraId="053873B5" w14:textId="77777777" w:rsidTr="0054651E">
        <w:tc>
          <w:tcPr>
            <w:tcW w:w="3659" w:type="dxa"/>
            <w:vAlign w:val="center"/>
          </w:tcPr>
          <w:p w14:paraId="1B6F8E00" w14:textId="77777777" w:rsidR="007737C2" w:rsidRPr="00DB1A48" w:rsidRDefault="007737C2" w:rsidP="00DB1A48">
            <w:pPr>
              <w:pStyle w:val="Textcomentariu"/>
              <w:rPr>
                <w:bCs/>
                <w:szCs w:val="24"/>
              </w:rPr>
            </w:pPr>
            <w:r w:rsidRPr="00DB1A48">
              <w:rPr>
                <w:bCs/>
                <w:szCs w:val="24"/>
              </w:rPr>
              <w:t>Dezvoltarea timpurie</w:t>
            </w:r>
          </w:p>
        </w:tc>
        <w:tc>
          <w:tcPr>
            <w:tcW w:w="1493" w:type="dxa"/>
            <w:vAlign w:val="center"/>
          </w:tcPr>
          <w:p w14:paraId="21A74CB3" w14:textId="77777777" w:rsidR="007737C2" w:rsidRPr="00DB1A48" w:rsidRDefault="007737C2" w:rsidP="00DB1A48">
            <w:pPr>
              <w:pStyle w:val="Textcomentariu"/>
              <w:jc w:val="center"/>
              <w:rPr>
                <w:bCs/>
                <w:szCs w:val="24"/>
              </w:rPr>
            </w:pPr>
          </w:p>
        </w:tc>
        <w:tc>
          <w:tcPr>
            <w:tcW w:w="2338" w:type="dxa"/>
            <w:vAlign w:val="center"/>
          </w:tcPr>
          <w:p w14:paraId="2A36396F" w14:textId="77777777" w:rsidR="007737C2" w:rsidRPr="00DB1A48" w:rsidRDefault="007737C2" w:rsidP="00DB1A48">
            <w:pPr>
              <w:pStyle w:val="Textcomentariu"/>
              <w:jc w:val="center"/>
              <w:rPr>
                <w:bCs/>
                <w:szCs w:val="24"/>
              </w:rPr>
            </w:pPr>
            <w:r w:rsidRPr="00DB1A48">
              <w:rPr>
                <w:bCs/>
                <w:szCs w:val="24"/>
              </w:rPr>
              <w:t>36 ore</w:t>
            </w:r>
          </w:p>
        </w:tc>
        <w:tc>
          <w:tcPr>
            <w:tcW w:w="2692" w:type="dxa"/>
            <w:vAlign w:val="center"/>
          </w:tcPr>
          <w:p w14:paraId="7D4618F5" w14:textId="77777777" w:rsidR="007737C2" w:rsidRPr="00DB1A48" w:rsidRDefault="007737C2" w:rsidP="00DB1A48">
            <w:pPr>
              <w:pStyle w:val="Textcomentariu"/>
              <w:rPr>
                <w:bCs/>
                <w:szCs w:val="24"/>
              </w:rPr>
            </w:pPr>
            <w:r w:rsidRPr="00DB1A48">
              <w:rPr>
                <w:bCs/>
                <w:szCs w:val="24"/>
              </w:rPr>
              <w:t>CCD COVASNA</w:t>
            </w:r>
          </w:p>
        </w:tc>
      </w:tr>
      <w:tr w:rsidR="007737C2" w:rsidRPr="00DB1A48" w14:paraId="2DE73AB3" w14:textId="77777777" w:rsidTr="0054651E">
        <w:tc>
          <w:tcPr>
            <w:tcW w:w="3659" w:type="dxa"/>
            <w:vAlign w:val="center"/>
          </w:tcPr>
          <w:p w14:paraId="61BB8E3D" w14:textId="77777777" w:rsidR="007737C2" w:rsidRPr="00DB1A48" w:rsidRDefault="007737C2" w:rsidP="00DB1A48">
            <w:pPr>
              <w:pStyle w:val="Textcomentariu"/>
              <w:rPr>
                <w:bCs/>
                <w:szCs w:val="24"/>
              </w:rPr>
            </w:pPr>
            <w:r w:rsidRPr="00DB1A48">
              <w:rPr>
                <w:bCs/>
                <w:szCs w:val="24"/>
              </w:rPr>
              <w:t>Metode și tehnici interactive de autocunoaștere și dezvoltare personală, utilizate în lucrul cu copii și adolescenți</w:t>
            </w:r>
          </w:p>
        </w:tc>
        <w:tc>
          <w:tcPr>
            <w:tcW w:w="1493" w:type="dxa"/>
            <w:vAlign w:val="center"/>
          </w:tcPr>
          <w:p w14:paraId="734CAFCB" w14:textId="77777777" w:rsidR="007737C2" w:rsidRPr="00DB1A48" w:rsidRDefault="007737C2" w:rsidP="00DB1A48">
            <w:pPr>
              <w:pStyle w:val="Textcomentariu"/>
              <w:jc w:val="center"/>
              <w:rPr>
                <w:bCs/>
                <w:szCs w:val="24"/>
              </w:rPr>
            </w:pPr>
          </w:p>
        </w:tc>
        <w:tc>
          <w:tcPr>
            <w:tcW w:w="2338" w:type="dxa"/>
            <w:vAlign w:val="center"/>
          </w:tcPr>
          <w:p w14:paraId="600105B1" w14:textId="77777777" w:rsidR="007737C2" w:rsidRPr="00DB1A48" w:rsidRDefault="007737C2" w:rsidP="00DB1A48">
            <w:pPr>
              <w:pStyle w:val="Textcomentariu"/>
              <w:jc w:val="center"/>
              <w:rPr>
                <w:bCs/>
                <w:szCs w:val="24"/>
              </w:rPr>
            </w:pPr>
            <w:r w:rsidRPr="00DB1A48">
              <w:rPr>
                <w:bCs/>
                <w:szCs w:val="24"/>
              </w:rPr>
              <w:t>10 ore</w:t>
            </w:r>
          </w:p>
        </w:tc>
        <w:tc>
          <w:tcPr>
            <w:tcW w:w="2692" w:type="dxa"/>
            <w:vAlign w:val="center"/>
          </w:tcPr>
          <w:p w14:paraId="22443663" w14:textId="77777777" w:rsidR="007737C2" w:rsidRPr="00DB1A48" w:rsidRDefault="007737C2" w:rsidP="00DB1A48">
            <w:pPr>
              <w:pStyle w:val="Textcomentariu"/>
              <w:rPr>
                <w:bCs/>
                <w:szCs w:val="24"/>
              </w:rPr>
            </w:pPr>
            <w:r w:rsidRPr="00DB1A48">
              <w:rPr>
                <w:bCs/>
                <w:szCs w:val="24"/>
              </w:rPr>
              <w:t xml:space="preserve">Colegiul Psihologilor din România și Asociația Catharsis </w:t>
            </w:r>
          </w:p>
        </w:tc>
      </w:tr>
      <w:tr w:rsidR="007737C2" w:rsidRPr="00DB1A48" w14:paraId="4BC99F93" w14:textId="77777777" w:rsidTr="0054651E">
        <w:tc>
          <w:tcPr>
            <w:tcW w:w="3659" w:type="dxa"/>
            <w:vAlign w:val="center"/>
          </w:tcPr>
          <w:p w14:paraId="1AC3AA7D" w14:textId="77777777" w:rsidR="007737C2" w:rsidRPr="00DB1A48" w:rsidRDefault="007737C2" w:rsidP="00DB1A48">
            <w:pPr>
              <w:pStyle w:val="Textcomentariu"/>
              <w:rPr>
                <w:bCs/>
                <w:szCs w:val="24"/>
              </w:rPr>
            </w:pPr>
            <w:r w:rsidRPr="00DB1A48">
              <w:rPr>
                <w:bCs/>
                <w:szCs w:val="24"/>
              </w:rPr>
              <w:t>„Educație fără pedepse”.</w:t>
            </w:r>
          </w:p>
        </w:tc>
        <w:tc>
          <w:tcPr>
            <w:tcW w:w="1493" w:type="dxa"/>
            <w:vAlign w:val="center"/>
          </w:tcPr>
          <w:p w14:paraId="5F703F7F" w14:textId="77777777" w:rsidR="007737C2" w:rsidRPr="00DB1A48" w:rsidRDefault="007737C2" w:rsidP="00DB1A48">
            <w:pPr>
              <w:pStyle w:val="Textcomentariu"/>
              <w:jc w:val="center"/>
              <w:rPr>
                <w:bCs/>
                <w:szCs w:val="24"/>
              </w:rPr>
            </w:pPr>
          </w:p>
        </w:tc>
        <w:tc>
          <w:tcPr>
            <w:tcW w:w="2338" w:type="dxa"/>
            <w:vAlign w:val="center"/>
          </w:tcPr>
          <w:p w14:paraId="7040CCEA" w14:textId="77777777" w:rsidR="007737C2" w:rsidRPr="00DB1A48" w:rsidRDefault="007737C2" w:rsidP="00DB1A48">
            <w:pPr>
              <w:pStyle w:val="Textcomentariu"/>
              <w:jc w:val="center"/>
              <w:rPr>
                <w:bCs/>
                <w:szCs w:val="24"/>
              </w:rPr>
            </w:pPr>
            <w:r w:rsidRPr="00DB1A48">
              <w:rPr>
                <w:bCs/>
                <w:szCs w:val="24"/>
              </w:rPr>
              <w:t>21 ore</w:t>
            </w:r>
          </w:p>
        </w:tc>
        <w:tc>
          <w:tcPr>
            <w:tcW w:w="2692" w:type="dxa"/>
            <w:vAlign w:val="center"/>
          </w:tcPr>
          <w:p w14:paraId="01022ECA" w14:textId="77777777" w:rsidR="007737C2" w:rsidRPr="00DB1A48" w:rsidRDefault="007737C2" w:rsidP="00DB1A48">
            <w:pPr>
              <w:pStyle w:val="Textcomentariu"/>
              <w:rPr>
                <w:bCs/>
                <w:szCs w:val="24"/>
              </w:rPr>
            </w:pPr>
            <w:r w:rsidRPr="00DB1A48">
              <w:rPr>
                <w:bCs/>
                <w:szCs w:val="24"/>
              </w:rPr>
              <w:t xml:space="preserve">Uniunea Cadrelor Didactice Maghiare din România. </w:t>
            </w:r>
          </w:p>
        </w:tc>
      </w:tr>
      <w:tr w:rsidR="007737C2" w:rsidRPr="00DB1A48" w14:paraId="202304CA" w14:textId="77777777" w:rsidTr="0054651E">
        <w:tc>
          <w:tcPr>
            <w:tcW w:w="3659" w:type="dxa"/>
            <w:vAlign w:val="center"/>
          </w:tcPr>
          <w:p w14:paraId="10FB99FB" w14:textId="77777777" w:rsidR="007737C2" w:rsidRPr="00DB1A48" w:rsidRDefault="007737C2" w:rsidP="00DB1A48">
            <w:pPr>
              <w:pStyle w:val="Textcomentariu"/>
              <w:rPr>
                <w:bCs/>
                <w:szCs w:val="24"/>
              </w:rPr>
            </w:pPr>
            <w:r w:rsidRPr="00DB1A48">
              <w:rPr>
                <w:bCs/>
                <w:szCs w:val="24"/>
              </w:rPr>
              <w:t xml:space="preserve">„Pandantul Comic. Cum stârnești situații comice când spui o poveste sau faci o prezentare”  </w:t>
            </w:r>
          </w:p>
        </w:tc>
        <w:tc>
          <w:tcPr>
            <w:tcW w:w="1493" w:type="dxa"/>
            <w:vAlign w:val="center"/>
          </w:tcPr>
          <w:p w14:paraId="1F4EED61" w14:textId="77777777" w:rsidR="007737C2" w:rsidRPr="00DB1A48" w:rsidRDefault="007737C2" w:rsidP="00DB1A48">
            <w:pPr>
              <w:pStyle w:val="Textcomentariu"/>
              <w:jc w:val="center"/>
              <w:rPr>
                <w:bCs/>
                <w:szCs w:val="24"/>
              </w:rPr>
            </w:pPr>
          </w:p>
        </w:tc>
        <w:tc>
          <w:tcPr>
            <w:tcW w:w="2338" w:type="dxa"/>
            <w:vAlign w:val="center"/>
          </w:tcPr>
          <w:p w14:paraId="31F568BF" w14:textId="77777777" w:rsidR="007737C2" w:rsidRPr="00DB1A48" w:rsidRDefault="007737C2" w:rsidP="00DB1A48">
            <w:pPr>
              <w:pStyle w:val="Textcomentariu"/>
              <w:jc w:val="center"/>
              <w:rPr>
                <w:bCs/>
                <w:szCs w:val="24"/>
              </w:rPr>
            </w:pPr>
            <w:r w:rsidRPr="00DB1A48">
              <w:rPr>
                <w:bCs/>
                <w:szCs w:val="24"/>
              </w:rPr>
              <w:t>90 minute</w:t>
            </w:r>
          </w:p>
        </w:tc>
        <w:tc>
          <w:tcPr>
            <w:tcW w:w="2692" w:type="dxa"/>
            <w:vAlign w:val="center"/>
          </w:tcPr>
          <w:p w14:paraId="2EC03E4E" w14:textId="77777777" w:rsidR="007737C2" w:rsidRPr="00DB1A48" w:rsidRDefault="007737C2" w:rsidP="00DB1A48">
            <w:pPr>
              <w:pStyle w:val="Textcomentariu"/>
              <w:rPr>
                <w:bCs/>
                <w:szCs w:val="24"/>
              </w:rPr>
            </w:pPr>
            <w:proofErr w:type="spellStart"/>
            <w:r w:rsidRPr="00DB1A48">
              <w:rPr>
                <w:bCs/>
                <w:szCs w:val="24"/>
              </w:rPr>
              <w:t>AtelieR</w:t>
            </w:r>
            <w:proofErr w:type="spellEnd"/>
            <w:r w:rsidRPr="00DB1A48">
              <w:rPr>
                <w:bCs/>
                <w:szCs w:val="24"/>
              </w:rPr>
              <w:t xml:space="preserve"> de Cuvinte</w:t>
            </w:r>
          </w:p>
        </w:tc>
      </w:tr>
      <w:tr w:rsidR="007737C2" w:rsidRPr="00DB1A48" w14:paraId="3ADA8AA6" w14:textId="77777777" w:rsidTr="0054651E">
        <w:tc>
          <w:tcPr>
            <w:tcW w:w="3659" w:type="dxa"/>
            <w:vAlign w:val="center"/>
          </w:tcPr>
          <w:p w14:paraId="7A7B73AC" w14:textId="77777777" w:rsidR="007737C2" w:rsidRPr="00DB1A48" w:rsidRDefault="007737C2" w:rsidP="00DB1A48">
            <w:pPr>
              <w:pStyle w:val="Textcomentariu"/>
              <w:rPr>
                <w:bCs/>
                <w:szCs w:val="24"/>
              </w:rPr>
            </w:pPr>
            <w:r w:rsidRPr="00DB1A48">
              <w:rPr>
                <w:bCs/>
                <w:szCs w:val="24"/>
              </w:rPr>
              <w:t>Cum începi și închei o poveste sau o prezentare</w:t>
            </w:r>
          </w:p>
        </w:tc>
        <w:tc>
          <w:tcPr>
            <w:tcW w:w="1493" w:type="dxa"/>
            <w:vAlign w:val="center"/>
          </w:tcPr>
          <w:p w14:paraId="6D1199D3" w14:textId="77777777" w:rsidR="007737C2" w:rsidRPr="00DB1A48" w:rsidRDefault="007737C2" w:rsidP="00DB1A48">
            <w:pPr>
              <w:pStyle w:val="Textcomentariu"/>
              <w:jc w:val="center"/>
              <w:rPr>
                <w:bCs/>
                <w:szCs w:val="24"/>
              </w:rPr>
            </w:pPr>
          </w:p>
        </w:tc>
        <w:tc>
          <w:tcPr>
            <w:tcW w:w="2338" w:type="dxa"/>
            <w:vAlign w:val="center"/>
          </w:tcPr>
          <w:p w14:paraId="574715BB" w14:textId="77777777" w:rsidR="007737C2" w:rsidRPr="00DB1A48" w:rsidRDefault="007737C2" w:rsidP="00DB1A48">
            <w:pPr>
              <w:pStyle w:val="Textcomentariu"/>
              <w:jc w:val="center"/>
              <w:rPr>
                <w:bCs/>
                <w:szCs w:val="24"/>
              </w:rPr>
            </w:pPr>
            <w:r w:rsidRPr="00DB1A48">
              <w:rPr>
                <w:bCs/>
                <w:szCs w:val="24"/>
              </w:rPr>
              <w:t>90 minute</w:t>
            </w:r>
          </w:p>
        </w:tc>
        <w:tc>
          <w:tcPr>
            <w:tcW w:w="2692" w:type="dxa"/>
            <w:vAlign w:val="center"/>
          </w:tcPr>
          <w:p w14:paraId="5D199E4B" w14:textId="77777777" w:rsidR="007737C2" w:rsidRPr="00DB1A48" w:rsidRDefault="007737C2" w:rsidP="00DB1A48">
            <w:pPr>
              <w:pStyle w:val="Textcomentariu"/>
              <w:rPr>
                <w:bCs/>
                <w:szCs w:val="24"/>
              </w:rPr>
            </w:pPr>
            <w:proofErr w:type="spellStart"/>
            <w:r w:rsidRPr="00DB1A48">
              <w:rPr>
                <w:bCs/>
                <w:szCs w:val="24"/>
              </w:rPr>
              <w:t>AtelieR</w:t>
            </w:r>
            <w:proofErr w:type="spellEnd"/>
            <w:r w:rsidRPr="00DB1A48">
              <w:rPr>
                <w:bCs/>
                <w:szCs w:val="24"/>
              </w:rPr>
              <w:t xml:space="preserve"> de Cuvinte</w:t>
            </w:r>
          </w:p>
        </w:tc>
      </w:tr>
    </w:tbl>
    <w:p w14:paraId="6D05CF41" w14:textId="77777777" w:rsidR="007737C2" w:rsidRPr="00DB1A48" w:rsidRDefault="007737C2" w:rsidP="00DB1A48">
      <w:pPr>
        <w:pStyle w:val="Textcomentariu"/>
        <w:spacing w:after="0"/>
        <w:rPr>
          <w:bCs/>
          <w:sz w:val="24"/>
          <w:szCs w:val="24"/>
          <w:lang w:val="ro-RO"/>
        </w:rPr>
      </w:pPr>
    </w:p>
    <w:p w14:paraId="12ECDF5C" w14:textId="5E44B185" w:rsidR="007737C2" w:rsidRPr="00DB1A48" w:rsidRDefault="007737C2" w:rsidP="00DB1A48">
      <w:pPr>
        <w:pStyle w:val="Textcomentariu"/>
        <w:spacing w:after="0"/>
        <w:rPr>
          <w:b/>
          <w:bCs/>
          <w:iCs/>
          <w:sz w:val="24"/>
          <w:szCs w:val="24"/>
          <w:lang w:val="ro-RO"/>
        </w:rPr>
      </w:pPr>
      <w:r w:rsidRPr="00DB1A48">
        <w:rPr>
          <w:b/>
          <w:bCs/>
          <w:iCs/>
          <w:sz w:val="24"/>
          <w:szCs w:val="24"/>
          <w:lang w:val="ro-RO"/>
        </w:rPr>
        <w:t>7.3. Participare la conferințe</w:t>
      </w:r>
    </w:p>
    <w:tbl>
      <w:tblPr>
        <w:tblStyle w:val="Tabelgril"/>
        <w:tblW w:w="10287" w:type="dxa"/>
        <w:tblInd w:w="-545" w:type="dxa"/>
        <w:tblLook w:val="04A0" w:firstRow="1" w:lastRow="0" w:firstColumn="1" w:lastColumn="0" w:noHBand="0" w:noVBand="1"/>
      </w:tblPr>
      <w:tblGrid>
        <w:gridCol w:w="3567"/>
        <w:gridCol w:w="1563"/>
        <w:gridCol w:w="5157"/>
      </w:tblGrid>
      <w:tr w:rsidR="007737C2" w:rsidRPr="00DB1A48" w14:paraId="017D9BC3" w14:textId="77777777" w:rsidTr="0054651E">
        <w:trPr>
          <w:trHeight w:val="962"/>
        </w:trPr>
        <w:tc>
          <w:tcPr>
            <w:tcW w:w="3567" w:type="dxa"/>
            <w:shd w:val="clear" w:color="auto" w:fill="D9D9D9" w:themeFill="background1" w:themeFillShade="D9"/>
            <w:vAlign w:val="center"/>
          </w:tcPr>
          <w:p w14:paraId="244191E2" w14:textId="77777777" w:rsidR="007737C2" w:rsidRPr="00DB1A48" w:rsidRDefault="007737C2" w:rsidP="00DB1A48">
            <w:pPr>
              <w:pStyle w:val="Textcomentariu"/>
              <w:jc w:val="center"/>
              <w:rPr>
                <w:b/>
                <w:szCs w:val="24"/>
              </w:rPr>
            </w:pPr>
            <w:r w:rsidRPr="00DB1A48">
              <w:rPr>
                <w:b/>
                <w:szCs w:val="24"/>
              </w:rPr>
              <w:lastRenderedPageBreak/>
              <w:t>Denumirea</w:t>
            </w:r>
          </w:p>
        </w:tc>
        <w:tc>
          <w:tcPr>
            <w:tcW w:w="1563" w:type="dxa"/>
            <w:shd w:val="clear" w:color="auto" w:fill="D9D9D9" w:themeFill="background1" w:themeFillShade="D9"/>
            <w:vAlign w:val="center"/>
          </w:tcPr>
          <w:p w14:paraId="02864D31" w14:textId="77777777" w:rsidR="007737C2" w:rsidRPr="00DB1A48" w:rsidRDefault="007737C2" w:rsidP="00DB1A48">
            <w:pPr>
              <w:pStyle w:val="Textcomentariu"/>
              <w:jc w:val="center"/>
              <w:rPr>
                <w:b/>
                <w:szCs w:val="24"/>
              </w:rPr>
            </w:pPr>
            <w:r w:rsidRPr="00DB1A48">
              <w:rPr>
                <w:b/>
                <w:szCs w:val="24"/>
              </w:rPr>
              <w:t>Data</w:t>
            </w:r>
          </w:p>
        </w:tc>
        <w:tc>
          <w:tcPr>
            <w:tcW w:w="5157" w:type="dxa"/>
            <w:shd w:val="clear" w:color="auto" w:fill="D9D9D9" w:themeFill="background1" w:themeFillShade="D9"/>
            <w:vAlign w:val="center"/>
          </w:tcPr>
          <w:p w14:paraId="754C0C37" w14:textId="77777777" w:rsidR="007737C2" w:rsidRPr="00DB1A48" w:rsidRDefault="007737C2" w:rsidP="00DB1A48">
            <w:pPr>
              <w:pStyle w:val="Textcomentariu"/>
              <w:jc w:val="center"/>
              <w:rPr>
                <w:b/>
                <w:szCs w:val="24"/>
              </w:rPr>
            </w:pPr>
            <w:r w:rsidRPr="00DB1A48">
              <w:rPr>
                <w:b/>
                <w:szCs w:val="24"/>
              </w:rPr>
              <w:t>Furnizor</w:t>
            </w:r>
          </w:p>
        </w:tc>
      </w:tr>
      <w:tr w:rsidR="007737C2" w:rsidRPr="00DB1A48" w14:paraId="2B020D7C" w14:textId="77777777" w:rsidTr="0054651E">
        <w:tc>
          <w:tcPr>
            <w:tcW w:w="3567" w:type="dxa"/>
          </w:tcPr>
          <w:p w14:paraId="4ACD431C" w14:textId="77777777" w:rsidR="007737C2" w:rsidRPr="00DB1A48" w:rsidRDefault="007737C2" w:rsidP="00DB1A48">
            <w:r w:rsidRPr="00DB1A48">
              <w:rPr>
                <w:rFonts w:eastAsia="SimSun"/>
                <w:kern w:val="3"/>
              </w:rPr>
              <w:t xml:space="preserve">Rădăcinile identității, VI. Conferința internațională de igienă mintală, Covasna </w:t>
            </w:r>
          </w:p>
        </w:tc>
        <w:tc>
          <w:tcPr>
            <w:tcW w:w="1563" w:type="dxa"/>
          </w:tcPr>
          <w:p w14:paraId="3F9456A6" w14:textId="77777777" w:rsidR="007737C2" w:rsidRPr="00DB1A48" w:rsidRDefault="007737C2" w:rsidP="00DB1A48">
            <w:r w:rsidRPr="00DB1A48">
              <w:t>Sem. I.</w:t>
            </w:r>
          </w:p>
        </w:tc>
        <w:tc>
          <w:tcPr>
            <w:tcW w:w="5157" w:type="dxa"/>
          </w:tcPr>
          <w:p w14:paraId="38CCFC91" w14:textId="77777777" w:rsidR="007737C2" w:rsidRPr="00DB1A48" w:rsidRDefault="007737C2" w:rsidP="00DB1A48">
            <w:r w:rsidRPr="00DB1A48">
              <w:t xml:space="preserve">Universitatea </w:t>
            </w:r>
            <w:proofErr w:type="spellStart"/>
            <w:r w:rsidRPr="00DB1A48">
              <w:t>Karoli</w:t>
            </w:r>
            <w:proofErr w:type="spellEnd"/>
            <w:r w:rsidRPr="00DB1A48">
              <w:t xml:space="preserve"> Gaspar Ungaria</w:t>
            </w:r>
          </w:p>
        </w:tc>
      </w:tr>
      <w:tr w:rsidR="007737C2" w:rsidRPr="00DB1A48" w14:paraId="371046BD" w14:textId="77777777" w:rsidTr="0054651E">
        <w:tc>
          <w:tcPr>
            <w:tcW w:w="3567" w:type="dxa"/>
          </w:tcPr>
          <w:p w14:paraId="08CC1A7A" w14:textId="77777777" w:rsidR="007737C2" w:rsidRPr="00DB1A48" w:rsidRDefault="007737C2" w:rsidP="00DB1A48">
            <w:r w:rsidRPr="00DB1A48">
              <w:t xml:space="preserve">Conferință internațională-Terapia tulburărilor de limbaj provocări interdisciplinare- </w:t>
            </w:r>
          </w:p>
        </w:tc>
        <w:tc>
          <w:tcPr>
            <w:tcW w:w="1563" w:type="dxa"/>
          </w:tcPr>
          <w:p w14:paraId="1920784A" w14:textId="77777777" w:rsidR="007737C2" w:rsidRPr="00DB1A48" w:rsidRDefault="007737C2" w:rsidP="00DB1A48">
            <w:r w:rsidRPr="00DB1A48">
              <w:t>26 febr.2022</w:t>
            </w:r>
          </w:p>
        </w:tc>
        <w:tc>
          <w:tcPr>
            <w:tcW w:w="5157" w:type="dxa"/>
          </w:tcPr>
          <w:p w14:paraId="0DB36AAE" w14:textId="77777777" w:rsidR="007737C2" w:rsidRPr="00DB1A48" w:rsidRDefault="007737C2" w:rsidP="00DB1A48">
            <w:proofErr w:type="spellStart"/>
            <w:r w:rsidRPr="00DB1A48">
              <w:t>Dep</w:t>
            </w:r>
            <w:proofErr w:type="spellEnd"/>
            <w:r w:rsidRPr="00DB1A48">
              <w:t>. de Psihopedagogie specială UBB Cluj-Napoca și ASTTRL</w:t>
            </w:r>
          </w:p>
        </w:tc>
      </w:tr>
      <w:bookmarkEnd w:id="6"/>
    </w:tbl>
    <w:p w14:paraId="06769CFA" w14:textId="77777777" w:rsidR="007737C2" w:rsidRPr="00DB1A48" w:rsidRDefault="007737C2" w:rsidP="00DB1A48">
      <w:pPr>
        <w:spacing w:after="0" w:line="240" w:lineRule="auto"/>
        <w:jc w:val="both"/>
        <w:rPr>
          <w:b/>
          <w:sz w:val="28"/>
          <w:szCs w:val="28"/>
          <w:lang w:val="ro-RO"/>
        </w:rPr>
      </w:pPr>
    </w:p>
    <w:p w14:paraId="0F70CDE8" w14:textId="204F8E4A" w:rsidR="007737C2" w:rsidRPr="00DB1A48" w:rsidRDefault="007737C2" w:rsidP="00DB1A48">
      <w:pPr>
        <w:spacing w:after="0" w:line="240" w:lineRule="auto"/>
        <w:rPr>
          <w:b/>
          <w:sz w:val="28"/>
          <w:szCs w:val="28"/>
          <w:lang w:val="ro-RO"/>
        </w:rPr>
      </w:pPr>
    </w:p>
    <w:p w14:paraId="759801C3" w14:textId="77777777" w:rsidR="007737C2" w:rsidRPr="00402722" w:rsidRDefault="007737C2" w:rsidP="00DB1A48">
      <w:pPr>
        <w:spacing w:after="0" w:line="240" w:lineRule="auto"/>
        <w:jc w:val="both"/>
        <w:rPr>
          <w:rFonts w:ascii="Times New Roman" w:hAnsi="Times New Roman" w:cs="Times New Roman"/>
          <w:i/>
          <w:sz w:val="24"/>
          <w:szCs w:val="24"/>
          <w:lang w:val="ro-RO"/>
        </w:rPr>
      </w:pPr>
      <w:r w:rsidRPr="00DB1A48">
        <w:rPr>
          <w:rFonts w:ascii="Times New Roman" w:hAnsi="Times New Roman" w:cs="Times New Roman"/>
          <w:b/>
          <w:lang w:val="ro-RO"/>
        </w:rPr>
        <w:t>8</w:t>
      </w:r>
      <w:r w:rsidRPr="00402722">
        <w:rPr>
          <w:rFonts w:ascii="Times New Roman" w:hAnsi="Times New Roman" w:cs="Times New Roman"/>
          <w:b/>
          <w:sz w:val="24"/>
          <w:szCs w:val="24"/>
          <w:lang w:val="ro-RO"/>
        </w:rPr>
        <w:t xml:space="preserve">. ACTIVITATEA COMPARTIMENTULUI ADMINISTRATIV </w:t>
      </w:r>
      <w:r w:rsidRPr="00402722">
        <w:rPr>
          <w:rFonts w:ascii="Times New Roman" w:hAnsi="Times New Roman" w:cs="Times New Roman"/>
          <w:i/>
          <w:sz w:val="24"/>
          <w:szCs w:val="24"/>
          <w:lang w:val="ro-RO"/>
        </w:rPr>
        <w:t xml:space="preserve">(conform organigramei și a sarcinilor din fișa de post) </w:t>
      </w:r>
    </w:p>
    <w:p w14:paraId="638896CA" w14:textId="77777777" w:rsidR="007737C2" w:rsidRPr="00402722" w:rsidRDefault="007737C2" w:rsidP="00DB1A48">
      <w:pPr>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sz w:val="24"/>
          <w:szCs w:val="24"/>
          <w:lang w:val="ro-RO"/>
        </w:rPr>
        <w:t>Secretariat</w:t>
      </w:r>
    </w:p>
    <w:p w14:paraId="0A0DB474"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Corelarea și implementarea activităților compartimentului conform planului managerial al instituției.</w:t>
      </w:r>
    </w:p>
    <w:p w14:paraId="4AD07D4A" w14:textId="77777777" w:rsidR="007737C2" w:rsidRPr="00402722" w:rsidRDefault="007737C2" w:rsidP="00DB1A48">
      <w:pPr>
        <w:pStyle w:val="Frspaiere"/>
        <w:numPr>
          <w:ilvl w:val="0"/>
          <w:numId w:val="16"/>
        </w:numPr>
        <w:jc w:val="both"/>
        <w:rPr>
          <w:rFonts w:ascii="Times New Roman" w:hAnsi="Times New Roman"/>
          <w:sz w:val="24"/>
          <w:szCs w:val="24"/>
          <w:lang w:val="ro-RO"/>
        </w:rPr>
      </w:pPr>
      <w:r w:rsidRPr="00402722">
        <w:rPr>
          <w:rFonts w:ascii="Times New Roman" w:hAnsi="Times New Roman"/>
          <w:sz w:val="24"/>
          <w:szCs w:val="24"/>
          <w:lang w:val="ro-RO"/>
        </w:rPr>
        <w:t>Întocmirea planificărilor calendaristice (anuale și semestriale) a activităților din compartimentului secretariat, graficul de serviciu și orarul secretariatului.</w:t>
      </w:r>
    </w:p>
    <w:p w14:paraId="3B634DBC"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Întocmirea hotărârilor CA, pe baza proceselor verbale.</w:t>
      </w:r>
    </w:p>
    <w:p w14:paraId="6BA9F492"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Ținerea evidenței și urmărirea legislației școlare (legi, hotărâri, ordine, regulamente, instrucțiuni, adrese).</w:t>
      </w:r>
    </w:p>
    <w:p w14:paraId="7218659E"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Actualizarea bazei de date a unității.</w:t>
      </w:r>
    </w:p>
    <w:p w14:paraId="2CFF63D9"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Gestionarea arhivei unității.</w:t>
      </w:r>
    </w:p>
    <w:p w14:paraId="5CA642A3"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Completarea la zi programul REVISAL, dosarele personale ale angajaților respectând legislația în vigoare.</w:t>
      </w:r>
    </w:p>
    <w:p w14:paraId="71575A01"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Întocmirea statelor de plată lunare ale salariaților pe baza contractelor de muncă în programul EDUSAL.</w:t>
      </w:r>
    </w:p>
    <w:p w14:paraId="3F24BCB1"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Întocmirea statisticilor solicitate de ISJ Covasna sau alte instituții la timp și la solicitarea acestor conform termenelor, cât și alte statistici privind personalul unității, salarizare etc.</w:t>
      </w:r>
    </w:p>
    <w:p w14:paraId="7F67B487"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Întocmirea pe baza legislației în vigoare a procedurilor operaționale la activitățile specifice compartimentului de secretariat, contabilitate, proceduri privind activitatea instructiv-educative etc.</w:t>
      </w:r>
    </w:p>
    <w:p w14:paraId="4885A444"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Asigurarea circuitului documentelor în condiții optime.</w:t>
      </w:r>
    </w:p>
    <w:p w14:paraId="49FB9D0B"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Asigurarea relației cu publicul în timpul programului de serviciu.</w:t>
      </w:r>
    </w:p>
    <w:p w14:paraId="54C48EC1"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Informarea conducerii unității despre noutățile legislative școlare (decrete, legi, hotărâri, ordine, regulamente, instrucțiuni).</w:t>
      </w:r>
    </w:p>
    <w:p w14:paraId="13A56133"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Contrasemnarea corespondenței unității.</w:t>
      </w:r>
    </w:p>
    <w:p w14:paraId="4A8EA842"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Ținerea evidenței documentelor gestionate și arhivate.</w:t>
      </w:r>
    </w:p>
    <w:p w14:paraId="5DD9D7CC"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Intermedierea comunicării între unitate și beneficiarii ei.</w:t>
      </w:r>
    </w:p>
    <w:p w14:paraId="09389590"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Elaborarea și aplicarea cele mai raționale și eficiente măsuri în vederea realizării planului managerial al compartimentului secretariat.</w:t>
      </w:r>
    </w:p>
    <w:p w14:paraId="5ACE70BB"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Contribuire la promovarea imaginii unității de învățământ.</w:t>
      </w:r>
    </w:p>
    <w:p w14:paraId="3CC79159"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Implicare în identificarea și promovarea intereselor CJRAE în cadrul comunității.</w:t>
      </w:r>
    </w:p>
    <w:p w14:paraId="4F1FCDE3"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Evidențierea procedurilor și documentelor legate de sănătate și securitate în muncă, de PSI și ISU.</w:t>
      </w:r>
    </w:p>
    <w:p w14:paraId="122A4D0B"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Respectarea ordinii și disciplinei la locul de muncă, normele de protecția muncii, de PSI și ISU pentru toate tipurile de activități desfășurate în cadrul unității de învățământ.</w:t>
      </w:r>
    </w:p>
    <w:p w14:paraId="7BDA4EB9" w14:textId="77777777" w:rsidR="007737C2" w:rsidRPr="00402722" w:rsidRDefault="007737C2" w:rsidP="00DB1A48">
      <w:pPr>
        <w:numPr>
          <w:ilvl w:val="3"/>
          <w:numId w:val="16"/>
        </w:numPr>
        <w:tabs>
          <w:tab w:val="clear" w:pos="2880"/>
        </w:tabs>
        <w:spacing w:after="0" w:line="240" w:lineRule="auto"/>
        <w:ind w:left="720"/>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Asigurarea continuității activității compartimentului secretariat pe toata perioada zilei, cu tot ce implică aceasta: eliberare documente, furnizare  informații, efectuarea diferitelor situații cerute atât de conducerea unității cât și de ISJ.</w:t>
      </w:r>
    </w:p>
    <w:p w14:paraId="010B0419" w14:textId="77777777" w:rsidR="007737C2" w:rsidRPr="00402722" w:rsidRDefault="007737C2" w:rsidP="00DB1A48">
      <w:pPr>
        <w:numPr>
          <w:ilvl w:val="0"/>
          <w:numId w:val="17"/>
        </w:num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Realizarea tuturor solicitărilor conducerii unității.</w:t>
      </w:r>
    </w:p>
    <w:p w14:paraId="1EA8F459" w14:textId="77777777" w:rsidR="007737C2" w:rsidRPr="00402722" w:rsidRDefault="007737C2" w:rsidP="00DB1A48">
      <w:pPr>
        <w:spacing w:after="0" w:line="240" w:lineRule="auto"/>
        <w:jc w:val="both"/>
        <w:rPr>
          <w:rFonts w:ascii="Times New Roman" w:hAnsi="Times New Roman" w:cs="Times New Roman"/>
          <w:b/>
          <w:sz w:val="24"/>
          <w:szCs w:val="24"/>
          <w:lang w:val="ro-RO"/>
        </w:rPr>
      </w:pPr>
    </w:p>
    <w:p w14:paraId="52B2B5D3" w14:textId="77777777" w:rsidR="007737C2" w:rsidRPr="00402722" w:rsidRDefault="007737C2" w:rsidP="00DB1A48">
      <w:pPr>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sz w:val="24"/>
          <w:szCs w:val="24"/>
          <w:lang w:val="ro-RO"/>
        </w:rPr>
        <w:t>Contabil șef</w:t>
      </w:r>
    </w:p>
    <w:p w14:paraId="2CF64D89"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Prin prisma realizărilor pe criterii </w:t>
      </w:r>
      <w:proofErr w:type="spellStart"/>
      <w:r w:rsidRPr="00402722">
        <w:rPr>
          <w:rFonts w:ascii="Times New Roman" w:hAnsi="Times New Roman" w:cs="Times New Roman"/>
          <w:sz w:val="24"/>
          <w:szCs w:val="24"/>
          <w:lang w:val="ro-RO"/>
        </w:rPr>
        <w:t>economico</w:t>
      </w:r>
      <w:proofErr w:type="spellEnd"/>
      <w:r w:rsidRPr="00402722">
        <w:rPr>
          <w:rFonts w:ascii="Times New Roman" w:hAnsi="Times New Roman" w:cs="Times New Roman"/>
          <w:sz w:val="24"/>
          <w:szCs w:val="24"/>
          <w:lang w:val="ro-RO"/>
        </w:rPr>
        <w:t xml:space="preserve">-financiare și de management. </w:t>
      </w:r>
    </w:p>
    <w:p w14:paraId="000955E4"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lastRenderedPageBreak/>
        <w:t>În acest sens m-am implicat în realizarea obiectivului instituției prin management financiar pentru asigurarea bazei materiale a activităților.</w:t>
      </w:r>
    </w:p>
    <w:p w14:paraId="0130CC7F"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faza de proiectare a activității instituției am dezbătut în cadrul ședinței consiliului de administrație planul de buget în funcție de programele propuse a fi realizate.</w:t>
      </w:r>
    </w:p>
    <w:p w14:paraId="4821CE3F"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Proiectul de buget  pe anul 2019 am întocmit pe titluri bugetare:</w:t>
      </w:r>
    </w:p>
    <w:p w14:paraId="53F2318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Cheltuieli de personal</w:t>
      </w:r>
    </w:p>
    <w:p w14:paraId="0D62E0C3"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Cheltuieli cu bunuri și servicii</w:t>
      </w:r>
    </w:p>
    <w:p w14:paraId="25554EB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Cheltuieli de capital</w:t>
      </w:r>
    </w:p>
    <w:p w14:paraId="54B98CF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Pe baza statelor de personal am stabilit necesarul de fond salar pe anul 2022, având în  vedere numărul de posturi aprobate, OUG 20/2016, L 153/2017, L287/2018 privind salarizarea personalului plătit din fonduri publice, precum si HG 937/2018 pentru stabilirea salariului de bază minim brut pe țară garantat în plată, precum și alte măsuri în domeniul cheltuielilor publice.</w:t>
      </w:r>
    </w:p>
    <w:p w14:paraId="6D6181F8"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Cheltuielile cu bunuri și servicii am prevăzut sume pentru achiziționarea de furnituri de birou, materiale pentru curățenie, cheltuieli transport, telecomunicații, materiale și servicii cu caracter funcțional, precum și pentru întreținere și funcționare. Totodată am planificat fonduri pentru deplasări, material documentare, cărți, pregătire profesională, protecția muncii, examinare psihologică și de medicina muncii. </w:t>
      </w:r>
    </w:p>
    <w:p w14:paraId="50C407AC"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La obiective de investiții am cuprins și fundamentat conform Legii 273/2006 achiziționarea unui Calculator cu soft Windows și Licența </w:t>
      </w:r>
      <w:proofErr w:type="spellStart"/>
      <w:r w:rsidRPr="00402722">
        <w:rPr>
          <w:rFonts w:ascii="Times New Roman" w:hAnsi="Times New Roman" w:cs="Times New Roman"/>
          <w:sz w:val="24"/>
          <w:szCs w:val="24"/>
          <w:lang w:val="ro-RO"/>
        </w:rPr>
        <w:t>MSOffice</w:t>
      </w:r>
      <w:proofErr w:type="spellEnd"/>
      <w:r w:rsidRPr="00402722">
        <w:rPr>
          <w:rFonts w:ascii="Times New Roman" w:hAnsi="Times New Roman" w:cs="Times New Roman"/>
          <w:sz w:val="24"/>
          <w:szCs w:val="24"/>
          <w:lang w:val="ro-RO"/>
        </w:rPr>
        <w:t xml:space="preserve">, Laptopuri și Teste psihologice, la propunerea directorului instituției. </w:t>
      </w:r>
    </w:p>
    <w:p w14:paraId="0B671FA3"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Proiectul de buget a respectat planul managerial, legislația în vigoare  și la întocmirea lui am folosit tehnologia informatică.</w:t>
      </w:r>
    </w:p>
    <w:p w14:paraId="0E35750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realizarea activității mele am urmat criteriile necesare precum  organizarea, consilierea, îndrumarea, monitorizarea.</w:t>
      </w:r>
    </w:p>
    <w:p w14:paraId="33D65119"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La organizarea activității am avut în vedere respectarea termenelor de raportare către Consiliul Județean Covasna, către Trezoreria Municipiului Sfântu- Gheorghe precum și către Casa de Asigurări de Sănătate.</w:t>
      </w:r>
    </w:p>
    <w:p w14:paraId="3FF20C9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 Ținerea analitică a evidenței mijloacelor fixe și a obiectelor de inventar paralel cu evidența sintetică din contabilitate pe care am efectuat a  ușurat punctajul cu gestionarii cu ocazia inventarierii și a controlului periodic.</w:t>
      </w:r>
    </w:p>
    <w:p w14:paraId="43D9D4E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Monitorizarea cheltuielilor a avut ca scop principal încadrarea în bugetul anual.</w:t>
      </w:r>
    </w:p>
    <w:p w14:paraId="16C93F7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Înregistrarea, prelucrarea informatică a datelor , întocmirea de situații periodice, controlul personalului care gestionează valori am efectuat lunar, am prezentat ordonatorului de credit informând cu privire la gradul de realizare al bugetului.</w:t>
      </w:r>
    </w:p>
    <w:p w14:paraId="41939B42"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La capitolul comunicare, relaționare cu colegii cu ocazia Consiliilor profesorale am discutat despre nevoile materiale ale cabinetelor în care își desfășoară activitatea,  am prezentat procedurile  privind modul de decontare a deplasărilor, a navetei și le- am oferit cărțile de specialitate ale bibliotecii C. J. R. A. E. spre studiu la întocmirea de lucrări și pentru perfecționare.</w:t>
      </w:r>
    </w:p>
    <w:p w14:paraId="56B7F836"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Managementul carierei și dezvoltării profesionale ocupă un loc important în cariera mea dat fiind faptul că îmi place să învăț, în acest sens voi participa la cursurile de formare profesională și dezvoltare în carieră, organizate de IȘJ Covasna și de alte instituții acreditate.</w:t>
      </w:r>
    </w:p>
    <w:p w14:paraId="6ABA0329"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Contribuția la dezvoltarea instituțională și promovarea imaginii școlii se concretizează prin activitatea mea de  planificare și cuprindere în buget al fondurilor necesare derulării </w:t>
      </w:r>
      <w:proofErr w:type="spellStart"/>
      <w:r w:rsidRPr="00402722">
        <w:rPr>
          <w:rFonts w:ascii="Times New Roman" w:hAnsi="Times New Roman" w:cs="Times New Roman"/>
          <w:sz w:val="24"/>
          <w:szCs w:val="24"/>
          <w:lang w:val="ro-RO"/>
        </w:rPr>
        <w:t>activitățiilor</w:t>
      </w:r>
      <w:proofErr w:type="spellEnd"/>
      <w:r w:rsidRPr="00402722">
        <w:rPr>
          <w:rFonts w:ascii="Times New Roman" w:hAnsi="Times New Roman" w:cs="Times New Roman"/>
          <w:sz w:val="24"/>
          <w:szCs w:val="24"/>
          <w:lang w:val="ro-RO"/>
        </w:rPr>
        <w:t xml:space="preserve"> în acest sens.  Organizarea și urmărirea procesului de aprovizionare și derulare a programelor.</w:t>
      </w:r>
    </w:p>
    <w:p w14:paraId="7D182A09"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Am asigurat permanent legătura cu reprezentanții Consiliului Județean privind activitatea financiară a instituției noastre.</w:t>
      </w:r>
    </w:p>
    <w:p w14:paraId="23119BEC"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Am efectuat controlul activității responsabililor cu respectarea normelor și procedurilor de sănătate și securitate în muncă,</w:t>
      </w:r>
    </w:p>
    <w:p w14:paraId="759781ED"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Evaluarea  psihologică și cea de Medicina Muncii este efectuat anual cu firme de specialitate cu care am încheiat contacte în acest sens.</w:t>
      </w:r>
    </w:p>
    <w:p w14:paraId="50604F1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Relația mea de muncă este bună atât cu conducătorul unității, cât și cu colegii de muncă, dar și cu instituțiile și firmele cu care colaborăm.</w:t>
      </w:r>
    </w:p>
    <w:p w14:paraId="19C71813"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Pe baza criteriilor de autoevaluare:</w:t>
      </w:r>
    </w:p>
    <w:p w14:paraId="05F347E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 proiectarea activității </w:t>
      </w:r>
    </w:p>
    <w:p w14:paraId="611A28D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realizarea activității</w:t>
      </w:r>
    </w:p>
    <w:p w14:paraId="439D4AE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comunicare și relaționare</w:t>
      </w:r>
    </w:p>
    <w:p w14:paraId="044F130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lastRenderedPageBreak/>
        <w:t>- managementul carierei și al dezvoltării profesionale</w:t>
      </w:r>
    </w:p>
    <w:p w14:paraId="6899B33B"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contribuția la dezvoltarea instituțională și la promovarea imaginii instituției</w:t>
      </w:r>
    </w:p>
    <w:p w14:paraId="6B7DC768"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mi- am acordat 87 de puncte din 100 posibile.</w:t>
      </w:r>
    </w:p>
    <w:p w14:paraId="5357CCFA" w14:textId="77777777" w:rsidR="007737C2" w:rsidRPr="00402722" w:rsidRDefault="007737C2" w:rsidP="00DB1A48">
      <w:pPr>
        <w:spacing w:after="0" w:line="240" w:lineRule="auto"/>
        <w:jc w:val="both"/>
        <w:rPr>
          <w:rFonts w:ascii="Times New Roman" w:hAnsi="Times New Roman" w:cs="Times New Roman"/>
          <w:b/>
          <w:sz w:val="24"/>
          <w:szCs w:val="24"/>
          <w:lang w:val="ro-RO"/>
        </w:rPr>
      </w:pPr>
    </w:p>
    <w:p w14:paraId="6A5F77BF" w14:textId="77777777" w:rsidR="007737C2" w:rsidRPr="00402722" w:rsidRDefault="007737C2" w:rsidP="00DB1A48">
      <w:pPr>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sz w:val="24"/>
          <w:szCs w:val="24"/>
          <w:lang w:val="ro-RO"/>
        </w:rPr>
        <w:t>Asistent social</w:t>
      </w:r>
    </w:p>
    <w:p w14:paraId="6B81CDEC"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anul școlar 2021-2022 am lucrat la orientarea școlară a copiilor cu CES ca secretar al Comisiei de Orientare Școlară si Profesională și ca asistent social în cadrul Serviciului de Evaluare și Orientare Școlară și Profesională.</w:t>
      </w:r>
    </w:p>
    <w:p w14:paraId="6DC5DA62"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Ca asistent social caut să fiu mereu informată cu tot ce apare nou legat de specialitatea mea și să fiu mereu bine documentată și pregătită în ceea ce privește:</w:t>
      </w:r>
    </w:p>
    <w:p w14:paraId="5A57C0FC" w14:textId="77777777" w:rsidR="007737C2" w:rsidRPr="00402722" w:rsidRDefault="007737C2" w:rsidP="00DB1A48">
      <w:pPr>
        <w:suppressAutoHyphens/>
        <w:spacing w:after="0" w:line="240" w:lineRule="auto"/>
        <w:jc w:val="both"/>
        <w:rPr>
          <w:rFonts w:ascii="Times New Roman" w:hAnsi="Times New Roman" w:cs="Times New Roman"/>
          <w:b/>
          <w:i/>
          <w:sz w:val="24"/>
          <w:szCs w:val="24"/>
          <w:lang w:val="ro-RO"/>
        </w:rPr>
      </w:pPr>
      <w:r w:rsidRPr="00402722">
        <w:rPr>
          <w:rFonts w:ascii="Times New Roman" w:hAnsi="Times New Roman" w:cs="Times New Roman"/>
          <w:b/>
          <w:sz w:val="24"/>
          <w:szCs w:val="24"/>
          <w:lang w:val="ro-RO"/>
        </w:rPr>
        <w:t>PROIECTAREA ACTIVITĂȚII</w:t>
      </w:r>
    </w:p>
    <w:p w14:paraId="7393663A" w14:textId="77777777" w:rsidR="007737C2" w:rsidRPr="00402722" w:rsidRDefault="007737C2" w:rsidP="00DB1A48">
      <w:pPr>
        <w:suppressAutoHyphens/>
        <w:spacing w:after="0" w:line="240" w:lineRule="auto"/>
        <w:jc w:val="both"/>
        <w:rPr>
          <w:rFonts w:ascii="Times New Roman" w:hAnsi="Times New Roman" w:cs="Times New Roman"/>
          <w:b/>
          <w:color w:val="000000"/>
          <w:sz w:val="24"/>
          <w:szCs w:val="24"/>
          <w:lang w:val="ro-RO"/>
        </w:rPr>
      </w:pPr>
      <w:r w:rsidRPr="00402722">
        <w:rPr>
          <w:rFonts w:ascii="Times New Roman" w:hAnsi="Times New Roman" w:cs="Times New Roman"/>
          <w:b/>
          <w:i/>
          <w:sz w:val="24"/>
          <w:szCs w:val="24"/>
          <w:lang w:val="ro-RO"/>
        </w:rPr>
        <w:t>Programarea activității de asistență socială</w:t>
      </w:r>
    </w:p>
    <w:p w14:paraId="78C5A160"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În fiecare an școlar</w:t>
      </w:r>
      <w:r w:rsidRPr="00402722">
        <w:rPr>
          <w:rFonts w:ascii="Times New Roman" w:hAnsi="Times New Roman" w:cs="Times New Roman"/>
          <w:i/>
          <w:color w:val="000000"/>
          <w:sz w:val="24"/>
          <w:szCs w:val="24"/>
          <w:lang w:val="ro-RO"/>
        </w:rPr>
        <w:t xml:space="preserve"> c</w:t>
      </w:r>
      <w:r w:rsidRPr="00402722">
        <w:rPr>
          <w:rFonts w:ascii="Times New Roman" w:hAnsi="Times New Roman" w:cs="Times New Roman"/>
          <w:color w:val="000000"/>
          <w:sz w:val="24"/>
          <w:szCs w:val="24"/>
          <w:lang w:val="ro-RO"/>
        </w:rPr>
        <w:t>oncep planul de activități în acord cu deciziile primită la începutul anului școlar de la directorul unității și nevoile identificate.</w:t>
      </w:r>
    </w:p>
    <w:p w14:paraId="50CCC5B4"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Consiliez părinții și elevii cu CES începând de la înscrierea în învățământ preșcolar, clasa pregătitoare, până la înscrierea în liceu. </w:t>
      </w:r>
    </w:p>
    <w:p w14:paraId="5AC95E89"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În fiecare an școlar, sunt membru în toate comisiile care se </w:t>
      </w:r>
      <w:proofErr w:type="spellStart"/>
      <w:r w:rsidRPr="00402722">
        <w:rPr>
          <w:rFonts w:ascii="Times New Roman" w:hAnsi="Times New Roman" w:cs="Times New Roman"/>
          <w:color w:val="000000"/>
          <w:sz w:val="24"/>
          <w:szCs w:val="24"/>
          <w:lang w:val="ro-RO"/>
        </w:rPr>
        <w:t>ocopă</w:t>
      </w:r>
      <w:proofErr w:type="spellEnd"/>
      <w:r w:rsidRPr="00402722">
        <w:rPr>
          <w:rFonts w:ascii="Times New Roman" w:hAnsi="Times New Roman" w:cs="Times New Roman"/>
          <w:color w:val="000000"/>
          <w:sz w:val="24"/>
          <w:szCs w:val="24"/>
          <w:lang w:val="ro-RO"/>
        </w:rPr>
        <w:t xml:space="preserve"> cu orientarea, înscrierea, evaluarea și consilierea elevilor cu CES în cadrul Școlii Speciale. după cum urmează:</w:t>
      </w:r>
    </w:p>
    <w:p w14:paraId="7A3C86EE" w14:textId="77777777" w:rsidR="007737C2" w:rsidRPr="00402722" w:rsidRDefault="007737C2" w:rsidP="00DB1A48">
      <w:pPr>
        <w:numPr>
          <w:ilvl w:val="0"/>
          <w:numId w:val="23"/>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Comisia pentru asigurarea bunei desfășurare a operațiunilor legate de creare bazei de date pentru repartizarea copiilor în clasa pregătitoare și clasa I.;</w:t>
      </w:r>
    </w:p>
    <w:p w14:paraId="7F115E81" w14:textId="77777777" w:rsidR="007737C2" w:rsidRPr="00402722" w:rsidRDefault="007737C2" w:rsidP="00DB1A48">
      <w:pPr>
        <w:numPr>
          <w:ilvl w:val="0"/>
          <w:numId w:val="23"/>
        </w:numPr>
        <w:tabs>
          <w:tab w:val="clear" w:pos="1080"/>
          <w:tab w:val="num" w:pos="720"/>
        </w:tabs>
        <w:suppressAutoHyphens/>
        <w:spacing w:after="0" w:line="240" w:lineRule="auto"/>
        <w:ind w:left="720"/>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Comisia Internă de Evaluare Continuă;</w:t>
      </w:r>
    </w:p>
    <w:p w14:paraId="5863796A" w14:textId="77777777" w:rsidR="007737C2" w:rsidRPr="00402722" w:rsidRDefault="007737C2" w:rsidP="00DB1A48">
      <w:pPr>
        <w:numPr>
          <w:ilvl w:val="0"/>
          <w:numId w:val="25"/>
        </w:numPr>
        <w:tabs>
          <w:tab w:val="clear" w:pos="720"/>
          <w:tab w:val="num" w:pos="0"/>
        </w:tabs>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Comisia de organizare și de administrare a Evaluării Naționale pentru clasa a II-a, IV-a și a VI-a.;</w:t>
      </w:r>
    </w:p>
    <w:p w14:paraId="7B35CFC4" w14:textId="77777777" w:rsidR="007737C2" w:rsidRPr="00402722" w:rsidRDefault="007737C2" w:rsidP="00DB1A48">
      <w:pPr>
        <w:numPr>
          <w:ilvl w:val="0"/>
          <w:numId w:val="25"/>
        </w:numPr>
        <w:tabs>
          <w:tab w:val="clear" w:pos="720"/>
          <w:tab w:val="num" w:pos="0"/>
        </w:tabs>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Comisia de înscriere în unitatea de învățământ gimnazial</w:t>
      </w:r>
    </w:p>
    <w:p w14:paraId="5A70807F" w14:textId="77777777" w:rsidR="007737C2" w:rsidRPr="00402722" w:rsidRDefault="007737C2" w:rsidP="00DB1A48">
      <w:pPr>
        <w:numPr>
          <w:ilvl w:val="0"/>
          <w:numId w:val="25"/>
        </w:numPr>
        <w:tabs>
          <w:tab w:val="clear" w:pos="720"/>
          <w:tab w:val="num" w:pos="0"/>
        </w:tabs>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color w:val="000000"/>
          <w:sz w:val="24"/>
          <w:szCs w:val="24"/>
          <w:lang w:val="ro-RO"/>
        </w:rPr>
        <w:t>Comisia responsabilă cu gestionarea Bazei de Date SIIIR (</w:t>
      </w:r>
      <w:r w:rsidRPr="00402722">
        <w:rPr>
          <w:rStyle w:val="Accentuat"/>
          <w:rFonts w:ascii="Times New Roman" w:hAnsi="Times New Roman" w:cs="Times New Roman"/>
          <w:sz w:val="24"/>
          <w:szCs w:val="24"/>
          <w:shd w:val="clear" w:color="auto" w:fill="FFFFFF"/>
          <w:lang w:val="ro-RO"/>
        </w:rPr>
        <w:t>Sistemul Informatic</w:t>
      </w:r>
      <w:r w:rsidRPr="00402722">
        <w:rPr>
          <w:rStyle w:val="apple-converted-space"/>
          <w:rFonts w:ascii="Times New Roman" w:hAnsi="Times New Roman" w:cs="Times New Roman"/>
          <w:sz w:val="24"/>
          <w:szCs w:val="24"/>
          <w:shd w:val="clear" w:color="auto" w:fill="FFFFFF"/>
          <w:lang w:val="ro-RO"/>
        </w:rPr>
        <w:t> </w:t>
      </w:r>
      <w:r w:rsidRPr="00402722">
        <w:rPr>
          <w:rFonts w:ascii="Times New Roman" w:hAnsi="Times New Roman" w:cs="Times New Roman"/>
          <w:sz w:val="24"/>
          <w:szCs w:val="24"/>
          <w:shd w:val="clear" w:color="auto" w:fill="FFFFFF"/>
          <w:lang w:val="ro-RO"/>
        </w:rPr>
        <w:t>Integrat al Învățământului din România</w:t>
      </w:r>
      <w:r w:rsidRPr="00402722">
        <w:rPr>
          <w:rFonts w:ascii="Times New Roman" w:hAnsi="Times New Roman" w:cs="Times New Roman"/>
          <w:sz w:val="24"/>
          <w:szCs w:val="24"/>
          <w:lang w:val="ro-RO"/>
        </w:rPr>
        <w:t>).</w:t>
      </w:r>
    </w:p>
    <w:p w14:paraId="28FE705D" w14:textId="77777777" w:rsidR="007737C2" w:rsidRPr="00402722" w:rsidRDefault="007737C2" w:rsidP="00DB1A48">
      <w:pPr>
        <w:suppressAutoHyphens/>
        <w:spacing w:after="0" w:line="240" w:lineRule="auto"/>
        <w:ind w:left="720"/>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Sunt persoana de contact cu Poliția de Proximitate, cu AJPIS și cu DGASPCC..</w:t>
      </w:r>
    </w:p>
    <w:p w14:paraId="44296CA9" w14:textId="77777777" w:rsidR="007737C2" w:rsidRPr="00402722" w:rsidRDefault="007737C2" w:rsidP="00DB1A48">
      <w:pPr>
        <w:numPr>
          <w:ilvl w:val="0"/>
          <w:numId w:val="28"/>
        </w:numPr>
        <w:tabs>
          <w:tab w:val="clear" w:pos="0"/>
          <w:tab w:val="num" w:pos="720"/>
        </w:tabs>
        <w:suppressAutoHyphens/>
        <w:spacing w:after="0" w:line="240" w:lineRule="auto"/>
        <w:ind w:left="720"/>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În cadrul instituției particip la proiectarea programelor de consiliere privind stilul de viață sănătos, promovarea drepturilor copiilor, prevenirea inadaptării școlare și sociale.</w:t>
      </w:r>
    </w:p>
    <w:p w14:paraId="043A772D" w14:textId="77777777" w:rsidR="007737C2" w:rsidRPr="00402722" w:rsidRDefault="007737C2" w:rsidP="00DB1A48">
      <w:pPr>
        <w:numPr>
          <w:ilvl w:val="0"/>
          <w:numId w:val="28"/>
        </w:numPr>
        <w:tabs>
          <w:tab w:val="clear" w:pos="0"/>
          <w:tab w:val="num" w:pos="720"/>
        </w:tabs>
        <w:suppressAutoHyphens/>
        <w:spacing w:after="0" w:line="240" w:lineRule="auto"/>
        <w:ind w:left="720"/>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Am consiliat elevii pe tot parcursul anului școlar, atât în grup, cât și individual, atât cei cu probleme diverse, cât și pe ceilalți. De asemenea am desfășurat diverse activități și jocuri în care am discutat despre comportamentul bun/rău pe care-l pot avea în contact cu colegii, părinții, vecinii, ceilalți profesori etc. </w:t>
      </w:r>
    </w:p>
    <w:p w14:paraId="51FA9C6A"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p>
    <w:p w14:paraId="164F68A6" w14:textId="77777777" w:rsidR="007737C2" w:rsidRPr="00402722" w:rsidRDefault="007737C2" w:rsidP="00DB1A48">
      <w:p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b/>
          <w:i/>
          <w:color w:val="000000"/>
          <w:sz w:val="24"/>
          <w:szCs w:val="24"/>
          <w:lang w:val="ro-RO"/>
        </w:rPr>
        <w:t>Organizarea activității la locul de muncă</w:t>
      </w:r>
    </w:p>
    <w:p w14:paraId="7F6E6F7C"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În fiecare început de an școlar și pe parcursul anului școlar completez anchetă socială pentru toți elevii înscriși pentru prima dată în sistem și pentru elevii care sunt la începutul unui ciclu școlar și aleg strategii de intervenție și proceduri de monitorizare a beneficiarilor în concordanță cu specificul cazurilor existente.</w:t>
      </w:r>
    </w:p>
    <w:p w14:paraId="4AB7D751"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Fiind persoana de contact la Școala Gimnazială Specială, de obicei consiliez părinții copiilor cu CES din județ și îl sprijin pe colegii de la CJRAE și profesorii de sprijin de la Școala Gimnazială Specială din Sfântu Gheorghe, la completarea dosarelor și rezolvarea cazurilor.</w:t>
      </w:r>
    </w:p>
    <w:p w14:paraId="09CC0E3A"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Trimit convocatorul pentru membrii Comisiei de Orientare Școlară și Profesională și particip la ședințele comisiei bilunar, fiind secretara comisiei </w:t>
      </w:r>
      <w:proofErr w:type="spellStart"/>
      <w:r w:rsidRPr="00402722">
        <w:rPr>
          <w:rFonts w:ascii="Times New Roman" w:hAnsi="Times New Roman" w:cs="Times New Roman"/>
          <w:color w:val="000000"/>
          <w:sz w:val="24"/>
          <w:szCs w:val="24"/>
          <w:lang w:val="ro-RO"/>
        </w:rPr>
        <w:t>comletez</w:t>
      </w:r>
      <w:proofErr w:type="spellEnd"/>
      <w:r w:rsidRPr="00402722">
        <w:rPr>
          <w:rFonts w:ascii="Times New Roman" w:hAnsi="Times New Roman" w:cs="Times New Roman"/>
          <w:color w:val="000000"/>
          <w:sz w:val="24"/>
          <w:szCs w:val="24"/>
          <w:lang w:val="ro-RO"/>
        </w:rPr>
        <w:t xml:space="preserve"> Procesul verbal și Certificatele de orientare.</w:t>
      </w:r>
    </w:p>
    <w:p w14:paraId="744A8BB4"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Completez Registrul de intrare-ieșire SEOSP, unde este cazul solicit foaia matricolă de la unitatea de proveniență a elevului. </w:t>
      </w:r>
    </w:p>
    <w:p w14:paraId="6ADE60EA"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Dețin Planurile de Servicii Individualizate și Deciziile eliberate de școli din județul Covasna cu Responsabilii de caz  pentru elevii cu CES</w:t>
      </w:r>
    </w:p>
    <w:p w14:paraId="7038D9D4"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Eliberez Certificate de orientare școlare și profesionale.</w:t>
      </w:r>
    </w:p>
    <w:p w14:paraId="50099EB7"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Răspund la adrese venite de la alte unități: IȘJ, școli, CJAPCC, Judecătorie, Case Familiale, Centre de Plasament, CJRAE, AJPIS în legătură cu copiii cu CES din județul Covasna.</w:t>
      </w:r>
    </w:p>
    <w:p w14:paraId="1C1AA055"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xml:space="preserve">Completez statisticile la început de an școlar, sfârșit de semestru, sfârșit de an școlar. </w:t>
      </w:r>
    </w:p>
    <w:p w14:paraId="4485AC27" w14:textId="77777777" w:rsidR="007737C2" w:rsidRPr="00402722" w:rsidRDefault="007737C2" w:rsidP="00DB1A48">
      <w:pPr>
        <w:numPr>
          <w:ilvl w:val="0"/>
          <w:numId w:val="27"/>
        </w:num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sz w:val="24"/>
          <w:szCs w:val="24"/>
          <w:lang w:val="ro-RO"/>
        </w:rPr>
        <w:t>Țin legătura cu părinții copiilor cu CES.</w:t>
      </w:r>
    </w:p>
    <w:p w14:paraId="572A34C0" w14:textId="77777777" w:rsidR="007737C2" w:rsidRPr="00402722" w:rsidRDefault="007737C2" w:rsidP="00DB1A48">
      <w:pPr>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color w:val="3333FF"/>
          <w:sz w:val="24"/>
          <w:szCs w:val="24"/>
          <w:lang w:val="ro-RO"/>
        </w:rPr>
        <w:lastRenderedPageBreak/>
        <w:t xml:space="preserve"> </w:t>
      </w:r>
    </w:p>
    <w:p w14:paraId="093688C3" w14:textId="77777777" w:rsidR="007737C2" w:rsidRPr="00402722" w:rsidRDefault="007737C2" w:rsidP="00DB1A48">
      <w:p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b/>
          <w:i/>
          <w:color w:val="000000"/>
          <w:sz w:val="24"/>
          <w:szCs w:val="24"/>
          <w:lang w:val="ro-RO"/>
        </w:rPr>
        <w:t>Respectarea codului deontologic al asistentului social</w:t>
      </w:r>
    </w:p>
    <w:p w14:paraId="0C29609B"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Specific în documentele de proiectare organizare a activității principiile deontologice privind relația cu beneficiarii.</w:t>
      </w:r>
    </w:p>
    <w:p w14:paraId="2A6BE3E4"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Am participat la activități comune părinți-elevi-învățător-profesori, în cadrul cărora părinții au putut vedea cum se desfășoară activitățile în școală.</w:t>
      </w:r>
    </w:p>
    <w:p w14:paraId="0812638B"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fiecare an școlar particip la ședințele cu părinții, iar la clasa VIII-a particip și consiliez la alegerea liceului tehnic și clasa unde va continua elevul studiile. Informez de toate opțiunile unde poate să se înscrie elevul cu CES și explic de poate beneficia la fiecare opțiune: integrare individuală, clasă specială sau învățământ special.</w:t>
      </w:r>
    </w:p>
    <w:p w14:paraId="44818A70" w14:textId="77777777" w:rsidR="007737C2" w:rsidRPr="00402722" w:rsidRDefault="007737C2" w:rsidP="00DB1A48">
      <w:pPr>
        <w:spacing w:after="0" w:line="240" w:lineRule="auto"/>
        <w:jc w:val="both"/>
        <w:rPr>
          <w:rFonts w:ascii="Times New Roman" w:hAnsi="Times New Roman" w:cs="Times New Roman"/>
          <w:b/>
          <w:sz w:val="24"/>
          <w:szCs w:val="24"/>
          <w:lang w:val="ro-RO"/>
        </w:rPr>
      </w:pPr>
    </w:p>
    <w:p w14:paraId="38A8B458"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color w:val="000000"/>
          <w:sz w:val="24"/>
          <w:szCs w:val="24"/>
          <w:lang w:val="ro-RO"/>
        </w:rPr>
        <w:t>REALIZAREA ACTIVITĂȚII</w:t>
      </w:r>
    </w:p>
    <w:p w14:paraId="3B1B5CA6"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i/>
          <w:color w:val="000000"/>
          <w:sz w:val="24"/>
          <w:szCs w:val="24"/>
          <w:lang w:val="ro-RO"/>
        </w:rPr>
        <w:t>Respectarea programului de lucru</w:t>
      </w:r>
    </w:p>
    <w:p w14:paraId="23BE2D7D"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Respect programului de lucru stabilit în regulamentul de ordine interioară.</w:t>
      </w:r>
    </w:p>
    <w:p w14:paraId="51E3DE70"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Sunt și cazuri speciale când lucrez în afara programului.</w:t>
      </w:r>
    </w:p>
    <w:p w14:paraId="2DD95A36" w14:textId="77777777" w:rsidR="007737C2" w:rsidRPr="00402722" w:rsidRDefault="007737C2" w:rsidP="00DB1A48">
      <w:pPr>
        <w:suppressAutoHyphens/>
        <w:spacing w:after="0" w:line="240" w:lineRule="auto"/>
        <w:jc w:val="both"/>
        <w:rPr>
          <w:rFonts w:ascii="Times New Roman" w:hAnsi="Times New Roman" w:cs="Times New Roman"/>
          <w:b/>
          <w:iCs/>
          <w:color w:val="000000"/>
          <w:sz w:val="24"/>
          <w:szCs w:val="24"/>
          <w:lang w:val="ro-RO"/>
        </w:rPr>
      </w:pPr>
    </w:p>
    <w:p w14:paraId="06669633"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i/>
          <w:color w:val="000000"/>
          <w:sz w:val="24"/>
          <w:szCs w:val="24"/>
          <w:lang w:val="ro-RO"/>
        </w:rPr>
        <w:t>Îndeplinirea la termen a obligațiilor de serviciu</w:t>
      </w:r>
    </w:p>
    <w:p w14:paraId="289CC811" w14:textId="77777777" w:rsidR="007737C2" w:rsidRPr="00402722" w:rsidRDefault="007737C2" w:rsidP="00DB1A48">
      <w:pPr>
        <w:spacing w:after="0" w:line="240" w:lineRule="auto"/>
        <w:jc w:val="both"/>
        <w:rPr>
          <w:rFonts w:ascii="Times New Roman" w:hAnsi="Times New Roman" w:cs="Times New Roman"/>
          <w:color w:val="3333FF"/>
          <w:sz w:val="24"/>
          <w:szCs w:val="24"/>
          <w:lang w:val="ro-RO"/>
        </w:rPr>
      </w:pPr>
      <w:r w:rsidRPr="00402722">
        <w:rPr>
          <w:rFonts w:ascii="Times New Roman" w:hAnsi="Times New Roman" w:cs="Times New Roman"/>
          <w:color w:val="000000"/>
          <w:sz w:val="24"/>
          <w:szCs w:val="24"/>
          <w:lang w:val="ro-RO"/>
        </w:rPr>
        <w:t>Rezolv în termen sarcinile de serviciu și respect termenul legal</w:t>
      </w:r>
      <w:r w:rsidRPr="00402722">
        <w:rPr>
          <w:rFonts w:ascii="Times New Roman" w:hAnsi="Times New Roman" w:cs="Times New Roman"/>
          <w:i/>
          <w:color w:val="000000"/>
          <w:sz w:val="24"/>
          <w:szCs w:val="24"/>
          <w:lang w:val="ro-RO"/>
        </w:rPr>
        <w:t xml:space="preserve"> </w:t>
      </w:r>
      <w:r w:rsidRPr="00402722">
        <w:rPr>
          <w:rFonts w:ascii="Times New Roman" w:hAnsi="Times New Roman" w:cs="Times New Roman"/>
          <w:color w:val="000000"/>
          <w:sz w:val="24"/>
          <w:szCs w:val="24"/>
          <w:lang w:val="ro-RO"/>
        </w:rPr>
        <w:t>de soluționare a cazurilor.</w:t>
      </w:r>
    </w:p>
    <w:p w14:paraId="21B40E18" w14:textId="77777777" w:rsidR="007737C2" w:rsidRPr="00402722" w:rsidRDefault="007737C2" w:rsidP="00DB1A48">
      <w:pPr>
        <w:spacing w:after="0" w:line="240" w:lineRule="auto"/>
        <w:jc w:val="both"/>
        <w:rPr>
          <w:rFonts w:ascii="Times New Roman" w:hAnsi="Times New Roman" w:cs="Times New Roman"/>
          <w:color w:val="3333FF"/>
          <w:sz w:val="24"/>
          <w:szCs w:val="24"/>
          <w:lang w:val="ro-RO"/>
        </w:rPr>
      </w:pPr>
    </w:p>
    <w:p w14:paraId="138D6100"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i/>
          <w:color w:val="000000"/>
          <w:sz w:val="24"/>
          <w:szCs w:val="24"/>
          <w:lang w:val="ro-RO"/>
        </w:rPr>
        <w:t>Utilizarea corespunzătoare a documentelor specifice (legislație, metodologii și proceduri)</w:t>
      </w:r>
    </w:p>
    <w:p w14:paraId="31CEEBE8"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Analizez legislația, metodologiile și procedurile specifice.</w:t>
      </w:r>
    </w:p>
    <w:p w14:paraId="6A3CF1E1" w14:textId="77777777" w:rsidR="007737C2" w:rsidRPr="00402722" w:rsidRDefault="007737C2" w:rsidP="00DB1A48">
      <w:pPr>
        <w:spacing w:after="0" w:line="240" w:lineRule="auto"/>
        <w:jc w:val="both"/>
        <w:rPr>
          <w:rFonts w:ascii="Times New Roman" w:hAnsi="Times New Roman" w:cs="Times New Roman"/>
          <w:b/>
          <w:sz w:val="24"/>
          <w:szCs w:val="24"/>
          <w:lang w:val="ro-RO"/>
        </w:rPr>
      </w:pPr>
      <w:r w:rsidRPr="00402722">
        <w:rPr>
          <w:rFonts w:ascii="Times New Roman" w:hAnsi="Times New Roman" w:cs="Times New Roman"/>
          <w:sz w:val="24"/>
          <w:szCs w:val="24"/>
          <w:lang w:val="ro-RO"/>
        </w:rPr>
        <w:t>Am acces la internet și verific în fiecare zi de mai multe ori pagina de internet a Inspectoratului Școlar Județean Covasna, ca să fiu informată la zi cu schimbările în legislație, metodologii și proceduri. Dacă nu găsesc legea, metodologia pe site caut pe edu.ro sau pe internet.</w:t>
      </w:r>
    </w:p>
    <w:p w14:paraId="3F18335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Informez beneficiarii în legătură cu oportunitățile prevăzute de lege.</w:t>
      </w:r>
    </w:p>
    <w:p w14:paraId="1E76219E"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Periodic, mai ales la ședințele cu părinții, le-am aplicat acestora scurte chestionare pentru a-mi da seama dacă părinții și copii lor sunt mulțumiți de munca mea, de rezultatele obținute și pentru a-mi face o părere despre ceea ce am putea face în plus pentru ca aceștia să fie pe deplin mulțumiți.</w:t>
      </w:r>
      <w:r w:rsidRPr="00402722">
        <w:rPr>
          <w:rFonts w:ascii="Times New Roman" w:hAnsi="Times New Roman" w:cs="Times New Roman"/>
          <w:sz w:val="24"/>
          <w:szCs w:val="24"/>
          <w:lang w:val="ro-RO"/>
        </w:rPr>
        <w:tab/>
      </w:r>
      <w:r w:rsidRPr="00402722">
        <w:rPr>
          <w:rFonts w:ascii="Times New Roman" w:hAnsi="Times New Roman" w:cs="Times New Roman"/>
          <w:b/>
          <w:i/>
          <w:sz w:val="24"/>
          <w:szCs w:val="24"/>
          <w:lang w:val="ro-RO"/>
        </w:rPr>
        <w:t>-</w:t>
      </w:r>
      <w:r w:rsidRPr="00402722">
        <w:rPr>
          <w:rFonts w:ascii="Times New Roman" w:hAnsi="Times New Roman" w:cs="Times New Roman"/>
          <w:i/>
          <w:sz w:val="24"/>
          <w:szCs w:val="24"/>
          <w:lang w:val="ro-RO"/>
        </w:rPr>
        <w:t xml:space="preserve"> </w:t>
      </w:r>
      <w:r w:rsidRPr="00402722">
        <w:rPr>
          <w:rFonts w:ascii="Times New Roman" w:hAnsi="Times New Roman" w:cs="Times New Roman"/>
          <w:sz w:val="24"/>
          <w:szCs w:val="24"/>
          <w:lang w:val="ro-RO"/>
        </w:rPr>
        <w:t>Respect termenul legal de soluționare a cazurilor.</w:t>
      </w:r>
    </w:p>
    <w:p w14:paraId="34F466CB" w14:textId="77777777" w:rsidR="007737C2" w:rsidRPr="00402722" w:rsidRDefault="007737C2" w:rsidP="00DB1A48">
      <w:pPr>
        <w:spacing w:after="0" w:line="240" w:lineRule="auto"/>
        <w:jc w:val="both"/>
        <w:rPr>
          <w:rFonts w:ascii="Times New Roman" w:hAnsi="Times New Roman" w:cs="Times New Roman"/>
          <w:sz w:val="24"/>
          <w:szCs w:val="24"/>
          <w:lang w:val="ro-RO"/>
        </w:rPr>
      </w:pPr>
    </w:p>
    <w:p w14:paraId="1F183CA9" w14:textId="77777777" w:rsidR="007737C2" w:rsidRPr="00402722" w:rsidRDefault="007737C2" w:rsidP="00DB1A48">
      <w:pPr>
        <w:suppressAutoHyphens/>
        <w:spacing w:after="0" w:line="240" w:lineRule="auto"/>
        <w:jc w:val="both"/>
        <w:rPr>
          <w:rFonts w:ascii="Times New Roman" w:hAnsi="Times New Roman" w:cs="Times New Roman"/>
          <w:b/>
          <w:i/>
          <w:color w:val="000000"/>
          <w:sz w:val="24"/>
          <w:szCs w:val="24"/>
          <w:lang w:val="ro-RO"/>
        </w:rPr>
      </w:pPr>
      <w:r w:rsidRPr="00402722">
        <w:rPr>
          <w:rFonts w:ascii="Times New Roman" w:hAnsi="Times New Roman" w:cs="Times New Roman"/>
          <w:b/>
          <w:i/>
          <w:color w:val="000000"/>
          <w:sz w:val="24"/>
          <w:szCs w:val="24"/>
          <w:lang w:val="ro-RO"/>
        </w:rPr>
        <w:t>Utilizarea logisticii CJRAE</w:t>
      </w:r>
    </w:p>
    <w:p w14:paraId="7FDBDABC"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Dovedesc competențe în utilizarea echipamentului din dotare și gestionez eficient resursele puse la dispoziție. Am un birou unde pot să primesc atât pe copii cât și pe părinți, colegi. Am încercat să creez un mediu prietenos, amenajând un spațiu pentru consiliere și un spațiu unde lucrez cu documente.</w:t>
      </w:r>
    </w:p>
    <w:p w14:paraId="3063591B" w14:textId="77777777" w:rsidR="007737C2" w:rsidRPr="00402722" w:rsidRDefault="007737C2" w:rsidP="00DB1A48">
      <w:pPr>
        <w:pStyle w:val="Corptext2"/>
        <w:spacing w:after="0" w:line="240" w:lineRule="auto"/>
        <w:rPr>
          <w:rFonts w:ascii="Times New Roman" w:hAnsi="Times New Roman" w:cs="Times New Roman"/>
          <w:sz w:val="24"/>
          <w:szCs w:val="24"/>
          <w:lang w:val="ro-RO"/>
        </w:rPr>
      </w:pPr>
    </w:p>
    <w:p w14:paraId="6E5E2F8E" w14:textId="77777777" w:rsidR="007737C2" w:rsidRPr="00402722" w:rsidRDefault="007737C2" w:rsidP="00DB1A48">
      <w:pPr>
        <w:pStyle w:val="Corptext2"/>
        <w:spacing w:after="0" w:line="240" w:lineRule="auto"/>
        <w:rPr>
          <w:rFonts w:ascii="Times New Roman" w:hAnsi="Times New Roman" w:cs="Times New Roman"/>
          <w:b/>
          <w:i/>
          <w:color w:val="000000"/>
          <w:sz w:val="24"/>
          <w:szCs w:val="24"/>
          <w:lang w:val="ro-RO"/>
        </w:rPr>
      </w:pPr>
      <w:r w:rsidRPr="00402722">
        <w:rPr>
          <w:rFonts w:ascii="Times New Roman" w:hAnsi="Times New Roman" w:cs="Times New Roman"/>
          <w:b/>
          <w:color w:val="000000"/>
          <w:sz w:val="24"/>
          <w:szCs w:val="24"/>
          <w:lang w:val="ro-RO"/>
        </w:rPr>
        <w:t>COMUNICARE ȘI RELAȚIONARE</w:t>
      </w:r>
    </w:p>
    <w:p w14:paraId="2E53571E" w14:textId="77777777" w:rsidR="007737C2" w:rsidRPr="00402722" w:rsidRDefault="007737C2" w:rsidP="00DB1A48">
      <w:pPr>
        <w:suppressAutoHyphens/>
        <w:spacing w:after="0" w:line="240" w:lineRule="auto"/>
        <w:jc w:val="both"/>
        <w:rPr>
          <w:rFonts w:ascii="Times New Roman" w:hAnsi="Times New Roman" w:cs="Times New Roman"/>
          <w:b/>
          <w:color w:val="000000"/>
          <w:sz w:val="24"/>
          <w:szCs w:val="24"/>
          <w:lang w:val="ro-RO"/>
        </w:rPr>
      </w:pPr>
      <w:r w:rsidRPr="00402722">
        <w:rPr>
          <w:rFonts w:ascii="Times New Roman" w:hAnsi="Times New Roman" w:cs="Times New Roman"/>
          <w:b/>
          <w:i/>
          <w:color w:val="000000"/>
          <w:sz w:val="24"/>
          <w:szCs w:val="24"/>
          <w:lang w:val="ro-RO"/>
        </w:rPr>
        <w:t>Demonstrarea abilităților de comunicare formala intra și interinstituțională</w:t>
      </w:r>
    </w:p>
    <w:p w14:paraId="4E41EF8A"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Identific parteneri și dezvolt proiecte cu aceștia proiecte care să favorizeze integrarea școlară și socială a copiilor.</w:t>
      </w:r>
    </w:p>
    <w:p w14:paraId="528F7293"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Fiind asistent social în cadrul Serviciului de Evaluare Școlară și Profesională țin legătura   permanent cu profesorii de sprijin, psihopedagogi de la CJAP, consilieri școlari, mediatori școlari, asistenți sociali din cadrul DJASPCC, diriginți, asistenți sociali din cadrul primăriilor.</w:t>
      </w:r>
    </w:p>
    <w:p w14:paraId="642B4B64"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Am abilități de comunicare asertivă.</w:t>
      </w:r>
    </w:p>
    <w:p w14:paraId="6BF81AEF" w14:textId="77777777" w:rsidR="007737C2" w:rsidRPr="00402722" w:rsidRDefault="007737C2" w:rsidP="00DB1A48">
      <w:p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b/>
          <w:i/>
          <w:color w:val="000000"/>
          <w:sz w:val="24"/>
          <w:szCs w:val="24"/>
          <w:lang w:val="ro-RO"/>
        </w:rPr>
        <w:t>Facilitarea comunicării formale intra și interinstituțională, școală-familie, școală-comunitate-școală, comunitate socială</w:t>
      </w:r>
    </w:p>
    <w:p w14:paraId="282E3A56" w14:textId="77777777" w:rsidR="007737C2" w:rsidRPr="00402722" w:rsidRDefault="007737C2" w:rsidP="00DB1A48">
      <w:pPr>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color w:val="000000"/>
          <w:sz w:val="24"/>
          <w:szCs w:val="24"/>
          <w:lang w:val="ro-RO"/>
        </w:rPr>
        <w:t>- Creez o rețea de comunicare cu instituții abilitare în protecția copilului și acordarea de servicii sociale. Colaborez cu asistenții sociali de la DGASPCC, de la Centrul de Plasament Nr.6 Olteni,  Centrul de Urgență Prinț și Cerșetor, Asistenți maternali și părinți.</w:t>
      </w:r>
    </w:p>
    <w:p w14:paraId="1080C44B"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Colaborez cu profesorii consilieri școlari din CJRAE în vederea eficientizării activității proprii.</w:t>
      </w:r>
    </w:p>
    <w:p w14:paraId="36F73CED"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Colaborez cu directori școlari privind monitorizarea elevilor cu CES.</w:t>
      </w:r>
    </w:p>
    <w:p w14:paraId="45E9151B"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Colaborez cu contabili din cadrul consiliilor locale, privind monitorizarea elevilor cu CES și repartizarea sumelor pentru alocația de hrană pentru copii cu CES.</w:t>
      </w:r>
    </w:p>
    <w:p w14:paraId="19DB91D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Mențin o legătură permanentă cu consilierii și mediatorii școlari privind monitorizarea cazurilor sociale.</w:t>
      </w:r>
    </w:p>
    <w:p w14:paraId="1775ACB6"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lastRenderedPageBreak/>
        <w:t>- Relaționez eficient cu familiile copiilor cu probleme sociale, în dosarul elevilor am date de contact și în cazuri speciale deplasez la domiciliu.</w:t>
      </w:r>
    </w:p>
    <w:p w14:paraId="186F74EC"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i/>
          <w:sz w:val="24"/>
          <w:szCs w:val="24"/>
          <w:lang w:val="ro-RO"/>
        </w:rPr>
        <w:t>Monitorizarea situațiilor conflictuale</w:t>
      </w:r>
    </w:p>
    <w:p w14:paraId="06E53B0F" w14:textId="77777777" w:rsidR="007737C2" w:rsidRPr="00402722" w:rsidRDefault="007737C2" w:rsidP="00DB1A48">
      <w:pPr>
        <w:tabs>
          <w:tab w:val="left" w:pos="720"/>
          <w:tab w:val="left" w:pos="1440"/>
          <w:tab w:val="left" w:pos="2160"/>
          <w:tab w:val="left" w:pos="2880"/>
          <w:tab w:val="left" w:pos="3600"/>
          <w:tab w:val="left" w:pos="4320"/>
          <w:tab w:val="left" w:pos="5040"/>
          <w:tab w:val="left" w:pos="5760"/>
          <w:tab w:val="left" w:pos="6480"/>
          <w:tab w:val="left" w:pos="7890"/>
        </w:tab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sz w:val="24"/>
          <w:szCs w:val="24"/>
          <w:lang w:val="ro-RO"/>
        </w:rPr>
        <w:t>-</w:t>
      </w:r>
      <w:r w:rsidRPr="00402722">
        <w:rPr>
          <w:rFonts w:ascii="Times New Roman" w:hAnsi="Times New Roman" w:cs="Times New Roman"/>
          <w:sz w:val="24"/>
          <w:szCs w:val="24"/>
          <w:lang w:val="ro-RO"/>
        </w:rPr>
        <w:t>Dovedesc calități de mediator în rezolvarea conflictelor apărute în mediul școlar (profesor-elev, elev-elev, profesor-familie). În cazuri în care există riscul de abandon școlar, verific în fiecare zi dacă elevul a ajuns la școală și dacă lipsește nemotivat i-au legătura cu părinții pentru a clarifica situația.</w:t>
      </w:r>
    </w:p>
    <w:p w14:paraId="23176034" w14:textId="77777777" w:rsidR="007737C2" w:rsidRPr="00402722" w:rsidRDefault="007737C2" w:rsidP="00DB1A48">
      <w:pPr>
        <w:tabs>
          <w:tab w:val="left" w:pos="720"/>
          <w:tab w:val="left" w:pos="1440"/>
          <w:tab w:val="left" w:pos="2160"/>
          <w:tab w:val="left" w:pos="2880"/>
          <w:tab w:val="left" w:pos="3600"/>
          <w:tab w:val="left" w:pos="4320"/>
          <w:tab w:val="left" w:pos="5040"/>
          <w:tab w:val="left" w:pos="5760"/>
          <w:tab w:val="left" w:pos="6480"/>
          <w:tab w:val="left" w:pos="7890"/>
        </w:tabs>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Au fost și cazuri în care am aflat că elevul consumă substanțe psihotrope și am anunțat pe </w:t>
      </w:r>
      <w:proofErr w:type="spellStart"/>
      <w:r w:rsidRPr="00402722">
        <w:rPr>
          <w:rFonts w:ascii="Times New Roman" w:hAnsi="Times New Roman" w:cs="Times New Roman"/>
          <w:sz w:val="24"/>
          <w:szCs w:val="24"/>
          <w:lang w:val="ro-RO"/>
        </w:rPr>
        <w:t>dl.agent</w:t>
      </w:r>
      <w:proofErr w:type="spellEnd"/>
      <w:r w:rsidRPr="00402722">
        <w:rPr>
          <w:rFonts w:ascii="Times New Roman" w:hAnsi="Times New Roman" w:cs="Times New Roman"/>
          <w:sz w:val="24"/>
          <w:szCs w:val="24"/>
          <w:lang w:val="ro-RO"/>
        </w:rPr>
        <w:t xml:space="preserve"> șef </w:t>
      </w:r>
      <w:proofErr w:type="spellStart"/>
      <w:r w:rsidRPr="00402722">
        <w:rPr>
          <w:rFonts w:ascii="Times New Roman" w:hAnsi="Times New Roman" w:cs="Times New Roman"/>
          <w:sz w:val="24"/>
          <w:szCs w:val="24"/>
          <w:lang w:val="ro-RO"/>
        </w:rPr>
        <w:t>Băloiu</w:t>
      </w:r>
      <w:proofErr w:type="spellEnd"/>
      <w:r w:rsidRPr="00402722">
        <w:rPr>
          <w:rFonts w:ascii="Times New Roman" w:hAnsi="Times New Roman" w:cs="Times New Roman"/>
          <w:sz w:val="24"/>
          <w:szCs w:val="24"/>
          <w:lang w:val="ro-RO"/>
        </w:rPr>
        <w:t>, persoana de contact de la Poliția Municipiului Sfântu Gheorghe.</w:t>
      </w:r>
    </w:p>
    <w:p w14:paraId="52D275BE" w14:textId="77777777" w:rsidR="007737C2" w:rsidRPr="00402722" w:rsidRDefault="007737C2" w:rsidP="00DB1A48">
      <w:pPr>
        <w:tabs>
          <w:tab w:val="left" w:pos="720"/>
          <w:tab w:val="left" w:pos="1440"/>
          <w:tab w:val="left" w:pos="2160"/>
          <w:tab w:val="left" w:pos="2880"/>
          <w:tab w:val="left" w:pos="3600"/>
          <w:tab w:val="left" w:pos="4320"/>
          <w:tab w:val="left" w:pos="5040"/>
          <w:tab w:val="left" w:pos="5760"/>
          <w:tab w:val="left" w:pos="6480"/>
          <w:tab w:val="left" w:pos="7890"/>
        </w:tabs>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 xml:space="preserve">  Am consiliat elevii pe tot parcursul anului școlar, atât în grup, cât și individual, atât cei cu probleme diverse, cât și ceilalți. De asemenea am desfășurat diverse activități și jocuri în care am discutat permanent despre comportamentul bun/rău pe care-l pot avea în contact cu colegii, părinții, vecinii, profesori etc. </w:t>
      </w:r>
    </w:p>
    <w:p w14:paraId="6EFBE578" w14:textId="77777777" w:rsidR="007737C2" w:rsidRPr="00402722" w:rsidRDefault="007737C2" w:rsidP="00DB1A48">
      <w:pPr>
        <w:suppressAutoHyphens/>
        <w:spacing w:after="0" w:line="240" w:lineRule="auto"/>
        <w:jc w:val="both"/>
        <w:rPr>
          <w:rFonts w:ascii="Times New Roman" w:hAnsi="Times New Roman" w:cs="Times New Roman"/>
          <w:color w:val="000000"/>
          <w:sz w:val="24"/>
          <w:szCs w:val="24"/>
          <w:lang w:val="ro-RO"/>
        </w:rPr>
      </w:pPr>
      <w:r w:rsidRPr="00402722">
        <w:rPr>
          <w:rFonts w:ascii="Times New Roman" w:hAnsi="Times New Roman" w:cs="Times New Roman"/>
          <w:b/>
          <w:i/>
          <w:color w:val="000000"/>
          <w:sz w:val="24"/>
          <w:szCs w:val="24"/>
          <w:lang w:val="ro-RO"/>
        </w:rPr>
        <w:t>Capacitate de a se integra și de a lucra în echipă</w:t>
      </w:r>
    </w:p>
    <w:p w14:paraId="509F189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color w:val="000000"/>
          <w:sz w:val="24"/>
          <w:szCs w:val="24"/>
          <w:lang w:val="ro-RO"/>
        </w:rPr>
        <w:t xml:space="preserve">-Am disponibilități de a colabora în cadrul diverselor echipe de lucru. De când sunt angajata al instituției sunt membrul COSP, comisie în care lucrăm în echipă, direcțiunea, consilierul școlar, diriginți, </w:t>
      </w:r>
      <w:r w:rsidRPr="00402722">
        <w:rPr>
          <w:rFonts w:ascii="Times New Roman" w:hAnsi="Times New Roman" w:cs="Times New Roman"/>
          <w:sz w:val="24"/>
          <w:szCs w:val="24"/>
          <w:lang w:val="ro-RO"/>
        </w:rPr>
        <w:t>educatorii și profesorii, părinții.</w:t>
      </w:r>
    </w:p>
    <w:p w14:paraId="027E42C7"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Pe de ală parte încerc să colaborez cu colegii și în afara programului de lucru, am participat la Cupa Pedagogilor.</w:t>
      </w:r>
    </w:p>
    <w:p w14:paraId="40D48670" w14:textId="77777777" w:rsidR="007737C2" w:rsidRPr="00402722" w:rsidRDefault="007737C2" w:rsidP="00DB1A48">
      <w:pPr>
        <w:spacing w:after="0" w:line="240" w:lineRule="auto"/>
        <w:jc w:val="both"/>
        <w:rPr>
          <w:rFonts w:ascii="Times New Roman" w:hAnsi="Times New Roman" w:cs="Times New Roman"/>
          <w:sz w:val="24"/>
          <w:szCs w:val="24"/>
          <w:lang w:val="ro-RO"/>
        </w:rPr>
      </w:pPr>
    </w:p>
    <w:p w14:paraId="34364EBB" w14:textId="77777777" w:rsidR="007737C2" w:rsidRPr="00402722" w:rsidRDefault="007737C2" w:rsidP="00DB1A48">
      <w:pPr>
        <w:suppressAutoHyphens/>
        <w:spacing w:after="0" w:line="240" w:lineRule="auto"/>
        <w:jc w:val="both"/>
        <w:rPr>
          <w:rFonts w:ascii="Times New Roman" w:hAnsi="Times New Roman" w:cs="Times New Roman"/>
          <w:b/>
          <w:i/>
          <w:sz w:val="24"/>
          <w:szCs w:val="24"/>
          <w:lang w:val="ro-RO"/>
        </w:rPr>
      </w:pPr>
      <w:r w:rsidRPr="00402722">
        <w:rPr>
          <w:rFonts w:ascii="Times New Roman" w:hAnsi="Times New Roman" w:cs="Times New Roman"/>
          <w:b/>
          <w:sz w:val="24"/>
          <w:szCs w:val="24"/>
          <w:lang w:val="ro-RO"/>
        </w:rPr>
        <w:t>MANAGEMANTUL CARIEREI ȘI AL DEZVOLTĂRII PERSONALE</w:t>
      </w:r>
    </w:p>
    <w:p w14:paraId="227736D3" w14:textId="77777777" w:rsidR="007737C2" w:rsidRPr="00402722" w:rsidRDefault="007737C2" w:rsidP="00DB1A48">
      <w:pPr>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Identificarea nevoilor proprii de dezvoltare în cariera și personală</w:t>
      </w:r>
    </w:p>
    <w:p w14:paraId="527EFCCA" w14:textId="77777777" w:rsidR="007737C2" w:rsidRPr="00402722" w:rsidRDefault="007737C2" w:rsidP="00DB1A48">
      <w:pPr>
        <w:tabs>
          <w:tab w:val="left" w:pos="720"/>
          <w:tab w:val="left" w:pos="1440"/>
          <w:tab w:val="left" w:pos="2160"/>
          <w:tab w:val="left" w:pos="2880"/>
          <w:tab w:val="left" w:pos="3600"/>
          <w:tab w:val="left" w:pos="4320"/>
          <w:tab w:val="left" w:pos="5040"/>
          <w:tab w:val="left" w:pos="5760"/>
          <w:tab w:val="left" w:pos="6480"/>
          <w:tab w:val="left" w:pos="7890"/>
        </w:tabs>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-Stabilesc priorități în legătură cu formarea profesională și identific oportunități de formare profesională.</w:t>
      </w:r>
    </w:p>
    <w:p w14:paraId="6CB4BDCD" w14:textId="77777777" w:rsidR="007737C2" w:rsidRPr="00402722" w:rsidRDefault="007737C2" w:rsidP="00DB1A48">
      <w:pPr>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Participare la stagii de formare/cursuri de perfecționare</w:t>
      </w:r>
    </w:p>
    <w:p w14:paraId="6CE25B4E" w14:textId="77777777" w:rsidR="007737C2" w:rsidRPr="00402722" w:rsidRDefault="007737C2" w:rsidP="00DB1A48">
      <w:pPr>
        <w:spacing w:after="0" w:line="240" w:lineRule="auto"/>
        <w:jc w:val="both"/>
        <w:rPr>
          <w:rFonts w:ascii="Times New Roman" w:hAnsi="Times New Roman" w:cs="Times New Roman"/>
          <w:b/>
          <w:sz w:val="24"/>
          <w:szCs w:val="24"/>
          <w:lang w:val="ro-RO"/>
        </w:rPr>
      </w:pPr>
      <w:r w:rsidRPr="00402722">
        <w:rPr>
          <w:rFonts w:ascii="Times New Roman" w:hAnsi="Times New Roman" w:cs="Times New Roman"/>
          <w:sz w:val="24"/>
          <w:szCs w:val="24"/>
          <w:lang w:val="ro-RO"/>
        </w:rPr>
        <w:t xml:space="preserve">- Particip la cursuri de formare/perfecționare organizate de instituții abilitare. </w:t>
      </w:r>
    </w:p>
    <w:p w14:paraId="42D5A6AA"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Sunt studentă în anul II Master, la Universitatea “</w:t>
      </w:r>
      <w:proofErr w:type="spellStart"/>
      <w:r w:rsidRPr="00402722">
        <w:rPr>
          <w:rFonts w:ascii="Times New Roman" w:hAnsi="Times New Roman" w:cs="Times New Roman"/>
          <w:sz w:val="24"/>
          <w:szCs w:val="24"/>
          <w:lang w:val="ro-RO"/>
        </w:rPr>
        <w:t>Károli</w:t>
      </w:r>
      <w:proofErr w:type="spellEnd"/>
      <w:r w:rsidRPr="00402722">
        <w:rPr>
          <w:rFonts w:ascii="Times New Roman" w:hAnsi="Times New Roman" w:cs="Times New Roman"/>
          <w:sz w:val="24"/>
          <w:szCs w:val="24"/>
          <w:lang w:val="ro-RO"/>
        </w:rPr>
        <w:t xml:space="preserve"> </w:t>
      </w:r>
      <w:proofErr w:type="spellStart"/>
      <w:r w:rsidRPr="00402722">
        <w:rPr>
          <w:rFonts w:ascii="Times New Roman" w:hAnsi="Times New Roman" w:cs="Times New Roman"/>
          <w:sz w:val="24"/>
          <w:szCs w:val="24"/>
          <w:lang w:val="ro-RO"/>
        </w:rPr>
        <w:t>Gáspár</w:t>
      </w:r>
      <w:proofErr w:type="spellEnd"/>
      <w:r w:rsidRPr="00402722">
        <w:rPr>
          <w:rFonts w:ascii="Times New Roman" w:hAnsi="Times New Roman" w:cs="Times New Roman"/>
          <w:sz w:val="24"/>
          <w:szCs w:val="24"/>
          <w:lang w:val="ro-RO"/>
        </w:rPr>
        <w:t xml:space="preserve"> </w:t>
      </w:r>
      <w:proofErr w:type="spellStart"/>
      <w:r w:rsidRPr="00402722">
        <w:rPr>
          <w:rFonts w:ascii="Times New Roman" w:hAnsi="Times New Roman" w:cs="Times New Roman"/>
          <w:sz w:val="24"/>
          <w:szCs w:val="24"/>
          <w:lang w:val="ro-RO"/>
        </w:rPr>
        <w:t>Református</w:t>
      </w:r>
      <w:proofErr w:type="spellEnd"/>
      <w:r w:rsidRPr="00402722">
        <w:rPr>
          <w:rFonts w:ascii="Times New Roman" w:hAnsi="Times New Roman" w:cs="Times New Roman"/>
          <w:sz w:val="24"/>
          <w:szCs w:val="24"/>
          <w:lang w:val="ro-RO"/>
        </w:rPr>
        <w:t xml:space="preserve"> </w:t>
      </w:r>
      <w:proofErr w:type="spellStart"/>
      <w:r w:rsidRPr="00402722">
        <w:rPr>
          <w:rFonts w:ascii="Times New Roman" w:hAnsi="Times New Roman" w:cs="Times New Roman"/>
          <w:sz w:val="24"/>
          <w:szCs w:val="24"/>
          <w:lang w:val="ro-RO"/>
        </w:rPr>
        <w:t>Egyetem</w:t>
      </w:r>
      <w:proofErr w:type="spellEnd"/>
      <w:r w:rsidRPr="00402722">
        <w:rPr>
          <w:rFonts w:ascii="Times New Roman" w:hAnsi="Times New Roman" w:cs="Times New Roman"/>
          <w:sz w:val="24"/>
          <w:szCs w:val="24"/>
          <w:lang w:val="ro-RO"/>
        </w:rPr>
        <w:t>” din Budapesta, specializarea: Igienă mentală.</w:t>
      </w:r>
    </w:p>
    <w:p w14:paraId="19678DD2" w14:textId="77777777" w:rsidR="007737C2" w:rsidRPr="00402722" w:rsidRDefault="007737C2" w:rsidP="00DB1A48">
      <w:pPr>
        <w:tabs>
          <w:tab w:val="left" w:pos="720"/>
          <w:tab w:val="left" w:pos="1440"/>
          <w:tab w:val="left" w:pos="2160"/>
          <w:tab w:val="left" w:pos="2880"/>
          <w:tab w:val="left" w:pos="3600"/>
          <w:tab w:val="left" w:pos="4320"/>
          <w:tab w:val="left" w:pos="5040"/>
          <w:tab w:val="left" w:pos="5760"/>
          <w:tab w:val="left" w:pos="6480"/>
          <w:tab w:val="left" w:pos="7890"/>
        </w:tabs>
        <w:spacing w:after="0" w:line="240" w:lineRule="auto"/>
        <w:jc w:val="both"/>
        <w:rPr>
          <w:rFonts w:ascii="Times New Roman" w:hAnsi="Times New Roman" w:cs="Times New Roman"/>
          <w:color w:val="000000"/>
          <w:sz w:val="24"/>
          <w:szCs w:val="24"/>
          <w:lang w:val="ro-RO"/>
        </w:rPr>
      </w:pPr>
    </w:p>
    <w:p w14:paraId="34B85E66" w14:textId="77777777" w:rsidR="007737C2" w:rsidRPr="00402722" w:rsidRDefault="007737C2" w:rsidP="00DB1A48">
      <w:pPr>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Aplicarea în activitatea curentă a cunoștințelor/ abilităților/ competențelor profesionale dobândite în programele de formare continuă/perfecționare</w:t>
      </w:r>
    </w:p>
    <w:p w14:paraId="200A2FDF"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-Zilnic aplic în activitatea curentă competențe științifice dobândite în urma participării la programe de formare continuă/perfecționare.</w:t>
      </w:r>
    </w:p>
    <w:p w14:paraId="41DB360F" w14:textId="77777777" w:rsidR="007737C2" w:rsidRPr="00402722" w:rsidRDefault="007737C2" w:rsidP="00DB1A48">
      <w:pPr>
        <w:suppressAutoHyphens/>
        <w:spacing w:after="0" w:line="240" w:lineRule="auto"/>
        <w:ind w:left="360"/>
        <w:jc w:val="both"/>
        <w:rPr>
          <w:rFonts w:ascii="Times New Roman" w:hAnsi="Times New Roman" w:cs="Times New Roman"/>
          <w:b/>
          <w:sz w:val="24"/>
          <w:szCs w:val="24"/>
          <w:lang w:val="ro-RO"/>
        </w:rPr>
      </w:pPr>
    </w:p>
    <w:p w14:paraId="11B5B232"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sz w:val="24"/>
          <w:szCs w:val="24"/>
          <w:lang w:val="ro-RO"/>
        </w:rPr>
        <w:t>CONTRIBUȚIA LA DEZVOLTAREA INSTITUȚIONALĂ ȘI LA PROMOVAREA IMAGINII UNITĂȚII ȘCOLARE</w:t>
      </w:r>
    </w:p>
    <w:p w14:paraId="0281EC5A"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i/>
          <w:sz w:val="24"/>
          <w:szCs w:val="24"/>
          <w:lang w:val="ro-RO"/>
        </w:rPr>
        <w:t>Promovarea în comunitate a activității CJAP, a ofertei educaționale și a rezultatelor obținute</w:t>
      </w:r>
    </w:p>
    <w:p w14:paraId="4D54F769" w14:textId="77777777" w:rsidR="007737C2" w:rsidRPr="00402722" w:rsidRDefault="007737C2" w:rsidP="00DB1A48">
      <w:pPr>
        <w:spacing w:after="0" w:line="240" w:lineRule="auto"/>
        <w:jc w:val="both"/>
        <w:rPr>
          <w:rFonts w:ascii="Times New Roman" w:hAnsi="Times New Roman" w:cs="Times New Roman"/>
          <w:b/>
          <w:i/>
          <w:sz w:val="24"/>
          <w:szCs w:val="24"/>
          <w:lang w:val="ro-RO"/>
        </w:rPr>
      </w:pPr>
      <w:r w:rsidRPr="00402722">
        <w:rPr>
          <w:rFonts w:ascii="Times New Roman" w:hAnsi="Times New Roman" w:cs="Times New Roman"/>
          <w:b/>
          <w:sz w:val="24"/>
          <w:szCs w:val="24"/>
          <w:lang w:val="ro-RO"/>
        </w:rPr>
        <w:t>-</w:t>
      </w:r>
      <w:r w:rsidRPr="00402722">
        <w:rPr>
          <w:rFonts w:ascii="Times New Roman" w:hAnsi="Times New Roman" w:cs="Times New Roman"/>
          <w:sz w:val="24"/>
          <w:szCs w:val="24"/>
          <w:lang w:val="ro-RO"/>
        </w:rPr>
        <w:t>Particip la întâlniri cu membrii comunității și evidențiez activitatea CJRAE în privința susținerii copiilor cu dificultăți de adaptare școlară/socială.</w:t>
      </w:r>
    </w:p>
    <w:p w14:paraId="4FA45242" w14:textId="77777777" w:rsidR="007737C2" w:rsidRPr="00402722" w:rsidRDefault="007737C2" w:rsidP="00DB1A48">
      <w:pPr>
        <w:tabs>
          <w:tab w:val="left" w:pos="6870"/>
        </w:tab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Respectarea integrală a regulamentelor interne și a procedurilor stabilite la nivelul unității de învățământ</w:t>
      </w:r>
    </w:p>
    <w:p w14:paraId="6DF49A0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-Respect prevederile regulamentului de ordine interioară al CJRAE și al instituțiilor cu care mă aflu în colaborare.</w:t>
      </w:r>
    </w:p>
    <w:p w14:paraId="5BC5AF2C" w14:textId="77777777" w:rsidR="007737C2" w:rsidRPr="00402722" w:rsidRDefault="007737C2" w:rsidP="00DB1A48">
      <w:pPr>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Participarea la activitățile organizate de unitate privind cunoașterea și aplicarea normelor și procedurilor de sănătate și securitate în muncă, de PSI și IȘU</w:t>
      </w:r>
    </w:p>
    <w:p w14:paraId="49DE007A"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-Particip la instructaje, respect normele de sănătate și securitate a muncii și de PSI și ISU în timpul activităților desfășurate.</w:t>
      </w:r>
    </w:p>
    <w:p w14:paraId="64C52BD3" w14:textId="77777777" w:rsidR="007737C2" w:rsidRPr="00402722" w:rsidRDefault="007737C2" w:rsidP="00DB1A48">
      <w:pPr>
        <w:suppressAutoHyphens/>
        <w:spacing w:after="0" w:line="240" w:lineRule="auto"/>
        <w:jc w:val="both"/>
        <w:rPr>
          <w:rFonts w:ascii="Times New Roman" w:hAnsi="Times New Roman" w:cs="Times New Roman"/>
          <w:sz w:val="24"/>
          <w:szCs w:val="24"/>
          <w:lang w:val="ro-RO"/>
        </w:rPr>
      </w:pPr>
      <w:r w:rsidRPr="00402722">
        <w:rPr>
          <w:rFonts w:ascii="Times New Roman" w:hAnsi="Times New Roman" w:cs="Times New Roman"/>
          <w:b/>
          <w:i/>
          <w:sz w:val="24"/>
          <w:szCs w:val="24"/>
          <w:lang w:val="ro-RO"/>
        </w:rPr>
        <w:t xml:space="preserve">Participarea la programe/activități de prevenire și combatere a violenței și comportamentelor nesănătoase </w:t>
      </w:r>
    </w:p>
    <w:p w14:paraId="7B2F1FE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-Realizez activități,  programe de prevenire a violetei și a comportamentelor nesănătoase</w:t>
      </w:r>
      <w:r w:rsidRPr="00402722">
        <w:rPr>
          <w:rFonts w:ascii="Times New Roman" w:hAnsi="Times New Roman" w:cs="Times New Roman"/>
          <w:b/>
          <w:sz w:val="24"/>
          <w:szCs w:val="24"/>
          <w:lang w:val="ro-RO"/>
        </w:rPr>
        <w:t>.</w:t>
      </w:r>
    </w:p>
    <w:p w14:paraId="59E6FFF6"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fiecare an școlar am participat la activitățile organizate de către Comisia pentru prevenirea și combaterea violenței în mediul școlar.</w:t>
      </w:r>
    </w:p>
    <w:p w14:paraId="0DF658B6" w14:textId="77777777" w:rsidR="007737C2" w:rsidRPr="00402722" w:rsidRDefault="007737C2" w:rsidP="00DB1A48">
      <w:pPr>
        <w:spacing w:after="0" w:line="240" w:lineRule="auto"/>
        <w:jc w:val="both"/>
        <w:rPr>
          <w:rFonts w:ascii="Times New Roman" w:hAnsi="Times New Roman" w:cs="Times New Roman"/>
          <w:sz w:val="24"/>
          <w:szCs w:val="24"/>
          <w:lang w:val="ro-RO"/>
        </w:rPr>
      </w:pPr>
    </w:p>
    <w:p w14:paraId="3EB5F783"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sz w:val="24"/>
          <w:szCs w:val="24"/>
          <w:lang w:val="ro-RO"/>
        </w:rPr>
        <w:t>CONDUITA PROFESIONALĂ</w:t>
      </w:r>
    </w:p>
    <w:p w14:paraId="65E53BAC"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i/>
          <w:sz w:val="24"/>
          <w:szCs w:val="24"/>
          <w:lang w:val="ro-RO"/>
        </w:rPr>
        <w:t>Manifestarea atitudinii morale și civile (limbaj, ținută, respect, comportament).</w:t>
      </w:r>
    </w:p>
    <w:p w14:paraId="262F2295"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b/>
          <w:sz w:val="24"/>
          <w:szCs w:val="24"/>
          <w:lang w:val="ro-RO"/>
        </w:rPr>
        <w:t>-</w:t>
      </w:r>
      <w:r w:rsidRPr="00402722">
        <w:rPr>
          <w:rFonts w:ascii="Times New Roman" w:hAnsi="Times New Roman" w:cs="Times New Roman"/>
          <w:sz w:val="24"/>
          <w:szCs w:val="24"/>
          <w:lang w:val="ro-RO"/>
        </w:rPr>
        <w:t>Manifest o atitudine morală</w:t>
      </w:r>
      <w:r w:rsidRPr="00402722">
        <w:rPr>
          <w:rFonts w:ascii="Times New Roman" w:hAnsi="Times New Roman" w:cs="Times New Roman"/>
          <w:b/>
          <w:sz w:val="24"/>
          <w:szCs w:val="24"/>
          <w:lang w:val="ro-RO"/>
        </w:rPr>
        <w:t xml:space="preserve"> </w:t>
      </w:r>
      <w:r w:rsidRPr="00402722">
        <w:rPr>
          <w:rFonts w:ascii="Times New Roman" w:hAnsi="Times New Roman" w:cs="Times New Roman"/>
          <w:sz w:val="24"/>
          <w:szCs w:val="24"/>
          <w:lang w:val="ro-RO"/>
        </w:rPr>
        <w:t>și civică în conformitate cu reglementările prevăzute în fișa postului.</w:t>
      </w:r>
    </w:p>
    <w:p w14:paraId="794E7396" w14:textId="77777777" w:rsidR="007737C2" w:rsidRPr="00402722" w:rsidRDefault="007737C2" w:rsidP="00DB1A48">
      <w:pPr>
        <w:suppressAutoHyphens/>
        <w:spacing w:after="0" w:line="240" w:lineRule="auto"/>
        <w:jc w:val="both"/>
        <w:rPr>
          <w:rFonts w:ascii="Times New Roman" w:hAnsi="Times New Roman" w:cs="Times New Roman"/>
          <w:b/>
          <w:sz w:val="24"/>
          <w:szCs w:val="24"/>
          <w:lang w:val="ro-RO"/>
        </w:rPr>
      </w:pPr>
      <w:r w:rsidRPr="00402722">
        <w:rPr>
          <w:rFonts w:ascii="Times New Roman" w:hAnsi="Times New Roman" w:cs="Times New Roman"/>
          <w:b/>
          <w:i/>
          <w:sz w:val="24"/>
          <w:szCs w:val="24"/>
          <w:lang w:val="ro-RO"/>
        </w:rPr>
        <w:t>Respectarea și promovarea deontologiei profesionale..</w:t>
      </w:r>
    </w:p>
    <w:p w14:paraId="51B529F1"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b/>
          <w:sz w:val="24"/>
          <w:szCs w:val="24"/>
          <w:lang w:val="ro-RO"/>
        </w:rPr>
        <w:lastRenderedPageBreak/>
        <w:t>-</w:t>
      </w:r>
      <w:r w:rsidRPr="00402722">
        <w:rPr>
          <w:rFonts w:ascii="Times New Roman" w:hAnsi="Times New Roman" w:cs="Times New Roman"/>
          <w:sz w:val="24"/>
          <w:szCs w:val="24"/>
          <w:lang w:val="ro-RO"/>
        </w:rPr>
        <w:t>Respect codul deontologic al asistentului social.</w:t>
      </w:r>
    </w:p>
    <w:p w14:paraId="2E16E47C" w14:textId="77777777" w:rsidR="007737C2" w:rsidRPr="00402722" w:rsidRDefault="007737C2" w:rsidP="00DB1A48">
      <w:pPr>
        <w:spacing w:after="0" w:line="240" w:lineRule="auto"/>
        <w:jc w:val="both"/>
        <w:rPr>
          <w:rFonts w:ascii="Times New Roman" w:hAnsi="Times New Roman" w:cs="Times New Roman"/>
          <w:sz w:val="24"/>
          <w:szCs w:val="24"/>
          <w:lang w:val="ro-RO"/>
        </w:rPr>
      </w:pPr>
      <w:r w:rsidRPr="00402722">
        <w:rPr>
          <w:rFonts w:ascii="Times New Roman" w:hAnsi="Times New Roman" w:cs="Times New Roman"/>
          <w:sz w:val="24"/>
          <w:szCs w:val="24"/>
          <w:lang w:val="ro-RO"/>
        </w:rPr>
        <w:t>În funcție de nevoile specifice ale instituției, îndeplinesc și alte sarcini repartizate de angajator.</w:t>
      </w:r>
    </w:p>
    <w:p w14:paraId="3F482C08" w14:textId="77777777" w:rsidR="007737C2" w:rsidRPr="00402722" w:rsidRDefault="007737C2" w:rsidP="00DB1A48">
      <w:pPr>
        <w:spacing w:after="0" w:line="240" w:lineRule="auto"/>
        <w:jc w:val="both"/>
        <w:rPr>
          <w:rFonts w:ascii="Times New Roman" w:hAnsi="Times New Roman" w:cs="Times New Roman"/>
          <w:i/>
          <w:sz w:val="24"/>
          <w:szCs w:val="24"/>
          <w:lang w:val="ro-RO"/>
        </w:rPr>
      </w:pPr>
      <w:r w:rsidRPr="00402722">
        <w:rPr>
          <w:rFonts w:ascii="Times New Roman" w:hAnsi="Times New Roman" w:cs="Times New Roman"/>
          <w:i/>
          <w:sz w:val="24"/>
          <w:szCs w:val="24"/>
          <w:lang w:val="ro-RO"/>
        </w:rPr>
        <w:t xml:space="preserve">Anexez statistica privind activitatea Comisiei de Orientare </w:t>
      </w:r>
      <w:proofErr w:type="spellStart"/>
      <w:r w:rsidRPr="00402722">
        <w:rPr>
          <w:rFonts w:ascii="Times New Roman" w:hAnsi="Times New Roman" w:cs="Times New Roman"/>
          <w:i/>
          <w:sz w:val="24"/>
          <w:szCs w:val="24"/>
          <w:lang w:val="ro-RO"/>
        </w:rPr>
        <w:t>Scolară</w:t>
      </w:r>
      <w:proofErr w:type="spellEnd"/>
      <w:r w:rsidRPr="00402722">
        <w:rPr>
          <w:rFonts w:ascii="Times New Roman" w:hAnsi="Times New Roman" w:cs="Times New Roman"/>
          <w:i/>
          <w:sz w:val="24"/>
          <w:szCs w:val="24"/>
          <w:lang w:val="ro-RO"/>
        </w:rPr>
        <w:t xml:space="preserve"> si Profesională.</w:t>
      </w:r>
    </w:p>
    <w:p w14:paraId="4ECE1795" w14:textId="27125FC3" w:rsidR="007737C2" w:rsidRPr="00402722" w:rsidRDefault="007737C2" w:rsidP="00DB1A48">
      <w:pPr>
        <w:spacing w:after="0" w:line="240" w:lineRule="auto"/>
        <w:rPr>
          <w:rFonts w:ascii="Times New Roman" w:hAnsi="Times New Roman" w:cs="Times New Roman"/>
          <w:i/>
          <w:sz w:val="24"/>
          <w:szCs w:val="24"/>
          <w:lang w:val="ro-RO"/>
        </w:rPr>
      </w:pPr>
    </w:p>
    <w:p w14:paraId="536B7F74" w14:textId="77777777" w:rsidR="007737C2" w:rsidRPr="00DB1A48" w:rsidRDefault="007737C2" w:rsidP="00DB1A48">
      <w:pPr>
        <w:spacing w:after="0" w:line="240" w:lineRule="auto"/>
        <w:jc w:val="both"/>
        <w:rPr>
          <w:rFonts w:ascii="Times New Roman" w:hAnsi="Times New Roman" w:cs="Times New Roman"/>
          <w:lang w:val="ro-RO"/>
        </w:rPr>
      </w:pPr>
      <w:r w:rsidRPr="00DB1A48">
        <w:rPr>
          <w:rFonts w:ascii="Times New Roman" w:hAnsi="Times New Roman" w:cs="Times New Roman"/>
          <w:b/>
          <w:lang w:val="ro-RO"/>
        </w:rPr>
        <w:t>9. RELAȚIILE CU COMUNITATEA LOCALĂ</w:t>
      </w:r>
    </w:p>
    <w:tbl>
      <w:tblPr>
        <w:tblW w:w="9900" w:type="dxa"/>
        <w:tblInd w:w="-1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520"/>
        <w:gridCol w:w="2610"/>
        <w:gridCol w:w="3690"/>
        <w:gridCol w:w="1080"/>
      </w:tblGrid>
      <w:tr w:rsidR="007737C2" w:rsidRPr="00DB1A48" w14:paraId="58402884" w14:textId="77777777" w:rsidTr="0054651E">
        <w:trPr>
          <w:trHeight w:val="466"/>
        </w:trPr>
        <w:tc>
          <w:tcPr>
            <w:tcW w:w="2520" w:type="dxa"/>
            <w:tcBorders>
              <w:top w:val="single" w:sz="6" w:space="0" w:color="000000"/>
              <w:bottom w:val="single" w:sz="6" w:space="0" w:color="000000"/>
              <w:right w:val="single" w:sz="6" w:space="0" w:color="000000"/>
            </w:tcBorders>
            <w:shd w:val="clear" w:color="auto" w:fill="DEEAF6"/>
            <w:vAlign w:val="center"/>
          </w:tcPr>
          <w:p w14:paraId="5E055430" w14:textId="77777777" w:rsidR="007737C2" w:rsidRPr="00DB1A48" w:rsidRDefault="007737C2" w:rsidP="00DB1A48">
            <w:pPr>
              <w:pStyle w:val="Textbloc"/>
              <w:ind w:left="0" w:right="0"/>
              <w:jc w:val="center"/>
              <w:rPr>
                <w:b/>
                <w:bCs/>
                <w:sz w:val="20"/>
                <w:lang w:val="ro-RO"/>
              </w:rPr>
            </w:pPr>
            <w:r w:rsidRPr="00DB1A48">
              <w:rPr>
                <w:b/>
                <w:bCs/>
                <w:sz w:val="20"/>
                <w:lang w:val="ro-RO"/>
              </w:rPr>
              <w:t>DENUMIREA  PROGRAMULUI / PROIECTULUI</w:t>
            </w:r>
          </w:p>
        </w:tc>
        <w:tc>
          <w:tcPr>
            <w:tcW w:w="2610"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0D7BA77B" w14:textId="77777777" w:rsidR="007737C2" w:rsidRPr="00DB1A48" w:rsidRDefault="007737C2" w:rsidP="00DB1A48">
            <w:pPr>
              <w:pStyle w:val="Textbloc"/>
              <w:ind w:left="0" w:right="0"/>
              <w:jc w:val="center"/>
              <w:rPr>
                <w:b/>
                <w:bCs/>
                <w:sz w:val="20"/>
                <w:lang w:val="ro-RO"/>
              </w:rPr>
            </w:pPr>
            <w:r w:rsidRPr="00DB1A48">
              <w:rPr>
                <w:b/>
                <w:bCs/>
                <w:sz w:val="20"/>
                <w:lang w:val="ro-RO"/>
              </w:rPr>
              <w:t>PARTENERI</w:t>
            </w:r>
          </w:p>
          <w:p w14:paraId="5BD4DEB1" w14:textId="77777777" w:rsidR="007737C2" w:rsidRPr="00DB1A48" w:rsidRDefault="007737C2" w:rsidP="00DB1A48">
            <w:pPr>
              <w:pStyle w:val="Textbloc"/>
              <w:ind w:left="0" w:right="0"/>
              <w:jc w:val="center"/>
              <w:rPr>
                <w:b/>
                <w:bCs/>
                <w:sz w:val="20"/>
                <w:lang w:val="ro-RO"/>
              </w:rPr>
            </w:pPr>
            <w:r w:rsidRPr="00DB1A48">
              <w:rPr>
                <w:b/>
                <w:bCs/>
                <w:sz w:val="20"/>
                <w:lang w:val="ro-RO"/>
              </w:rPr>
              <w:t>(interni / externi)</w:t>
            </w:r>
          </w:p>
        </w:tc>
        <w:tc>
          <w:tcPr>
            <w:tcW w:w="3690" w:type="dxa"/>
            <w:tcBorders>
              <w:top w:val="single" w:sz="6" w:space="0" w:color="000000"/>
              <w:left w:val="single" w:sz="6" w:space="0" w:color="000000"/>
              <w:bottom w:val="single" w:sz="6" w:space="0" w:color="000000"/>
              <w:right w:val="single" w:sz="6" w:space="0" w:color="000000"/>
            </w:tcBorders>
            <w:shd w:val="clear" w:color="auto" w:fill="DEEAF6"/>
            <w:vAlign w:val="center"/>
          </w:tcPr>
          <w:p w14:paraId="1070114F" w14:textId="77777777" w:rsidR="007737C2" w:rsidRPr="00DB1A48" w:rsidRDefault="007737C2" w:rsidP="00DB1A48">
            <w:pPr>
              <w:pStyle w:val="Textbloc"/>
              <w:ind w:left="0" w:right="0"/>
              <w:jc w:val="center"/>
              <w:rPr>
                <w:b/>
                <w:bCs/>
                <w:sz w:val="20"/>
                <w:lang w:val="ro-RO"/>
              </w:rPr>
            </w:pPr>
            <w:r w:rsidRPr="00DB1A48">
              <w:rPr>
                <w:b/>
                <w:bCs/>
                <w:sz w:val="20"/>
                <w:lang w:val="ro-RO"/>
              </w:rPr>
              <w:t>FORMA DE FINALIZARE</w:t>
            </w:r>
          </w:p>
          <w:p w14:paraId="3654B17B" w14:textId="77777777" w:rsidR="007737C2" w:rsidRPr="00DB1A48" w:rsidRDefault="007737C2" w:rsidP="00DB1A48">
            <w:pPr>
              <w:pStyle w:val="Textbloc"/>
              <w:ind w:left="0" w:right="0"/>
              <w:jc w:val="center"/>
              <w:rPr>
                <w:b/>
                <w:bCs/>
                <w:sz w:val="20"/>
                <w:lang w:val="ro-RO"/>
              </w:rPr>
            </w:pPr>
            <w:r w:rsidRPr="00DB1A48">
              <w:rPr>
                <w:b/>
                <w:bCs/>
                <w:sz w:val="20"/>
                <w:lang w:val="ro-RO"/>
              </w:rPr>
              <w:t>(acord, protocol, convenție etc.)</w:t>
            </w:r>
          </w:p>
        </w:tc>
        <w:tc>
          <w:tcPr>
            <w:tcW w:w="1080" w:type="dxa"/>
            <w:tcBorders>
              <w:top w:val="single" w:sz="6" w:space="0" w:color="000000"/>
              <w:left w:val="single" w:sz="6" w:space="0" w:color="000000"/>
              <w:bottom w:val="single" w:sz="6" w:space="0" w:color="000000"/>
            </w:tcBorders>
            <w:shd w:val="clear" w:color="auto" w:fill="DEEAF6"/>
            <w:vAlign w:val="center"/>
          </w:tcPr>
          <w:p w14:paraId="6A2994D9" w14:textId="77777777" w:rsidR="007737C2" w:rsidRPr="00DB1A48" w:rsidRDefault="007737C2" w:rsidP="00DB1A48">
            <w:pPr>
              <w:pStyle w:val="Textbloc"/>
              <w:ind w:left="0" w:right="0"/>
              <w:jc w:val="center"/>
              <w:rPr>
                <w:b/>
                <w:bCs/>
                <w:sz w:val="20"/>
                <w:lang w:val="ro-RO"/>
              </w:rPr>
            </w:pPr>
            <w:r w:rsidRPr="00DB1A48">
              <w:rPr>
                <w:b/>
                <w:bCs/>
                <w:sz w:val="20"/>
                <w:lang w:val="ro-RO"/>
              </w:rPr>
              <w:t>OBS.</w:t>
            </w:r>
          </w:p>
        </w:tc>
      </w:tr>
      <w:tr w:rsidR="007737C2" w:rsidRPr="00DB1A48" w14:paraId="79F0B716" w14:textId="77777777" w:rsidTr="0054651E">
        <w:tc>
          <w:tcPr>
            <w:tcW w:w="2520" w:type="dxa"/>
            <w:tcBorders>
              <w:top w:val="single" w:sz="6" w:space="0" w:color="000000"/>
              <w:bottom w:val="single" w:sz="6" w:space="0" w:color="000000"/>
              <w:right w:val="single" w:sz="6" w:space="0" w:color="000000"/>
            </w:tcBorders>
            <w:vAlign w:val="center"/>
          </w:tcPr>
          <w:p w14:paraId="305F2812" w14:textId="77777777" w:rsidR="007737C2" w:rsidRPr="00DB1A48" w:rsidRDefault="007737C2" w:rsidP="00DB1A48">
            <w:pPr>
              <w:pStyle w:val="Textbloc"/>
              <w:ind w:left="0" w:right="0"/>
              <w:jc w:val="left"/>
              <w:rPr>
                <w:bCs/>
                <w:sz w:val="20"/>
                <w:lang w:val="ro-RO"/>
              </w:rPr>
            </w:pPr>
            <w:r w:rsidRPr="00DB1A48">
              <w:rPr>
                <w:bCs/>
                <w:sz w:val="20"/>
                <w:lang w:val="ro-RO"/>
              </w:rPr>
              <w:t>Acreditarea Erasmus pentru derularea proiectului de mobilitate Erasmus+ în domeniul „Educație Școlară”.</w:t>
            </w:r>
          </w:p>
        </w:tc>
        <w:tc>
          <w:tcPr>
            <w:tcW w:w="2610" w:type="dxa"/>
            <w:tcBorders>
              <w:top w:val="single" w:sz="6" w:space="0" w:color="000000"/>
              <w:left w:val="single" w:sz="6" w:space="0" w:color="000000"/>
              <w:bottom w:val="single" w:sz="6" w:space="0" w:color="000000"/>
              <w:right w:val="single" w:sz="6" w:space="0" w:color="000000"/>
            </w:tcBorders>
            <w:vAlign w:val="center"/>
          </w:tcPr>
          <w:p w14:paraId="4D910564" w14:textId="77777777" w:rsidR="007737C2" w:rsidRPr="00DB1A48" w:rsidRDefault="007737C2" w:rsidP="00DB1A48">
            <w:pPr>
              <w:pStyle w:val="Textbloc"/>
              <w:ind w:left="0" w:right="0"/>
              <w:jc w:val="left"/>
              <w:rPr>
                <w:bCs/>
                <w:sz w:val="20"/>
                <w:lang w:val="ro-RO"/>
              </w:rPr>
            </w:pPr>
            <w:r w:rsidRPr="00DB1A48">
              <w:rPr>
                <w:bCs/>
                <w:sz w:val="20"/>
                <w:lang w:val="ro-RO"/>
              </w:rPr>
              <w:t>ERASMUS+</w:t>
            </w:r>
          </w:p>
          <w:p w14:paraId="4F88B8C6" w14:textId="77777777" w:rsidR="007737C2" w:rsidRPr="00DB1A48" w:rsidRDefault="007737C2" w:rsidP="00DB1A48">
            <w:pPr>
              <w:pStyle w:val="Textbloc"/>
              <w:ind w:left="0" w:right="0"/>
              <w:jc w:val="left"/>
              <w:rPr>
                <w:bCs/>
                <w:sz w:val="20"/>
                <w:lang w:val="ro-RO"/>
              </w:rPr>
            </w:pPr>
            <w:r w:rsidRPr="00DB1A48">
              <w:rPr>
                <w:bCs/>
                <w:sz w:val="20"/>
                <w:lang w:val="ro-RO"/>
              </w:rPr>
              <w:t>7 Unități de învățământ din județul Covasna</w:t>
            </w:r>
          </w:p>
        </w:tc>
        <w:tc>
          <w:tcPr>
            <w:tcW w:w="3690" w:type="dxa"/>
            <w:tcBorders>
              <w:top w:val="single" w:sz="6" w:space="0" w:color="000000"/>
              <w:left w:val="single" w:sz="6" w:space="0" w:color="000000"/>
              <w:bottom w:val="single" w:sz="6" w:space="0" w:color="000000"/>
              <w:right w:val="single" w:sz="6" w:space="0" w:color="000000"/>
            </w:tcBorders>
            <w:vAlign w:val="center"/>
          </w:tcPr>
          <w:p w14:paraId="4B256FE7" w14:textId="77777777" w:rsidR="007737C2" w:rsidRPr="00DB1A48" w:rsidRDefault="007737C2" w:rsidP="00DB1A48">
            <w:pPr>
              <w:pStyle w:val="Textbloc"/>
              <w:ind w:left="0" w:right="0"/>
              <w:jc w:val="left"/>
              <w:rPr>
                <w:bCs/>
                <w:sz w:val="20"/>
                <w:lang w:val="ro-RO"/>
              </w:rPr>
            </w:pPr>
            <w:r w:rsidRPr="00DB1A48">
              <w:rPr>
                <w:bCs/>
                <w:sz w:val="20"/>
                <w:lang w:val="ro-RO"/>
              </w:rPr>
              <w:t>Acreditare nr. 2020-1-RO01-KA120-SCH-095404</w:t>
            </w:r>
          </w:p>
        </w:tc>
        <w:tc>
          <w:tcPr>
            <w:tcW w:w="1080" w:type="dxa"/>
            <w:tcBorders>
              <w:top w:val="single" w:sz="6" w:space="0" w:color="000000"/>
              <w:left w:val="single" w:sz="6" w:space="0" w:color="000000"/>
              <w:bottom w:val="single" w:sz="6" w:space="0" w:color="000000"/>
            </w:tcBorders>
          </w:tcPr>
          <w:p w14:paraId="7642C0F0" w14:textId="77777777" w:rsidR="007737C2" w:rsidRPr="00DB1A48" w:rsidRDefault="007737C2" w:rsidP="00DB1A48">
            <w:pPr>
              <w:pStyle w:val="Textbloc"/>
              <w:ind w:left="0" w:right="0"/>
              <w:rPr>
                <w:b/>
                <w:bCs/>
                <w:sz w:val="20"/>
                <w:lang w:val="ro-RO"/>
              </w:rPr>
            </w:pPr>
          </w:p>
        </w:tc>
      </w:tr>
      <w:tr w:rsidR="007737C2" w:rsidRPr="00DB1A48" w14:paraId="7A2F489A" w14:textId="77777777" w:rsidTr="0054651E">
        <w:tc>
          <w:tcPr>
            <w:tcW w:w="2520" w:type="dxa"/>
            <w:tcBorders>
              <w:top w:val="single" w:sz="6" w:space="0" w:color="000000"/>
              <w:bottom w:val="single" w:sz="6" w:space="0" w:color="000000"/>
              <w:right w:val="single" w:sz="6" w:space="0" w:color="000000"/>
            </w:tcBorders>
            <w:vAlign w:val="center"/>
          </w:tcPr>
          <w:p w14:paraId="22ACC998" w14:textId="77777777" w:rsidR="007737C2" w:rsidRPr="00DB1A48" w:rsidRDefault="007737C2" w:rsidP="00DB1A48">
            <w:pPr>
              <w:pStyle w:val="Textbloc"/>
              <w:ind w:left="0" w:right="0"/>
              <w:jc w:val="left"/>
              <w:rPr>
                <w:bCs/>
                <w:sz w:val="20"/>
                <w:lang w:val="ro-RO"/>
              </w:rPr>
            </w:pPr>
            <w:r w:rsidRPr="00DB1A48">
              <w:rPr>
                <w:bCs/>
                <w:sz w:val="20"/>
                <w:lang w:val="ro-RO"/>
              </w:rPr>
              <w:t>„</w:t>
            </w:r>
            <w:proofErr w:type="spellStart"/>
            <w:r w:rsidRPr="00DB1A48">
              <w:rPr>
                <w:bCs/>
                <w:sz w:val="20"/>
                <w:lang w:val="ro-RO"/>
              </w:rPr>
              <w:t>From</w:t>
            </w:r>
            <w:proofErr w:type="spellEnd"/>
            <w:r w:rsidRPr="00DB1A48">
              <w:rPr>
                <w:bCs/>
                <w:sz w:val="20"/>
                <w:lang w:val="ro-RO"/>
              </w:rPr>
              <w:t xml:space="preserve"> an integrative </w:t>
            </w:r>
            <w:proofErr w:type="spellStart"/>
            <w:r w:rsidRPr="00DB1A48">
              <w:rPr>
                <w:bCs/>
                <w:sz w:val="20"/>
                <w:lang w:val="ro-RO"/>
              </w:rPr>
              <w:t>to</w:t>
            </w:r>
            <w:proofErr w:type="spellEnd"/>
            <w:r w:rsidRPr="00DB1A48">
              <w:rPr>
                <w:bCs/>
                <w:sz w:val="20"/>
                <w:lang w:val="ro-RO"/>
              </w:rPr>
              <w:t xml:space="preserve"> an inclusive  </w:t>
            </w:r>
            <w:proofErr w:type="spellStart"/>
            <w:r w:rsidRPr="00DB1A48">
              <w:rPr>
                <w:bCs/>
                <w:sz w:val="20"/>
                <w:lang w:val="ro-RO"/>
              </w:rPr>
              <w:t>school</w:t>
            </w:r>
            <w:proofErr w:type="spellEnd"/>
            <w:r w:rsidRPr="00DB1A48">
              <w:rPr>
                <w:bCs/>
                <w:sz w:val="20"/>
                <w:lang w:val="ro-RO"/>
              </w:rPr>
              <w:t>”</w:t>
            </w:r>
          </w:p>
        </w:tc>
        <w:tc>
          <w:tcPr>
            <w:tcW w:w="2610" w:type="dxa"/>
            <w:tcBorders>
              <w:top w:val="single" w:sz="6" w:space="0" w:color="000000"/>
              <w:left w:val="single" w:sz="6" w:space="0" w:color="000000"/>
              <w:bottom w:val="single" w:sz="6" w:space="0" w:color="000000"/>
              <w:right w:val="single" w:sz="6" w:space="0" w:color="000000"/>
            </w:tcBorders>
            <w:vAlign w:val="center"/>
          </w:tcPr>
          <w:p w14:paraId="59BE96C5" w14:textId="77777777" w:rsidR="007737C2" w:rsidRPr="00DB1A48" w:rsidRDefault="007737C2" w:rsidP="00DB1A48">
            <w:pPr>
              <w:pStyle w:val="Textbloc"/>
              <w:ind w:left="0" w:right="0"/>
              <w:jc w:val="left"/>
              <w:rPr>
                <w:bCs/>
                <w:sz w:val="20"/>
                <w:lang w:val="ro-RO"/>
              </w:rPr>
            </w:pPr>
            <w:r w:rsidRPr="00DB1A48">
              <w:rPr>
                <w:bCs/>
                <w:sz w:val="20"/>
                <w:lang w:val="ro-RO"/>
              </w:rPr>
              <w:t>Granturile SEE-  Mecanismul  financiar 2014-2021</w:t>
            </w:r>
          </w:p>
        </w:tc>
        <w:tc>
          <w:tcPr>
            <w:tcW w:w="3690" w:type="dxa"/>
            <w:tcBorders>
              <w:top w:val="single" w:sz="6" w:space="0" w:color="000000"/>
              <w:left w:val="single" w:sz="6" w:space="0" w:color="000000"/>
              <w:bottom w:val="single" w:sz="6" w:space="0" w:color="000000"/>
              <w:right w:val="single" w:sz="6" w:space="0" w:color="000000"/>
            </w:tcBorders>
            <w:vAlign w:val="center"/>
          </w:tcPr>
          <w:p w14:paraId="7FAAF980" w14:textId="77777777" w:rsidR="007737C2" w:rsidRPr="00DB1A48" w:rsidRDefault="007737C2" w:rsidP="00DB1A48">
            <w:pPr>
              <w:pStyle w:val="Textbloc"/>
              <w:ind w:left="0" w:right="0"/>
              <w:jc w:val="left"/>
              <w:rPr>
                <w:bCs/>
                <w:sz w:val="20"/>
                <w:lang w:val="ro-RO"/>
              </w:rPr>
            </w:pPr>
            <w:r w:rsidRPr="00DB1A48">
              <w:rPr>
                <w:bCs/>
                <w:sz w:val="20"/>
                <w:lang w:val="ro-RO"/>
              </w:rPr>
              <w:t>Contract nr: 2021-EY-PMIP-0001</w:t>
            </w:r>
          </w:p>
        </w:tc>
        <w:tc>
          <w:tcPr>
            <w:tcW w:w="1080" w:type="dxa"/>
            <w:tcBorders>
              <w:top w:val="single" w:sz="6" w:space="0" w:color="000000"/>
              <w:left w:val="single" w:sz="6" w:space="0" w:color="000000"/>
              <w:bottom w:val="single" w:sz="6" w:space="0" w:color="000000"/>
            </w:tcBorders>
          </w:tcPr>
          <w:p w14:paraId="5D329FF4" w14:textId="77777777" w:rsidR="007737C2" w:rsidRPr="00DB1A48" w:rsidRDefault="007737C2" w:rsidP="00DB1A48">
            <w:pPr>
              <w:pStyle w:val="Textbloc"/>
              <w:ind w:left="0" w:right="0"/>
              <w:rPr>
                <w:b/>
                <w:bCs/>
                <w:sz w:val="20"/>
                <w:lang w:val="ro-RO"/>
              </w:rPr>
            </w:pPr>
          </w:p>
        </w:tc>
      </w:tr>
      <w:tr w:rsidR="007737C2" w:rsidRPr="00DB1A48" w14:paraId="2916784E" w14:textId="77777777" w:rsidTr="0054651E">
        <w:tc>
          <w:tcPr>
            <w:tcW w:w="2520" w:type="dxa"/>
            <w:tcBorders>
              <w:top w:val="single" w:sz="6" w:space="0" w:color="000000"/>
              <w:bottom w:val="single" w:sz="6" w:space="0" w:color="000000"/>
              <w:right w:val="single" w:sz="6" w:space="0" w:color="000000"/>
            </w:tcBorders>
            <w:vAlign w:val="center"/>
          </w:tcPr>
          <w:p w14:paraId="03012A8B" w14:textId="77777777" w:rsidR="007737C2" w:rsidRPr="00DB1A48" w:rsidRDefault="007737C2" w:rsidP="00DB1A48">
            <w:pPr>
              <w:pStyle w:val="Textbloc"/>
              <w:ind w:left="0" w:right="0"/>
              <w:jc w:val="left"/>
              <w:rPr>
                <w:bCs/>
                <w:sz w:val="20"/>
                <w:lang w:val="ro-RO"/>
              </w:rPr>
            </w:pPr>
            <w:r w:rsidRPr="00DB1A48">
              <w:rPr>
                <w:bCs/>
                <w:sz w:val="20"/>
                <w:lang w:val="ro-RO"/>
              </w:rPr>
              <w:t>Proiect POCU cod SMIS: 122607 „Crearea și implementarea serviciilor comunitare integrate pentru combaterea sărăciei și a excluziunii sociale”</w:t>
            </w:r>
          </w:p>
        </w:tc>
        <w:tc>
          <w:tcPr>
            <w:tcW w:w="2610" w:type="dxa"/>
            <w:tcBorders>
              <w:top w:val="single" w:sz="6" w:space="0" w:color="000000"/>
              <w:left w:val="single" w:sz="6" w:space="0" w:color="000000"/>
              <w:bottom w:val="single" w:sz="6" w:space="0" w:color="000000"/>
              <w:right w:val="single" w:sz="6" w:space="0" w:color="000000"/>
            </w:tcBorders>
            <w:vAlign w:val="center"/>
          </w:tcPr>
          <w:p w14:paraId="5EC9CDDE" w14:textId="77777777" w:rsidR="007737C2" w:rsidRPr="00DB1A48" w:rsidRDefault="007737C2" w:rsidP="00DB1A48">
            <w:pPr>
              <w:pStyle w:val="Textbloc"/>
              <w:ind w:left="0" w:right="0"/>
              <w:jc w:val="left"/>
              <w:rPr>
                <w:bCs/>
                <w:sz w:val="20"/>
                <w:lang w:val="ro-RO"/>
              </w:rPr>
            </w:pPr>
            <w:r w:rsidRPr="00DB1A48">
              <w:rPr>
                <w:bCs/>
                <w:sz w:val="20"/>
                <w:lang w:val="ro-RO"/>
              </w:rPr>
              <w:t>ME, MM, Ministerul Sănătății, IȘJ Covasna, DSP Covasna, DGASPC Covasna, AJEPIS Covasna</w:t>
            </w:r>
          </w:p>
        </w:tc>
        <w:tc>
          <w:tcPr>
            <w:tcW w:w="3690" w:type="dxa"/>
            <w:tcBorders>
              <w:top w:val="single" w:sz="6" w:space="0" w:color="000000"/>
              <w:left w:val="single" w:sz="6" w:space="0" w:color="000000"/>
              <w:bottom w:val="single" w:sz="6" w:space="0" w:color="000000"/>
              <w:right w:val="single" w:sz="6" w:space="0" w:color="000000"/>
            </w:tcBorders>
            <w:vAlign w:val="center"/>
          </w:tcPr>
          <w:p w14:paraId="7EEBA067" w14:textId="77777777" w:rsidR="007737C2" w:rsidRPr="00DB1A48" w:rsidRDefault="007737C2" w:rsidP="00DB1A48">
            <w:pPr>
              <w:pStyle w:val="Textbloc"/>
              <w:ind w:left="0" w:right="0"/>
              <w:jc w:val="left"/>
              <w:rPr>
                <w:bCs/>
                <w:sz w:val="20"/>
                <w:lang w:val="ro-RO"/>
              </w:rPr>
            </w:pPr>
            <w:r w:rsidRPr="00DB1A48">
              <w:rPr>
                <w:bCs/>
                <w:sz w:val="20"/>
                <w:lang w:val="ro-RO"/>
              </w:rPr>
              <w:t>Protocol de colaborare</w:t>
            </w:r>
          </w:p>
        </w:tc>
        <w:tc>
          <w:tcPr>
            <w:tcW w:w="1080" w:type="dxa"/>
            <w:tcBorders>
              <w:top w:val="single" w:sz="6" w:space="0" w:color="000000"/>
              <w:left w:val="single" w:sz="6" w:space="0" w:color="000000"/>
              <w:bottom w:val="single" w:sz="6" w:space="0" w:color="000000"/>
            </w:tcBorders>
          </w:tcPr>
          <w:p w14:paraId="30758FB2" w14:textId="77777777" w:rsidR="007737C2" w:rsidRPr="00DB1A48" w:rsidRDefault="007737C2" w:rsidP="00DB1A48">
            <w:pPr>
              <w:pStyle w:val="Textbloc"/>
              <w:ind w:left="0" w:right="0"/>
              <w:rPr>
                <w:b/>
                <w:bCs/>
                <w:sz w:val="20"/>
                <w:lang w:val="ro-RO"/>
              </w:rPr>
            </w:pPr>
          </w:p>
        </w:tc>
      </w:tr>
      <w:tr w:rsidR="007737C2" w:rsidRPr="00DB1A48" w14:paraId="2C76B360" w14:textId="77777777" w:rsidTr="0054651E">
        <w:tc>
          <w:tcPr>
            <w:tcW w:w="2520" w:type="dxa"/>
            <w:tcBorders>
              <w:top w:val="single" w:sz="6" w:space="0" w:color="000000"/>
              <w:bottom w:val="single" w:sz="6" w:space="0" w:color="000000"/>
              <w:right w:val="single" w:sz="6" w:space="0" w:color="000000"/>
            </w:tcBorders>
            <w:vAlign w:val="center"/>
          </w:tcPr>
          <w:p w14:paraId="5E121D9A" w14:textId="77777777" w:rsidR="007737C2" w:rsidRPr="00DB1A48" w:rsidRDefault="007737C2" w:rsidP="00DB1A48">
            <w:pPr>
              <w:pStyle w:val="Textbloc"/>
              <w:ind w:left="0" w:right="0"/>
              <w:jc w:val="left"/>
              <w:rPr>
                <w:bCs/>
                <w:sz w:val="20"/>
                <w:lang w:val="ro-RO"/>
              </w:rPr>
            </w:pPr>
            <w:r w:rsidRPr="00DB1A48">
              <w:rPr>
                <w:bCs/>
                <w:sz w:val="20"/>
                <w:lang w:val="ro-RO"/>
              </w:rPr>
              <w:t xml:space="preserve">United </w:t>
            </w:r>
            <w:proofErr w:type="spellStart"/>
            <w:r w:rsidRPr="00DB1A48">
              <w:rPr>
                <w:bCs/>
                <w:sz w:val="20"/>
                <w:lang w:val="ro-RO"/>
              </w:rPr>
              <w:t>Network</w:t>
            </w:r>
            <w:proofErr w:type="spellEnd"/>
          </w:p>
        </w:tc>
        <w:tc>
          <w:tcPr>
            <w:tcW w:w="2610" w:type="dxa"/>
            <w:tcBorders>
              <w:top w:val="single" w:sz="6" w:space="0" w:color="000000"/>
              <w:left w:val="single" w:sz="6" w:space="0" w:color="000000"/>
              <w:bottom w:val="single" w:sz="6" w:space="0" w:color="000000"/>
              <w:right w:val="single" w:sz="6" w:space="0" w:color="000000"/>
            </w:tcBorders>
            <w:vAlign w:val="center"/>
          </w:tcPr>
          <w:p w14:paraId="780691E8" w14:textId="77777777" w:rsidR="007737C2" w:rsidRPr="00DB1A48" w:rsidRDefault="007737C2" w:rsidP="00DB1A48">
            <w:pPr>
              <w:pStyle w:val="Textbloc"/>
              <w:ind w:left="0" w:right="0"/>
              <w:jc w:val="left"/>
              <w:rPr>
                <w:bCs/>
                <w:sz w:val="20"/>
                <w:lang w:val="ro-RO"/>
              </w:rPr>
            </w:pPr>
            <w:r w:rsidRPr="00DB1A48">
              <w:rPr>
                <w:bCs/>
                <w:sz w:val="20"/>
                <w:lang w:val="ro-RO"/>
              </w:rPr>
              <w:t>Caritas Covasna</w:t>
            </w:r>
          </w:p>
          <w:p w14:paraId="2F185FE0" w14:textId="77777777" w:rsidR="007737C2" w:rsidRPr="00DB1A48" w:rsidRDefault="007737C2" w:rsidP="00DB1A48">
            <w:pPr>
              <w:pStyle w:val="Textbloc"/>
              <w:ind w:left="0" w:right="0"/>
              <w:jc w:val="left"/>
              <w:rPr>
                <w:bCs/>
                <w:sz w:val="20"/>
                <w:lang w:val="ro-RO"/>
              </w:rPr>
            </w:pPr>
            <w:r w:rsidRPr="00DB1A48">
              <w:rPr>
                <w:bCs/>
                <w:sz w:val="20"/>
                <w:lang w:val="ro-RO"/>
              </w:rPr>
              <w:t>DGASPC Covasna</w:t>
            </w:r>
          </w:p>
        </w:tc>
        <w:tc>
          <w:tcPr>
            <w:tcW w:w="3690" w:type="dxa"/>
            <w:tcBorders>
              <w:top w:val="single" w:sz="6" w:space="0" w:color="000000"/>
              <w:left w:val="single" w:sz="6" w:space="0" w:color="000000"/>
              <w:bottom w:val="single" w:sz="6" w:space="0" w:color="000000"/>
              <w:right w:val="single" w:sz="6" w:space="0" w:color="000000"/>
            </w:tcBorders>
            <w:vAlign w:val="center"/>
          </w:tcPr>
          <w:p w14:paraId="5522F21C" w14:textId="77777777" w:rsidR="007737C2" w:rsidRPr="00DB1A48" w:rsidRDefault="007737C2" w:rsidP="00DB1A48">
            <w:pPr>
              <w:pStyle w:val="Textbloc"/>
              <w:ind w:left="0" w:right="0"/>
              <w:jc w:val="left"/>
              <w:rPr>
                <w:bCs/>
                <w:sz w:val="20"/>
                <w:lang w:val="ro-RO"/>
              </w:rPr>
            </w:pPr>
            <w:r w:rsidRPr="00DB1A48">
              <w:rPr>
                <w:bCs/>
                <w:sz w:val="20"/>
                <w:lang w:val="ro-RO"/>
              </w:rPr>
              <w:t>Protocol de colaborare</w:t>
            </w:r>
          </w:p>
        </w:tc>
        <w:tc>
          <w:tcPr>
            <w:tcW w:w="1080" w:type="dxa"/>
            <w:tcBorders>
              <w:top w:val="single" w:sz="6" w:space="0" w:color="000000"/>
              <w:left w:val="single" w:sz="6" w:space="0" w:color="000000"/>
              <w:bottom w:val="single" w:sz="6" w:space="0" w:color="000000"/>
            </w:tcBorders>
          </w:tcPr>
          <w:p w14:paraId="38AEFEEE" w14:textId="77777777" w:rsidR="007737C2" w:rsidRPr="00DB1A48" w:rsidRDefault="007737C2" w:rsidP="00DB1A48">
            <w:pPr>
              <w:pStyle w:val="Textbloc"/>
              <w:ind w:left="0" w:right="0"/>
              <w:rPr>
                <w:b/>
                <w:bCs/>
                <w:sz w:val="20"/>
                <w:lang w:val="ro-RO"/>
              </w:rPr>
            </w:pPr>
          </w:p>
        </w:tc>
      </w:tr>
      <w:tr w:rsidR="007737C2" w:rsidRPr="00DB1A48" w14:paraId="46FFD0FE" w14:textId="77777777" w:rsidTr="0054651E">
        <w:tc>
          <w:tcPr>
            <w:tcW w:w="2520" w:type="dxa"/>
            <w:tcBorders>
              <w:top w:val="single" w:sz="6" w:space="0" w:color="000000"/>
              <w:bottom w:val="single" w:sz="6" w:space="0" w:color="000000"/>
              <w:right w:val="single" w:sz="6" w:space="0" w:color="000000"/>
            </w:tcBorders>
            <w:vAlign w:val="center"/>
          </w:tcPr>
          <w:p w14:paraId="60CC2537" w14:textId="77777777" w:rsidR="007737C2" w:rsidRPr="00DB1A48" w:rsidRDefault="007737C2" w:rsidP="00DB1A48">
            <w:pPr>
              <w:pStyle w:val="Textbloc"/>
              <w:ind w:left="0" w:right="0"/>
              <w:jc w:val="left"/>
              <w:rPr>
                <w:sz w:val="20"/>
                <w:lang w:val="ro-RO"/>
              </w:rPr>
            </w:pPr>
            <w:r w:rsidRPr="00DB1A48">
              <w:rPr>
                <w:sz w:val="20"/>
                <w:lang w:val="ro-RO"/>
              </w:rPr>
              <w:t xml:space="preserve">Exploratori în lumea </w:t>
            </w:r>
            <w:proofErr w:type="spellStart"/>
            <w:r w:rsidRPr="00DB1A48">
              <w:rPr>
                <w:sz w:val="20"/>
                <w:lang w:val="ro-RO"/>
              </w:rPr>
              <w:t>emotiilor</w:t>
            </w:r>
            <w:proofErr w:type="spellEnd"/>
            <w:r w:rsidRPr="00DB1A48">
              <w:rPr>
                <w:sz w:val="20"/>
                <w:lang w:val="ro-RO"/>
              </w:rPr>
              <w:t xml:space="preserve"> 2021 – 2022</w:t>
            </w:r>
          </w:p>
        </w:tc>
        <w:tc>
          <w:tcPr>
            <w:tcW w:w="2610" w:type="dxa"/>
            <w:tcBorders>
              <w:top w:val="single" w:sz="6" w:space="0" w:color="000000"/>
              <w:left w:val="single" w:sz="6" w:space="0" w:color="000000"/>
              <w:bottom w:val="single" w:sz="6" w:space="0" w:color="000000"/>
              <w:right w:val="single" w:sz="6" w:space="0" w:color="000000"/>
            </w:tcBorders>
            <w:vAlign w:val="center"/>
          </w:tcPr>
          <w:p w14:paraId="12BCA9CB" w14:textId="77777777" w:rsidR="007737C2" w:rsidRPr="00DB1A48" w:rsidRDefault="007737C2" w:rsidP="00DB1A48">
            <w:pPr>
              <w:pStyle w:val="Textbloc"/>
              <w:ind w:left="0" w:right="0"/>
              <w:jc w:val="left"/>
              <w:rPr>
                <w:bCs/>
                <w:sz w:val="20"/>
                <w:lang w:val="ro-RO"/>
              </w:rPr>
            </w:pPr>
            <w:r w:rsidRPr="00DB1A48">
              <w:rPr>
                <w:bCs/>
                <w:sz w:val="20"/>
                <w:lang w:val="ro-RO"/>
              </w:rPr>
              <w:t>CJRAE Cluj</w:t>
            </w:r>
          </w:p>
        </w:tc>
        <w:tc>
          <w:tcPr>
            <w:tcW w:w="3690" w:type="dxa"/>
            <w:tcBorders>
              <w:top w:val="single" w:sz="6" w:space="0" w:color="000000"/>
              <w:left w:val="single" w:sz="6" w:space="0" w:color="000000"/>
              <w:bottom w:val="single" w:sz="6" w:space="0" w:color="000000"/>
              <w:right w:val="single" w:sz="6" w:space="0" w:color="000000"/>
            </w:tcBorders>
            <w:vAlign w:val="center"/>
          </w:tcPr>
          <w:p w14:paraId="6ACA790E" w14:textId="77777777" w:rsidR="007737C2" w:rsidRPr="00DB1A48" w:rsidRDefault="007737C2" w:rsidP="00DB1A48">
            <w:pPr>
              <w:pStyle w:val="Textbloc"/>
              <w:ind w:left="0" w:right="0"/>
              <w:jc w:val="left"/>
              <w:rPr>
                <w:bCs/>
                <w:sz w:val="20"/>
                <w:lang w:val="ro-RO"/>
              </w:rPr>
            </w:pPr>
            <w:r w:rsidRPr="00DB1A48">
              <w:rPr>
                <w:bCs/>
                <w:sz w:val="20"/>
                <w:lang w:val="ro-RO"/>
              </w:rPr>
              <w:t>Protocol de colaborare</w:t>
            </w:r>
          </w:p>
        </w:tc>
        <w:tc>
          <w:tcPr>
            <w:tcW w:w="1080" w:type="dxa"/>
            <w:tcBorders>
              <w:top w:val="single" w:sz="6" w:space="0" w:color="000000"/>
              <w:left w:val="single" w:sz="6" w:space="0" w:color="000000"/>
              <w:bottom w:val="single" w:sz="6" w:space="0" w:color="000000"/>
            </w:tcBorders>
          </w:tcPr>
          <w:p w14:paraId="749303A5" w14:textId="77777777" w:rsidR="007737C2" w:rsidRPr="00DB1A48" w:rsidRDefault="007737C2" w:rsidP="00DB1A48">
            <w:pPr>
              <w:pStyle w:val="Textbloc"/>
              <w:ind w:left="0" w:right="0"/>
              <w:rPr>
                <w:b/>
                <w:bCs/>
                <w:sz w:val="20"/>
                <w:lang w:val="ro-RO"/>
              </w:rPr>
            </w:pPr>
          </w:p>
        </w:tc>
      </w:tr>
      <w:tr w:rsidR="007737C2" w:rsidRPr="00DB1A48" w14:paraId="77C211D0" w14:textId="77777777" w:rsidTr="0054651E">
        <w:tc>
          <w:tcPr>
            <w:tcW w:w="2520" w:type="dxa"/>
            <w:tcBorders>
              <w:top w:val="single" w:sz="6" w:space="0" w:color="000000"/>
              <w:bottom w:val="single" w:sz="6" w:space="0" w:color="000000"/>
              <w:right w:val="single" w:sz="6" w:space="0" w:color="000000"/>
            </w:tcBorders>
            <w:vAlign w:val="center"/>
          </w:tcPr>
          <w:p w14:paraId="5F018A72" w14:textId="77777777" w:rsidR="007737C2" w:rsidRPr="00DB1A48" w:rsidRDefault="007737C2" w:rsidP="00DB1A48">
            <w:pPr>
              <w:pStyle w:val="Textbloc"/>
              <w:ind w:left="0" w:right="0"/>
              <w:jc w:val="left"/>
              <w:rPr>
                <w:sz w:val="20"/>
                <w:lang w:val="ro-RO"/>
              </w:rPr>
            </w:pPr>
            <w:r w:rsidRPr="00DB1A48">
              <w:rPr>
                <w:sz w:val="20"/>
                <w:lang w:val="ro-RO"/>
              </w:rPr>
              <w:t>Pro CES 2021 – 2022</w:t>
            </w:r>
          </w:p>
        </w:tc>
        <w:tc>
          <w:tcPr>
            <w:tcW w:w="2610" w:type="dxa"/>
            <w:tcBorders>
              <w:top w:val="single" w:sz="6" w:space="0" w:color="000000"/>
              <w:left w:val="single" w:sz="6" w:space="0" w:color="000000"/>
              <w:bottom w:val="single" w:sz="6" w:space="0" w:color="000000"/>
              <w:right w:val="single" w:sz="6" w:space="0" w:color="000000"/>
            </w:tcBorders>
            <w:vAlign w:val="center"/>
          </w:tcPr>
          <w:p w14:paraId="59292003" w14:textId="77777777" w:rsidR="007737C2" w:rsidRPr="00DB1A48" w:rsidRDefault="007737C2" w:rsidP="00DB1A48">
            <w:pPr>
              <w:pStyle w:val="Textbloc"/>
              <w:ind w:left="0" w:right="0"/>
              <w:jc w:val="left"/>
              <w:rPr>
                <w:bCs/>
                <w:sz w:val="20"/>
                <w:lang w:val="ro-RO"/>
              </w:rPr>
            </w:pPr>
            <w:r w:rsidRPr="00DB1A48">
              <w:rPr>
                <w:bCs/>
                <w:sz w:val="20"/>
                <w:lang w:val="ro-RO"/>
              </w:rPr>
              <w:t>CJRAE Cluj</w:t>
            </w:r>
          </w:p>
        </w:tc>
        <w:tc>
          <w:tcPr>
            <w:tcW w:w="3690" w:type="dxa"/>
            <w:tcBorders>
              <w:top w:val="single" w:sz="6" w:space="0" w:color="000000"/>
              <w:left w:val="single" w:sz="6" w:space="0" w:color="000000"/>
              <w:bottom w:val="single" w:sz="6" w:space="0" w:color="000000"/>
              <w:right w:val="single" w:sz="6" w:space="0" w:color="000000"/>
            </w:tcBorders>
            <w:vAlign w:val="center"/>
          </w:tcPr>
          <w:p w14:paraId="19BE02D0" w14:textId="77777777" w:rsidR="007737C2" w:rsidRPr="00DB1A48" w:rsidRDefault="007737C2" w:rsidP="00DB1A48">
            <w:pPr>
              <w:pStyle w:val="Textbloc"/>
              <w:ind w:left="0" w:right="0"/>
              <w:jc w:val="left"/>
              <w:rPr>
                <w:bCs/>
                <w:sz w:val="20"/>
                <w:lang w:val="ro-RO"/>
              </w:rPr>
            </w:pPr>
            <w:r w:rsidRPr="00DB1A48">
              <w:rPr>
                <w:bCs/>
                <w:sz w:val="20"/>
                <w:lang w:val="ro-RO"/>
              </w:rPr>
              <w:t>Protocol de colaborare</w:t>
            </w:r>
          </w:p>
        </w:tc>
        <w:tc>
          <w:tcPr>
            <w:tcW w:w="1080" w:type="dxa"/>
            <w:tcBorders>
              <w:top w:val="single" w:sz="6" w:space="0" w:color="000000"/>
              <w:left w:val="single" w:sz="6" w:space="0" w:color="000000"/>
              <w:bottom w:val="single" w:sz="6" w:space="0" w:color="000000"/>
            </w:tcBorders>
          </w:tcPr>
          <w:p w14:paraId="297E925F" w14:textId="77777777" w:rsidR="007737C2" w:rsidRPr="00DB1A48" w:rsidRDefault="007737C2" w:rsidP="00DB1A48">
            <w:pPr>
              <w:pStyle w:val="Textbloc"/>
              <w:ind w:left="0" w:right="0"/>
              <w:rPr>
                <w:b/>
                <w:bCs/>
                <w:sz w:val="20"/>
                <w:lang w:val="ro-RO"/>
              </w:rPr>
            </w:pPr>
          </w:p>
        </w:tc>
      </w:tr>
      <w:tr w:rsidR="007737C2" w:rsidRPr="00DB1A48" w14:paraId="33C9CD5F" w14:textId="77777777" w:rsidTr="0054651E">
        <w:tc>
          <w:tcPr>
            <w:tcW w:w="2520" w:type="dxa"/>
            <w:tcBorders>
              <w:top w:val="single" w:sz="6" w:space="0" w:color="000000"/>
              <w:bottom w:val="single" w:sz="6" w:space="0" w:color="000000"/>
              <w:right w:val="single" w:sz="6" w:space="0" w:color="000000"/>
            </w:tcBorders>
          </w:tcPr>
          <w:p w14:paraId="6B324774" w14:textId="77777777" w:rsidR="007737C2" w:rsidRPr="00DB1A48" w:rsidRDefault="007737C2" w:rsidP="00DB1A48">
            <w:pPr>
              <w:pStyle w:val="Textbloc"/>
              <w:ind w:left="0" w:right="0"/>
              <w:rPr>
                <w:bCs/>
                <w:sz w:val="20"/>
                <w:lang w:val="ro-RO"/>
              </w:rPr>
            </w:pPr>
            <w:r w:rsidRPr="00DB1A48">
              <w:rPr>
                <w:bCs/>
                <w:sz w:val="20"/>
                <w:lang w:val="ro-RO"/>
              </w:rPr>
              <w:t>Integrarea copiilor cu CES</w:t>
            </w:r>
          </w:p>
        </w:tc>
        <w:tc>
          <w:tcPr>
            <w:tcW w:w="2610" w:type="dxa"/>
            <w:tcBorders>
              <w:top w:val="single" w:sz="6" w:space="0" w:color="000000"/>
              <w:left w:val="single" w:sz="6" w:space="0" w:color="000000"/>
              <w:bottom w:val="single" w:sz="6" w:space="0" w:color="000000"/>
              <w:right w:val="single" w:sz="6" w:space="0" w:color="000000"/>
            </w:tcBorders>
            <w:vAlign w:val="center"/>
          </w:tcPr>
          <w:p w14:paraId="02EC26C1" w14:textId="77777777" w:rsidR="007737C2" w:rsidRPr="00DB1A48" w:rsidRDefault="007737C2" w:rsidP="00DB1A48">
            <w:pPr>
              <w:pStyle w:val="Textbloc"/>
              <w:ind w:left="0" w:right="0"/>
              <w:jc w:val="left"/>
              <w:rPr>
                <w:bCs/>
                <w:sz w:val="20"/>
                <w:lang w:val="ro-RO"/>
              </w:rPr>
            </w:pPr>
            <w:r w:rsidRPr="00DB1A48">
              <w:rPr>
                <w:bCs/>
                <w:sz w:val="20"/>
                <w:lang w:val="ro-RO"/>
              </w:rPr>
              <w:t xml:space="preserve">EGYMI </w:t>
            </w:r>
            <w:proofErr w:type="spellStart"/>
            <w:r w:rsidRPr="00DB1A48">
              <w:rPr>
                <w:bCs/>
                <w:sz w:val="20"/>
                <w:lang w:val="ro-RO"/>
              </w:rPr>
              <w:t>Mohacs</w:t>
            </w:r>
            <w:proofErr w:type="spellEnd"/>
            <w:r w:rsidRPr="00DB1A48">
              <w:rPr>
                <w:bCs/>
                <w:sz w:val="20"/>
                <w:lang w:val="ro-RO"/>
              </w:rPr>
              <w:t xml:space="preserve"> - Ungaria</w:t>
            </w:r>
          </w:p>
        </w:tc>
        <w:tc>
          <w:tcPr>
            <w:tcW w:w="3690" w:type="dxa"/>
            <w:tcBorders>
              <w:top w:val="single" w:sz="6" w:space="0" w:color="000000"/>
              <w:left w:val="single" w:sz="6" w:space="0" w:color="000000"/>
              <w:bottom w:val="single" w:sz="6" w:space="0" w:color="000000"/>
              <w:right w:val="single" w:sz="6" w:space="0" w:color="000000"/>
            </w:tcBorders>
            <w:vAlign w:val="center"/>
          </w:tcPr>
          <w:p w14:paraId="38976619" w14:textId="77777777" w:rsidR="007737C2" w:rsidRPr="00DB1A48" w:rsidRDefault="007737C2" w:rsidP="00DB1A48">
            <w:pPr>
              <w:pStyle w:val="Textbloc"/>
              <w:ind w:left="0" w:right="0"/>
              <w:jc w:val="left"/>
              <w:rPr>
                <w:bCs/>
                <w:sz w:val="20"/>
                <w:lang w:val="ro-RO"/>
              </w:rPr>
            </w:pPr>
            <w:r w:rsidRPr="00DB1A48">
              <w:rPr>
                <w:bCs/>
                <w:sz w:val="20"/>
                <w:lang w:val="ro-RO"/>
              </w:rPr>
              <w:t>Protocol de colaborare</w:t>
            </w:r>
          </w:p>
        </w:tc>
        <w:tc>
          <w:tcPr>
            <w:tcW w:w="1080" w:type="dxa"/>
            <w:tcBorders>
              <w:top w:val="single" w:sz="6" w:space="0" w:color="000000"/>
              <w:left w:val="single" w:sz="6" w:space="0" w:color="000000"/>
              <w:bottom w:val="single" w:sz="6" w:space="0" w:color="000000"/>
            </w:tcBorders>
          </w:tcPr>
          <w:p w14:paraId="23349877" w14:textId="77777777" w:rsidR="007737C2" w:rsidRPr="00DB1A48" w:rsidRDefault="007737C2" w:rsidP="00DB1A48">
            <w:pPr>
              <w:pStyle w:val="Textbloc"/>
              <w:ind w:left="0" w:right="0"/>
              <w:rPr>
                <w:b/>
                <w:bCs/>
                <w:sz w:val="20"/>
                <w:lang w:val="ro-RO"/>
              </w:rPr>
            </w:pPr>
          </w:p>
        </w:tc>
      </w:tr>
    </w:tbl>
    <w:p w14:paraId="5FD87B91" w14:textId="77777777" w:rsidR="007737C2" w:rsidRPr="00DB1A48" w:rsidRDefault="007737C2" w:rsidP="00DB1A48">
      <w:pPr>
        <w:spacing w:after="0" w:line="240" w:lineRule="auto"/>
        <w:ind w:left="735"/>
        <w:jc w:val="both"/>
        <w:rPr>
          <w:rFonts w:ascii="Times New Roman" w:hAnsi="Times New Roman" w:cs="Times New Roman"/>
          <w:b/>
          <w:bCs/>
          <w:lang w:val="ro-RO"/>
        </w:rPr>
      </w:pPr>
    </w:p>
    <w:p w14:paraId="0F096383" w14:textId="77777777" w:rsidR="007737C2" w:rsidRPr="00402722" w:rsidRDefault="007737C2" w:rsidP="00DB1A48">
      <w:pPr>
        <w:numPr>
          <w:ilvl w:val="0"/>
          <w:numId w:val="40"/>
        </w:numPr>
        <w:spacing w:after="0" w:line="240" w:lineRule="auto"/>
        <w:ind w:left="284"/>
        <w:jc w:val="both"/>
        <w:rPr>
          <w:rFonts w:ascii="Times New Roman" w:hAnsi="Times New Roman" w:cs="Times New Roman"/>
          <w:b/>
          <w:bCs/>
          <w:sz w:val="24"/>
          <w:szCs w:val="24"/>
          <w:lang w:val="ro-RO"/>
        </w:rPr>
      </w:pPr>
      <w:r w:rsidRPr="00402722">
        <w:rPr>
          <w:rFonts w:ascii="Times New Roman" w:hAnsi="Times New Roman" w:cs="Times New Roman"/>
          <w:b/>
          <w:bCs/>
          <w:color w:val="000000"/>
          <w:sz w:val="24"/>
          <w:szCs w:val="24"/>
          <w:lang w:val="ro-RO"/>
        </w:rPr>
        <w:t>MARKETING INSTITUȚIONAL/ EDUCAȚIONAL</w:t>
      </w:r>
    </w:p>
    <w:p w14:paraId="763B5966" w14:textId="77777777" w:rsidR="007737C2" w:rsidRPr="00402722" w:rsidRDefault="007737C2" w:rsidP="00DB1A48">
      <w:pPr>
        <w:numPr>
          <w:ilvl w:val="0"/>
          <w:numId w:val="13"/>
        </w:numPr>
        <w:spacing w:after="0" w:line="240" w:lineRule="auto"/>
        <w:jc w:val="both"/>
        <w:rPr>
          <w:rFonts w:ascii="Times New Roman" w:hAnsi="Times New Roman" w:cs="Times New Roman"/>
          <w:bCs/>
          <w:color w:val="000000"/>
          <w:sz w:val="24"/>
          <w:szCs w:val="24"/>
          <w:lang w:val="ro-RO"/>
        </w:rPr>
      </w:pPr>
      <w:r w:rsidRPr="00402722">
        <w:rPr>
          <w:rFonts w:ascii="Times New Roman" w:hAnsi="Times New Roman" w:cs="Times New Roman"/>
          <w:bCs/>
          <w:color w:val="000000"/>
          <w:sz w:val="24"/>
          <w:szCs w:val="24"/>
          <w:lang w:val="ro-RO"/>
        </w:rPr>
        <w:t>www.cjraecovasna.ro</w:t>
      </w:r>
    </w:p>
    <w:p w14:paraId="5DE1A2D3" w14:textId="77777777" w:rsidR="007737C2" w:rsidRPr="00402722" w:rsidRDefault="007737C2" w:rsidP="00DB1A48">
      <w:pPr>
        <w:numPr>
          <w:ilvl w:val="0"/>
          <w:numId w:val="13"/>
        </w:numPr>
        <w:spacing w:after="0" w:line="240" w:lineRule="auto"/>
        <w:jc w:val="both"/>
        <w:rPr>
          <w:rFonts w:ascii="Times New Roman" w:hAnsi="Times New Roman" w:cs="Times New Roman"/>
          <w:bCs/>
          <w:color w:val="000000"/>
          <w:sz w:val="24"/>
          <w:szCs w:val="24"/>
          <w:lang w:val="ro-RO"/>
        </w:rPr>
      </w:pPr>
      <w:r w:rsidRPr="00402722">
        <w:rPr>
          <w:rFonts w:ascii="Times New Roman" w:hAnsi="Times New Roman" w:cs="Times New Roman"/>
          <w:bCs/>
          <w:sz w:val="24"/>
          <w:szCs w:val="24"/>
          <w:lang w:val="ro-RO"/>
        </w:rPr>
        <w:t>https://www.facebook.com/CJRAE-Covasna-1570396213193014/</w:t>
      </w:r>
    </w:p>
    <w:p w14:paraId="343073C3" w14:textId="77777777" w:rsidR="007737C2" w:rsidRPr="00402722" w:rsidRDefault="007737C2" w:rsidP="00DB1A48">
      <w:pPr>
        <w:numPr>
          <w:ilvl w:val="0"/>
          <w:numId w:val="13"/>
        </w:numPr>
        <w:spacing w:after="0" w:line="240" w:lineRule="auto"/>
        <w:jc w:val="both"/>
        <w:rPr>
          <w:rFonts w:ascii="Times New Roman" w:hAnsi="Times New Roman" w:cs="Times New Roman"/>
          <w:bCs/>
          <w:color w:val="000000"/>
          <w:sz w:val="24"/>
          <w:szCs w:val="24"/>
          <w:lang w:val="ro-RO"/>
        </w:rPr>
      </w:pPr>
      <w:r w:rsidRPr="00402722">
        <w:rPr>
          <w:rFonts w:ascii="Times New Roman" w:hAnsi="Times New Roman" w:cs="Times New Roman"/>
          <w:bCs/>
          <w:color w:val="000000"/>
          <w:sz w:val="24"/>
          <w:szCs w:val="24"/>
          <w:lang w:val="ro-RO"/>
        </w:rPr>
        <w:t>Ziare locale</w:t>
      </w:r>
    </w:p>
    <w:p w14:paraId="41D5C406" w14:textId="77777777" w:rsidR="007737C2" w:rsidRPr="00402722" w:rsidRDefault="007737C2" w:rsidP="00DB1A48">
      <w:pPr>
        <w:numPr>
          <w:ilvl w:val="0"/>
          <w:numId w:val="13"/>
        </w:numPr>
        <w:spacing w:after="0" w:line="240" w:lineRule="auto"/>
        <w:jc w:val="both"/>
        <w:rPr>
          <w:rFonts w:ascii="Times New Roman" w:hAnsi="Times New Roman" w:cs="Times New Roman"/>
          <w:bCs/>
          <w:color w:val="000000"/>
          <w:sz w:val="24"/>
          <w:szCs w:val="24"/>
          <w:lang w:val="ro-RO"/>
        </w:rPr>
      </w:pPr>
      <w:r w:rsidRPr="00402722">
        <w:rPr>
          <w:rFonts w:ascii="Times New Roman" w:hAnsi="Times New Roman" w:cs="Times New Roman"/>
          <w:bCs/>
          <w:color w:val="000000"/>
          <w:sz w:val="24"/>
          <w:szCs w:val="24"/>
          <w:lang w:val="ro-RO"/>
        </w:rPr>
        <w:t>participări la emisiuni radio</w:t>
      </w:r>
    </w:p>
    <w:p w14:paraId="40CDFF42" w14:textId="77777777" w:rsidR="007737C2" w:rsidRPr="00402722" w:rsidRDefault="007737C2" w:rsidP="00DB1A48">
      <w:pPr>
        <w:spacing w:after="0" w:line="240" w:lineRule="auto"/>
        <w:jc w:val="both"/>
        <w:rPr>
          <w:sz w:val="24"/>
          <w:szCs w:val="24"/>
          <w:lang w:val="ro-RO"/>
        </w:rPr>
      </w:pPr>
    </w:p>
    <w:p w14:paraId="39C66217" w14:textId="77777777" w:rsidR="007737C2" w:rsidRPr="00DB1A48" w:rsidRDefault="007737C2" w:rsidP="00DB1A48">
      <w:pPr>
        <w:spacing w:after="0" w:line="240" w:lineRule="auto"/>
        <w:rPr>
          <w:rFonts w:ascii="Times New Roman" w:hAnsi="Times New Roman" w:cs="Times New Roman"/>
          <w:b/>
          <w:lang w:val="ro-RO"/>
        </w:rPr>
      </w:pPr>
      <w:r w:rsidRPr="00402722">
        <w:rPr>
          <w:b/>
          <w:sz w:val="24"/>
          <w:szCs w:val="24"/>
          <w:lang w:val="ro-RO"/>
        </w:rPr>
        <w:br w:type="page"/>
      </w:r>
      <w:r w:rsidRPr="00DB1A48">
        <w:rPr>
          <w:rFonts w:ascii="Times New Roman" w:hAnsi="Times New Roman" w:cs="Times New Roman"/>
          <w:b/>
          <w:lang w:val="ro-RO"/>
        </w:rPr>
        <w:lastRenderedPageBreak/>
        <w:t>11. ANALIZA SWOT A ACTIVITĂȚII CJRAE/CMBRAE ÎN ANUL ȘCOLAR</w:t>
      </w:r>
    </w:p>
    <w:p w14:paraId="0AADE167" w14:textId="77777777" w:rsidR="007737C2" w:rsidRPr="00DB1A48" w:rsidRDefault="007737C2" w:rsidP="00DB1A48">
      <w:pPr>
        <w:spacing w:after="0" w:line="240" w:lineRule="auto"/>
        <w:jc w:val="both"/>
        <w:rPr>
          <w:rFonts w:ascii="Times New Roman" w:hAnsi="Times New Roman" w:cs="Times New Roman"/>
          <w:b/>
          <w:lang w:val="ro-RO"/>
        </w:rPr>
      </w:pPr>
      <w:r w:rsidRPr="00DB1A48">
        <w:rPr>
          <w:rFonts w:ascii="Times New Roman" w:hAnsi="Times New Roman" w:cs="Times New Roman"/>
          <w:b/>
          <w:lang w:val="ro-RO"/>
        </w:rPr>
        <w:t xml:space="preserve"> 2021-2022</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245"/>
      </w:tblGrid>
      <w:tr w:rsidR="007737C2" w:rsidRPr="00DB1A48" w14:paraId="278BBD9A" w14:textId="77777777" w:rsidTr="0054651E">
        <w:tc>
          <w:tcPr>
            <w:tcW w:w="5529" w:type="dxa"/>
            <w:tcBorders>
              <w:top w:val="double" w:sz="4" w:space="0" w:color="auto"/>
              <w:left w:val="double" w:sz="4" w:space="0" w:color="auto"/>
              <w:bottom w:val="double" w:sz="4" w:space="0" w:color="auto"/>
            </w:tcBorders>
            <w:shd w:val="clear" w:color="auto" w:fill="F3F3F3"/>
          </w:tcPr>
          <w:p w14:paraId="4BACE61D" w14:textId="77777777" w:rsidR="007737C2" w:rsidRPr="00D969B9" w:rsidRDefault="007737C2" w:rsidP="00DB1A48">
            <w:pPr>
              <w:spacing w:after="0" w:line="240" w:lineRule="auto"/>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Puncte tari</w:t>
            </w:r>
          </w:p>
        </w:tc>
        <w:tc>
          <w:tcPr>
            <w:tcW w:w="5245" w:type="dxa"/>
            <w:tcBorders>
              <w:top w:val="double" w:sz="4" w:space="0" w:color="auto"/>
              <w:bottom w:val="double" w:sz="4" w:space="0" w:color="auto"/>
              <w:right w:val="double" w:sz="4" w:space="0" w:color="auto"/>
            </w:tcBorders>
            <w:shd w:val="clear" w:color="auto" w:fill="F3F3F3"/>
          </w:tcPr>
          <w:p w14:paraId="4304BB21" w14:textId="77777777" w:rsidR="007737C2" w:rsidRPr="00D969B9" w:rsidRDefault="007737C2" w:rsidP="00DB1A48">
            <w:pPr>
              <w:spacing w:after="0" w:line="240" w:lineRule="auto"/>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Puncte slabe</w:t>
            </w:r>
          </w:p>
        </w:tc>
      </w:tr>
      <w:tr w:rsidR="007737C2" w:rsidRPr="00DB1A48" w14:paraId="7D26FBC7" w14:textId="77777777" w:rsidTr="0054651E">
        <w:tc>
          <w:tcPr>
            <w:tcW w:w="5529" w:type="dxa"/>
            <w:tcBorders>
              <w:top w:val="double" w:sz="4" w:space="0" w:color="auto"/>
              <w:left w:val="double" w:sz="4" w:space="0" w:color="auto"/>
              <w:bottom w:val="double" w:sz="4" w:space="0" w:color="auto"/>
            </w:tcBorders>
          </w:tcPr>
          <w:p w14:paraId="36F583E7"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 În ultimii 10 ani CJRAE ca parte a unei rețele naționale, a devenit un actor important în oferirea unor servicii de asistență </w:t>
            </w:r>
            <w:proofErr w:type="spellStart"/>
            <w:r w:rsidRPr="00D969B9">
              <w:rPr>
                <w:rFonts w:ascii="Times New Roman" w:hAnsi="Times New Roman" w:cs="Times New Roman"/>
                <w:sz w:val="24"/>
                <w:szCs w:val="24"/>
                <w:lang w:val="ro-RO"/>
              </w:rPr>
              <w:t>psihoeducațională</w:t>
            </w:r>
            <w:proofErr w:type="spellEnd"/>
            <w:r w:rsidRPr="00D969B9">
              <w:rPr>
                <w:rFonts w:ascii="Times New Roman" w:hAnsi="Times New Roman" w:cs="Times New Roman"/>
                <w:sz w:val="24"/>
                <w:szCs w:val="24"/>
                <w:lang w:val="ro-RO"/>
              </w:rPr>
              <w:t xml:space="preserve"> de calitate.</w:t>
            </w:r>
          </w:p>
          <w:p w14:paraId="03D20F49"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Prin îmbunătățirea dotării cabinetelor de consiliere psihopedagogică și logopedică de către CJ s-a îmbunătățit activitatea specialiștilor și eficiența terapiilor.</w:t>
            </w:r>
          </w:p>
          <w:p w14:paraId="2CA1193F"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Datorită specializării continue a cadrelor didactice din CJRAE, calitatea și diversitatea serviciilor educaționale oferite este în creștere continuă.</w:t>
            </w:r>
          </w:p>
          <w:p w14:paraId="3B52426E"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Datorită achiziționării continue a unor teste standardizate, a crescut calitatea serviciului de orientare școlară și profesională, realizată de SEOSP și COSP.</w:t>
            </w:r>
          </w:p>
          <w:p w14:paraId="5DCB46CF"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Datorită flexibilității specialiștilor din cadrul CJRAE Covasna, am reușit să ne adaptăm serviciile educaționale la educația online, impusă de situația pandemică.</w:t>
            </w:r>
          </w:p>
        </w:tc>
        <w:tc>
          <w:tcPr>
            <w:tcW w:w="5245" w:type="dxa"/>
            <w:tcBorders>
              <w:top w:val="double" w:sz="4" w:space="0" w:color="auto"/>
              <w:bottom w:val="double" w:sz="4" w:space="0" w:color="auto"/>
              <w:right w:val="double" w:sz="4" w:space="0" w:color="auto"/>
            </w:tcBorders>
          </w:tcPr>
          <w:p w14:paraId="5A684CAA"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Datorită neaprobării unor posturi noi de către ME și IȘJ Covasna, numărului profesorilor consilieri școlari și a profesorilor logopezi este foarte redus și astfel CJRAE Covasna nu poate asigura serviciile educaționale stipulate în lege pentru un număr semnificativ de preșcolari, elevi și unități de învățământ.</w:t>
            </w:r>
          </w:p>
          <w:p w14:paraId="6E51EAF3"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 În mediul rural </w:t>
            </w:r>
            <w:r w:rsidRPr="00D969B9">
              <w:rPr>
                <w:rFonts w:ascii="Times New Roman" w:hAnsi="Times New Roman" w:cs="Times New Roman"/>
                <w:i/>
                <w:sz w:val="24"/>
                <w:szCs w:val="24"/>
                <w:lang w:val="ro-RO"/>
              </w:rPr>
              <w:t>asistența logopedică</w:t>
            </w:r>
            <w:r w:rsidRPr="00D969B9">
              <w:rPr>
                <w:rFonts w:ascii="Times New Roman" w:hAnsi="Times New Roman" w:cs="Times New Roman"/>
                <w:sz w:val="24"/>
                <w:szCs w:val="24"/>
                <w:lang w:val="ro-RO"/>
              </w:rPr>
              <w:t xml:space="preserve"> și </w:t>
            </w:r>
            <w:r w:rsidRPr="00D969B9">
              <w:rPr>
                <w:rFonts w:ascii="Times New Roman" w:hAnsi="Times New Roman" w:cs="Times New Roman"/>
                <w:i/>
                <w:sz w:val="24"/>
                <w:szCs w:val="24"/>
                <w:lang w:val="ro-RO"/>
              </w:rPr>
              <w:t>asistența psihopedagogic</w:t>
            </w:r>
            <w:r w:rsidRPr="00D969B9">
              <w:rPr>
                <w:rFonts w:ascii="Times New Roman" w:hAnsi="Times New Roman" w:cs="Times New Roman"/>
                <w:sz w:val="24"/>
                <w:szCs w:val="24"/>
                <w:lang w:val="ro-RO"/>
              </w:rPr>
              <w:t>ă oferită de CJRAE este sub 1%, deoarece numai acei copii/elevi beneficiază de aceste servicii al căror părinți sunt dispuși să ducă pe ei la evaluare și asistență la cabinetele interșcolare din cadrul școlilor de masă din cele 5 orașe ale județului</w:t>
            </w:r>
          </w:p>
          <w:p w14:paraId="57AF5A45"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 În mediul rural </w:t>
            </w:r>
            <w:r w:rsidRPr="00D969B9">
              <w:rPr>
                <w:rFonts w:ascii="Times New Roman" w:hAnsi="Times New Roman" w:cs="Times New Roman"/>
                <w:i/>
                <w:sz w:val="24"/>
                <w:szCs w:val="24"/>
                <w:lang w:val="ro-RO"/>
              </w:rPr>
              <w:t>asistența educațională oferită de CJRAE prin mediatorii școlari</w:t>
            </w:r>
            <w:r w:rsidRPr="00D969B9">
              <w:rPr>
                <w:rFonts w:ascii="Times New Roman" w:hAnsi="Times New Roman" w:cs="Times New Roman"/>
                <w:sz w:val="24"/>
                <w:szCs w:val="24"/>
                <w:lang w:val="ro-RO"/>
              </w:rPr>
              <w:t xml:space="preserve"> se concentrează numai pe cele 7 foste școli pilot PHARE 2003, astfel majoritatea școlilor din mediul rural cu populație majoritară rromă nu beneficiază de acest tip de asistență educațională.</w:t>
            </w:r>
          </w:p>
        </w:tc>
      </w:tr>
      <w:tr w:rsidR="007737C2" w:rsidRPr="00DB1A48" w14:paraId="556AAD31" w14:textId="77777777" w:rsidTr="0054651E">
        <w:tc>
          <w:tcPr>
            <w:tcW w:w="5529" w:type="dxa"/>
            <w:tcBorders>
              <w:top w:val="double" w:sz="4" w:space="0" w:color="auto"/>
              <w:left w:val="double" w:sz="4" w:space="0" w:color="auto"/>
              <w:bottom w:val="double" w:sz="4" w:space="0" w:color="auto"/>
            </w:tcBorders>
            <w:shd w:val="clear" w:color="auto" w:fill="F3F3F3"/>
          </w:tcPr>
          <w:p w14:paraId="5B960504" w14:textId="77777777" w:rsidR="007737C2" w:rsidRPr="00D969B9" w:rsidRDefault="007737C2" w:rsidP="00DB1A48">
            <w:pPr>
              <w:spacing w:after="0" w:line="240" w:lineRule="auto"/>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Oportunități</w:t>
            </w:r>
          </w:p>
        </w:tc>
        <w:tc>
          <w:tcPr>
            <w:tcW w:w="5245" w:type="dxa"/>
            <w:tcBorders>
              <w:top w:val="double" w:sz="4" w:space="0" w:color="auto"/>
              <w:bottom w:val="double" w:sz="4" w:space="0" w:color="auto"/>
              <w:right w:val="double" w:sz="4" w:space="0" w:color="auto"/>
            </w:tcBorders>
            <w:shd w:val="clear" w:color="auto" w:fill="F3F3F3"/>
          </w:tcPr>
          <w:p w14:paraId="254B50E2" w14:textId="77777777" w:rsidR="007737C2" w:rsidRPr="00D969B9" w:rsidRDefault="007737C2" w:rsidP="00DB1A48">
            <w:pPr>
              <w:spacing w:after="0" w:line="240" w:lineRule="auto"/>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Amenințări</w:t>
            </w:r>
          </w:p>
        </w:tc>
      </w:tr>
      <w:tr w:rsidR="007737C2" w:rsidRPr="00DB1A48" w14:paraId="56569F8F" w14:textId="77777777" w:rsidTr="0054651E">
        <w:tc>
          <w:tcPr>
            <w:tcW w:w="5529" w:type="dxa"/>
            <w:tcBorders>
              <w:top w:val="double" w:sz="4" w:space="0" w:color="auto"/>
              <w:left w:val="double" w:sz="4" w:space="0" w:color="auto"/>
              <w:bottom w:val="double" w:sz="4" w:space="0" w:color="auto"/>
            </w:tcBorders>
          </w:tcPr>
          <w:p w14:paraId="78830864"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Valorificarea experienței dobândite prin implicarea specialiștilor CJRAE Covasna în diferite proiecte finanțate din fondurile UE (ex. POCU).</w:t>
            </w:r>
          </w:p>
          <w:p w14:paraId="55E5CB21"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Valorificarea experienței cadrelor didactice și a managementului prin implicarea în câștigarea unui proiect ERASMUS + și a unui proiect finanțat din Fondurile Norvegiene.</w:t>
            </w:r>
          </w:p>
          <w:p w14:paraId="6BAE92EB"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Valorificarea deplină a dotărilor primite din partea CJ.</w:t>
            </w:r>
          </w:p>
          <w:p w14:paraId="23472AB9"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Prin formarea continuă a cadrelor didactice de specialitate, calitatea asistenței educaționale este într-o creștere continuă.</w:t>
            </w:r>
          </w:p>
          <w:p w14:paraId="7C3EBDAA"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Statisticile arată că activitatea mediatorilor școlari a îmbunătățit frecventarea școlii de către elevii romi.</w:t>
            </w:r>
          </w:p>
          <w:p w14:paraId="0DFF2762" w14:textId="77777777" w:rsidR="007737C2" w:rsidRPr="00D969B9" w:rsidRDefault="007737C2" w:rsidP="00DB1A48">
            <w:pPr>
              <w:tabs>
                <w:tab w:val="num" w:pos="1680"/>
              </w:tabs>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Majoritatea directorilor de unități școlare de masă sunt deschiși managementului schimbării și adoptă o politică de facilitare a accesului la educație a elevilor cu cerințe educative speciale, diferite tulburări de învățare.</w:t>
            </w:r>
          </w:p>
          <w:p w14:paraId="1096A190" w14:textId="77777777" w:rsidR="007737C2" w:rsidRPr="00D969B9" w:rsidRDefault="007737C2" w:rsidP="00DB1A48">
            <w:pPr>
              <w:spacing w:after="0" w:line="240" w:lineRule="auto"/>
              <w:rPr>
                <w:rFonts w:ascii="Times New Roman" w:hAnsi="Times New Roman" w:cs="Times New Roman"/>
                <w:sz w:val="24"/>
                <w:szCs w:val="24"/>
                <w:lang w:val="ro-RO"/>
              </w:rPr>
            </w:pPr>
            <w:r w:rsidRPr="00D969B9">
              <w:rPr>
                <w:rFonts w:ascii="Times New Roman" w:hAnsi="Times New Roman" w:cs="Times New Roman"/>
                <w:sz w:val="24"/>
                <w:szCs w:val="24"/>
                <w:lang w:val="ro-RO"/>
              </w:rPr>
              <w:t>- Practicile pozitive de consiliere se diversifică de la an la an.</w:t>
            </w:r>
          </w:p>
          <w:p w14:paraId="7DC0C54F" w14:textId="77777777" w:rsidR="007737C2" w:rsidRPr="00D969B9" w:rsidRDefault="007737C2" w:rsidP="00DB1A48">
            <w:pPr>
              <w:spacing w:after="0" w:line="240" w:lineRule="auto"/>
              <w:rPr>
                <w:rFonts w:ascii="Times New Roman" w:hAnsi="Times New Roman" w:cs="Times New Roman"/>
                <w:sz w:val="24"/>
                <w:szCs w:val="24"/>
                <w:lang w:val="ro-RO"/>
              </w:rPr>
            </w:pPr>
            <w:r w:rsidRPr="00D969B9">
              <w:rPr>
                <w:rFonts w:ascii="Times New Roman" w:hAnsi="Times New Roman" w:cs="Times New Roman"/>
                <w:sz w:val="24"/>
                <w:szCs w:val="24"/>
                <w:lang w:val="ro-RO"/>
              </w:rPr>
              <w:t>- Elevii cu CES nu mai sunt dezavantajați la testările naționale, deoarece legile în vigoare permit adaptarea acestor teste la nivelul lor de inteligență (acest lucru nu este valabil pentru elevii claselor a VIII-a).</w:t>
            </w:r>
          </w:p>
        </w:tc>
        <w:tc>
          <w:tcPr>
            <w:tcW w:w="5245" w:type="dxa"/>
            <w:tcBorders>
              <w:top w:val="double" w:sz="4" w:space="0" w:color="auto"/>
              <w:bottom w:val="double" w:sz="4" w:space="0" w:color="auto"/>
              <w:right w:val="double" w:sz="4" w:space="0" w:color="auto"/>
            </w:tcBorders>
          </w:tcPr>
          <w:p w14:paraId="675E6A26"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Toate amenințările se derivă din intenția ME de a desființa CJRAE prin comasare și arondarea profesorilor consilieri școlari la unitățile de învățământ.</w:t>
            </w:r>
          </w:p>
          <w:p w14:paraId="2C1B16C9"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-Acest lucru face imposibil coordonarea eficientă a acestor specialiști.</w:t>
            </w:r>
          </w:p>
          <w:p w14:paraId="2645F4D6"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-Apare și riscul pierderii locurilor de muncă, deoarece unitățile de învățământ nu vor putea susține acești specialiști din finanțarea per elev.</w:t>
            </w:r>
          </w:p>
          <w:p w14:paraId="64CE8B15"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Fiecare unitate de învățământ nu va putea achiziționa teste standardizate și instrumente specifice, necesare pentru derularea acestor activități și astfel calitatea acestor servicii va scădea.</w:t>
            </w:r>
          </w:p>
          <w:p w14:paraId="62BAA08F"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etc.</w:t>
            </w:r>
          </w:p>
          <w:p w14:paraId="2CAE786C" w14:textId="77777777" w:rsidR="007737C2" w:rsidRPr="00D969B9" w:rsidRDefault="007737C2" w:rsidP="00DB1A48">
            <w:pPr>
              <w:tabs>
                <w:tab w:val="num" w:pos="1680"/>
              </w:tabs>
              <w:spacing w:after="0" w:line="240" w:lineRule="auto"/>
              <w:ind w:left="36"/>
              <w:jc w:val="both"/>
              <w:rPr>
                <w:rFonts w:ascii="Times New Roman" w:hAnsi="Times New Roman" w:cs="Times New Roman"/>
                <w:sz w:val="24"/>
                <w:szCs w:val="24"/>
                <w:lang w:val="ro-RO"/>
              </w:rPr>
            </w:pPr>
          </w:p>
          <w:p w14:paraId="3C4EA558" w14:textId="77777777" w:rsidR="007737C2" w:rsidRPr="00D969B9" w:rsidRDefault="007737C2" w:rsidP="00DB1A48">
            <w:pPr>
              <w:tabs>
                <w:tab w:val="num" w:pos="1680"/>
              </w:tabs>
              <w:spacing w:after="0" w:line="240" w:lineRule="auto"/>
              <w:ind w:left="36"/>
              <w:jc w:val="both"/>
              <w:rPr>
                <w:rFonts w:ascii="Times New Roman" w:hAnsi="Times New Roman" w:cs="Times New Roman"/>
                <w:b/>
                <w:bCs/>
                <w:sz w:val="24"/>
                <w:szCs w:val="24"/>
                <w:lang w:val="ro-RO"/>
              </w:rPr>
            </w:pPr>
            <w:r w:rsidRPr="00D969B9">
              <w:rPr>
                <w:rFonts w:ascii="Times New Roman" w:hAnsi="Times New Roman" w:cs="Times New Roman"/>
                <w:b/>
                <w:bCs/>
                <w:sz w:val="24"/>
                <w:szCs w:val="24"/>
                <w:lang w:val="ro-RO"/>
              </w:rPr>
              <w:t>Alte amenințări:</w:t>
            </w:r>
          </w:p>
          <w:p w14:paraId="302A0034" w14:textId="77777777" w:rsidR="007737C2" w:rsidRPr="00D969B9" w:rsidRDefault="007737C2" w:rsidP="00DB1A48">
            <w:pPr>
              <w:spacing w:after="0" w:line="240" w:lineRule="auto"/>
              <w:jc w:val="both"/>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 La realizarea planului de școlarizare din județul Covasna, datorită procedurilor lungi de acreditarea a diferitelor specializări, nu prea se poate lua în considerare </w:t>
            </w:r>
            <w:r w:rsidRPr="00D969B9">
              <w:rPr>
                <w:rFonts w:ascii="Times New Roman" w:hAnsi="Times New Roman" w:cs="Times New Roman"/>
                <w:bCs/>
                <w:color w:val="000000"/>
                <w:sz w:val="24"/>
                <w:szCs w:val="24"/>
                <w:lang w:val="ro-RO"/>
              </w:rPr>
              <w:t>opțiunile profesionale ale elevilor claselor a VIII-a din județul Covasna, evaluate de către CJAP</w:t>
            </w:r>
          </w:p>
        </w:tc>
      </w:tr>
    </w:tbl>
    <w:p w14:paraId="54341487" w14:textId="77777777" w:rsidR="007737C2" w:rsidRPr="00DB1A48" w:rsidRDefault="007737C2" w:rsidP="00DB1A48">
      <w:pPr>
        <w:spacing w:after="0" w:line="240" w:lineRule="auto"/>
        <w:jc w:val="center"/>
        <w:rPr>
          <w:rFonts w:cs="Times New Roman"/>
          <w:b/>
          <w:color w:val="000000"/>
          <w:szCs w:val="24"/>
          <w:lang w:val="ro-RO"/>
        </w:rPr>
      </w:pPr>
    </w:p>
    <w:p w14:paraId="2CDDFBFB" w14:textId="3F7B0BED" w:rsidR="007737C2" w:rsidRPr="00DB1A48" w:rsidRDefault="007737C2" w:rsidP="009B2BB7">
      <w:pPr>
        <w:spacing w:after="0" w:line="240" w:lineRule="auto"/>
        <w:jc w:val="center"/>
        <w:rPr>
          <w:lang w:val="ro-RO"/>
        </w:rPr>
      </w:pPr>
      <w:r w:rsidRPr="00DB1A48">
        <w:rPr>
          <w:rFonts w:cs="Times New Roman"/>
          <w:b/>
          <w:color w:val="000000"/>
          <w:szCs w:val="24"/>
          <w:lang w:val="ro-RO"/>
        </w:rPr>
        <w:t xml:space="preserve">              </w:t>
      </w:r>
    </w:p>
    <w:p w14:paraId="0BFA3C68" w14:textId="5B15E7C1" w:rsidR="007737C2" w:rsidRPr="00DB1A48" w:rsidRDefault="007737C2" w:rsidP="00DB1A48">
      <w:pPr>
        <w:pStyle w:val="Standard"/>
        <w:suppressAutoHyphens w:val="0"/>
        <w:rPr>
          <w:rFonts w:ascii="Times New Roman" w:hAnsi="Times New Roman" w:cs="Times New Roman"/>
          <w:b/>
          <w:bCs/>
          <w:color w:val="FF0000"/>
          <w:lang w:val="ro-RO"/>
        </w:rPr>
        <w:sectPr w:rsidR="007737C2" w:rsidRPr="00DB1A48" w:rsidSect="00BD63FF">
          <w:footerReference w:type="default" r:id="rId19"/>
          <w:pgSz w:w="11906" w:h="16838" w:code="9"/>
          <w:pgMar w:top="567" w:right="707" w:bottom="851" w:left="1134" w:header="720" w:footer="720" w:gutter="0"/>
          <w:cols w:space="720"/>
          <w:docGrid w:linePitch="360"/>
        </w:sectPr>
      </w:pPr>
    </w:p>
    <w:p w14:paraId="46EDA5F5" w14:textId="77777777" w:rsidR="009B2D9D" w:rsidRPr="00D969B9" w:rsidRDefault="009B2D9D" w:rsidP="009B2D9D">
      <w:pPr>
        <w:rPr>
          <w:rFonts w:ascii="Times New Roman" w:hAnsi="Times New Roman" w:cs="Times New Roman"/>
          <w:b/>
          <w:bCs/>
          <w:sz w:val="24"/>
          <w:szCs w:val="24"/>
          <w:lang w:val="fr-FR"/>
        </w:rPr>
      </w:pPr>
      <w:r w:rsidRPr="00D969B9">
        <w:rPr>
          <w:rFonts w:ascii="Times New Roman" w:hAnsi="Times New Roman" w:cs="Times New Roman"/>
          <w:b/>
          <w:bCs/>
          <w:sz w:val="24"/>
          <w:szCs w:val="24"/>
          <w:lang w:val="fr-FR"/>
        </w:rPr>
        <w:lastRenderedPageBreak/>
        <w:t>ANEXA LA RAPORT</w:t>
      </w:r>
    </w:p>
    <w:p w14:paraId="260475EE" w14:textId="77777777" w:rsidR="009B2D9D" w:rsidRPr="00D969B9" w:rsidRDefault="009B2D9D" w:rsidP="009B2D9D">
      <w:pPr>
        <w:jc w:val="center"/>
        <w:rPr>
          <w:rFonts w:ascii="Times New Roman" w:hAnsi="Times New Roman" w:cs="Times New Roman"/>
          <w:b/>
          <w:sz w:val="24"/>
          <w:szCs w:val="24"/>
          <w:lang w:val="fr-FR"/>
        </w:rPr>
      </w:pPr>
      <w:r w:rsidRPr="00D969B9">
        <w:rPr>
          <w:rFonts w:ascii="Times New Roman" w:hAnsi="Times New Roman" w:cs="Times New Roman"/>
          <w:b/>
          <w:sz w:val="24"/>
          <w:szCs w:val="24"/>
          <w:lang w:val="fr-FR"/>
        </w:rPr>
        <w:t>PLAN DE M</w:t>
      </w:r>
      <w:r w:rsidRPr="00D969B9">
        <w:rPr>
          <w:rFonts w:ascii="Times New Roman" w:hAnsi="Times New Roman" w:cs="Times New Roman"/>
          <w:b/>
          <w:sz w:val="24"/>
          <w:szCs w:val="24"/>
          <w:lang w:val="ro-RO"/>
        </w:rPr>
        <w:t xml:space="preserve">ĂSURI </w:t>
      </w:r>
      <w:r w:rsidRPr="00D969B9">
        <w:rPr>
          <w:rFonts w:ascii="Times New Roman" w:hAnsi="Times New Roman" w:cs="Times New Roman"/>
          <w:b/>
          <w:sz w:val="24"/>
          <w:szCs w:val="24"/>
          <w:lang w:val="fr-FR"/>
        </w:rPr>
        <w:t>PE TERMEN SCURT</w:t>
      </w:r>
    </w:p>
    <w:p w14:paraId="1DA732DB" w14:textId="77777777" w:rsidR="009B2D9D" w:rsidRPr="00D969B9" w:rsidRDefault="009B2D9D" w:rsidP="009B2D9D">
      <w:pPr>
        <w:jc w:val="center"/>
        <w:rPr>
          <w:rFonts w:ascii="Times New Roman" w:hAnsi="Times New Roman" w:cs="Times New Roman"/>
          <w:b/>
          <w:sz w:val="24"/>
          <w:szCs w:val="24"/>
          <w:lang w:val="fr-FR"/>
        </w:rPr>
      </w:pPr>
    </w:p>
    <w:p w14:paraId="3256B495" w14:textId="77777777" w:rsidR="009B2D9D" w:rsidRPr="00D969B9" w:rsidRDefault="009B2D9D" w:rsidP="009B2D9D">
      <w:pPr>
        <w:rPr>
          <w:rFonts w:ascii="Times New Roman" w:hAnsi="Times New Roman" w:cs="Times New Roman"/>
          <w:b/>
          <w:sz w:val="24"/>
          <w:szCs w:val="24"/>
          <w:lang w:val="fr-FR"/>
        </w:rPr>
      </w:pPr>
      <w:r w:rsidRPr="00D969B9">
        <w:rPr>
          <w:rFonts w:ascii="Times New Roman" w:hAnsi="Times New Roman" w:cs="Times New Roman"/>
          <w:b/>
          <w:sz w:val="24"/>
          <w:szCs w:val="24"/>
          <w:lang w:val="fr-FR"/>
        </w:rPr>
        <w:t xml:space="preserve">DOMENIUL ŞCOLAR </w:t>
      </w:r>
    </w:p>
    <w:p w14:paraId="435A745F" w14:textId="77777777" w:rsidR="009B2D9D" w:rsidRPr="00D969B9" w:rsidRDefault="009B2D9D" w:rsidP="009B2D9D">
      <w:pPr>
        <w:rPr>
          <w:rFonts w:ascii="Times New Roman" w:hAnsi="Times New Roman" w:cs="Times New Roman"/>
          <w:b/>
          <w:caps/>
          <w:sz w:val="24"/>
          <w:szCs w:val="24"/>
          <w:lang w:val="ro-RO"/>
        </w:rPr>
      </w:pPr>
    </w:p>
    <w:p w14:paraId="002F3BDB" w14:textId="77777777" w:rsidR="009B2D9D" w:rsidRPr="00D969B9" w:rsidRDefault="009B2D9D" w:rsidP="009B2D9D">
      <w:pPr>
        <w:rPr>
          <w:rFonts w:ascii="Times New Roman" w:hAnsi="Times New Roman" w:cs="Times New Roman"/>
          <w:b/>
          <w:caps/>
          <w:sz w:val="24"/>
          <w:szCs w:val="24"/>
          <w:lang w:val="ro-RO"/>
        </w:rPr>
      </w:pPr>
      <w:r w:rsidRPr="00D969B9">
        <w:rPr>
          <w:rFonts w:ascii="Times New Roman" w:hAnsi="Times New Roman" w:cs="Times New Roman"/>
          <w:b/>
          <w:caps/>
          <w:sz w:val="24"/>
          <w:szCs w:val="24"/>
          <w:lang w:val="ro-RO"/>
        </w:rPr>
        <w:t xml:space="preserve"> Procesul de predare- invăţare – evaluare şi curriculum </w:t>
      </w:r>
    </w:p>
    <w:p w14:paraId="2F17DDC8" w14:textId="77777777" w:rsidR="009B2D9D" w:rsidRPr="00D969B9" w:rsidRDefault="009B2D9D" w:rsidP="009B2D9D">
      <w:pPr>
        <w:rPr>
          <w:rFonts w:ascii="Times New Roman" w:hAnsi="Times New Roman" w:cs="Times New Roman"/>
          <w:b/>
          <w:caps/>
          <w:sz w:val="24"/>
          <w:szCs w:val="24"/>
          <w:lang w:val="ro-RO"/>
        </w:rPr>
      </w:pPr>
    </w:p>
    <w:p w14:paraId="41A4155A" w14:textId="77777777" w:rsidR="009B2D9D" w:rsidRPr="00D969B9" w:rsidRDefault="009B2D9D" w:rsidP="009B2D9D">
      <w:pPr>
        <w:ind w:left="720"/>
        <w:rPr>
          <w:rFonts w:ascii="Times New Roman" w:hAnsi="Times New Roman" w:cs="Times New Roman"/>
          <w:b/>
          <w:caps/>
          <w:sz w:val="24"/>
          <w:szCs w:val="24"/>
          <w:lang w:val="ro-RO"/>
        </w:rPr>
      </w:pPr>
      <w:r w:rsidRPr="00D969B9">
        <w:rPr>
          <w:rFonts w:ascii="Times New Roman" w:hAnsi="Times New Roman" w:cs="Times New Roman"/>
          <w:b/>
          <w:caps/>
          <w:sz w:val="24"/>
          <w:szCs w:val="24"/>
          <w:lang w:val="ro-RO"/>
        </w:rPr>
        <w:t>Obiective generale</w:t>
      </w:r>
    </w:p>
    <w:p w14:paraId="4ED401CD" w14:textId="77777777" w:rsidR="009B2D9D" w:rsidRPr="00D969B9" w:rsidRDefault="009B2D9D" w:rsidP="00D969B9">
      <w:pPr>
        <w:spacing w:after="0" w:line="240" w:lineRule="auto"/>
        <w:ind w:left="720"/>
        <w:rPr>
          <w:rFonts w:ascii="Times New Roman" w:hAnsi="Times New Roman" w:cs="Times New Roman"/>
          <w:b/>
          <w:caps/>
          <w:sz w:val="24"/>
          <w:szCs w:val="24"/>
          <w:lang w:val="ro-RO"/>
        </w:rPr>
      </w:pPr>
    </w:p>
    <w:p w14:paraId="3655E2BA" w14:textId="77777777" w:rsidR="009B2D9D" w:rsidRPr="00D969B9" w:rsidRDefault="009B2D9D" w:rsidP="00D969B9">
      <w:pPr>
        <w:spacing w:after="0" w:line="240" w:lineRule="auto"/>
        <w:ind w:left="720"/>
        <w:rPr>
          <w:rFonts w:ascii="Times New Roman" w:hAnsi="Times New Roman" w:cs="Times New Roman"/>
          <w:caps/>
          <w:sz w:val="24"/>
          <w:szCs w:val="24"/>
          <w:lang w:val="ro-RO"/>
        </w:rPr>
      </w:pPr>
      <w:r w:rsidRPr="00D969B9">
        <w:rPr>
          <w:rFonts w:ascii="Times New Roman" w:hAnsi="Times New Roman" w:cs="Times New Roman"/>
          <w:sz w:val="24"/>
          <w:szCs w:val="24"/>
          <w:lang w:val="ro-RO"/>
        </w:rPr>
        <w:t xml:space="preserve">Crearea mediului incluziv de </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utilizarea strategiilor de predare-</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 xml:space="preserve"> incluzivă 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din județ</w:t>
      </w:r>
    </w:p>
    <w:p w14:paraId="17E7B777"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Asigurarea </w:t>
      </w:r>
      <w:proofErr w:type="spellStart"/>
      <w:r w:rsidRPr="00D969B9">
        <w:rPr>
          <w:rFonts w:ascii="Times New Roman" w:hAnsi="Times New Roman" w:cs="Times New Roman"/>
          <w:sz w:val="24"/>
          <w:szCs w:val="24"/>
          <w:lang w:val="ro-RO"/>
        </w:rPr>
        <w:t>funcţionării</w:t>
      </w:r>
      <w:proofErr w:type="spellEnd"/>
      <w:r w:rsidRPr="00D969B9">
        <w:rPr>
          <w:rFonts w:ascii="Times New Roman" w:hAnsi="Times New Roman" w:cs="Times New Roman"/>
          <w:sz w:val="24"/>
          <w:szCs w:val="24"/>
          <w:lang w:val="ro-RO"/>
        </w:rPr>
        <w:t xml:space="preserve"> Centrului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de resurse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de </w:t>
      </w:r>
      <w:proofErr w:type="spellStart"/>
      <w:r w:rsidRPr="00D969B9">
        <w:rPr>
          <w:rFonts w:ascii="Times New Roman" w:hAnsi="Times New Roman" w:cs="Times New Roman"/>
          <w:sz w:val="24"/>
          <w:szCs w:val="24"/>
          <w:lang w:val="ro-RO"/>
        </w:rPr>
        <w:t>asistenţă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educaţională</w:t>
      </w:r>
      <w:proofErr w:type="spellEnd"/>
      <w:r w:rsidRPr="00D969B9">
        <w:rPr>
          <w:rFonts w:ascii="Times New Roman" w:hAnsi="Times New Roman" w:cs="Times New Roman"/>
          <w:sz w:val="24"/>
          <w:szCs w:val="24"/>
          <w:lang w:val="ro-RO"/>
        </w:rPr>
        <w:t xml:space="preserve"> ca promotor al </w:t>
      </w:r>
      <w:proofErr w:type="spellStart"/>
      <w:r w:rsidRPr="00D969B9">
        <w:rPr>
          <w:rFonts w:ascii="Times New Roman" w:hAnsi="Times New Roman" w:cs="Times New Roman"/>
          <w:sz w:val="24"/>
          <w:szCs w:val="24"/>
          <w:lang w:val="ro-RO"/>
        </w:rPr>
        <w:t>educaţiei</w:t>
      </w:r>
      <w:proofErr w:type="spellEnd"/>
      <w:r w:rsidRPr="00D969B9">
        <w:rPr>
          <w:rFonts w:ascii="Times New Roman" w:hAnsi="Times New Roman" w:cs="Times New Roman"/>
          <w:sz w:val="24"/>
          <w:szCs w:val="24"/>
          <w:lang w:val="ro-RO"/>
        </w:rPr>
        <w:t xml:space="preserve"> incluzive (elevi romi, cu CES)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diseminării bunelor practici in acest domeniu (inclusiv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prin formări ale cadrelor didactice);</w:t>
      </w:r>
    </w:p>
    <w:p w14:paraId="2F76050E" w14:textId="77777777" w:rsidR="009B2D9D" w:rsidRPr="00D969B9" w:rsidRDefault="009B2D9D" w:rsidP="00D969B9">
      <w:pPr>
        <w:spacing w:after="0" w:line="240" w:lineRule="auto"/>
        <w:ind w:left="720"/>
        <w:rPr>
          <w:rFonts w:ascii="Times New Roman" w:hAnsi="Times New Roman" w:cs="Times New Roman"/>
          <w:caps/>
          <w:sz w:val="24"/>
          <w:szCs w:val="24"/>
          <w:lang w:val="ro-RO"/>
        </w:rPr>
      </w:pPr>
      <w:r w:rsidRPr="00D969B9">
        <w:rPr>
          <w:rFonts w:ascii="Times New Roman" w:hAnsi="Times New Roman" w:cs="Times New Roman"/>
          <w:sz w:val="24"/>
          <w:szCs w:val="24"/>
          <w:lang w:val="ro-RO"/>
        </w:rPr>
        <w:t xml:space="preserve">Utilizarea unor practici de sprijin </w:t>
      </w:r>
      <w:proofErr w:type="spellStart"/>
      <w:r w:rsidRPr="00D969B9">
        <w:rPr>
          <w:rFonts w:ascii="Times New Roman" w:hAnsi="Times New Roman" w:cs="Times New Roman"/>
          <w:sz w:val="24"/>
          <w:szCs w:val="24"/>
          <w:lang w:val="ro-RO"/>
        </w:rPr>
        <w:t>diferenţiat</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individualizat in </w:t>
      </w: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pentru a răspunde nevoilor de </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 xml:space="preserve"> individuale ale tuturor copiilor – generalizarea </w:t>
      </w:r>
      <w:proofErr w:type="spellStart"/>
      <w:r w:rsidRPr="00D969B9">
        <w:rPr>
          <w:rFonts w:ascii="Times New Roman" w:hAnsi="Times New Roman" w:cs="Times New Roman"/>
          <w:sz w:val="24"/>
          <w:szCs w:val="24"/>
          <w:lang w:val="ro-RO"/>
        </w:rPr>
        <w:t>activităţilor</w:t>
      </w:r>
      <w:proofErr w:type="spellEnd"/>
      <w:r w:rsidRPr="00D969B9">
        <w:rPr>
          <w:rFonts w:ascii="Times New Roman" w:hAnsi="Times New Roman" w:cs="Times New Roman"/>
          <w:sz w:val="24"/>
          <w:szCs w:val="24"/>
          <w:lang w:val="ro-RO"/>
        </w:rPr>
        <w:t xml:space="preserve"> de </w:t>
      </w:r>
      <w:proofErr w:type="spellStart"/>
      <w:r w:rsidRPr="00D969B9">
        <w:rPr>
          <w:rFonts w:ascii="Times New Roman" w:hAnsi="Times New Roman" w:cs="Times New Roman"/>
          <w:sz w:val="24"/>
          <w:szCs w:val="24"/>
          <w:lang w:val="ro-RO"/>
        </w:rPr>
        <w:t>învăţare</w:t>
      </w:r>
      <w:proofErr w:type="spellEnd"/>
      <w:r w:rsidRPr="00D969B9">
        <w:rPr>
          <w:rFonts w:ascii="Times New Roman" w:hAnsi="Times New Roman" w:cs="Times New Roman"/>
          <w:sz w:val="24"/>
          <w:szCs w:val="24"/>
          <w:lang w:val="ro-RO"/>
        </w:rPr>
        <w:t xml:space="preserve">-recuperare a elevilor cu tulburări de </w:t>
      </w:r>
      <w:proofErr w:type="spellStart"/>
      <w:r w:rsidRPr="00D969B9">
        <w:rPr>
          <w:rFonts w:ascii="Times New Roman" w:hAnsi="Times New Roman" w:cs="Times New Roman"/>
          <w:sz w:val="24"/>
          <w:szCs w:val="24"/>
          <w:lang w:val="ro-RO"/>
        </w:rPr>
        <w:t>învăţare</w:t>
      </w:r>
      <w:proofErr w:type="spellEnd"/>
      <w:r w:rsidRPr="00D969B9">
        <w:rPr>
          <w:rFonts w:ascii="Times New Roman" w:hAnsi="Times New Roman" w:cs="Times New Roman"/>
          <w:sz w:val="24"/>
          <w:szCs w:val="24"/>
          <w:lang w:val="ro-RO"/>
        </w:rPr>
        <w:t xml:space="preserve"> pe baza de programe de </w:t>
      </w:r>
      <w:proofErr w:type="spellStart"/>
      <w:r w:rsidRPr="00D969B9">
        <w:rPr>
          <w:rFonts w:ascii="Times New Roman" w:hAnsi="Times New Roman" w:cs="Times New Roman"/>
          <w:sz w:val="24"/>
          <w:szCs w:val="24"/>
          <w:lang w:val="ro-RO"/>
        </w:rPr>
        <w:t>intervenţie</w:t>
      </w:r>
      <w:proofErr w:type="spellEnd"/>
      <w:r w:rsidRPr="00D969B9">
        <w:rPr>
          <w:rFonts w:ascii="Times New Roman" w:hAnsi="Times New Roman" w:cs="Times New Roman"/>
          <w:sz w:val="24"/>
          <w:szCs w:val="24"/>
          <w:lang w:val="ro-RO"/>
        </w:rPr>
        <w:t xml:space="preserve"> personalizate (PIP);</w:t>
      </w:r>
    </w:p>
    <w:p w14:paraId="5DACC619" w14:textId="77777777" w:rsidR="009B2D9D" w:rsidRPr="00D969B9" w:rsidRDefault="009B2D9D" w:rsidP="00D969B9">
      <w:pPr>
        <w:spacing w:after="0" w:line="240" w:lineRule="auto"/>
        <w:ind w:left="720"/>
        <w:rPr>
          <w:rFonts w:ascii="Times New Roman" w:hAnsi="Times New Roman" w:cs="Times New Roman"/>
          <w:sz w:val="24"/>
          <w:szCs w:val="24"/>
          <w:lang w:val="it-IT"/>
        </w:rPr>
      </w:pPr>
    </w:p>
    <w:p w14:paraId="48388905" w14:textId="77777777" w:rsidR="009B2D9D" w:rsidRPr="00D969B9" w:rsidRDefault="009B2D9D" w:rsidP="00D969B9">
      <w:pPr>
        <w:spacing w:after="0" w:line="240" w:lineRule="auto"/>
        <w:ind w:left="720"/>
        <w:rPr>
          <w:rFonts w:ascii="Times New Roman" w:hAnsi="Times New Roman" w:cs="Times New Roman"/>
          <w:b/>
          <w:caps/>
          <w:sz w:val="24"/>
          <w:szCs w:val="24"/>
          <w:lang w:val="it-IT"/>
        </w:rPr>
      </w:pPr>
      <w:r w:rsidRPr="00D969B9">
        <w:rPr>
          <w:rFonts w:ascii="Times New Roman" w:hAnsi="Times New Roman" w:cs="Times New Roman"/>
          <w:b/>
          <w:caps/>
          <w:sz w:val="24"/>
          <w:szCs w:val="24"/>
          <w:lang w:val="it-IT"/>
        </w:rPr>
        <w:t>Obiective specifice</w:t>
      </w:r>
    </w:p>
    <w:p w14:paraId="3BED59C9" w14:textId="77777777" w:rsidR="009B2D9D" w:rsidRPr="00D969B9" w:rsidRDefault="009B2D9D" w:rsidP="00D969B9">
      <w:pPr>
        <w:spacing w:after="0" w:line="240" w:lineRule="auto"/>
        <w:ind w:left="720"/>
        <w:rPr>
          <w:rFonts w:ascii="Times New Roman" w:hAnsi="Times New Roman" w:cs="Times New Roman"/>
          <w:b/>
          <w:caps/>
          <w:sz w:val="24"/>
          <w:szCs w:val="24"/>
          <w:lang w:val="it-IT"/>
        </w:rPr>
      </w:pPr>
    </w:p>
    <w:p w14:paraId="1B9A4D1D" w14:textId="77777777" w:rsidR="009B2D9D" w:rsidRPr="00D969B9" w:rsidRDefault="009B2D9D" w:rsidP="00D969B9">
      <w:pPr>
        <w:spacing w:after="0" w:line="240" w:lineRule="auto"/>
        <w:ind w:firstLine="720"/>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Creşterea</w:t>
      </w:r>
      <w:proofErr w:type="spellEnd"/>
      <w:r w:rsidRPr="00D969B9">
        <w:rPr>
          <w:rFonts w:ascii="Times New Roman" w:hAnsi="Times New Roman" w:cs="Times New Roman"/>
          <w:sz w:val="24"/>
          <w:szCs w:val="24"/>
          <w:lang w:val="ro-RO"/>
        </w:rPr>
        <w:t xml:space="preserve"> implicării </w:t>
      </w:r>
      <w:proofErr w:type="spellStart"/>
      <w:r w:rsidRPr="00D969B9">
        <w:rPr>
          <w:rFonts w:ascii="Times New Roman" w:hAnsi="Times New Roman" w:cs="Times New Roman"/>
          <w:sz w:val="24"/>
          <w:szCs w:val="24"/>
          <w:lang w:val="ro-RO"/>
        </w:rPr>
        <w:t>părinţilor</w:t>
      </w:r>
      <w:proofErr w:type="spellEnd"/>
      <w:r w:rsidRPr="00D969B9">
        <w:rPr>
          <w:rFonts w:ascii="Times New Roman" w:hAnsi="Times New Roman" w:cs="Times New Roman"/>
          <w:sz w:val="24"/>
          <w:szCs w:val="24"/>
          <w:lang w:val="ro-RO"/>
        </w:rPr>
        <w:t xml:space="preserve"> in </w:t>
      </w:r>
      <w:proofErr w:type="spellStart"/>
      <w:r w:rsidRPr="00D969B9">
        <w:rPr>
          <w:rFonts w:ascii="Times New Roman" w:hAnsi="Times New Roman" w:cs="Times New Roman"/>
          <w:sz w:val="24"/>
          <w:szCs w:val="24"/>
          <w:lang w:val="ro-RO"/>
        </w:rPr>
        <w:t>educaţia</w:t>
      </w:r>
      <w:proofErr w:type="spellEnd"/>
      <w:r w:rsidRPr="00D969B9">
        <w:rPr>
          <w:rFonts w:ascii="Times New Roman" w:hAnsi="Times New Roman" w:cs="Times New Roman"/>
          <w:sz w:val="24"/>
          <w:szCs w:val="24"/>
          <w:lang w:val="ro-RO"/>
        </w:rPr>
        <w:t xml:space="preserve"> copiilor;</w:t>
      </w:r>
    </w:p>
    <w:p w14:paraId="098D03E4"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Extinderea formării cadrelor didactice în domeniul </w:t>
      </w:r>
      <w:proofErr w:type="spellStart"/>
      <w:r w:rsidRPr="00D969B9">
        <w:rPr>
          <w:rFonts w:ascii="Times New Roman" w:hAnsi="Times New Roman" w:cs="Times New Roman"/>
          <w:sz w:val="24"/>
          <w:szCs w:val="24"/>
          <w:lang w:val="ro-RO"/>
        </w:rPr>
        <w:t>educaţiei</w:t>
      </w:r>
      <w:proofErr w:type="spellEnd"/>
      <w:r w:rsidRPr="00D969B9">
        <w:rPr>
          <w:rFonts w:ascii="Times New Roman" w:hAnsi="Times New Roman" w:cs="Times New Roman"/>
          <w:sz w:val="24"/>
          <w:szCs w:val="24"/>
          <w:lang w:val="ro-RO"/>
        </w:rPr>
        <w:t xml:space="preserve"> incluzive la nivelul </w:t>
      </w:r>
      <w:proofErr w:type="spellStart"/>
      <w:r w:rsidRPr="00D969B9">
        <w:rPr>
          <w:rFonts w:ascii="Times New Roman" w:hAnsi="Times New Roman" w:cs="Times New Roman"/>
          <w:sz w:val="24"/>
          <w:szCs w:val="24"/>
          <w:lang w:val="ro-RO"/>
        </w:rPr>
        <w:t>judeţului</w:t>
      </w:r>
      <w:proofErr w:type="spellEnd"/>
      <w:r w:rsidRPr="00D969B9">
        <w:rPr>
          <w:rFonts w:ascii="Times New Roman" w:hAnsi="Times New Roman" w:cs="Times New Roman"/>
          <w:sz w:val="24"/>
          <w:szCs w:val="24"/>
          <w:lang w:val="ro-RO"/>
        </w:rPr>
        <w:t>;</w:t>
      </w:r>
    </w:p>
    <w:p w14:paraId="01DAF7B5"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Implementarea unor programe de </w:t>
      </w:r>
      <w:proofErr w:type="spellStart"/>
      <w:r w:rsidRPr="00D969B9">
        <w:rPr>
          <w:rFonts w:ascii="Times New Roman" w:hAnsi="Times New Roman" w:cs="Times New Roman"/>
          <w:sz w:val="24"/>
          <w:szCs w:val="24"/>
          <w:lang w:val="ro-RO"/>
        </w:rPr>
        <w:t>educaţie</w:t>
      </w:r>
      <w:proofErr w:type="spellEnd"/>
      <w:r w:rsidRPr="00D969B9">
        <w:rPr>
          <w:rFonts w:ascii="Times New Roman" w:hAnsi="Times New Roman" w:cs="Times New Roman"/>
          <w:sz w:val="24"/>
          <w:szCs w:val="24"/>
          <w:lang w:val="ro-RO"/>
        </w:rPr>
        <w:t xml:space="preserve"> pentru </w:t>
      </w:r>
      <w:proofErr w:type="spellStart"/>
      <w:r w:rsidRPr="00D969B9">
        <w:rPr>
          <w:rFonts w:ascii="Times New Roman" w:hAnsi="Times New Roman" w:cs="Times New Roman"/>
          <w:sz w:val="24"/>
          <w:szCs w:val="24"/>
          <w:lang w:val="ro-RO"/>
        </w:rPr>
        <w:t>adulţi</w:t>
      </w:r>
      <w:proofErr w:type="spellEnd"/>
      <w:r w:rsidRPr="00D969B9">
        <w:rPr>
          <w:rFonts w:ascii="Times New Roman" w:hAnsi="Times New Roman" w:cs="Times New Roman"/>
          <w:sz w:val="24"/>
          <w:szCs w:val="24"/>
          <w:lang w:val="ro-RO"/>
        </w:rPr>
        <w:t>;</w:t>
      </w:r>
    </w:p>
    <w:p w14:paraId="485D7EDF"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Asigurarea </w:t>
      </w:r>
      <w:proofErr w:type="spellStart"/>
      <w:r w:rsidRPr="00D969B9">
        <w:rPr>
          <w:rFonts w:ascii="Times New Roman" w:hAnsi="Times New Roman" w:cs="Times New Roman"/>
          <w:sz w:val="24"/>
          <w:szCs w:val="24"/>
          <w:lang w:val="ro-RO"/>
        </w:rPr>
        <w:t>funcţionării</w:t>
      </w:r>
      <w:proofErr w:type="spellEnd"/>
      <w:r w:rsidRPr="00D969B9">
        <w:rPr>
          <w:rFonts w:ascii="Times New Roman" w:hAnsi="Times New Roman" w:cs="Times New Roman"/>
          <w:sz w:val="24"/>
          <w:szCs w:val="24"/>
          <w:lang w:val="ro-RO"/>
        </w:rPr>
        <w:t xml:space="preserve"> Centrului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de resurse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de </w:t>
      </w:r>
      <w:proofErr w:type="spellStart"/>
      <w:r w:rsidRPr="00D969B9">
        <w:rPr>
          <w:rFonts w:ascii="Times New Roman" w:hAnsi="Times New Roman" w:cs="Times New Roman"/>
          <w:sz w:val="24"/>
          <w:szCs w:val="24"/>
          <w:lang w:val="ro-RO"/>
        </w:rPr>
        <w:t>asistenţă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educaţională</w:t>
      </w:r>
      <w:proofErr w:type="spellEnd"/>
      <w:r w:rsidRPr="00D969B9">
        <w:rPr>
          <w:rFonts w:ascii="Times New Roman" w:hAnsi="Times New Roman" w:cs="Times New Roman"/>
          <w:sz w:val="24"/>
          <w:szCs w:val="24"/>
          <w:lang w:val="ro-RO"/>
        </w:rPr>
        <w:t xml:space="preserve"> pentru coordonarea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îndrumarea metodologică a </w:t>
      </w:r>
      <w:proofErr w:type="spellStart"/>
      <w:r w:rsidRPr="00D969B9">
        <w:rPr>
          <w:rFonts w:ascii="Times New Roman" w:hAnsi="Times New Roman" w:cs="Times New Roman"/>
          <w:sz w:val="24"/>
          <w:szCs w:val="24"/>
          <w:lang w:val="ro-RO"/>
        </w:rPr>
        <w:t>educaţiei</w:t>
      </w:r>
      <w:proofErr w:type="spellEnd"/>
      <w:r w:rsidRPr="00D969B9">
        <w:rPr>
          <w:rFonts w:ascii="Times New Roman" w:hAnsi="Times New Roman" w:cs="Times New Roman"/>
          <w:sz w:val="24"/>
          <w:szCs w:val="24"/>
          <w:lang w:val="ro-RO"/>
        </w:rPr>
        <w:t xml:space="preserve"> incluzive din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publice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pentru a asigura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activităţi</w:t>
      </w:r>
      <w:proofErr w:type="spellEnd"/>
      <w:r w:rsidRPr="00D969B9">
        <w:rPr>
          <w:rFonts w:ascii="Times New Roman" w:hAnsi="Times New Roman" w:cs="Times New Roman"/>
          <w:sz w:val="24"/>
          <w:szCs w:val="24"/>
          <w:lang w:val="ro-RO"/>
        </w:rPr>
        <w:t xml:space="preserve"> de mediere prin mediatorii </w:t>
      </w:r>
      <w:proofErr w:type="spellStart"/>
      <w:r w:rsidRPr="00D969B9">
        <w:rPr>
          <w:rFonts w:ascii="Times New Roman" w:hAnsi="Times New Roman" w:cs="Times New Roman"/>
          <w:sz w:val="24"/>
          <w:szCs w:val="24"/>
          <w:lang w:val="ro-RO"/>
        </w:rPr>
        <w:t>şcolari</w:t>
      </w:r>
      <w:proofErr w:type="spellEnd"/>
      <w:r w:rsidRPr="00D969B9">
        <w:rPr>
          <w:rFonts w:ascii="Times New Roman" w:hAnsi="Times New Roman" w:cs="Times New Roman"/>
          <w:sz w:val="24"/>
          <w:szCs w:val="24"/>
          <w:lang w:val="ro-RO"/>
        </w:rPr>
        <w:t>;</w:t>
      </w:r>
    </w:p>
    <w:p w14:paraId="45D8F99F"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Formarea cadrelor didactice din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speciale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invăţământul</w:t>
      </w:r>
      <w:proofErr w:type="spellEnd"/>
      <w:r w:rsidRPr="00D969B9">
        <w:rPr>
          <w:rFonts w:ascii="Times New Roman" w:hAnsi="Times New Roman" w:cs="Times New Roman"/>
          <w:sz w:val="24"/>
          <w:szCs w:val="24"/>
          <w:lang w:val="ro-RO"/>
        </w:rPr>
        <w:t xml:space="preserve"> special integrat;</w:t>
      </w:r>
    </w:p>
    <w:p w14:paraId="2FED139E"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Asigurarea serviciilor de specialitate conform nevoilor individuale de </w:t>
      </w:r>
      <w:proofErr w:type="spellStart"/>
      <w:r w:rsidRPr="00D969B9">
        <w:rPr>
          <w:rFonts w:ascii="Times New Roman" w:hAnsi="Times New Roman" w:cs="Times New Roman"/>
          <w:sz w:val="24"/>
          <w:szCs w:val="24"/>
          <w:lang w:val="ro-RO"/>
        </w:rPr>
        <w:t>educaţie</w:t>
      </w:r>
      <w:proofErr w:type="spellEnd"/>
      <w:r w:rsidRPr="00D969B9">
        <w:rPr>
          <w:rFonts w:ascii="Times New Roman" w:hAnsi="Times New Roman" w:cs="Times New Roman"/>
          <w:sz w:val="24"/>
          <w:szCs w:val="24"/>
          <w:lang w:val="ro-RO"/>
        </w:rPr>
        <w:t xml:space="preserve"> a copiilor </w:t>
      </w:r>
      <w:proofErr w:type="spellStart"/>
      <w:r w:rsidRPr="00D969B9">
        <w:rPr>
          <w:rFonts w:ascii="Times New Roman" w:hAnsi="Times New Roman" w:cs="Times New Roman"/>
          <w:sz w:val="24"/>
          <w:szCs w:val="24"/>
          <w:lang w:val="ro-RO"/>
        </w:rPr>
        <w:t>preşcolari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elevilor cu CES sau cu tulburări de </w:t>
      </w:r>
      <w:proofErr w:type="spellStart"/>
      <w:r w:rsidRPr="00D969B9">
        <w:rPr>
          <w:rFonts w:ascii="Times New Roman" w:hAnsi="Times New Roman" w:cs="Times New Roman"/>
          <w:sz w:val="24"/>
          <w:szCs w:val="24"/>
          <w:lang w:val="ro-RO"/>
        </w:rPr>
        <w:t>învăţare</w:t>
      </w:r>
      <w:proofErr w:type="spellEnd"/>
      <w:r w:rsidRPr="00D969B9">
        <w:rPr>
          <w:rFonts w:ascii="Times New Roman" w:hAnsi="Times New Roman" w:cs="Times New Roman"/>
          <w:sz w:val="24"/>
          <w:szCs w:val="24"/>
          <w:lang w:val="ro-RO"/>
        </w:rPr>
        <w:t xml:space="preserve"> din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w:t>
      </w:r>
    </w:p>
    <w:p w14:paraId="3516597C" w14:textId="77777777" w:rsidR="009B2D9D" w:rsidRPr="00D969B9" w:rsidRDefault="009B2D9D" w:rsidP="00D969B9">
      <w:pPr>
        <w:spacing w:after="0" w:line="240" w:lineRule="auto"/>
        <w:ind w:left="720"/>
        <w:rPr>
          <w:rFonts w:ascii="Times New Roman" w:hAnsi="Times New Roman" w:cs="Times New Roman"/>
          <w:sz w:val="24"/>
          <w:szCs w:val="24"/>
          <w:lang w:val="ro-RO"/>
        </w:rPr>
      </w:pPr>
      <w:r w:rsidRPr="00D969B9">
        <w:rPr>
          <w:rFonts w:ascii="Times New Roman" w:hAnsi="Times New Roman" w:cs="Times New Roman"/>
          <w:sz w:val="24"/>
          <w:szCs w:val="24"/>
          <w:lang w:val="ro-RO"/>
        </w:rPr>
        <w:t>Sprijinirea cadrelor didactice in procesul de predare-</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 xml:space="preserve"> in clase incluzive;</w:t>
      </w:r>
    </w:p>
    <w:p w14:paraId="3573AFA8" w14:textId="77777777" w:rsidR="009B2D9D" w:rsidRPr="00D969B9" w:rsidRDefault="009B2D9D" w:rsidP="00D969B9">
      <w:pPr>
        <w:spacing w:after="0" w:line="240" w:lineRule="auto"/>
        <w:ind w:left="720"/>
        <w:rPr>
          <w:rFonts w:ascii="Times New Roman" w:hAnsi="Times New Roman" w:cs="Times New Roman"/>
          <w:b/>
          <w:sz w:val="24"/>
          <w:szCs w:val="24"/>
          <w:lang w:val="ro-RO"/>
        </w:rPr>
      </w:pPr>
      <w:r w:rsidRPr="00D969B9">
        <w:rPr>
          <w:rFonts w:ascii="Times New Roman" w:hAnsi="Times New Roman" w:cs="Times New Roman"/>
          <w:sz w:val="24"/>
          <w:szCs w:val="24"/>
          <w:lang w:val="ro-RO"/>
        </w:rPr>
        <w:t xml:space="preserve">Realizarea unor </w:t>
      </w:r>
      <w:proofErr w:type="spellStart"/>
      <w:r w:rsidRPr="00D969B9">
        <w:rPr>
          <w:rFonts w:ascii="Times New Roman" w:hAnsi="Times New Roman" w:cs="Times New Roman"/>
          <w:sz w:val="24"/>
          <w:szCs w:val="24"/>
          <w:lang w:val="ro-RO"/>
        </w:rPr>
        <w:t>activităţi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extracurriculare</w:t>
      </w:r>
      <w:proofErr w:type="spellEnd"/>
      <w:r w:rsidRPr="00D969B9">
        <w:rPr>
          <w:rFonts w:ascii="Times New Roman" w:hAnsi="Times New Roman" w:cs="Times New Roman"/>
          <w:sz w:val="24"/>
          <w:szCs w:val="24"/>
          <w:lang w:val="ro-RO"/>
        </w:rPr>
        <w:t xml:space="preserve"> cu specific intercultural;</w:t>
      </w:r>
    </w:p>
    <w:p w14:paraId="0C7142A1" w14:textId="59703FE5" w:rsidR="009B2D9D" w:rsidRPr="00D969B9" w:rsidRDefault="009B2D9D" w:rsidP="00D969B9">
      <w:pPr>
        <w:spacing w:after="0" w:line="240" w:lineRule="auto"/>
        <w:ind w:firstLine="684"/>
        <w:rPr>
          <w:rFonts w:ascii="Times New Roman" w:hAnsi="Times New Roman" w:cs="Times New Roman"/>
          <w:b/>
          <w:sz w:val="24"/>
          <w:szCs w:val="24"/>
          <w:lang w:val="ro-RO"/>
        </w:rPr>
      </w:pPr>
      <w:r w:rsidRPr="00D969B9">
        <w:rPr>
          <w:rFonts w:ascii="Times New Roman" w:hAnsi="Times New Roman" w:cs="Times New Roman"/>
          <w:sz w:val="24"/>
          <w:szCs w:val="24"/>
          <w:lang w:val="ro-RO"/>
        </w:rPr>
        <w:lastRenderedPageBreak/>
        <w:t xml:space="preserve"> Reflectarea specificului etnic in curriculum-</w:t>
      </w:r>
      <w:proofErr w:type="spellStart"/>
      <w:r w:rsidRPr="00D969B9">
        <w:rPr>
          <w:rFonts w:ascii="Times New Roman" w:hAnsi="Times New Roman" w:cs="Times New Roman"/>
          <w:sz w:val="24"/>
          <w:szCs w:val="24"/>
          <w:lang w:val="ro-RO"/>
        </w:rPr>
        <w:t>ul</w:t>
      </w:r>
      <w:proofErr w:type="spellEnd"/>
      <w:r w:rsidRPr="00D969B9">
        <w:rPr>
          <w:rFonts w:ascii="Times New Roman" w:hAnsi="Times New Roman" w:cs="Times New Roman"/>
          <w:sz w:val="24"/>
          <w:szCs w:val="24"/>
          <w:lang w:val="ro-RO"/>
        </w:rPr>
        <w:t xml:space="preserve"> la decizia </w:t>
      </w:r>
      <w:proofErr w:type="spellStart"/>
      <w:r w:rsidRPr="00D969B9">
        <w:rPr>
          <w:rFonts w:ascii="Times New Roman" w:hAnsi="Times New Roman" w:cs="Times New Roman"/>
          <w:sz w:val="24"/>
          <w:szCs w:val="24"/>
          <w:lang w:val="ro-RO"/>
        </w:rPr>
        <w:t>şcolii</w:t>
      </w:r>
      <w:proofErr w:type="spellEnd"/>
      <w:r w:rsidRPr="00D969B9">
        <w:rPr>
          <w:rFonts w:ascii="Times New Roman" w:hAnsi="Times New Roman" w:cs="Times New Roman"/>
          <w:b/>
          <w:sz w:val="24"/>
          <w:szCs w:val="24"/>
          <w:lang w:val="ro-RO"/>
        </w:rPr>
        <w:t>.</w:t>
      </w: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3"/>
        <w:gridCol w:w="1596"/>
        <w:gridCol w:w="1653"/>
        <w:gridCol w:w="1995"/>
        <w:gridCol w:w="2223"/>
        <w:gridCol w:w="3249"/>
      </w:tblGrid>
      <w:tr w:rsidR="009B2D9D" w:rsidRPr="00D969B9" w14:paraId="18C3F187" w14:textId="77777777" w:rsidTr="0054651E">
        <w:tc>
          <w:tcPr>
            <w:tcW w:w="3813" w:type="dxa"/>
            <w:shd w:val="clear" w:color="auto" w:fill="auto"/>
            <w:vAlign w:val="center"/>
          </w:tcPr>
          <w:p w14:paraId="7015D049" w14:textId="77777777" w:rsidR="009B2D9D" w:rsidRPr="00D969B9" w:rsidRDefault="009B2D9D" w:rsidP="0054651E">
            <w:pPr>
              <w:jc w:val="center"/>
              <w:rPr>
                <w:rFonts w:ascii="Times New Roman" w:hAnsi="Times New Roman" w:cs="Times New Roman"/>
                <w:b/>
                <w:sz w:val="24"/>
                <w:szCs w:val="24"/>
                <w:lang w:val="ro-RO"/>
              </w:rPr>
            </w:pPr>
            <w:proofErr w:type="spellStart"/>
            <w:r w:rsidRPr="00D969B9">
              <w:rPr>
                <w:rFonts w:ascii="Times New Roman" w:hAnsi="Times New Roman" w:cs="Times New Roman"/>
                <w:b/>
                <w:sz w:val="24"/>
                <w:szCs w:val="24"/>
                <w:lang w:val="ro-RO"/>
              </w:rPr>
              <w:t>Activităţi</w:t>
            </w:r>
            <w:proofErr w:type="spellEnd"/>
          </w:p>
        </w:tc>
        <w:tc>
          <w:tcPr>
            <w:tcW w:w="1596" w:type="dxa"/>
            <w:shd w:val="clear" w:color="auto" w:fill="auto"/>
            <w:vAlign w:val="center"/>
          </w:tcPr>
          <w:p w14:paraId="0FE46A65" w14:textId="77777777" w:rsidR="009B2D9D" w:rsidRPr="00D969B9" w:rsidRDefault="009B2D9D" w:rsidP="0054651E">
            <w:pPr>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Resurse</w:t>
            </w:r>
          </w:p>
        </w:tc>
        <w:tc>
          <w:tcPr>
            <w:tcW w:w="1653" w:type="dxa"/>
            <w:shd w:val="clear" w:color="auto" w:fill="auto"/>
            <w:vAlign w:val="center"/>
          </w:tcPr>
          <w:p w14:paraId="48D2717E" w14:textId="77777777" w:rsidR="009B2D9D" w:rsidRPr="00D969B9" w:rsidRDefault="009B2D9D" w:rsidP="0054651E">
            <w:pPr>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Responsabil</w:t>
            </w:r>
          </w:p>
        </w:tc>
        <w:tc>
          <w:tcPr>
            <w:tcW w:w="1995" w:type="dxa"/>
            <w:shd w:val="clear" w:color="auto" w:fill="auto"/>
            <w:vAlign w:val="center"/>
          </w:tcPr>
          <w:p w14:paraId="4C58CF95" w14:textId="77777777" w:rsidR="009B2D9D" w:rsidRPr="00D969B9" w:rsidRDefault="009B2D9D" w:rsidP="0054651E">
            <w:pPr>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Perioada/termen</w:t>
            </w:r>
          </w:p>
        </w:tc>
        <w:tc>
          <w:tcPr>
            <w:tcW w:w="2223" w:type="dxa"/>
            <w:shd w:val="clear" w:color="auto" w:fill="auto"/>
          </w:tcPr>
          <w:p w14:paraId="062054AF" w14:textId="77777777" w:rsidR="009B2D9D" w:rsidRPr="00D969B9" w:rsidRDefault="009B2D9D" w:rsidP="0054651E">
            <w:pPr>
              <w:jc w:val="center"/>
              <w:rPr>
                <w:rFonts w:ascii="Times New Roman" w:hAnsi="Times New Roman" w:cs="Times New Roman"/>
                <w:b/>
                <w:sz w:val="24"/>
                <w:szCs w:val="24"/>
                <w:lang w:val="ro-RO"/>
              </w:rPr>
            </w:pPr>
            <w:proofErr w:type="spellStart"/>
            <w:r w:rsidRPr="00D969B9">
              <w:rPr>
                <w:rFonts w:ascii="Times New Roman" w:hAnsi="Times New Roman" w:cs="Times New Roman"/>
                <w:b/>
                <w:sz w:val="24"/>
                <w:szCs w:val="24"/>
                <w:lang w:val="ro-RO"/>
              </w:rPr>
              <w:t>Şcoli</w:t>
            </w:r>
            <w:proofErr w:type="spellEnd"/>
            <w:r w:rsidRPr="00D969B9">
              <w:rPr>
                <w:rFonts w:ascii="Times New Roman" w:hAnsi="Times New Roman" w:cs="Times New Roman"/>
                <w:b/>
                <w:sz w:val="24"/>
                <w:szCs w:val="24"/>
                <w:lang w:val="ro-RO"/>
              </w:rPr>
              <w:t xml:space="preserve"> in care se implementează</w:t>
            </w:r>
          </w:p>
        </w:tc>
        <w:tc>
          <w:tcPr>
            <w:tcW w:w="3249" w:type="dxa"/>
            <w:shd w:val="clear" w:color="auto" w:fill="auto"/>
            <w:vAlign w:val="center"/>
          </w:tcPr>
          <w:p w14:paraId="215D70FA" w14:textId="77777777" w:rsidR="009B2D9D" w:rsidRPr="00D969B9" w:rsidRDefault="009B2D9D" w:rsidP="0054651E">
            <w:pPr>
              <w:jc w:val="center"/>
              <w:rPr>
                <w:rFonts w:ascii="Times New Roman" w:hAnsi="Times New Roman" w:cs="Times New Roman"/>
                <w:b/>
                <w:sz w:val="24"/>
                <w:szCs w:val="24"/>
                <w:lang w:val="ro-RO"/>
              </w:rPr>
            </w:pPr>
            <w:r w:rsidRPr="00D969B9">
              <w:rPr>
                <w:rFonts w:ascii="Times New Roman" w:hAnsi="Times New Roman" w:cs="Times New Roman"/>
                <w:b/>
                <w:sz w:val="24"/>
                <w:szCs w:val="24"/>
                <w:lang w:val="ro-RO"/>
              </w:rPr>
              <w:t>Indicatori de succes</w:t>
            </w:r>
          </w:p>
        </w:tc>
      </w:tr>
      <w:tr w:rsidR="009B2D9D" w:rsidRPr="00D969B9" w14:paraId="6B1F140E" w14:textId="77777777" w:rsidTr="0054651E">
        <w:tc>
          <w:tcPr>
            <w:tcW w:w="3813" w:type="dxa"/>
            <w:shd w:val="clear" w:color="auto" w:fill="auto"/>
            <w:vAlign w:val="center"/>
          </w:tcPr>
          <w:p w14:paraId="30157F3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Participarea cadrelor didactice, a formatorilor </w:t>
            </w:r>
            <w:proofErr w:type="spellStart"/>
            <w:r w:rsidRPr="00D969B9">
              <w:rPr>
                <w:rFonts w:ascii="Times New Roman" w:hAnsi="Times New Roman" w:cs="Times New Roman"/>
                <w:sz w:val="24"/>
                <w:szCs w:val="24"/>
                <w:lang w:val="ro-RO"/>
              </w:rPr>
              <w:t>judeţeni,a</w:t>
            </w:r>
            <w:proofErr w:type="spellEnd"/>
            <w:r w:rsidRPr="00D969B9">
              <w:rPr>
                <w:rFonts w:ascii="Times New Roman" w:hAnsi="Times New Roman" w:cs="Times New Roman"/>
                <w:sz w:val="24"/>
                <w:szCs w:val="24"/>
                <w:lang w:val="ro-RO"/>
              </w:rPr>
              <w:t xml:space="preserve"> directorilor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inspectorilor </w:t>
            </w:r>
            <w:proofErr w:type="spellStart"/>
            <w:r w:rsidRPr="00D969B9">
              <w:rPr>
                <w:rFonts w:ascii="Times New Roman" w:hAnsi="Times New Roman" w:cs="Times New Roman"/>
                <w:sz w:val="24"/>
                <w:szCs w:val="24"/>
                <w:lang w:val="ro-RO"/>
              </w:rPr>
              <w:t>şcolari</w:t>
            </w:r>
            <w:proofErr w:type="spellEnd"/>
            <w:r w:rsidRPr="00D969B9">
              <w:rPr>
                <w:rFonts w:ascii="Times New Roman" w:hAnsi="Times New Roman" w:cs="Times New Roman"/>
                <w:sz w:val="24"/>
                <w:szCs w:val="24"/>
                <w:lang w:val="ro-RO"/>
              </w:rPr>
              <w:t xml:space="preserve"> la programe de reconversie, cursuri de formare în domeniul </w:t>
            </w:r>
            <w:proofErr w:type="spellStart"/>
            <w:r w:rsidRPr="00D969B9">
              <w:rPr>
                <w:rFonts w:ascii="Times New Roman" w:hAnsi="Times New Roman" w:cs="Times New Roman"/>
                <w:sz w:val="24"/>
                <w:szCs w:val="24"/>
                <w:lang w:val="ro-RO"/>
              </w:rPr>
              <w:t>şcolii</w:t>
            </w:r>
            <w:proofErr w:type="spellEnd"/>
            <w:r w:rsidRPr="00D969B9">
              <w:rPr>
                <w:rFonts w:ascii="Times New Roman" w:hAnsi="Times New Roman" w:cs="Times New Roman"/>
                <w:sz w:val="24"/>
                <w:szCs w:val="24"/>
                <w:lang w:val="ro-RO"/>
              </w:rPr>
              <w:t xml:space="preserve"> incluzive</w:t>
            </w:r>
          </w:p>
        </w:tc>
        <w:tc>
          <w:tcPr>
            <w:tcW w:w="1596" w:type="dxa"/>
            <w:shd w:val="clear" w:color="auto" w:fill="auto"/>
            <w:vAlign w:val="center"/>
          </w:tcPr>
          <w:p w14:paraId="43BD48A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CCD, CJRAE,</w:t>
            </w:r>
          </w:p>
          <w:p w14:paraId="4F98FDF1"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alţi</w:t>
            </w:r>
            <w:proofErr w:type="spellEnd"/>
            <w:r w:rsidRPr="00D969B9">
              <w:rPr>
                <w:rFonts w:ascii="Times New Roman" w:hAnsi="Times New Roman" w:cs="Times New Roman"/>
                <w:sz w:val="24"/>
                <w:szCs w:val="24"/>
                <w:lang w:val="ro-RO"/>
              </w:rPr>
              <w:t xml:space="preserve"> furnizori de formare,</w:t>
            </w:r>
          </w:p>
          <w:p w14:paraId="3B52E72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cadre didactice</w:t>
            </w:r>
          </w:p>
        </w:tc>
        <w:tc>
          <w:tcPr>
            <w:tcW w:w="1653" w:type="dxa"/>
            <w:shd w:val="clear" w:color="auto" w:fill="auto"/>
            <w:vAlign w:val="center"/>
          </w:tcPr>
          <w:p w14:paraId="7679E25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Director CCD, CJRAE</w:t>
            </w:r>
          </w:p>
        </w:tc>
        <w:tc>
          <w:tcPr>
            <w:tcW w:w="1995" w:type="dxa"/>
            <w:shd w:val="clear" w:color="auto" w:fill="auto"/>
            <w:vAlign w:val="center"/>
          </w:tcPr>
          <w:p w14:paraId="3CEDC98D"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An școlar 2022-2023</w:t>
            </w:r>
          </w:p>
        </w:tc>
        <w:tc>
          <w:tcPr>
            <w:tcW w:w="2223" w:type="dxa"/>
            <w:shd w:val="clear" w:color="auto" w:fill="auto"/>
            <w:vAlign w:val="center"/>
          </w:tcPr>
          <w:p w14:paraId="0959EFE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ISJ,</w:t>
            </w:r>
          </w:p>
          <w:p w14:paraId="5A54536B"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din </w:t>
            </w:r>
            <w:proofErr w:type="spellStart"/>
            <w:r w:rsidRPr="00D969B9">
              <w:rPr>
                <w:rFonts w:ascii="Times New Roman" w:hAnsi="Times New Roman" w:cs="Times New Roman"/>
                <w:sz w:val="24"/>
                <w:szCs w:val="24"/>
                <w:lang w:val="ro-RO"/>
              </w:rPr>
              <w:t>judeţ</w:t>
            </w:r>
            <w:proofErr w:type="spellEnd"/>
          </w:p>
          <w:p w14:paraId="7011110D"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CJRAE Covasna</w:t>
            </w:r>
          </w:p>
        </w:tc>
        <w:tc>
          <w:tcPr>
            <w:tcW w:w="3249" w:type="dxa"/>
            <w:shd w:val="clear" w:color="auto" w:fill="auto"/>
            <w:vAlign w:val="center"/>
          </w:tcPr>
          <w:p w14:paraId="59C8101D"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Competenţe</w:t>
            </w:r>
            <w:proofErr w:type="spellEnd"/>
            <w:r w:rsidRPr="00D969B9">
              <w:rPr>
                <w:rFonts w:ascii="Times New Roman" w:hAnsi="Times New Roman" w:cs="Times New Roman"/>
                <w:sz w:val="24"/>
                <w:szCs w:val="24"/>
                <w:lang w:val="ro-RO"/>
              </w:rPr>
              <w:t xml:space="preserve"> noi in predare-</w:t>
            </w:r>
            <w:proofErr w:type="spellStart"/>
            <w:r w:rsidRPr="00D969B9">
              <w:rPr>
                <w:rFonts w:ascii="Times New Roman" w:hAnsi="Times New Roman" w:cs="Times New Roman"/>
                <w:sz w:val="24"/>
                <w:szCs w:val="24"/>
                <w:lang w:val="ro-RO"/>
              </w:rPr>
              <w:t>invătare</w:t>
            </w:r>
            <w:proofErr w:type="spellEnd"/>
            <w:r w:rsidRPr="00D969B9">
              <w:rPr>
                <w:rFonts w:ascii="Times New Roman" w:hAnsi="Times New Roman" w:cs="Times New Roman"/>
                <w:sz w:val="24"/>
                <w:szCs w:val="24"/>
                <w:lang w:val="ro-RO"/>
              </w:rPr>
              <w:t xml:space="preserve"> in </w:t>
            </w:r>
            <w:proofErr w:type="spellStart"/>
            <w:r w:rsidRPr="00D969B9">
              <w:rPr>
                <w:rFonts w:ascii="Times New Roman" w:hAnsi="Times New Roman" w:cs="Times New Roman"/>
                <w:sz w:val="24"/>
                <w:szCs w:val="24"/>
                <w:lang w:val="ro-RO"/>
              </w:rPr>
              <w:t>scolile</w:t>
            </w:r>
            <w:proofErr w:type="spellEnd"/>
            <w:r w:rsidRPr="00D969B9">
              <w:rPr>
                <w:rFonts w:ascii="Times New Roman" w:hAnsi="Times New Roman" w:cs="Times New Roman"/>
                <w:sz w:val="24"/>
                <w:szCs w:val="24"/>
                <w:lang w:val="ro-RO"/>
              </w:rPr>
              <w:t xml:space="preserve"> incluzive bazate pe </w:t>
            </w:r>
            <w:proofErr w:type="spellStart"/>
            <w:r w:rsidRPr="00D969B9">
              <w:rPr>
                <w:rFonts w:ascii="Times New Roman" w:hAnsi="Times New Roman" w:cs="Times New Roman"/>
                <w:sz w:val="24"/>
                <w:szCs w:val="24"/>
                <w:lang w:val="ro-RO"/>
              </w:rPr>
              <w:t>învăţarea</w:t>
            </w:r>
            <w:proofErr w:type="spellEnd"/>
            <w:r w:rsidRPr="00D969B9">
              <w:rPr>
                <w:rFonts w:ascii="Times New Roman" w:hAnsi="Times New Roman" w:cs="Times New Roman"/>
                <w:sz w:val="24"/>
                <w:szCs w:val="24"/>
                <w:lang w:val="ro-RO"/>
              </w:rPr>
              <w:t xml:space="preserve"> prin cooperare, integrarea elevilor cu CES</w:t>
            </w:r>
          </w:p>
        </w:tc>
      </w:tr>
      <w:tr w:rsidR="009B2D9D" w:rsidRPr="00D969B9" w14:paraId="18AC3D42" w14:textId="77777777" w:rsidTr="0054651E">
        <w:tc>
          <w:tcPr>
            <w:tcW w:w="3813" w:type="dxa"/>
            <w:shd w:val="clear" w:color="auto" w:fill="auto"/>
            <w:vAlign w:val="center"/>
          </w:tcPr>
          <w:p w14:paraId="22515007" w14:textId="77777777" w:rsidR="009B2D9D" w:rsidRPr="00D969B9" w:rsidRDefault="009B2D9D" w:rsidP="0054651E">
            <w:pPr>
              <w:rPr>
                <w:rFonts w:ascii="Times New Roman" w:hAnsi="Times New Roman" w:cs="Times New Roman"/>
                <w:b/>
                <w:sz w:val="24"/>
                <w:szCs w:val="24"/>
                <w:lang w:val="ro-RO"/>
              </w:rPr>
            </w:pPr>
            <w:r w:rsidRPr="00D969B9">
              <w:rPr>
                <w:rFonts w:ascii="Times New Roman" w:hAnsi="Times New Roman" w:cs="Times New Roman"/>
                <w:sz w:val="24"/>
                <w:szCs w:val="24"/>
                <w:lang w:val="ro-RO"/>
              </w:rPr>
              <w:t xml:space="preserve">Planificarea </w:t>
            </w:r>
            <w:proofErr w:type="spellStart"/>
            <w:r w:rsidRPr="00D969B9">
              <w:rPr>
                <w:rFonts w:ascii="Times New Roman" w:hAnsi="Times New Roman" w:cs="Times New Roman"/>
                <w:sz w:val="24"/>
                <w:szCs w:val="24"/>
                <w:lang w:val="ro-RO"/>
              </w:rPr>
              <w:t>activităţilor</w:t>
            </w:r>
            <w:proofErr w:type="spellEnd"/>
            <w:r w:rsidRPr="00D969B9">
              <w:rPr>
                <w:rFonts w:ascii="Times New Roman" w:hAnsi="Times New Roman" w:cs="Times New Roman"/>
                <w:sz w:val="24"/>
                <w:szCs w:val="24"/>
                <w:lang w:val="ro-RO"/>
              </w:rPr>
              <w:t xml:space="preserve"> de formare continuă in </w:t>
            </w:r>
            <w:proofErr w:type="spellStart"/>
            <w:r w:rsidRPr="00D969B9">
              <w:rPr>
                <w:rFonts w:ascii="Times New Roman" w:hAnsi="Times New Roman" w:cs="Times New Roman"/>
                <w:sz w:val="24"/>
                <w:szCs w:val="24"/>
                <w:lang w:val="ro-RO"/>
              </w:rPr>
              <w:t>judeţ</w:t>
            </w:r>
            <w:proofErr w:type="spellEnd"/>
            <w:r w:rsidRPr="00D969B9">
              <w:rPr>
                <w:rFonts w:ascii="Times New Roman" w:hAnsi="Times New Roman" w:cs="Times New Roman"/>
                <w:sz w:val="24"/>
                <w:szCs w:val="24"/>
                <w:lang w:val="ro-RO"/>
              </w:rPr>
              <w:t xml:space="preserve"> în domeniul eficientizării serviciilor educaționale destinate </w:t>
            </w:r>
            <w:proofErr w:type="spellStart"/>
            <w:r w:rsidRPr="00D969B9">
              <w:rPr>
                <w:rFonts w:ascii="Times New Roman" w:hAnsi="Times New Roman" w:cs="Times New Roman"/>
                <w:sz w:val="24"/>
                <w:szCs w:val="24"/>
                <w:lang w:val="ro-RO"/>
              </w:rPr>
              <w:t>elevilorcu</w:t>
            </w:r>
            <w:proofErr w:type="spellEnd"/>
            <w:r w:rsidRPr="00D969B9">
              <w:rPr>
                <w:rFonts w:ascii="Times New Roman" w:hAnsi="Times New Roman" w:cs="Times New Roman"/>
                <w:sz w:val="24"/>
                <w:szCs w:val="24"/>
                <w:lang w:val="ro-RO"/>
              </w:rPr>
              <w:t xml:space="preserve"> CES</w:t>
            </w:r>
          </w:p>
        </w:tc>
        <w:tc>
          <w:tcPr>
            <w:tcW w:w="1596" w:type="dxa"/>
            <w:shd w:val="clear" w:color="auto" w:fill="auto"/>
            <w:vAlign w:val="center"/>
          </w:tcPr>
          <w:p w14:paraId="2477E89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financiare locale, </w:t>
            </w:r>
          </w:p>
          <w:p w14:paraId="2722F71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CCD, </w:t>
            </w:r>
          </w:p>
          <w:p w14:paraId="036D3DF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CJRAE Covasna</w:t>
            </w:r>
          </w:p>
        </w:tc>
        <w:tc>
          <w:tcPr>
            <w:tcW w:w="1653" w:type="dxa"/>
            <w:shd w:val="clear" w:color="auto" w:fill="auto"/>
            <w:vAlign w:val="center"/>
          </w:tcPr>
          <w:p w14:paraId="10EDF635"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Director CJRAE, CCD</w:t>
            </w:r>
          </w:p>
        </w:tc>
        <w:tc>
          <w:tcPr>
            <w:tcW w:w="1995" w:type="dxa"/>
            <w:shd w:val="clear" w:color="auto" w:fill="auto"/>
            <w:vAlign w:val="center"/>
          </w:tcPr>
          <w:p w14:paraId="140B16D0"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An școlar 2022-2023</w:t>
            </w:r>
          </w:p>
        </w:tc>
        <w:tc>
          <w:tcPr>
            <w:tcW w:w="2223" w:type="dxa"/>
            <w:shd w:val="clear" w:color="auto" w:fill="auto"/>
            <w:vAlign w:val="center"/>
          </w:tcPr>
          <w:p w14:paraId="0876EEF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ISJ, CCD; CJRAE,</w:t>
            </w:r>
          </w:p>
          <w:p w14:paraId="55B99B65"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Parteneri – furnizori de formare</w:t>
            </w:r>
          </w:p>
        </w:tc>
        <w:tc>
          <w:tcPr>
            <w:tcW w:w="3249" w:type="dxa"/>
            <w:shd w:val="clear" w:color="auto" w:fill="auto"/>
            <w:vAlign w:val="center"/>
          </w:tcPr>
          <w:p w14:paraId="4C8B579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Planificare eficientă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adaptată la specificul </w:t>
            </w:r>
            <w:proofErr w:type="spellStart"/>
            <w:r w:rsidRPr="00D969B9">
              <w:rPr>
                <w:rFonts w:ascii="Times New Roman" w:hAnsi="Times New Roman" w:cs="Times New Roman"/>
                <w:sz w:val="24"/>
                <w:szCs w:val="24"/>
                <w:lang w:val="ro-RO"/>
              </w:rPr>
              <w:t>interventiilor</w:t>
            </w:r>
            <w:proofErr w:type="spellEnd"/>
            <w:r w:rsidRPr="00D969B9">
              <w:rPr>
                <w:rFonts w:ascii="Times New Roman" w:hAnsi="Times New Roman" w:cs="Times New Roman"/>
                <w:sz w:val="24"/>
                <w:szCs w:val="24"/>
                <w:lang w:val="ro-RO"/>
              </w:rPr>
              <w:t xml:space="preserve"> pentru elevii cu CES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nevoilor de formare ale cadrelor didactice vizate </w:t>
            </w:r>
          </w:p>
        </w:tc>
      </w:tr>
      <w:tr w:rsidR="009B2D9D" w:rsidRPr="00D969B9" w14:paraId="391AF803" w14:textId="77777777" w:rsidTr="0054651E">
        <w:trPr>
          <w:trHeight w:val="711"/>
        </w:trPr>
        <w:tc>
          <w:tcPr>
            <w:tcW w:w="3813" w:type="dxa"/>
            <w:shd w:val="clear" w:color="auto" w:fill="auto"/>
            <w:vAlign w:val="center"/>
          </w:tcPr>
          <w:p w14:paraId="22B6DB0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Derularea stagiilor de formare pentru cadre didactice</w:t>
            </w:r>
          </w:p>
          <w:p w14:paraId="5BFE65E7" w14:textId="77777777" w:rsidR="009B2D9D" w:rsidRPr="00D969B9" w:rsidRDefault="009B2D9D" w:rsidP="0054651E">
            <w:pPr>
              <w:rPr>
                <w:rFonts w:ascii="Times New Roman" w:hAnsi="Times New Roman" w:cs="Times New Roman"/>
                <w:b/>
                <w:sz w:val="24"/>
                <w:szCs w:val="24"/>
                <w:lang w:val="ro-RO"/>
              </w:rPr>
            </w:pPr>
          </w:p>
        </w:tc>
        <w:tc>
          <w:tcPr>
            <w:tcW w:w="1596" w:type="dxa"/>
            <w:shd w:val="clear" w:color="auto" w:fill="auto"/>
            <w:vAlign w:val="center"/>
          </w:tcPr>
          <w:p w14:paraId="4998232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CCD, CJRAE</w:t>
            </w:r>
          </w:p>
        </w:tc>
        <w:tc>
          <w:tcPr>
            <w:tcW w:w="1653" w:type="dxa"/>
            <w:shd w:val="clear" w:color="auto" w:fill="auto"/>
            <w:vAlign w:val="center"/>
          </w:tcPr>
          <w:p w14:paraId="6C88D5D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Formatori </w:t>
            </w:r>
            <w:proofErr w:type="spellStart"/>
            <w:r w:rsidRPr="00D969B9">
              <w:rPr>
                <w:rFonts w:ascii="Times New Roman" w:hAnsi="Times New Roman" w:cs="Times New Roman"/>
                <w:sz w:val="24"/>
                <w:szCs w:val="24"/>
                <w:lang w:val="ro-RO"/>
              </w:rPr>
              <w:t>judeţeni</w:t>
            </w:r>
            <w:proofErr w:type="spellEnd"/>
          </w:p>
        </w:tc>
        <w:tc>
          <w:tcPr>
            <w:tcW w:w="1995" w:type="dxa"/>
            <w:shd w:val="clear" w:color="auto" w:fill="auto"/>
            <w:vAlign w:val="center"/>
          </w:tcPr>
          <w:p w14:paraId="5880C165"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An școlar 2022-2023</w:t>
            </w:r>
          </w:p>
        </w:tc>
        <w:tc>
          <w:tcPr>
            <w:tcW w:w="2223" w:type="dxa"/>
            <w:shd w:val="clear" w:color="auto" w:fill="auto"/>
            <w:vAlign w:val="center"/>
          </w:tcPr>
          <w:p w14:paraId="5E881854"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incluzive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structurile </w:t>
            </w:r>
            <w:proofErr w:type="spellStart"/>
            <w:r w:rsidRPr="00D969B9">
              <w:rPr>
                <w:rFonts w:ascii="Times New Roman" w:hAnsi="Times New Roman" w:cs="Times New Roman"/>
                <w:sz w:val="24"/>
                <w:szCs w:val="24"/>
                <w:lang w:val="ro-RO"/>
              </w:rPr>
              <w:t>aparţinătoare</w:t>
            </w:r>
            <w:proofErr w:type="spellEnd"/>
            <w:r w:rsidRPr="00D969B9">
              <w:rPr>
                <w:rFonts w:ascii="Times New Roman" w:hAnsi="Times New Roman" w:cs="Times New Roman"/>
                <w:sz w:val="24"/>
                <w:szCs w:val="24"/>
                <w:lang w:val="ro-RO"/>
              </w:rPr>
              <w:t>, înv. special integrat –CJRAE</w:t>
            </w:r>
          </w:p>
        </w:tc>
        <w:tc>
          <w:tcPr>
            <w:tcW w:w="3249" w:type="dxa"/>
            <w:shd w:val="clear" w:color="auto" w:fill="auto"/>
            <w:vAlign w:val="center"/>
          </w:tcPr>
          <w:p w14:paraId="261A4A26"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250 de cadre didactice formate;</w:t>
            </w:r>
          </w:p>
          <w:p w14:paraId="599B626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cadre didactice care utilizează metode interactive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PIP în </w:t>
            </w:r>
            <w:proofErr w:type="spellStart"/>
            <w:r w:rsidRPr="00D969B9">
              <w:rPr>
                <w:rFonts w:ascii="Times New Roman" w:hAnsi="Times New Roman" w:cs="Times New Roman"/>
                <w:sz w:val="24"/>
                <w:szCs w:val="24"/>
                <w:lang w:val="ro-RO"/>
              </w:rPr>
              <w:t>activităţile</w:t>
            </w:r>
            <w:proofErr w:type="spellEnd"/>
            <w:r w:rsidRPr="00D969B9">
              <w:rPr>
                <w:rFonts w:ascii="Times New Roman" w:hAnsi="Times New Roman" w:cs="Times New Roman"/>
                <w:sz w:val="24"/>
                <w:szCs w:val="24"/>
                <w:lang w:val="ro-RO"/>
              </w:rPr>
              <w:t xml:space="preserve"> de predare-</w:t>
            </w:r>
            <w:proofErr w:type="spellStart"/>
            <w:r w:rsidRPr="00D969B9">
              <w:rPr>
                <w:rFonts w:ascii="Times New Roman" w:hAnsi="Times New Roman" w:cs="Times New Roman"/>
                <w:sz w:val="24"/>
                <w:szCs w:val="24"/>
                <w:lang w:val="ro-RO"/>
              </w:rPr>
              <w:t>învăţare</w:t>
            </w:r>
            <w:proofErr w:type="spellEnd"/>
            <w:r w:rsidRPr="00D969B9">
              <w:rPr>
                <w:rFonts w:ascii="Times New Roman" w:hAnsi="Times New Roman" w:cs="Times New Roman"/>
                <w:sz w:val="24"/>
                <w:szCs w:val="24"/>
                <w:lang w:val="ro-RO"/>
              </w:rPr>
              <w:t xml:space="preserve">-evaluare în clasă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cu elevii cu CES</w:t>
            </w:r>
          </w:p>
        </w:tc>
      </w:tr>
      <w:tr w:rsidR="009B2D9D" w:rsidRPr="00D969B9" w14:paraId="2BA89216" w14:textId="77777777" w:rsidTr="0054651E">
        <w:tc>
          <w:tcPr>
            <w:tcW w:w="3813" w:type="dxa"/>
            <w:shd w:val="clear" w:color="auto" w:fill="auto"/>
          </w:tcPr>
          <w:p w14:paraId="5AA968D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Valorificarea </w:t>
            </w:r>
            <w:proofErr w:type="spellStart"/>
            <w:r w:rsidRPr="00D969B9">
              <w:rPr>
                <w:rFonts w:ascii="Times New Roman" w:hAnsi="Times New Roman" w:cs="Times New Roman"/>
                <w:sz w:val="24"/>
                <w:szCs w:val="24"/>
                <w:lang w:val="ro-RO"/>
              </w:rPr>
              <w:t>competenţelor</w:t>
            </w:r>
            <w:proofErr w:type="spellEnd"/>
            <w:r w:rsidRPr="00D969B9">
              <w:rPr>
                <w:rFonts w:ascii="Times New Roman" w:hAnsi="Times New Roman" w:cs="Times New Roman"/>
                <w:sz w:val="24"/>
                <w:szCs w:val="24"/>
                <w:lang w:val="ro-RO"/>
              </w:rPr>
              <w:t xml:space="preserve"> dobândite la stagiile de formare în  </w:t>
            </w:r>
            <w:r w:rsidRPr="00D969B9">
              <w:rPr>
                <w:rFonts w:ascii="Times New Roman" w:hAnsi="Times New Roman" w:cs="Times New Roman"/>
                <w:sz w:val="24"/>
                <w:szCs w:val="24"/>
                <w:lang w:val="ro-RO"/>
              </w:rPr>
              <w:lastRenderedPageBreak/>
              <w:t>procesul de predarea-</w:t>
            </w:r>
            <w:proofErr w:type="spellStart"/>
            <w:r w:rsidRPr="00D969B9">
              <w:rPr>
                <w:rFonts w:ascii="Times New Roman" w:hAnsi="Times New Roman" w:cs="Times New Roman"/>
                <w:sz w:val="24"/>
                <w:szCs w:val="24"/>
                <w:lang w:val="ro-RO"/>
              </w:rPr>
              <w:t>invăţarea</w:t>
            </w:r>
            <w:proofErr w:type="spellEnd"/>
            <w:r w:rsidRPr="00D969B9">
              <w:rPr>
                <w:rFonts w:ascii="Times New Roman" w:hAnsi="Times New Roman" w:cs="Times New Roman"/>
                <w:sz w:val="24"/>
                <w:szCs w:val="24"/>
                <w:lang w:val="ro-RO"/>
              </w:rPr>
              <w:t xml:space="preserve"> 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w:t>
            </w:r>
          </w:p>
        </w:tc>
        <w:tc>
          <w:tcPr>
            <w:tcW w:w="1596" w:type="dxa"/>
            <w:shd w:val="clear" w:color="auto" w:fill="auto"/>
            <w:vAlign w:val="center"/>
          </w:tcPr>
          <w:p w14:paraId="3027496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locale;</w:t>
            </w:r>
          </w:p>
          <w:p w14:paraId="6E38040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Cadre didactice formate</w:t>
            </w:r>
          </w:p>
          <w:p w14:paraId="76006ECA" w14:textId="77777777" w:rsidR="009B2D9D" w:rsidRPr="00D969B9" w:rsidRDefault="009B2D9D" w:rsidP="0054651E">
            <w:pPr>
              <w:rPr>
                <w:rFonts w:ascii="Times New Roman" w:hAnsi="Times New Roman" w:cs="Times New Roman"/>
                <w:sz w:val="24"/>
                <w:szCs w:val="24"/>
                <w:lang w:val="ro-RO"/>
              </w:rPr>
            </w:pPr>
          </w:p>
        </w:tc>
        <w:tc>
          <w:tcPr>
            <w:tcW w:w="1653" w:type="dxa"/>
            <w:shd w:val="clear" w:color="auto" w:fill="auto"/>
            <w:vAlign w:val="center"/>
          </w:tcPr>
          <w:p w14:paraId="09A7363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 xml:space="preserve">Director CJRAE, </w:t>
            </w:r>
            <w:r w:rsidRPr="00D969B9">
              <w:rPr>
                <w:rFonts w:ascii="Times New Roman" w:hAnsi="Times New Roman" w:cs="Times New Roman"/>
                <w:sz w:val="24"/>
                <w:szCs w:val="24"/>
                <w:lang w:val="ro-RO"/>
              </w:rPr>
              <w:lastRenderedPageBreak/>
              <w:t>Coordonatorii locali /directori,</w:t>
            </w:r>
          </w:p>
          <w:p w14:paraId="6ED6C48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Director CJRAE</w:t>
            </w:r>
          </w:p>
        </w:tc>
        <w:tc>
          <w:tcPr>
            <w:tcW w:w="1995" w:type="dxa"/>
            <w:shd w:val="clear" w:color="auto" w:fill="auto"/>
            <w:vAlign w:val="center"/>
          </w:tcPr>
          <w:p w14:paraId="403F2B64"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An școlar 2022-2023</w:t>
            </w:r>
          </w:p>
        </w:tc>
        <w:tc>
          <w:tcPr>
            <w:tcW w:w="2223" w:type="dxa"/>
            <w:shd w:val="clear" w:color="auto" w:fill="auto"/>
            <w:vAlign w:val="center"/>
          </w:tcPr>
          <w:p w14:paraId="527070F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In toate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r w:rsidRPr="00D969B9">
              <w:rPr>
                <w:rFonts w:ascii="Times New Roman" w:hAnsi="Times New Roman" w:cs="Times New Roman"/>
                <w:sz w:val="24"/>
                <w:szCs w:val="24"/>
                <w:lang w:val="ro-RO"/>
              </w:rPr>
              <w:lastRenderedPageBreak/>
              <w:t xml:space="preserve">structurile </w:t>
            </w:r>
            <w:proofErr w:type="spellStart"/>
            <w:r w:rsidRPr="00D969B9">
              <w:rPr>
                <w:rFonts w:ascii="Times New Roman" w:hAnsi="Times New Roman" w:cs="Times New Roman"/>
                <w:sz w:val="24"/>
                <w:szCs w:val="24"/>
                <w:lang w:val="ro-RO"/>
              </w:rPr>
              <w:t>aparţinătoare</w:t>
            </w:r>
            <w:proofErr w:type="spellEnd"/>
          </w:p>
        </w:tc>
        <w:tc>
          <w:tcPr>
            <w:tcW w:w="3249" w:type="dxa"/>
            <w:shd w:val="clear" w:color="auto" w:fill="auto"/>
            <w:vAlign w:val="center"/>
          </w:tcPr>
          <w:p w14:paraId="3EAACB8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Ameliorarea procesului de predare-</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w:t>
            </w:r>
            <w:r w:rsidRPr="00D969B9">
              <w:rPr>
                <w:rFonts w:ascii="Times New Roman" w:hAnsi="Times New Roman" w:cs="Times New Roman"/>
                <w:sz w:val="24"/>
                <w:szCs w:val="24"/>
                <w:lang w:val="ro-RO"/>
              </w:rPr>
              <w:lastRenderedPageBreak/>
              <w:t xml:space="preserve">rezultatelor elevilor cu CES din </w:t>
            </w:r>
            <w:proofErr w:type="spellStart"/>
            <w:r w:rsidRPr="00D969B9">
              <w:rPr>
                <w:rFonts w:ascii="Times New Roman" w:hAnsi="Times New Roman" w:cs="Times New Roman"/>
                <w:sz w:val="24"/>
                <w:szCs w:val="24"/>
                <w:lang w:val="ro-RO"/>
              </w:rPr>
              <w:t>învățământulș</w:t>
            </w:r>
            <w:proofErr w:type="spellEnd"/>
            <w:r w:rsidRPr="00D969B9">
              <w:rPr>
                <w:rFonts w:ascii="Times New Roman" w:hAnsi="Times New Roman" w:cs="Times New Roman"/>
                <w:sz w:val="24"/>
                <w:szCs w:val="24"/>
                <w:lang w:val="ro-RO"/>
              </w:rPr>
              <w:t xml:space="preserve"> special integrat; </w:t>
            </w:r>
          </w:p>
          <w:p w14:paraId="394F20C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Reducerea abandonului </w:t>
            </w:r>
            <w:proofErr w:type="spellStart"/>
            <w:r w:rsidRPr="00D969B9">
              <w:rPr>
                <w:rFonts w:ascii="Times New Roman" w:hAnsi="Times New Roman" w:cs="Times New Roman"/>
                <w:sz w:val="24"/>
                <w:szCs w:val="24"/>
                <w:lang w:val="ro-RO"/>
              </w:rPr>
              <w:t>şcolar</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w:t>
            </w:r>
            <w:proofErr w:type="spellStart"/>
            <w:r w:rsidRPr="00D969B9">
              <w:rPr>
                <w:rFonts w:ascii="Times New Roman" w:hAnsi="Times New Roman" w:cs="Times New Roman"/>
                <w:sz w:val="24"/>
                <w:szCs w:val="24"/>
                <w:lang w:val="ro-RO"/>
              </w:rPr>
              <w:t>repetenţiei</w:t>
            </w:r>
            <w:proofErr w:type="spellEnd"/>
            <w:r w:rsidRPr="00D969B9">
              <w:rPr>
                <w:rFonts w:ascii="Times New Roman" w:hAnsi="Times New Roman" w:cs="Times New Roman"/>
                <w:sz w:val="24"/>
                <w:szCs w:val="24"/>
                <w:lang w:val="ro-RO"/>
              </w:rPr>
              <w:t xml:space="preserve">; </w:t>
            </w:r>
          </w:p>
        </w:tc>
      </w:tr>
      <w:tr w:rsidR="009B2D9D" w:rsidRPr="00D969B9" w14:paraId="66D6E214" w14:textId="77777777" w:rsidTr="0054651E">
        <w:trPr>
          <w:trHeight w:val="376"/>
        </w:trPr>
        <w:tc>
          <w:tcPr>
            <w:tcW w:w="3813" w:type="dxa"/>
            <w:shd w:val="clear" w:color="auto" w:fill="auto"/>
            <w:vAlign w:val="center"/>
          </w:tcPr>
          <w:p w14:paraId="7CF92723" w14:textId="77777777" w:rsidR="009B2D9D" w:rsidRPr="00D969B9" w:rsidRDefault="009B2D9D" w:rsidP="0054651E">
            <w:pPr>
              <w:rPr>
                <w:rFonts w:ascii="Times New Roman" w:hAnsi="Times New Roman" w:cs="Times New Roman"/>
                <w:b/>
                <w:sz w:val="24"/>
                <w:szCs w:val="24"/>
                <w:lang w:val="ro-RO"/>
              </w:rPr>
            </w:pPr>
            <w:r w:rsidRPr="00D969B9">
              <w:rPr>
                <w:rFonts w:ascii="Times New Roman" w:hAnsi="Times New Roman" w:cs="Times New Roman"/>
                <w:sz w:val="24"/>
                <w:szCs w:val="24"/>
                <w:lang w:val="ro-RO"/>
              </w:rPr>
              <w:lastRenderedPageBreak/>
              <w:t xml:space="preserve">Organizarea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desfăsurarea</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după terminarea proiectului a programelor educative pentru </w:t>
            </w:r>
            <w:proofErr w:type="spellStart"/>
            <w:r w:rsidRPr="00D969B9">
              <w:rPr>
                <w:rFonts w:ascii="Times New Roman" w:hAnsi="Times New Roman" w:cs="Times New Roman"/>
                <w:sz w:val="24"/>
                <w:szCs w:val="24"/>
                <w:lang w:val="ro-RO"/>
              </w:rPr>
              <w:t>părinţii</w:t>
            </w:r>
            <w:proofErr w:type="spellEnd"/>
            <w:r w:rsidRPr="00D969B9">
              <w:rPr>
                <w:rFonts w:ascii="Times New Roman" w:hAnsi="Times New Roman" w:cs="Times New Roman"/>
                <w:sz w:val="24"/>
                <w:szCs w:val="24"/>
                <w:lang w:val="ro-RO"/>
              </w:rPr>
              <w:t xml:space="preserve"> elevilor cu CES </w:t>
            </w:r>
            <w:r w:rsidRPr="00D969B9">
              <w:rPr>
                <w:rFonts w:ascii="Times New Roman" w:hAnsi="Times New Roman" w:cs="Times New Roman"/>
                <w:b/>
                <w:sz w:val="24"/>
                <w:szCs w:val="24"/>
                <w:lang w:val="ro-RO"/>
              </w:rPr>
              <w:t xml:space="preserve">” </w:t>
            </w:r>
            <w:proofErr w:type="spellStart"/>
            <w:r w:rsidRPr="00D969B9">
              <w:rPr>
                <w:rFonts w:ascii="Times New Roman" w:hAnsi="Times New Roman" w:cs="Times New Roman"/>
                <w:b/>
                <w:sz w:val="24"/>
                <w:szCs w:val="24"/>
                <w:lang w:val="ro-RO"/>
              </w:rPr>
              <w:t>Şcoala</w:t>
            </w:r>
            <w:proofErr w:type="spellEnd"/>
            <w:r w:rsidRPr="00D969B9">
              <w:rPr>
                <w:rFonts w:ascii="Times New Roman" w:hAnsi="Times New Roman" w:cs="Times New Roman"/>
                <w:b/>
                <w:sz w:val="24"/>
                <w:szCs w:val="24"/>
                <w:lang w:val="ro-RO"/>
              </w:rPr>
              <w:t xml:space="preserve"> pentru </w:t>
            </w:r>
            <w:proofErr w:type="spellStart"/>
            <w:r w:rsidRPr="00D969B9">
              <w:rPr>
                <w:rFonts w:ascii="Times New Roman" w:hAnsi="Times New Roman" w:cs="Times New Roman"/>
                <w:b/>
                <w:sz w:val="24"/>
                <w:szCs w:val="24"/>
                <w:lang w:val="ro-RO"/>
              </w:rPr>
              <w:t>părinţi</w:t>
            </w:r>
            <w:proofErr w:type="spellEnd"/>
            <w:r w:rsidRPr="00D969B9">
              <w:rPr>
                <w:rFonts w:ascii="Times New Roman" w:hAnsi="Times New Roman" w:cs="Times New Roman"/>
                <w:b/>
                <w:sz w:val="24"/>
                <w:szCs w:val="24"/>
                <w:lang w:val="ro-RO"/>
              </w:rPr>
              <w:t>”</w:t>
            </w:r>
          </w:p>
        </w:tc>
        <w:tc>
          <w:tcPr>
            <w:tcW w:w="1596" w:type="dxa"/>
            <w:shd w:val="clear" w:color="auto" w:fill="auto"/>
            <w:vAlign w:val="center"/>
          </w:tcPr>
          <w:p w14:paraId="7D5F5F0D"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proprii cadre didactice,</w:t>
            </w:r>
          </w:p>
          <w:p w14:paraId="4ECE60F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Sprijin din partea partenerilor</w:t>
            </w:r>
          </w:p>
        </w:tc>
        <w:tc>
          <w:tcPr>
            <w:tcW w:w="1653" w:type="dxa"/>
            <w:shd w:val="clear" w:color="auto" w:fill="auto"/>
            <w:vAlign w:val="center"/>
          </w:tcPr>
          <w:p w14:paraId="5E69FB0E"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Resp</w:t>
            </w:r>
            <w:proofErr w:type="spellEnd"/>
            <w:r w:rsidRPr="00D969B9">
              <w:rPr>
                <w:rFonts w:ascii="Times New Roman" w:hAnsi="Times New Roman" w:cs="Times New Roman"/>
                <w:sz w:val="24"/>
                <w:szCs w:val="24"/>
                <w:lang w:val="ro-RO"/>
              </w:rPr>
              <w:t>. activitate Coord. locali,</w:t>
            </w:r>
          </w:p>
          <w:p w14:paraId="22D12B7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Directori,</w:t>
            </w:r>
          </w:p>
        </w:tc>
        <w:tc>
          <w:tcPr>
            <w:tcW w:w="1995" w:type="dxa"/>
            <w:shd w:val="clear" w:color="auto" w:fill="auto"/>
            <w:vAlign w:val="center"/>
          </w:tcPr>
          <w:p w14:paraId="4D7C625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Sept. 2022- iunie 2023 </w:t>
            </w:r>
          </w:p>
        </w:tc>
        <w:tc>
          <w:tcPr>
            <w:tcW w:w="2223" w:type="dxa"/>
            <w:shd w:val="clear" w:color="auto" w:fill="auto"/>
            <w:vAlign w:val="center"/>
          </w:tcPr>
          <w:p w14:paraId="37D5B112"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incluzive din </w:t>
            </w:r>
            <w:proofErr w:type="spellStart"/>
            <w:r w:rsidRPr="00D969B9">
              <w:rPr>
                <w:rFonts w:ascii="Times New Roman" w:hAnsi="Times New Roman" w:cs="Times New Roman"/>
                <w:sz w:val="24"/>
                <w:szCs w:val="24"/>
                <w:lang w:val="ro-RO"/>
              </w:rPr>
              <w:t>judeţ</w:t>
            </w:r>
            <w:proofErr w:type="spellEnd"/>
          </w:p>
          <w:p w14:paraId="1BF6D6F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Școala specială</w:t>
            </w:r>
          </w:p>
        </w:tc>
        <w:tc>
          <w:tcPr>
            <w:tcW w:w="3249" w:type="dxa"/>
            <w:shd w:val="clear" w:color="auto" w:fill="auto"/>
            <w:vAlign w:val="center"/>
          </w:tcPr>
          <w:p w14:paraId="67A2340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Ridicarea nivelului de </w:t>
            </w:r>
            <w:proofErr w:type="spellStart"/>
            <w:r w:rsidRPr="00D969B9">
              <w:rPr>
                <w:rFonts w:ascii="Times New Roman" w:hAnsi="Times New Roman" w:cs="Times New Roman"/>
                <w:sz w:val="24"/>
                <w:szCs w:val="24"/>
                <w:lang w:val="ro-RO"/>
              </w:rPr>
              <w:t>educaţie</w:t>
            </w:r>
            <w:proofErr w:type="spellEnd"/>
            <w:r w:rsidRPr="00D969B9">
              <w:rPr>
                <w:rFonts w:ascii="Times New Roman" w:hAnsi="Times New Roman" w:cs="Times New Roman"/>
                <w:sz w:val="24"/>
                <w:szCs w:val="24"/>
                <w:lang w:val="ro-RO"/>
              </w:rPr>
              <w:t xml:space="preserve"> al </w:t>
            </w:r>
            <w:proofErr w:type="spellStart"/>
            <w:r w:rsidRPr="00D969B9">
              <w:rPr>
                <w:rFonts w:ascii="Times New Roman" w:hAnsi="Times New Roman" w:cs="Times New Roman"/>
                <w:sz w:val="24"/>
                <w:szCs w:val="24"/>
                <w:lang w:val="ro-RO"/>
              </w:rPr>
              <w:t>părinţilor</w:t>
            </w:r>
            <w:proofErr w:type="spellEnd"/>
            <w:r w:rsidRPr="00D969B9">
              <w:rPr>
                <w:rFonts w:ascii="Times New Roman" w:hAnsi="Times New Roman" w:cs="Times New Roman"/>
                <w:sz w:val="24"/>
                <w:szCs w:val="24"/>
                <w:lang w:val="ro-RO"/>
              </w:rPr>
              <w:t>;</w:t>
            </w:r>
          </w:p>
          <w:p w14:paraId="54B39A8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180 de </w:t>
            </w:r>
            <w:proofErr w:type="spellStart"/>
            <w:r w:rsidRPr="00D969B9">
              <w:rPr>
                <w:rFonts w:ascii="Times New Roman" w:hAnsi="Times New Roman" w:cs="Times New Roman"/>
                <w:sz w:val="24"/>
                <w:szCs w:val="24"/>
                <w:lang w:val="ro-RO"/>
              </w:rPr>
              <w:t>părinţi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participanţi</w:t>
            </w:r>
            <w:proofErr w:type="spellEnd"/>
            <w:r w:rsidRPr="00D969B9">
              <w:rPr>
                <w:rFonts w:ascii="Times New Roman" w:hAnsi="Times New Roman" w:cs="Times New Roman"/>
                <w:sz w:val="24"/>
                <w:szCs w:val="24"/>
                <w:lang w:val="ro-RO"/>
              </w:rPr>
              <w:t xml:space="preserve"> la program</w:t>
            </w:r>
          </w:p>
          <w:p w14:paraId="093C3C0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Nr. mare de </w:t>
            </w:r>
            <w:proofErr w:type="spellStart"/>
            <w:r w:rsidRPr="00D969B9">
              <w:rPr>
                <w:rFonts w:ascii="Times New Roman" w:hAnsi="Times New Roman" w:cs="Times New Roman"/>
                <w:sz w:val="24"/>
                <w:szCs w:val="24"/>
                <w:lang w:val="ro-RO"/>
              </w:rPr>
              <w:t>părinţi</w:t>
            </w:r>
            <w:proofErr w:type="spellEnd"/>
            <w:r w:rsidRPr="00D969B9">
              <w:rPr>
                <w:rFonts w:ascii="Times New Roman" w:hAnsi="Times New Roman" w:cs="Times New Roman"/>
                <w:sz w:val="24"/>
                <w:szCs w:val="24"/>
                <w:lang w:val="ro-RO"/>
              </w:rPr>
              <w:t xml:space="preserve"> care se implică în </w:t>
            </w:r>
            <w:proofErr w:type="spellStart"/>
            <w:r w:rsidRPr="00D969B9">
              <w:rPr>
                <w:rFonts w:ascii="Times New Roman" w:hAnsi="Times New Roman" w:cs="Times New Roman"/>
                <w:sz w:val="24"/>
                <w:szCs w:val="24"/>
                <w:lang w:val="ro-RO"/>
              </w:rPr>
              <w:t>activităţile</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şcolii</w:t>
            </w:r>
            <w:proofErr w:type="spellEnd"/>
          </w:p>
        </w:tc>
      </w:tr>
      <w:tr w:rsidR="009B2D9D" w:rsidRPr="00D969B9" w14:paraId="6B772E17" w14:textId="77777777" w:rsidTr="0054651E">
        <w:tc>
          <w:tcPr>
            <w:tcW w:w="3813" w:type="dxa"/>
            <w:shd w:val="clear" w:color="auto" w:fill="auto"/>
          </w:tcPr>
          <w:p w14:paraId="505A0DC6" w14:textId="0ECFEAD2" w:rsidR="009B2D9D" w:rsidRPr="00D969B9" w:rsidRDefault="009B2D9D" w:rsidP="0054651E">
            <w:pPr>
              <w:rPr>
                <w:rFonts w:ascii="Times New Roman" w:hAnsi="Times New Roman" w:cs="Times New Roman"/>
                <w:bCs/>
                <w:sz w:val="24"/>
                <w:szCs w:val="24"/>
                <w:lang w:val="ro-RO"/>
              </w:rPr>
            </w:pPr>
            <w:r w:rsidRPr="00D969B9">
              <w:rPr>
                <w:rFonts w:ascii="Times New Roman" w:hAnsi="Times New Roman" w:cs="Times New Roman"/>
                <w:bCs/>
                <w:sz w:val="24"/>
                <w:szCs w:val="24"/>
                <w:lang w:val="ro-RO"/>
              </w:rPr>
              <w:t xml:space="preserve">Derularea unor programe de informare a </w:t>
            </w:r>
            <w:proofErr w:type="spellStart"/>
            <w:r w:rsidRPr="00D969B9">
              <w:rPr>
                <w:rFonts w:ascii="Times New Roman" w:hAnsi="Times New Roman" w:cs="Times New Roman"/>
                <w:bCs/>
                <w:sz w:val="24"/>
                <w:szCs w:val="24"/>
                <w:lang w:val="ro-RO"/>
              </w:rPr>
              <w:t>părinţilor</w:t>
            </w:r>
            <w:proofErr w:type="spellEnd"/>
            <w:r w:rsidRPr="00D969B9">
              <w:rPr>
                <w:rFonts w:ascii="Times New Roman" w:hAnsi="Times New Roman" w:cs="Times New Roman"/>
                <w:bCs/>
                <w:sz w:val="24"/>
                <w:szCs w:val="24"/>
                <w:lang w:val="ro-RO"/>
              </w:rPr>
              <w:t xml:space="preserve"> elevilor cu CES privind </w:t>
            </w:r>
            <w:proofErr w:type="spellStart"/>
            <w:r w:rsidRPr="00D969B9">
              <w:rPr>
                <w:rFonts w:ascii="Times New Roman" w:hAnsi="Times New Roman" w:cs="Times New Roman"/>
                <w:bCs/>
                <w:sz w:val="24"/>
                <w:szCs w:val="24"/>
                <w:lang w:val="ro-RO"/>
              </w:rPr>
              <w:t>importanţa</w:t>
            </w:r>
            <w:proofErr w:type="spellEnd"/>
            <w:r w:rsidRPr="00D969B9">
              <w:rPr>
                <w:rFonts w:ascii="Times New Roman" w:hAnsi="Times New Roman" w:cs="Times New Roman"/>
                <w:bCs/>
                <w:sz w:val="24"/>
                <w:szCs w:val="24"/>
                <w:lang w:val="ro-RO"/>
              </w:rPr>
              <w:t xml:space="preserve"> </w:t>
            </w:r>
            <w:proofErr w:type="spellStart"/>
            <w:r w:rsidRPr="00D969B9">
              <w:rPr>
                <w:rFonts w:ascii="Times New Roman" w:hAnsi="Times New Roman" w:cs="Times New Roman"/>
                <w:bCs/>
                <w:sz w:val="24"/>
                <w:szCs w:val="24"/>
                <w:lang w:val="ro-RO"/>
              </w:rPr>
              <w:t>educaţiei</w:t>
            </w:r>
            <w:proofErr w:type="spellEnd"/>
            <w:r w:rsidRPr="00D969B9">
              <w:rPr>
                <w:rFonts w:ascii="Times New Roman" w:hAnsi="Times New Roman" w:cs="Times New Roman"/>
                <w:bCs/>
                <w:sz w:val="24"/>
                <w:szCs w:val="24"/>
                <w:lang w:val="ro-RO"/>
              </w:rPr>
              <w:t xml:space="preserve">  formale in cadrul </w:t>
            </w:r>
            <w:proofErr w:type="spellStart"/>
            <w:r w:rsidRPr="00D969B9">
              <w:rPr>
                <w:rFonts w:ascii="Times New Roman" w:hAnsi="Times New Roman" w:cs="Times New Roman"/>
                <w:bCs/>
                <w:sz w:val="24"/>
                <w:szCs w:val="24"/>
                <w:lang w:val="ro-RO"/>
              </w:rPr>
              <w:t>şedinţelor</w:t>
            </w:r>
            <w:proofErr w:type="spellEnd"/>
            <w:r w:rsidRPr="00D969B9">
              <w:rPr>
                <w:rFonts w:ascii="Times New Roman" w:hAnsi="Times New Roman" w:cs="Times New Roman"/>
                <w:bCs/>
                <w:sz w:val="24"/>
                <w:szCs w:val="24"/>
                <w:lang w:val="ro-RO"/>
              </w:rPr>
              <w:t xml:space="preserve"> </w:t>
            </w:r>
            <w:proofErr w:type="spellStart"/>
            <w:r w:rsidRPr="00D969B9">
              <w:rPr>
                <w:rFonts w:ascii="Times New Roman" w:hAnsi="Times New Roman" w:cs="Times New Roman"/>
                <w:bCs/>
                <w:sz w:val="24"/>
                <w:szCs w:val="24"/>
                <w:lang w:val="ro-RO"/>
              </w:rPr>
              <w:t>şi</w:t>
            </w:r>
            <w:proofErr w:type="spellEnd"/>
            <w:r w:rsidRPr="00D969B9">
              <w:rPr>
                <w:rFonts w:ascii="Times New Roman" w:hAnsi="Times New Roman" w:cs="Times New Roman"/>
                <w:bCs/>
                <w:sz w:val="24"/>
                <w:szCs w:val="24"/>
                <w:lang w:val="ro-RO"/>
              </w:rPr>
              <w:t xml:space="preserve"> lectoratelor cu </w:t>
            </w:r>
            <w:proofErr w:type="spellStart"/>
            <w:r w:rsidRPr="00D969B9">
              <w:rPr>
                <w:rFonts w:ascii="Times New Roman" w:hAnsi="Times New Roman" w:cs="Times New Roman"/>
                <w:bCs/>
                <w:sz w:val="24"/>
                <w:szCs w:val="24"/>
                <w:lang w:val="ro-RO"/>
              </w:rPr>
              <w:t>părinţii</w:t>
            </w:r>
            <w:proofErr w:type="spellEnd"/>
          </w:p>
        </w:tc>
        <w:tc>
          <w:tcPr>
            <w:tcW w:w="1596" w:type="dxa"/>
            <w:shd w:val="clear" w:color="auto" w:fill="auto"/>
            <w:vAlign w:val="center"/>
          </w:tcPr>
          <w:p w14:paraId="29CF53D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locale, cadre didactice</w:t>
            </w:r>
          </w:p>
        </w:tc>
        <w:tc>
          <w:tcPr>
            <w:tcW w:w="1653" w:type="dxa"/>
            <w:shd w:val="clear" w:color="auto" w:fill="auto"/>
            <w:vAlign w:val="center"/>
          </w:tcPr>
          <w:p w14:paraId="11CF98E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Directori, </w:t>
            </w:r>
            <w:proofErr w:type="spellStart"/>
            <w:r w:rsidRPr="00D969B9">
              <w:rPr>
                <w:rFonts w:ascii="Times New Roman" w:hAnsi="Times New Roman" w:cs="Times New Roman"/>
                <w:sz w:val="24"/>
                <w:szCs w:val="24"/>
                <w:lang w:val="ro-RO"/>
              </w:rPr>
              <w:t>diriginţi</w:t>
            </w:r>
            <w:proofErr w:type="spellEnd"/>
            <w:r w:rsidRPr="00D969B9">
              <w:rPr>
                <w:rFonts w:ascii="Times New Roman" w:hAnsi="Times New Roman" w:cs="Times New Roman"/>
                <w:sz w:val="24"/>
                <w:szCs w:val="24"/>
                <w:lang w:val="ro-RO"/>
              </w:rPr>
              <w:t>, consilieri</w:t>
            </w:r>
          </w:p>
        </w:tc>
        <w:tc>
          <w:tcPr>
            <w:tcW w:w="1995" w:type="dxa"/>
            <w:shd w:val="clear" w:color="auto" w:fill="auto"/>
            <w:vAlign w:val="center"/>
          </w:tcPr>
          <w:p w14:paraId="642981D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Semestrial</w:t>
            </w:r>
          </w:p>
        </w:tc>
        <w:tc>
          <w:tcPr>
            <w:tcW w:w="2223" w:type="dxa"/>
            <w:shd w:val="clear" w:color="auto" w:fill="auto"/>
            <w:vAlign w:val="center"/>
          </w:tcPr>
          <w:p w14:paraId="2766666D"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In toate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w:t>
            </w:r>
          </w:p>
        </w:tc>
        <w:tc>
          <w:tcPr>
            <w:tcW w:w="3249" w:type="dxa"/>
            <w:shd w:val="clear" w:color="auto" w:fill="auto"/>
            <w:vAlign w:val="center"/>
          </w:tcPr>
          <w:p w14:paraId="1E74373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Nr. mai mare de </w:t>
            </w:r>
            <w:proofErr w:type="spellStart"/>
            <w:r w:rsidRPr="00D969B9">
              <w:rPr>
                <w:rFonts w:ascii="Times New Roman" w:hAnsi="Times New Roman" w:cs="Times New Roman"/>
                <w:sz w:val="24"/>
                <w:szCs w:val="24"/>
                <w:lang w:val="ro-RO"/>
              </w:rPr>
              <w:t>părinţi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participanti</w:t>
            </w:r>
            <w:proofErr w:type="spellEnd"/>
            <w:r w:rsidRPr="00D969B9">
              <w:rPr>
                <w:rFonts w:ascii="Times New Roman" w:hAnsi="Times New Roman" w:cs="Times New Roman"/>
                <w:sz w:val="24"/>
                <w:szCs w:val="24"/>
                <w:lang w:val="ro-RO"/>
              </w:rPr>
              <w:t xml:space="preserve">, care ulterior se implică în </w:t>
            </w:r>
            <w:proofErr w:type="spellStart"/>
            <w:r w:rsidRPr="00D969B9">
              <w:rPr>
                <w:rFonts w:ascii="Times New Roman" w:hAnsi="Times New Roman" w:cs="Times New Roman"/>
                <w:sz w:val="24"/>
                <w:szCs w:val="24"/>
                <w:lang w:val="ro-RO"/>
              </w:rPr>
              <w:t>activităţile</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şcolii</w:t>
            </w:r>
            <w:proofErr w:type="spellEnd"/>
          </w:p>
        </w:tc>
      </w:tr>
      <w:tr w:rsidR="009B2D9D" w:rsidRPr="00D969B9" w14:paraId="4CA597A3" w14:textId="77777777" w:rsidTr="0054651E">
        <w:trPr>
          <w:trHeight w:val="4135"/>
        </w:trPr>
        <w:tc>
          <w:tcPr>
            <w:tcW w:w="3813" w:type="dxa"/>
            <w:shd w:val="clear" w:color="auto" w:fill="auto"/>
            <w:vAlign w:val="center"/>
          </w:tcPr>
          <w:p w14:paraId="563024E3"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 xml:space="preserve">Identificarea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consultarea factorilor </w:t>
            </w:r>
            <w:proofErr w:type="spellStart"/>
            <w:r w:rsidRPr="00D969B9">
              <w:rPr>
                <w:rFonts w:ascii="Times New Roman" w:hAnsi="Times New Roman" w:cs="Times New Roman"/>
                <w:sz w:val="24"/>
                <w:szCs w:val="24"/>
                <w:lang w:val="ro-RO"/>
              </w:rPr>
              <w:t>interesaţi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w:t>
            </w:r>
            <w:proofErr w:type="spellStart"/>
            <w:r w:rsidRPr="00D969B9">
              <w:rPr>
                <w:rFonts w:ascii="Times New Roman" w:hAnsi="Times New Roman" w:cs="Times New Roman"/>
                <w:sz w:val="24"/>
                <w:szCs w:val="24"/>
                <w:lang w:val="ro-RO"/>
              </w:rPr>
              <w:t>instituţiilor</w:t>
            </w:r>
            <w:proofErr w:type="spellEnd"/>
            <w:r w:rsidRPr="00D969B9">
              <w:rPr>
                <w:rFonts w:ascii="Times New Roman" w:hAnsi="Times New Roman" w:cs="Times New Roman"/>
                <w:sz w:val="24"/>
                <w:szCs w:val="24"/>
                <w:lang w:val="ro-RO"/>
              </w:rPr>
              <w:t xml:space="preserve"> implicate în </w:t>
            </w:r>
            <w:proofErr w:type="spellStart"/>
            <w:r w:rsidRPr="00D969B9">
              <w:rPr>
                <w:rFonts w:ascii="Times New Roman" w:hAnsi="Times New Roman" w:cs="Times New Roman"/>
                <w:sz w:val="24"/>
                <w:szCs w:val="24"/>
                <w:lang w:val="ro-RO"/>
              </w:rPr>
              <w:t>educaţie</w:t>
            </w:r>
            <w:proofErr w:type="spellEnd"/>
          </w:p>
          <w:p w14:paraId="1003EE1C"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Identificarea cadrelor didactice de sprijin din cadrul </w:t>
            </w:r>
            <w:proofErr w:type="spellStart"/>
            <w:r w:rsidRPr="00D969B9">
              <w:rPr>
                <w:rFonts w:ascii="Times New Roman" w:hAnsi="Times New Roman" w:cs="Times New Roman"/>
                <w:sz w:val="24"/>
                <w:szCs w:val="24"/>
                <w:lang w:val="ro-RO"/>
              </w:rPr>
              <w:t>şcolii</w:t>
            </w:r>
            <w:proofErr w:type="spellEnd"/>
            <w:r w:rsidRPr="00D969B9">
              <w:rPr>
                <w:rFonts w:ascii="Times New Roman" w:hAnsi="Times New Roman" w:cs="Times New Roman"/>
                <w:sz w:val="24"/>
                <w:szCs w:val="24"/>
                <w:lang w:val="ro-RO"/>
              </w:rPr>
              <w:t xml:space="preserve"> speciale pentru a oferi de servicii de sprijin elevilor cu CES din mediul rural/urban</w:t>
            </w:r>
          </w:p>
          <w:p w14:paraId="01D27341"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Identificarea grupurilor </w:t>
            </w:r>
            <w:proofErr w:type="spellStart"/>
            <w:r w:rsidRPr="00D969B9">
              <w:rPr>
                <w:rFonts w:ascii="Times New Roman" w:hAnsi="Times New Roman" w:cs="Times New Roman"/>
                <w:sz w:val="24"/>
                <w:szCs w:val="24"/>
                <w:lang w:val="ro-RO"/>
              </w:rPr>
              <w:t>ţintă</w:t>
            </w:r>
            <w:proofErr w:type="spellEnd"/>
            <w:r w:rsidRPr="00D969B9">
              <w:rPr>
                <w:rFonts w:ascii="Times New Roman" w:hAnsi="Times New Roman" w:cs="Times New Roman"/>
                <w:sz w:val="24"/>
                <w:szCs w:val="24"/>
                <w:lang w:val="ro-RO"/>
              </w:rPr>
              <w:t xml:space="preserve"> cu nevoi </w:t>
            </w:r>
            <w:proofErr w:type="spellStart"/>
            <w:r w:rsidRPr="00D969B9">
              <w:rPr>
                <w:rFonts w:ascii="Times New Roman" w:hAnsi="Times New Roman" w:cs="Times New Roman"/>
                <w:sz w:val="24"/>
                <w:szCs w:val="24"/>
                <w:lang w:val="ro-RO"/>
              </w:rPr>
              <w:t>educaţionale</w:t>
            </w:r>
            <w:proofErr w:type="spellEnd"/>
            <w:r w:rsidRPr="00D969B9">
              <w:rPr>
                <w:rFonts w:ascii="Times New Roman" w:hAnsi="Times New Roman" w:cs="Times New Roman"/>
                <w:sz w:val="24"/>
                <w:szCs w:val="24"/>
                <w:lang w:val="ro-RO"/>
              </w:rPr>
              <w:t xml:space="preserve"> speciale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nevoilor </w:t>
            </w:r>
            <w:proofErr w:type="spellStart"/>
            <w:r w:rsidRPr="00D969B9">
              <w:rPr>
                <w:rFonts w:ascii="Times New Roman" w:hAnsi="Times New Roman" w:cs="Times New Roman"/>
                <w:sz w:val="24"/>
                <w:szCs w:val="24"/>
                <w:lang w:val="ro-RO"/>
              </w:rPr>
              <w:t>educaţionale</w:t>
            </w:r>
            <w:proofErr w:type="spellEnd"/>
            <w:r w:rsidRPr="00D969B9">
              <w:rPr>
                <w:rFonts w:ascii="Times New Roman" w:hAnsi="Times New Roman" w:cs="Times New Roman"/>
                <w:sz w:val="24"/>
                <w:szCs w:val="24"/>
                <w:lang w:val="ro-RO"/>
              </w:rPr>
              <w:t xml:space="preserve"> ale acestora: copii , </w:t>
            </w:r>
            <w:proofErr w:type="spellStart"/>
            <w:r w:rsidRPr="00D969B9">
              <w:rPr>
                <w:rFonts w:ascii="Times New Roman" w:hAnsi="Times New Roman" w:cs="Times New Roman"/>
                <w:sz w:val="24"/>
                <w:szCs w:val="24"/>
                <w:lang w:val="ro-RO"/>
              </w:rPr>
              <w:t>părinţi</w:t>
            </w:r>
            <w:proofErr w:type="spellEnd"/>
            <w:r w:rsidRPr="00D969B9">
              <w:rPr>
                <w:rFonts w:ascii="Times New Roman" w:hAnsi="Times New Roman" w:cs="Times New Roman"/>
                <w:sz w:val="24"/>
                <w:szCs w:val="24"/>
                <w:lang w:val="ro-RO"/>
              </w:rPr>
              <w:t>, cadre didactice</w:t>
            </w:r>
          </w:p>
          <w:p w14:paraId="019C383E"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Asigurarea personalului de specialitate – cadre didactice itinerante, profesori consilieri, logopezi, mediatori școlari</w:t>
            </w:r>
          </w:p>
          <w:p w14:paraId="179B7CB7" w14:textId="5F9268EB"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Stabilirea ofertei de servicii  </w:t>
            </w:r>
            <w:proofErr w:type="spellStart"/>
            <w:r w:rsidRPr="00D969B9">
              <w:rPr>
                <w:rFonts w:ascii="Times New Roman" w:hAnsi="Times New Roman" w:cs="Times New Roman"/>
                <w:sz w:val="24"/>
                <w:szCs w:val="24"/>
                <w:lang w:val="ro-RO"/>
              </w:rPr>
              <w:t>educaţionale</w:t>
            </w:r>
            <w:proofErr w:type="spellEnd"/>
            <w:r w:rsidRPr="00D969B9">
              <w:rPr>
                <w:rFonts w:ascii="Times New Roman" w:hAnsi="Times New Roman" w:cs="Times New Roman"/>
                <w:sz w:val="24"/>
                <w:szCs w:val="24"/>
                <w:lang w:val="ro-RO"/>
              </w:rPr>
              <w:t xml:space="preserve"> în </w:t>
            </w:r>
            <w:proofErr w:type="spellStart"/>
            <w:r w:rsidRPr="00D969B9">
              <w:rPr>
                <w:rFonts w:ascii="Times New Roman" w:hAnsi="Times New Roman" w:cs="Times New Roman"/>
                <w:sz w:val="24"/>
                <w:szCs w:val="24"/>
                <w:lang w:val="ro-RO"/>
              </w:rPr>
              <w:t>funcţie</w:t>
            </w:r>
            <w:proofErr w:type="spellEnd"/>
            <w:r w:rsidRPr="00D969B9">
              <w:rPr>
                <w:rFonts w:ascii="Times New Roman" w:hAnsi="Times New Roman" w:cs="Times New Roman"/>
                <w:sz w:val="24"/>
                <w:szCs w:val="24"/>
                <w:lang w:val="ro-RO"/>
              </w:rPr>
              <w:t xml:space="preserve"> de nevoile   </w:t>
            </w:r>
            <w:proofErr w:type="spellStart"/>
            <w:r w:rsidRPr="00D969B9">
              <w:rPr>
                <w:rFonts w:ascii="Times New Roman" w:hAnsi="Times New Roman" w:cs="Times New Roman"/>
                <w:sz w:val="24"/>
                <w:szCs w:val="24"/>
                <w:lang w:val="ro-RO"/>
              </w:rPr>
              <w:t>comunităţilor</w:t>
            </w:r>
            <w:proofErr w:type="spellEnd"/>
            <w:r w:rsidRPr="00D969B9">
              <w:rPr>
                <w:rFonts w:ascii="Times New Roman" w:hAnsi="Times New Roman" w:cs="Times New Roman"/>
                <w:sz w:val="24"/>
                <w:szCs w:val="24"/>
                <w:lang w:val="ro-RO"/>
              </w:rPr>
              <w:t xml:space="preserve"> dezavantajate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asigurarea serviciilor de sprijin pentru elevii cu CES</w:t>
            </w:r>
          </w:p>
        </w:tc>
        <w:tc>
          <w:tcPr>
            <w:tcW w:w="1596" w:type="dxa"/>
            <w:shd w:val="clear" w:color="auto" w:fill="auto"/>
            <w:vAlign w:val="center"/>
          </w:tcPr>
          <w:p w14:paraId="430C2B4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Bugetul CJRAE,</w:t>
            </w:r>
          </w:p>
          <w:p w14:paraId="44E548D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resurse umane locale,</w:t>
            </w:r>
          </w:p>
          <w:p w14:paraId="2B28383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cadre didactice de sprijin de la </w:t>
            </w:r>
            <w:proofErr w:type="spellStart"/>
            <w:r w:rsidRPr="00D969B9">
              <w:rPr>
                <w:rFonts w:ascii="Times New Roman" w:hAnsi="Times New Roman" w:cs="Times New Roman"/>
                <w:sz w:val="24"/>
                <w:szCs w:val="24"/>
                <w:lang w:val="ro-RO"/>
              </w:rPr>
              <w:t>şcoala</w:t>
            </w:r>
            <w:proofErr w:type="spellEnd"/>
            <w:r w:rsidRPr="00D969B9">
              <w:rPr>
                <w:rFonts w:ascii="Times New Roman" w:hAnsi="Times New Roman" w:cs="Times New Roman"/>
                <w:sz w:val="24"/>
                <w:szCs w:val="24"/>
                <w:lang w:val="ro-RO"/>
              </w:rPr>
              <w:t xml:space="preserve"> specială</w:t>
            </w:r>
          </w:p>
        </w:tc>
        <w:tc>
          <w:tcPr>
            <w:tcW w:w="1653" w:type="dxa"/>
            <w:shd w:val="clear" w:color="auto" w:fill="auto"/>
            <w:vAlign w:val="center"/>
          </w:tcPr>
          <w:p w14:paraId="4101AD90"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Responsabil CES, Coordonator Centru de resurse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de asist </w:t>
            </w:r>
            <w:proofErr w:type="spellStart"/>
            <w:r w:rsidRPr="00D969B9">
              <w:rPr>
                <w:rFonts w:ascii="Times New Roman" w:hAnsi="Times New Roman" w:cs="Times New Roman"/>
                <w:sz w:val="24"/>
                <w:szCs w:val="24"/>
                <w:lang w:val="ro-RO"/>
              </w:rPr>
              <w:t>educaţională</w:t>
            </w:r>
            <w:proofErr w:type="spellEnd"/>
          </w:p>
        </w:tc>
        <w:tc>
          <w:tcPr>
            <w:tcW w:w="1995" w:type="dxa"/>
            <w:shd w:val="clear" w:color="auto" w:fill="auto"/>
            <w:vAlign w:val="center"/>
          </w:tcPr>
          <w:p w14:paraId="786C3265"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An școlar 2022-2023 </w:t>
            </w:r>
          </w:p>
        </w:tc>
        <w:tc>
          <w:tcPr>
            <w:tcW w:w="2223" w:type="dxa"/>
            <w:shd w:val="clear" w:color="auto" w:fill="auto"/>
            <w:vAlign w:val="center"/>
          </w:tcPr>
          <w:p w14:paraId="69D638A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CJRAE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 </w:t>
            </w:r>
          </w:p>
          <w:p w14:paraId="5A48A1DB"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Școala Specială</w:t>
            </w:r>
          </w:p>
        </w:tc>
        <w:tc>
          <w:tcPr>
            <w:tcW w:w="3249" w:type="dxa"/>
            <w:shd w:val="clear" w:color="auto" w:fill="auto"/>
            <w:vAlign w:val="center"/>
          </w:tcPr>
          <w:p w14:paraId="2F762F1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Asigurarea resurselor umane specializate;</w:t>
            </w:r>
          </w:p>
          <w:p w14:paraId="63F87737"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Benficiari</w:t>
            </w:r>
            <w:proofErr w:type="spellEnd"/>
            <w:r w:rsidRPr="00D969B9">
              <w:rPr>
                <w:rFonts w:ascii="Times New Roman" w:hAnsi="Times New Roman" w:cs="Times New Roman"/>
                <w:sz w:val="24"/>
                <w:szCs w:val="24"/>
                <w:lang w:val="ro-RO"/>
              </w:rPr>
              <w:t xml:space="preserve"> identificați</w:t>
            </w:r>
          </w:p>
          <w:p w14:paraId="4E02633A" w14:textId="77777777" w:rsidR="009B2D9D" w:rsidRPr="00D969B9" w:rsidRDefault="009B2D9D" w:rsidP="0054651E">
            <w:pPr>
              <w:rPr>
                <w:rFonts w:ascii="Times New Roman" w:hAnsi="Times New Roman" w:cs="Times New Roman"/>
                <w:sz w:val="24"/>
                <w:szCs w:val="24"/>
                <w:lang w:val="ro-RO"/>
              </w:rPr>
            </w:pPr>
          </w:p>
        </w:tc>
      </w:tr>
      <w:tr w:rsidR="009B2D9D" w:rsidRPr="00D969B9" w14:paraId="63D1BD50" w14:textId="77777777" w:rsidTr="0054651E">
        <w:tc>
          <w:tcPr>
            <w:tcW w:w="3813" w:type="dxa"/>
            <w:shd w:val="clear" w:color="auto" w:fill="auto"/>
            <w:vAlign w:val="center"/>
          </w:tcPr>
          <w:p w14:paraId="07B733D1"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Crearea unui sistem informatizat (completarea bazei de date deja existente) de </w:t>
            </w:r>
            <w:proofErr w:type="spellStart"/>
            <w:r w:rsidRPr="00D969B9">
              <w:rPr>
                <w:rFonts w:ascii="Times New Roman" w:hAnsi="Times New Roman" w:cs="Times New Roman"/>
                <w:sz w:val="24"/>
                <w:szCs w:val="24"/>
                <w:lang w:val="ro-RO"/>
              </w:rPr>
              <w:t>evidenţă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de monitorizare de către SEOSP a </w:t>
            </w:r>
            <w:proofErr w:type="spellStart"/>
            <w:r w:rsidRPr="00D969B9">
              <w:rPr>
                <w:rFonts w:ascii="Times New Roman" w:hAnsi="Times New Roman" w:cs="Times New Roman"/>
                <w:sz w:val="24"/>
                <w:szCs w:val="24"/>
                <w:lang w:val="ro-RO"/>
              </w:rPr>
              <w:t>situaţiei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şcolare</w:t>
            </w:r>
            <w:proofErr w:type="spellEnd"/>
            <w:r w:rsidRPr="00D969B9">
              <w:rPr>
                <w:rFonts w:ascii="Times New Roman" w:hAnsi="Times New Roman" w:cs="Times New Roman"/>
                <w:sz w:val="24"/>
                <w:szCs w:val="24"/>
                <w:lang w:val="ro-RO"/>
              </w:rPr>
              <w:t xml:space="preserve"> a elevilor cu CES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w:t>
            </w:r>
            <w:proofErr w:type="spellStart"/>
            <w:r w:rsidRPr="00D969B9">
              <w:rPr>
                <w:rFonts w:ascii="Times New Roman" w:hAnsi="Times New Roman" w:cs="Times New Roman"/>
                <w:sz w:val="24"/>
                <w:szCs w:val="24"/>
                <w:lang w:val="ro-RO"/>
              </w:rPr>
              <w:t>şcolilor</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incluzive.Continuarea</w:t>
            </w:r>
            <w:proofErr w:type="spellEnd"/>
            <w:r w:rsidRPr="00D969B9">
              <w:rPr>
                <w:rFonts w:ascii="Times New Roman" w:hAnsi="Times New Roman" w:cs="Times New Roman"/>
                <w:sz w:val="24"/>
                <w:szCs w:val="24"/>
                <w:lang w:val="ro-RO"/>
              </w:rPr>
              <w:t xml:space="preserve"> </w:t>
            </w:r>
            <w:r w:rsidRPr="00D969B9">
              <w:rPr>
                <w:rFonts w:ascii="Times New Roman" w:hAnsi="Times New Roman" w:cs="Times New Roman"/>
                <w:sz w:val="24"/>
                <w:szCs w:val="24"/>
                <w:lang w:val="ro-RO"/>
              </w:rPr>
              <w:lastRenderedPageBreak/>
              <w:t xml:space="preserve">completării bazei de date cu privire la copiii / elevii cu </w:t>
            </w:r>
            <w:proofErr w:type="spellStart"/>
            <w:r w:rsidRPr="00D969B9">
              <w:rPr>
                <w:rFonts w:ascii="Times New Roman" w:hAnsi="Times New Roman" w:cs="Times New Roman"/>
                <w:sz w:val="24"/>
                <w:szCs w:val="24"/>
                <w:lang w:val="ro-RO"/>
              </w:rPr>
              <w:t>cerinţe</w:t>
            </w:r>
            <w:proofErr w:type="spellEnd"/>
            <w:r w:rsidRPr="00D969B9">
              <w:rPr>
                <w:rFonts w:ascii="Times New Roman" w:hAnsi="Times New Roman" w:cs="Times New Roman"/>
                <w:sz w:val="24"/>
                <w:szCs w:val="24"/>
                <w:lang w:val="ro-RO"/>
              </w:rPr>
              <w:t xml:space="preserve"> educative din </w:t>
            </w:r>
            <w:proofErr w:type="spellStart"/>
            <w:r w:rsidRPr="00D969B9">
              <w:rPr>
                <w:rFonts w:ascii="Times New Roman" w:hAnsi="Times New Roman" w:cs="Times New Roman"/>
                <w:sz w:val="24"/>
                <w:szCs w:val="24"/>
                <w:lang w:val="ro-RO"/>
              </w:rPr>
              <w:t>judeţ</w:t>
            </w:r>
            <w:proofErr w:type="spellEnd"/>
          </w:p>
        </w:tc>
        <w:tc>
          <w:tcPr>
            <w:tcW w:w="1596" w:type="dxa"/>
            <w:shd w:val="clear" w:color="auto" w:fill="auto"/>
            <w:vAlign w:val="center"/>
          </w:tcPr>
          <w:p w14:paraId="1A4B861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xml:space="preserve">. </w:t>
            </w:r>
          </w:p>
        </w:tc>
        <w:tc>
          <w:tcPr>
            <w:tcW w:w="1653" w:type="dxa"/>
            <w:shd w:val="clear" w:color="auto" w:fill="auto"/>
            <w:vAlign w:val="center"/>
          </w:tcPr>
          <w:p w14:paraId="5E64A7F4"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Responsabilii servicii </w:t>
            </w:r>
            <w:proofErr w:type="spellStart"/>
            <w:r w:rsidRPr="00D969B9">
              <w:rPr>
                <w:rFonts w:ascii="Times New Roman" w:hAnsi="Times New Roman" w:cs="Times New Roman"/>
                <w:sz w:val="24"/>
                <w:szCs w:val="24"/>
                <w:lang w:val="ro-RO"/>
              </w:rPr>
              <w:t>psihoeducațioaale</w:t>
            </w:r>
            <w:proofErr w:type="spellEnd"/>
          </w:p>
          <w:p w14:paraId="568C15E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Director Centru de resurse</w:t>
            </w:r>
          </w:p>
        </w:tc>
        <w:tc>
          <w:tcPr>
            <w:tcW w:w="1995" w:type="dxa"/>
            <w:shd w:val="clear" w:color="auto" w:fill="auto"/>
            <w:vAlign w:val="center"/>
          </w:tcPr>
          <w:p w14:paraId="57322094"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An școlar 2022-2023</w:t>
            </w:r>
          </w:p>
        </w:tc>
        <w:tc>
          <w:tcPr>
            <w:tcW w:w="2223" w:type="dxa"/>
            <w:shd w:val="clear" w:color="auto" w:fill="auto"/>
            <w:vAlign w:val="center"/>
          </w:tcPr>
          <w:p w14:paraId="3918B4CB"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Centru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de Resurse</w:t>
            </w:r>
          </w:p>
          <w:p w14:paraId="03DCA03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SEOSP</w:t>
            </w:r>
          </w:p>
        </w:tc>
        <w:tc>
          <w:tcPr>
            <w:tcW w:w="3249" w:type="dxa"/>
            <w:shd w:val="clear" w:color="auto" w:fill="auto"/>
            <w:vAlign w:val="center"/>
          </w:tcPr>
          <w:p w14:paraId="41FB6154"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Baza de date pentru copii cu CES la nivel de </w:t>
            </w:r>
            <w:proofErr w:type="spellStart"/>
            <w:r w:rsidRPr="00D969B9">
              <w:rPr>
                <w:rFonts w:ascii="Times New Roman" w:hAnsi="Times New Roman" w:cs="Times New Roman"/>
                <w:sz w:val="24"/>
                <w:szCs w:val="24"/>
                <w:lang w:val="ro-RO"/>
              </w:rPr>
              <w:t>judeţ</w:t>
            </w:r>
            <w:proofErr w:type="spellEnd"/>
            <w:r w:rsidRPr="00D969B9">
              <w:rPr>
                <w:rFonts w:ascii="Times New Roman" w:hAnsi="Times New Roman" w:cs="Times New Roman"/>
                <w:sz w:val="24"/>
                <w:szCs w:val="24"/>
                <w:lang w:val="ro-RO"/>
              </w:rPr>
              <w:t xml:space="preserve">; </w:t>
            </w:r>
          </w:p>
        </w:tc>
      </w:tr>
      <w:tr w:rsidR="009B2D9D" w:rsidRPr="00D969B9" w14:paraId="71F78CB7" w14:textId="77777777" w:rsidTr="0054651E">
        <w:tc>
          <w:tcPr>
            <w:tcW w:w="3813" w:type="dxa"/>
            <w:shd w:val="clear" w:color="auto" w:fill="auto"/>
            <w:vAlign w:val="center"/>
          </w:tcPr>
          <w:p w14:paraId="00589230" w14:textId="77777777" w:rsidR="009B2D9D" w:rsidRPr="00D969B9" w:rsidRDefault="009B2D9D" w:rsidP="0054651E">
            <w:pPr>
              <w:ind w:right="-108"/>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Îmbunătăţirea</w:t>
            </w:r>
            <w:proofErr w:type="spellEnd"/>
            <w:r w:rsidRPr="00D969B9">
              <w:rPr>
                <w:rFonts w:ascii="Times New Roman" w:hAnsi="Times New Roman" w:cs="Times New Roman"/>
                <w:sz w:val="24"/>
                <w:szCs w:val="24"/>
                <w:lang w:val="ro-RO"/>
              </w:rPr>
              <w:t xml:space="preserve"> mediului </w:t>
            </w:r>
            <w:proofErr w:type="spellStart"/>
            <w:r w:rsidRPr="00D969B9">
              <w:rPr>
                <w:rFonts w:ascii="Times New Roman" w:hAnsi="Times New Roman" w:cs="Times New Roman"/>
                <w:sz w:val="24"/>
                <w:szCs w:val="24"/>
                <w:lang w:val="ro-RO"/>
              </w:rPr>
              <w:t>educaţional</w:t>
            </w:r>
            <w:proofErr w:type="spellEnd"/>
            <w:r w:rsidRPr="00D969B9">
              <w:rPr>
                <w:rFonts w:ascii="Times New Roman" w:hAnsi="Times New Roman" w:cs="Times New Roman"/>
                <w:sz w:val="24"/>
                <w:szCs w:val="24"/>
                <w:lang w:val="ro-RO"/>
              </w:rPr>
              <w:t xml:space="preserve"> din școlile incluzive realizarea de amenajări specifice (camere resursă)</w:t>
            </w:r>
          </w:p>
          <w:p w14:paraId="60ECF308" w14:textId="77777777" w:rsidR="009B2D9D" w:rsidRPr="00D969B9" w:rsidRDefault="009B2D9D" w:rsidP="0054651E">
            <w:pPr>
              <w:ind w:right="-108"/>
              <w:rPr>
                <w:rFonts w:ascii="Times New Roman" w:hAnsi="Times New Roman" w:cs="Times New Roman"/>
                <w:sz w:val="24"/>
                <w:szCs w:val="24"/>
                <w:lang w:val="ro-RO"/>
              </w:rPr>
            </w:pPr>
          </w:p>
        </w:tc>
        <w:tc>
          <w:tcPr>
            <w:tcW w:w="1596" w:type="dxa"/>
            <w:shd w:val="clear" w:color="auto" w:fill="auto"/>
            <w:vAlign w:val="center"/>
          </w:tcPr>
          <w:p w14:paraId="7D34719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xml:space="preserve">. proprii, consiliul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 consiliile locale</w:t>
            </w:r>
          </w:p>
        </w:tc>
        <w:tc>
          <w:tcPr>
            <w:tcW w:w="1653" w:type="dxa"/>
            <w:shd w:val="clear" w:color="auto" w:fill="auto"/>
            <w:vAlign w:val="center"/>
          </w:tcPr>
          <w:p w14:paraId="5FF5B2F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ISJ,</w:t>
            </w:r>
          </w:p>
          <w:p w14:paraId="6FDFD87D"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Finanţări</w:t>
            </w:r>
            <w:proofErr w:type="spellEnd"/>
            <w:r w:rsidRPr="00D969B9">
              <w:rPr>
                <w:rFonts w:ascii="Times New Roman" w:hAnsi="Times New Roman" w:cs="Times New Roman"/>
                <w:sz w:val="24"/>
                <w:szCs w:val="24"/>
                <w:lang w:val="ro-RO"/>
              </w:rPr>
              <w:t xml:space="preserve"> ME,</w:t>
            </w:r>
          </w:p>
          <w:p w14:paraId="7981320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coordonator Centru de resurse</w:t>
            </w:r>
          </w:p>
          <w:p w14:paraId="6C698292" w14:textId="77777777" w:rsidR="009B2D9D" w:rsidRPr="00D969B9" w:rsidRDefault="009B2D9D" w:rsidP="0054651E">
            <w:pPr>
              <w:rPr>
                <w:rFonts w:ascii="Times New Roman" w:hAnsi="Times New Roman" w:cs="Times New Roman"/>
                <w:sz w:val="24"/>
                <w:szCs w:val="24"/>
                <w:lang w:val="ro-RO"/>
              </w:rPr>
            </w:pPr>
          </w:p>
        </w:tc>
        <w:tc>
          <w:tcPr>
            <w:tcW w:w="1995" w:type="dxa"/>
            <w:shd w:val="clear" w:color="auto" w:fill="auto"/>
            <w:vAlign w:val="center"/>
          </w:tcPr>
          <w:p w14:paraId="26C30C4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Septembrie 2022 - ianuarie 2023 </w:t>
            </w:r>
          </w:p>
        </w:tc>
        <w:tc>
          <w:tcPr>
            <w:tcW w:w="2223" w:type="dxa"/>
            <w:shd w:val="clear" w:color="auto" w:fill="auto"/>
            <w:vAlign w:val="center"/>
          </w:tcPr>
          <w:p w14:paraId="23BA0523"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Centrul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de resurse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de </w:t>
            </w:r>
            <w:proofErr w:type="spellStart"/>
            <w:r w:rsidRPr="00D969B9">
              <w:rPr>
                <w:rFonts w:ascii="Times New Roman" w:hAnsi="Times New Roman" w:cs="Times New Roman"/>
                <w:sz w:val="24"/>
                <w:szCs w:val="24"/>
                <w:lang w:val="ro-RO"/>
              </w:rPr>
              <w:t>asistenţă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educaţională</w:t>
            </w:r>
            <w:proofErr w:type="spellEnd"/>
          </w:p>
          <w:p w14:paraId="3263DC4B"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Școli incluzive</w:t>
            </w:r>
          </w:p>
        </w:tc>
        <w:tc>
          <w:tcPr>
            <w:tcW w:w="3249" w:type="dxa"/>
            <w:shd w:val="clear" w:color="auto" w:fill="auto"/>
            <w:vAlign w:val="center"/>
          </w:tcPr>
          <w:p w14:paraId="3C06F526"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Cabinete cu dotări specifice (camere resursă)</w:t>
            </w:r>
          </w:p>
        </w:tc>
      </w:tr>
      <w:tr w:rsidR="009B2D9D" w:rsidRPr="00D969B9" w14:paraId="3BC7928F" w14:textId="77777777" w:rsidTr="0054651E">
        <w:tc>
          <w:tcPr>
            <w:tcW w:w="3813" w:type="dxa"/>
            <w:shd w:val="clear" w:color="auto" w:fill="auto"/>
            <w:vAlign w:val="center"/>
          </w:tcPr>
          <w:p w14:paraId="40DE477C" w14:textId="77777777" w:rsidR="009B2D9D" w:rsidRPr="00D969B9" w:rsidRDefault="009B2D9D" w:rsidP="0054651E">
            <w:pPr>
              <w:ind w:right="-108"/>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Coordonarea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îndrumarea metodologică a </w:t>
            </w:r>
            <w:proofErr w:type="spellStart"/>
            <w:r w:rsidRPr="00D969B9">
              <w:rPr>
                <w:rFonts w:ascii="Times New Roman" w:hAnsi="Times New Roman" w:cs="Times New Roman"/>
                <w:sz w:val="24"/>
                <w:szCs w:val="24"/>
                <w:lang w:val="ro-RO"/>
              </w:rPr>
              <w:t>educaţiei</w:t>
            </w:r>
            <w:proofErr w:type="spellEnd"/>
            <w:r w:rsidRPr="00D969B9">
              <w:rPr>
                <w:rFonts w:ascii="Times New Roman" w:hAnsi="Times New Roman" w:cs="Times New Roman"/>
                <w:sz w:val="24"/>
                <w:szCs w:val="24"/>
                <w:lang w:val="ro-RO"/>
              </w:rPr>
              <w:t xml:space="preserve"> incluzive din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w:t>
            </w:r>
          </w:p>
          <w:p w14:paraId="2A693564" w14:textId="77777777" w:rsidR="009B2D9D" w:rsidRPr="00D969B9" w:rsidRDefault="009B2D9D" w:rsidP="0054651E">
            <w:pPr>
              <w:ind w:right="-108"/>
              <w:rPr>
                <w:rFonts w:ascii="Times New Roman" w:hAnsi="Times New Roman" w:cs="Times New Roman"/>
                <w:b/>
                <w:sz w:val="24"/>
                <w:szCs w:val="24"/>
                <w:lang w:val="ro-RO"/>
              </w:rPr>
            </w:pPr>
          </w:p>
        </w:tc>
        <w:tc>
          <w:tcPr>
            <w:tcW w:w="1596" w:type="dxa"/>
            <w:shd w:val="clear" w:color="auto" w:fill="auto"/>
            <w:vAlign w:val="center"/>
          </w:tcPr>
          <w:p w14:paraId="213212E6"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xml:space="preserve">. - </w:t>
            </w:r>
            <w:proofErr w:type="spellStart"/>
            <w:r w:rsidRPr="00D969B9">
              <w:rPr>
                <w:rFonts w:ascii="Times New Roman" w:hAnsi="Times New Roman" w:cs="Times New Roman"/>
                <w:sz w:val="24"/>
                <w:szCs w:val="24"/>
                <w:lang w:val="ro-RO"/>
              </w:rPr>
              <w:t>consil.judeţean</w:t>
            </w:r>
            <w:proofErr w:type="spellEnd"/>
          </w:p>
          <w:p w14:paraId="73AAE8DD" w14:textId="5D45F344"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Directorul CJRAE</w:t>
            </w:r>
          </w:p>
        </w:tc>
        <w:tc>
          <w:tcPr>
            <w:tcW w:w="1653" w:type="dxa"/>
            <w:shd w:val="clear" w:color="auto" w:fill="auto"/>
            <w:vAlign w:val="center"/>
          </w:tcPr>
          <w:p w14:paraId="7EB46BE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Responsabil CES, coordonator Centru de resurse</w:t>
            </w:r>
          </w:p>
        </w:tc>
        <w:tc>
          <w:tcPr>
            <w:tcW w:w="1995" w:type="dxa"/>
            <w:shd w:val="clear" w:color="auto" w:fill="auto"/>
            <w:vAlign w:val="center"/>
          </w:tcPr>
          <w:p w14:paraId="6A9B91D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Septembrie 2006- sept 2007</w:t>
            </w:r>
          </w:p>
        </w:tc>
        <w:tc>
          <w:tcPr>
            <w:tcW w:w="2223" w:type="dxa"/>
            <w:shd w:val="clear" w:color="auto" w:fill="auto"/>
            <w:vAlign w:val="center"/>
          </w:tcPr>
          <w:p w14:paraId="6D36F617"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incluzive din </w:t>
            </w:r>
            <w:proofErr w:type="spellStart"/>
            <w:r w:rsidRPr="00D969B9">
              <w:rPr>
                <w:rFonts w:ascii="Times New Roman" w:hAnsi="Times New Roman" w:cs="Times New Roman"/>
                <w:sz w:val="24"/>
                <w:szCs w:val="24"/>
                <w:lang w:val="ro-RO"/>
              </w:rPr>
              <w:t>judeţ</w:t>
            </w:r>
            <w:proofErr w:type="spellEnd"/>
          </w:p>
        </w:tc>
        <w:tc>
          <w:tcPr>
            <w:tcW w:w="3249" w:type="dxa"/>
            <w:shd w:val="clear" w:color="auto" w:fill="auto"/>
            <w:vAlign w:val="center"/>
          </w:tcPr>
          <w:p w14:paraId="708BBC66"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Integrarea copiilor cu CES 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comunitare; </w:t>
            </w:r>
          </w:p>
        </w:tc>
      </w:tr>
      <w:tr w:rsidR="009B2D9D" w:rsidRPr="00D969B9" w14:paraId="1A98B487" w14:textId="77777777" w:rsidTr="0054651E">
        <w:tc>
          <w:tcPr>
            <w:tcW w:w="3813" w:type="dxa"/>
            <w:shd w:val="clear" w:color="auto" w:fill="auto"/>
            <w:vAlign w:val="center"/>
          </w:tcPr>
          <w:p w14:paraId="724E5B60"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Activităţi</w:t>
            </w:r>
            <w:proofErr w:type="spellEnd"/>
            <w:r w:rsidRPr="00D969B9">
              <w:rPr>
                <w:rFonts w:ascii="Times New Roman" w:hAnsi="Times New Roman" w:cs="Times New Roman"/>
                <w:sz w:val="24"/>
                <w:szCs w:val="24"/>
                <w:lang w:val="ro-RO"/>
              </w:rPr>
              <w:t xml:space="preserve"> de </w:t>
            </w:r>
            <w:proofErr w:type="spellStart"/>
            <w:r w:rsidRPr="00D969B9">
              <w:rPr>
                <w:rFonts w:ascii="Times New Roman" w:hAnsi="Times New Roman" w:cs="Times New Roman"/>
                <w:sz w:val="24"/>
                <w:szCs w:val="24"/>
                <w:lang w:val="ro-RO"/>
              </w:rPr>
              <w:t>asistenţă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educaţio-nală</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sprijin in </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w:t>
            </w:r>
          </w:p>
          <w:p w14:paraId="43147380"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Terapia </w:t>
            </w:r>
            <w:proofErr w:type="spellStart"/>
            <w:r w:rsidRPr="00D969B9">
              <w:rPr>
                <w:rFonts w:ascii="Times New Roman" w:hAnsi="Times New Roman" w:cs="Times New Roman"/>
                <w:sz w:val="24"/>
                <w:szCs w:val="24"/>
                <w:lang w:val="ro-RO"/>
              </w:rPr>
              <w:t>tuluburărilor</w:t>
            </w:r>
            <w:proofErr w:type="spellEnd"/>
            <w:r w:rsidRPr="00D969B9">
              <w:rPr>
                <w:rFonts w:ascii="Times New Roman" w:hAnsi="Times New Roman" w:cs="Times New Roman"/>
                <w:sz w:val="24"/>
                <w:szCs w:val="24"/>
                <w:lang w:val="ro-RO"/>
              </w:rPr>
              <w:t xml:space="preserve"> de limbaj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comunicării;</w:t>
            </w:r>
          </w:p>
          <w:p w14:paraId="029FD8A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Terapia tulburărilor de comportament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psiohorelaţionale</w:t>
            </w:r>
            <w:proofErr w:type="spellEnd"/>
            <w:r w:rsidRPr="00D969B9">
              <w:rPr>
                <w:rFonts w:ascii="Times New Roman" w:hAnsi="Times New Roman" w:cs="Times New Roman"/>
                <w:sz w:val="24"/>
                <w:szCs w:val="24"/>
                <w:lang w:val="ro-RO"/>
              </w:rPr>
              <w:t xml:space="preserve">; </w:t>
            </w:r>
          </w:p>
          <w:p w14:paraId="3065DDA1" w14:textId="241E0275"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Formarea Comisiilor Interne de Evaluare  Continuă in </w:t>
            </w:r>
            <w:proofErr w:type="spellStart"/>
            <w:r w:rsidRPr="00D969B9">
              <w:rPr>
                <w:rFonts w:ascii="Times New Roman" w:hAnsi="Times New Roman" w:cs="Times New Roman"/>
                <w:sz w:val="24"/>
                <w:szCs w:val="24"/>
                <w:lang w:val="ro-RO"/>
              </w:rPr>
              <w:t>şcolile</w:t>
            </w:r>
            <w:proofErr w:type="spellEnd"/>
            <w:r w:rsidRPr="00D969B9">
              <w:rPr>
                <w:rFonts w:ascii="Times New Roman" w:hAnsi="Times New Roman" w:cs="Times New Roman"/>
                <w:sz w:val="24"/>
                <w:szCs w:val="24"/>
                <w:lang w:val="ro-RO"/>
              </w:rPr>
              <w:t xml:space="preserve"> incluzive</w:t>
            </w:r>
          </w:p>
        </w:tc>
        <w:tc>
          <w:tcPr>
            <w:tcW w:w="1596" w:type="dxa"/>
            <w:shd w:val="clear" w:color="auto" w:fill="auto"/>
            <w:vAlign w:val="center"/>
          </w:tcPr>
          <w:p w14:paraId="4EF43072"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CJRAE</w:t>
            </w:r>
          </w:p>
        </w:tc>
        <w:tc>
          <w:tcPr>
            <w:tcW w:w="1653" w:type="dxa"/>
            <w:shd w:val="clear" w:color="auto" w:fill="auto"/>
            <w:vAlign w:val="center"/>
          </w:tcPr>
          <w:p w14:paraId="08F35FC8"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RCSPE, Director CJRAE</w:t>
            </w:r>
          </w:p>
        </w:tc>
        <w:tc>
          <w:tcPr>
            <w:tcW w:w="1995" w:type="dxa"/>
            <w:shd w:val="clear" w:color="auto" w:fill="auto"/>
            <w:vAlign w:val="center"/>
          </w:tcPr>
          <w:p w14:paraId="7BAE3160"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Sept. 2022- iunie 2023</w:t>
            </w:r>
          </w:p>
        </w:tc>
        <w:tc>
          <w:tcPr>
            <w:tcW w:w="2223" w:type="dxa"/>
            <w:shd w:val="clear" w:color="auto" w:fill="auto"/>
            <w:vAlign w:val="center"/>
          </w:tcPr>
          <w:p w14:paraId="64A93924"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incluzive</w:t>
            </w:r>
          </w:p>
        </w:tc>
        <w:tc>
          <w:tcPr>
            <w:tcW w:w="3249" w:type="dxa"/>
            <w:shd w:val="clear" w:color="auto" w:fill="auto"/>
            <w:vAlign w:val="center"/>
          </w:tcPr>
          <w:p w14:paraId="4B02114A"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Imbunătăţirea</w:t>
            </w:r>
            <w:proofErr w:type="spellEnd"/>
            <w:r w:rsidRPr="00D969B9">
              <w:rPr>
                <w:rFonts w:ascii="Times New Roman" w:hAnsi="Times New Roman" w:cs="Times New Roman"/>
                <w:sz w:val="24"/>
                <w:szCs w:val="24"/>
                <w:lang w:val="ro-RO"/>
              </w:rPr>
              <w:t xml:space="preserve"> rezultatelor </w:t>
            </w:r>
            <w:proofErr w:type="spellStart"/>
            <w:r w:rsidRPr="00D969B9">
              <w:rPr>
                <w:rFonts w:ascii="Times New Roman" w:hAnsi="Times New Roman" w:cs="Times New Roman"/>
                <w:sz w:val="24"/>
                <w:szCs w:val="24"/>
                <w:lang w:val="ro-RO"/>
              </w:rPr>
              <w:t>şcolare</w:t>
            </w:r>
            <w:proofErr w:type="spellEnd"/>
            <w:r w:rsidRPr="00D969B9">
              <w:rPr>
                <w:rFonts w:ascii="Times New Roman" w:hAnsi="Times New Roman" w:cs="Times New Roman"/>
                <w:sz w:val="24"/>
                <w:szCs w:val="24"/>
                <w:lang w:val="ro-RO"/>
              </w:rPr>
              <w:t xml:space="preserve"> ale elevilor cu CES; </w:t>
            </w:r>
          </w:p>
          <w:p w14:paraId="295E1D59"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Reducerea nr. de </w:t>
            </w:r>
            <w:proofErr w:type="spellStart"/>
            <w:r w:rsidRPr="00D969B9">
              <w:rPr>
                <w:rFonts w:ascii="Times New Roman" w:hAnsi="Times New Roman" w:cs="Times New Roman"/>
                <w:sz w:val="24"/>
                <w:szCs w:val="24"/>
                <w:lang w:val="ro-RO"/>
              </w:rPr>
              <w:t>repetenţi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a abandonului </w:t>
            </w:r>
            <w:proofErr w:type="spellStart"/>
            <w:r w:rsidRPr="00D969B9">
              <w:rPr>
                <w:rFonts w:ascii="Times New Roman" w:hAnsi="Times New Roman" w:cs="Times New Roman"/>
                <w:sz w:val="24"/>
                <w:szCs w:val="24"/>
                <w:lang w:val="ro-RO"/>
              </w:rPr>
              <w:t>şcolar</w:t>
            </w:r>
            <w:proofErr w:type="spellEnd"/>
            <w:r w:rsidRPr="00D969B9">
              <w:rPr>
                <w:rFonts w:ascii="Times New Roman" w:hAnsi="Times New Roman" w:cs="Times New Roman"/>
                <w:sz w:val="24"/>
                <w:szCs w:val="24"/>
                <w:lang w:val="ro-RO"/>
              </w:rPr>
              <w:t xml:space="preserve">; </w:t>
            </w:r>
          </w:p>
        </w:tc>
      </w:tr>
      <w:tr w:rsidR="009B2D9D" w:rsidRPr="00D969B9" w14:paraId="247FCE79" w14:textId="77777777" w:rsidTr="0054651E">
        <w:tc>
          <w:tcPr>
            <w:tcW w:w="3813" w:type="dxa"/>
            <w:shd w:val="clear" w:color="auto" w:fill="auto"/>
            <w:vAlign w:val="center"/>
          </w:tcPr>
          <w:p w14:paraId="6F5266A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lastRenderedPageBreak/>
              <w:t xml:space="preserve">Derularea demersurilor pentru </w:t>
            </w:r>
            <w:proofErr w:type="spellStart"/>
            <w:r w:rsidRPr="00D969B9">
              <w:rPr>
                <w:rFonts w:ascii="Times New Roman" w:hAnsi="Times New Roman" w:cs="Times New Roman"/>
                <w:sz w:val="24"/>
                <w:szCs w:val="24"/>
                <w:lang w:val="ro-RO"/>
              </w:rPr>
              <w:t>obţinerea</w:t>
            </w:r>
            <w:proofErr w:type="spellEnd"/>
            <w:r w:rsidRPr="00D969B9">
              <w:rPr>
                <w:rFonts w:ascii="Times New Roman" w:hAnsi="Times New Roman" w:cs="Times New Roman"/>
                <w:sz w:val="24"/>
                <w:szCs w:val="24"/>
                <w:lang w:val="ro-RO"/>
              </w:rPr>
              <w:t xml:space="preserve"> drepturilor pentru persoane cu CES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evaluarea/diagnosticarea/orientarea </w:t>
            </w:r>
            <w:proofErr w:type="spellStart"/>
            <w:r w:rsidRPr="00D969B9">
              <w:rPr>
                <w:rFonts w:ascii="Times New Roman" w:hAnsi="Times New Roman" w:cs="Times New Roman"/>
                <w:sz w:val="24"/>
                <w:szCs w:val="24"/>
                <w:lang w:val="ro-RO"/>
              </w:rPr>
              <w:t>şcolară</w:t>
            </w:r>
            <w:proofErr w:type="spellEnd"/>
            <w:r w:rsidRPr="00D969B9">
              <w:rPr>
                <w:rFonts w:ascii="Times New Roman" w:hAnsi="Times New Roman" w:cs="Times New Roman"/>
                <w:sz w:val="24"/>
                <w:szCs w:val="24"/>
                <w:lang w:val="ro-RO"/>
              </w:rPr>
              <w:t xml:space="preserve"> a tuturor elevilor cu CES sau cu tulburări de </w:t>
            </w:r>
            <w:proofErr w:type="spellStart"/>
            <w:r w:rsidRPr="00D969B9">
              <w:rPr>
                <w:rFonts w:ascii="Times New Roman" w:hAnsi="Times New Roman" w:cs="Times New Roman"/>
                <w:sz w:val="24"/>
                <w:szCs w:val="24"/>
                <w:lang w:val="ro-RO"/>
              </w:rPr>
              <w:t>învăţare</w:t>
            </w:r>
            <w:proofErr w:type="spellEnd"/>
          </w:p>
        </w:tc>
        <w:tc>
          <w:tcPr>
            <w:tcW w:w="1596" w:type="dxa"/>
            <w:shd w:val="clear" w:color="auto" w:fill="auto"/>
            <w:vAlign w:val="center"/>
          </w:tcPr>
          <w:p w14:paraId="4739C733"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CIEvC</w:t>
            </w:r>
            <w:proofErr w:type="spellEnd"/>
            <w:r w:rsidRPr="00D969B9">
              <w:rPr>
                <w:rFonts w:ascii="Times New Roman" w:hAnsi="Times New Roman" w:cs="Times New Roman"/>
                <w:sz w:val="24"/>
                <w:szCs w:val="24"/>
                <w:lang w:val="ro-RO"/>
              </w:rPr>
              <w:t>, COSP, CPC</w:t>
            </w:r>
          </w:p>
          <w:p w14:paraId="0E9BCCF7" w14:textId="77777777" w:rsidR="009B2D9D" w:rsidRPr="00D969B9" w:rsidRDefault="009B2D9D" w:rsidP="0054651E">
            <w:pPr>
              <w:rPr>
                <w:rFonts w:ascii="Times New Roman" w:hAnsi="Times New Roman" w:cs="Times New Roman"/>
                <w:sz w:val="24"/>
                <w:szCs w:val="24"/>
                <w:lang w:val="ro-RO"/>
              </w:rPr>
            </w:pPr>
          </w:p>
        </w:tc>
        <w:tc>
          <w:tcPr>
            <w:tcW w:w="1653" w:type="dxa"/>
            <w:shd w:val="clear" w:color="auto" w:fill="auto"/>
            <w:vAlign w:val="center"/>
          </w:tcPr>
          <w:p w14:paraId="0A12E69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Responsabilii caz servicii </w:t>
            </w:r>
            <w:proofErr w:type="spellStart"/>
            <w:r w:rsidRPr="00D969B9">
              <w:rPr>
                <w:rFonts w:ascii="Times New Roman" w:hAnsi="Times New Roman" w:cs="Times New Roman"/>
                <w:sz w:val="24"/>
                <w:szCs w:val="24"/>
                <w:lang w:val="ro-RO"/>
              </w:rPr>
              <w:t>psihoeducațio-nale</w:t>
            </w:r>
            <w:proofErr w:type="spellEnd"/>
            <w:r w:rsidRPr="00D969B9">
              <w:rPr>
                <w:rFonts w:ascii="Times New Roman" w:hAnsi="Times New Roman" w:cs="Times New Roman"/>
                <w:sz w:val="24"/>
                <w:szCs w:val="24"/>
                <w:lang w:val="ro-RO"/>
              </w:rPr>
              <w:t xml:space="preserve">, director CJRAE, </w:t>
            </w:r>
          </w:p>
          <w:p w14:paraId="1225E86F"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Inspector ptr. înv. special</w:t>
            </w:r>
          </w:p>
        </w:tc>
        <w:tc>
          <w:tcPr>
            <w:tcW w:w="1995" w:type="dxa"/>
            <w:shd w:val="clear" w:color="auto" w:fill="auto"/>
            <w:vAlign w:val="center"/>
          </w:tcPr>
          <w:p w14:paraId="5352A42B"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Sept. 2022- iunie 2023</w:t>
            </w:r>
          </w:p>
        </w:tc>
        <w:tc>
          <w:tcPr>
            <w:tcW w:w="2223" w:type="dxa"/>
            <w:shd w:val="clear" w:color="auto" w:fill="auto"/>
            <w:vAlign w:val="center"/>
          </w:tcPr>
          <w:p w14:paraId="2470E827"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Şcoli</w:t>
            </w:r>
            <w:proofErr w:type="spellEnd"/>
            <w:r w:rsidRPr="00D969B9">
              <w:rPr>
                <w:rFonts w:ascii="Times New Roman" w:hAnsi="Times New Roman" w:cs="Times New Roman"/>
                <w:sz w:val="24"/>
                <w:szCs w:val="24"/>
                <w:lang w:val="ro-RO"/>
              </w:rPr>
              <w:t xml:space="preserve"> incluzive,</w:t>
            </w:r>
          </w:p>
          <w:p w14:paraId="1A86F48A"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CJRAE,</w:t>
            </w:r>
          </w:p>
          <w:p w14:paraId="466019D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Școala Specială</w:t>
            </w:r>
          </w:p>
          <w:p w14:paraId="6FCC206C" w14:textId="77777777" w:rsidR="009B2D9D" w:rsidRPr="00D969B9" w:rsidRDefault="009B2D9D" w:rsidP="0054651E">
            <w:pPr>
              <w:rPr>
                <w:rFonts w:ascii="Times New Roman" w:hAnsi="Times New Roman" w:cs="Times New Roman"/>
                <w:sz w:val="24"/>
                <w:szCs w:val="24"/>
                <w:lang w:val="ro-RO"/>
              </w:rPr>
            </w:pPr>
          </w:p>
        </w:tc>
        <w:tc>
          <w:tcPr>
            <w:tcW w:w="3249" w:type="dxa"/>
            <w:shd w:val="clear" w:color="auto" w:fill="auto"/>
            <w:vAlign w:val="center"/>
          </w:tcPr>
          <w:p w14:paraId="0504CED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Copii cu CES </w:t>
            </w:r>
            <w:proofErr w:type="spellStart"/>
            <w:r w:rsidRPr="00D969B9">
              <w:rPr>
                <w:rFonts w:ascii="Times New Roman" w:hAnsi="Times New Roman" w:cs="Times New Roman"/>
                <w:sz w:val="24"/>
                <w:szCs w:val="24"/>
                <w:lang w:val="ro-RO"/>
              </w:rPr>
              <w:t>evaluaţi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expertizaţi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obţin</w:t>
            </w:r>
            <w:proofErr w:type="spellEnd"/>
            <w:r w:rsidRPr="00D969B9">
              <w:rPr>
                <w:rFonts w:ascii="Times New Roman" w:hAnsi="Times New Roman" w:cs="Times New Roman"/>
                <w:sz w:val="24"/>
                <w:szCs w:val="24"/>
                <w:lang w:val="ro-RO"/>
              </w:rPr>
              <w:t xml:space="preserve"> drepturile prevăzute de reglementările legislative (HG 564/2017)</w:t>
            </w:r>
          </w:p>
        </w:tc>
      </w:tr>
      <w:tr w:rsidR="009B2D9D" w:rsidRPr="00D969B9" w14:paraId="325F6B27" w14:textId="77777777" w:rsidTr="00D969B9">
        <w:trPr>
          <w:trHeight w:val="3881"/>
        </w:trPr>
        <w:tc>
          <w:tcPr>
            <w:tcW w:w="3813" w:type="dxa"/>
            <w:shd w:val="clear" w:color="auto" w:fill="auto"/>
            <w:vAlign w:val="center"/>
          </w:tcPr>
          <w:p w14:paraId="5620AC8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Observarea comportamentului elevilor in clasă, sprijin acordat elevilor in timpul </w:t>
            </w:r>
            <w:proofErr w:type="spellStart"/>
            <w:r w:rsidRPr="00D969B9">
              <w:rPr>
                <w:rFonts w:ascii="Times New Roman" w:hAnsi="Times New Roman" w:cs="Times New Roman"/>
                <w:sz w:val="24"/>
                <w:szCs w:val="24"/>
                <w:lang w:val="ro-RO"/>
              </w:rPr>
              <w:t>lecţiilor</w:t>
            </w:r>
            <w:proofErr w:type="spellEnd"/>
          </w:p>
          <w:p w14:paraId="3E88B10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Consilierea psihopedagogică a cadrelor didactice pentru </w:t>
            </w:r>
            <w:proofErr w:type="spellStart"/>
            <w:r w:rsidRPr="00D969B9">
              <w:rPr>
                <w:rFonts w:ascii="Times New Roman" w:hAnsi="Times New Roman" w:cs="Times New Roman"/>
                <w:sz w:val="24"/>
                <w:szCs w:val="24"/>
                <w:lang w:val="ro-RO"/>
              </w:rPr>
              <w:t>imbunătăţirea</w:t>
            </w:r>
            <w:proofErr w:type="spellEnd"/>
            <w:r w:rsidRPr="00D969B9">
              <w:rPr>
                <w:rFonts w:ascii="Times New Roman" w:hAnsi="Times New Roman" w:cs="Times New Roman"/>
                <w:sz w:val="24"/>
                <w:szCs w:val="24"/>
                <w:lang w:val="ro-RO"/>
              </w:rPr>
              <w:t xml:space="preserve"> strategiilor de predare-</w:t>
            </w:r>
            <w:proofErr w:type="spellStart"/>
            <w:r w:rsidRPr="00D969B9">
              <w:rPr>
                <w:rFonts w:ascii="Times New Roman" w:hAnsi="Times New Roman" w:cs="Times New Roman"/>
                <w:sz w:val="24"/>
                <w:szCs w:val="24"/>
                <w:lang w:val="ro-RO"/>
              </w:rPr>
              <w:t>invăţare</w:t>
            </w:r>
            <w:proofErr w:type="spellEnd"/>
            <w:r w:rsidRPr="00D969B9">
              <w:rPr>
                <w:rFonts w:ascii="Times New Roman" w:hAnsi="Times New Roman" w:cs="Times New Roman"/>
                <w:sz w:val="24"/>
                <w:szCs w:val="24"/>
                <w:lang w:val="ro-RO"/>
              </w:rPr>
              <w:t>;</w:t>
            </w:r>
          </w:p>
          <w:p w14:paraId="1CFD4E63" w14:textId="77777777" w:rsidR="009B2D9D" w:rsidRPr="00D969B9" w:rsidRDefault="009B2D9D" w:rsidP="0054651E">
            <w:pPr>
              <w:rPr>
                <w:rFonts w:ascii="Times New Roman" w:hAnsi="Times New Roman" w:cs="Times New Roman"/>
                <w:sz w:val="24"/>
                <w:szCs w:val="24"/>
                <w:lang w:val="ro-RO"/>
              </w:rPr>
            </w:pPr>
            <w:proofErr w:type="spellStart"/>
            <w:r w:rsidRPr="00D969B9">
              <w:rPr>
                <w:rFonts w:ascii="Times New Roman" w:hAnsi="Times New Roman" w:cs="Times New Roman"/>
                <w:sz w:val="24"/>
                <w:szCs w:val="24"/>
                <w:lang w:val="ro-RO"/>
              </w:rPr>
              <w:t>Activităţi</w:t>
            </w:r>
            <w:proofErr w:type="spellEnd"/>
            <w:r w:rsidRPr="00D969B9">
              <w:rPr>
                <w:rFonts w:ascii="Times New Roman" w:hAnsi="Times New Roman" w:cs="Times New Roman"/>
                <w:sz w:val="24"/>
                <w:szCs w:val="24"/>
                <w:lang w:val="ro-RO"/>
              </w:rPr>
              <w:t xml:space="preserve"> de sprijin in </w:t>
            </w:r>
            <w:proofErr w:type="spellStart"/>
            <w:r w:rsidRPr="00D969B9">
              <w:rPr>
                <w:rFonts w:ascii="Times New Roman" w:hAnsi="Times New Roman" w:cs="Times New Roman"/>
                <w:sz w:val="24"/>
                <w:szCs w:val="24"/>
                <w:lang w:val="ro-RO"/>
              </w:rPr>
              <w:t>manage-mentul</w:t>
            </w:r>
            <w:proofErr w:type="spellEnd"/>
            <w:r w:rsidRPr="00D969B9">
              <w:rPr>
                <w:rFonts w:ascii="Times New Roman" w:hAnsi="Times New Roman" w:cs="Times New Roman"/>
                <w:sz w:val="24"/>
                <w:szCs w:val="24"/>
                <w:lang w:val="ro-RO"/>
              </w:rPr>
              <w:t xml:space="preserve">  democratic al clasei de elevi </w:t>
            </w:r>
          </w:p>
          <w:p w14:paraId="3CB4FFCF"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Accesibilizarea curriculum-ului pentru elevii cu CES prin adaptări potrivit nevoilor acestora</w:t>
            </w:r>
          </w:p>
        </w:tc>
        <w:tc>
          <w:tcPr>
            <w:tcW w:w="1596" w:type="dxa"/>
            <w:shd w:val="clear" w:color="auto" w:fill="auto"/>
            <w:vAlign w:val="center"/>
          </w:tcPr>
          <w:p w14:paraId="06C68BDC"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Resurse </w:t>
            </w:r>
            <w:proofErr w:type="spellStart"/>
            <w:r w:rsidRPr="00D969B9">
              <w:rPr>
                <w:rFonts w:ascii="Times New Roman" w:hAnsi="Times New Roman" w:cs="Times New Roman"/>
                <w:sz w:val="24"/>
                <w:szCs w:val="24"/>
                <w:lang w:val="ro-RO"/>
              </w:rPr>
              <w:t>financ</w:t>
            </w:r>
            <w:proofErr w:type="spellEnd"/>
            <w:r w:rsidRPr="00D969B9">
              <w:rPr>
                <w:rFonts w:ascii="Times New Roman" w:hAnsi="Times New Roman" w:cs="Times New Roman"/>
                <w:sz w:val="24"/>
                <w:szCs w:val="24"/>
                <w:lang w:val="ro-RO"/>
              </w:rPr>
              <w:t>. proprii,</w:t>
            </w:r>
          </w:p>
          <w:p w14:paraId="09F01A5E"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Buget </w:t>
            </w:r>
            <w:proofErr w:type="spellStart"/>
            <w:r w:rsidRPr="00D969B9">
              <w:rPr>
                <w:rFonts w:ascii="Times New Roman" w:hAnsi="Times New Roman" w:cs="Times New Roman"/>
                <w:sz w:val="24"/>
                <w:szCs w:val="24"/>
                <w:lang w:val="ro-RO"/>
              </w:rPr>
              <w:t>judeţean</w:t>
            </w:r>
            <w:proofErr w:type="spellEnd"/>
            <w:r w:rsidRPr="00D969B9">
              <w:rPr>
                <w:rFonts w:ascii="Times New Roman" w:hAnsi="Times New Roman" w:cs="Times New Roman"/>
                <w:sz w:val="24"/>
                <w:szCs w:val="24"/>
                <w:lang w:val="ro-RO"/>
              </w:rPr>
              <w:t xml:space="preserve"> cadre didactice de sprijin / itinerante, cadre didactice </w:t>
            </w:r>
          </w:p>
        </w:tc>
        <w:tc>
          <w:tcPr>
            <w:tcW w:w="1653" w:type="dxa"/>
            <w:shd w:val="clear" w:color="auto" w:fill="auto"/>
            <w:vAlign w:val="center"/>
          </w:tcPr>
          <w:p w14:paraId="5B303867"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Responsabil CES, director Centru de resurse</w:t>
            </w:r>
          </w:p>
        </w:tc>
        <w:tc>
          <w:tcPr>
            <w:tcW w:w="1995" w:type="dxa"/>
            <w:shd w:val="clear" w:color="auto" w:fill="auto"/>
            <w:vAlign w:val="center"/>
          </w:tcPr>
          <w:p w14:paraId="63F0A05B"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Sept. 2022 - iunie 2023</w:t>
            </w:r>
          </w:p>
        </w:tc>
        <w:tc>
          <w:tcPr>
            <w:tcW w:w="2223" w:type="dxa"/>
            <w:shd w:val="clear" w:color="auto" w:fill="auto"/>
            <w:vAlign w:val="center"/>
          </w:tcPr>
          <w:p w14:paraId="2144B434"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Școli incluzive din </w:t>
            </w:r>
            <w:proofErr w:type="spellStart"/>
            <w:r w:rsidRPr="00D969B9">
              <w:rPr>
                <w:rFonts w:ascii="Times New Roman" w:hAnsi="Times New Roman" w:cs="Times New Roman"/>
                <w:sz w:val="24"/>
                <w:szCs w:val="24"/>
                <w:lang w:val="ro-RO"/>
              </w:rPr>
              <w:t>judeţ</w:t>
            </w:r>
            <w:proofErr w:type="spellEnd"/>
          </w:p>
        </w:tc>
        <w:tc>
          <w:tcPr>
            <w:tcW w:w="3249" w:type="dxa"/>
            <w:shd w:val="clear" w:color="auto" w:fill="auto"/>
            <w:vAlign w:val="center"/>
          </w:tcPr>
          <w:p w14:paraId="63C1ED01"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Elevii cu CES </w:t>
            </w:r>
            <w:proofErr w:type="spellStart"/>
            <w:r w:rsidRPr="00D969B9">
              <w:rPr>
                <w:rFonts w:ascii="Times New Roman" w:hAnsi="Times New Roman" w:cs="Times New Roman"/>
                <w:sz w:val="24"/>
                <w:szCs w:val="24"/>
                <w:lang w:val="ro-RO"/>
              </w:rPr>
              <w:t>işi</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imbunătăţesc</w:t>
            </w:r>
            <w:proofErr w:type="spellEnd"/>
            <w:r w:rsidRPr="00D969B9">
              <w:rPr>
                <w:rFonts w:ascii="Times New Roman" w:hAnsi="Times New Roman" w:cs="Times New Roman"/>
                <w:sz w:val="24"/>
                <w:szCs w:val="24"/>
                <w:lang w:val="ro-RO"/>
              </w:rPr>
              <w:t xml:space="preserve"> rezultatele </w:t>
            </w:r>
            <w:proofErr w:type="spellStart"/>
            <w:r w:rsidRPr="00D969B9">
              <w:rPr>
                <w:rFonts w:ascii="Times New Roman" w:hAnsi="Times New Roman" w:cs="Times New Roman"/>
                <w:sz w:val="24"/>
                <w:szCs w:val="24"/>
                <w:lang w:val="ro-RO"/>
              </w:rPr>
              <w:t>şcolare</w:t>
            </w:r>
            <w:proofErr w:type="spellEnd"/>
            <w:r w:rsidRPr="00D969B9">
              <w:rPr>
                <w:rFonts w:ascii="Times New Roman" w:hAnsi="Times New Roman" w:cs="Times New Roman"/>
                <w:sz w:val="24"/>
                <w:szCs w:val="24"/>
                <w:lang w:val="ro-RO"/>
              </w:rPr>
              <w:t>;</w:t>
            </w:r>
          </w:p>
          <w:p w14:paraId="21AE2F75" w14:textId="77777777" w:rsidR="009B2D9D" w:rsidRPr="00D969B9" w:rsidRDefault="009B2D9D" w:rsidP="0054651E">
            <w:pPr>
              <w:rPr>
                <w:rFonts w:ascii="Times New Roman" w:hAnsi="Times New Roman" w:cs="Times New Roman"/>
                <w:sz w:val="24"/>
                <w:szCs w:val="24"/>
                <w:lang w:val="ro-RO"/>
              </w:rPr>
            </w:pPr>
            <w:r w:rsidRPr="00D969B9">
              <w:rPr>
                <w:rFonts w:ascii="Times New Roman" w:hAnsi="Times New Roman" w:cs="Times New Roman"/>
                <w:sz w:val="24"/>
                <w:szCs w:val="24"/>
                <w:lang w:val="ro-RO"/>
              </w:rPr>
              <w:t xml:space="preserve">Elevi cu CES participă cu succes la </w:t>
            </w:r>
            <w:proofErr w:type="spellStart"/>
            <w:r w:rsidRPr="00D969B9">
              <w:rPr>
                <w:rFonts w:ascii="Times New Roman" w:hAnsi="Times New Roman" w:cs="Times New Roman"/>
                <w:sz w:val="24"/>
                <w:szCs w:val="24"/>
                <w:lang w:val="ro-RO"/>
              </w:rPr>
              <w:t>educaţia</w:t>
            </w:r>
            <w:proofErr w:type="spellEnd"/>
            <w:r w:rsidRPr="00D969B9">
              <w:rPr>
                <w:rFonts w:ascii="Times New Roman" w:hAnsi="Times New Roman" w:cs="Times New Roman"/>
                <w:sz w:val="24"/>
                <w:szCs w:val="24"/>
                <w:lang w:val="ro-RO"/>
              </w:rPr>
              <w:t xml:space="preserve"> </w:t>
            </w:r>
            <w:proofErr w:type="spellStart"/>
            <w:r w:rsidRPr="00D969B9">
              <w:rPr>
                <w:rFonts w:ascii="Times New Roman" w:hAnsi="Times New Roman" w:cs="Times New Roman"/>
                <w:sz w:val="24"/>
                <w:szCs w:val="24"/>
                <w:lang w:val="ro-RO"/>
              </w:rPr>
              <w:t>şcolară</w:t>
            </w:r>
            <w:proofErr w:type="spellEnd"/>
            <w:r w:rsidRPr="00D969B9">
              <w:rPr>
                <w:rFonts w:ascii="Times New Roman" w:hAnsi="Times New Roman" w:cs="Times New Roman"/>
                <w:sz w:val="24"/>
                <w:szCs w:val="24"/>
                <w:lang w:val="ro-RO"/>
              </w:rPr>
              <w:t xml:space="preserve">; </w:t>
            </w:r>
          </w:p>
        </w:tc>
      </w:tr>
    </w:tbl>
    <w:p w14:paraId="119E943B" w14:textId="77777777" w:rsidR="009B2D9D" w:rsidRPr="004D54EA" w:rsidRDefault="009B2D9D" w:rsidP="009B2D9D">
      <w:pPr>
        <w:rPr>
          <w:lang w:val="ro-RO"/>
        </w:rPr>
      </w:pPr>
    </w:p>
    <w:p w14:paraId="7CB4AABD" w14:textId="77777777" w:rsidR="009B2D9D" w:rsidRPr="009B2BB7" w:rsidRDefault="009B2D9D" w:rsidP="009B2BB7">
      <w:pPr>
        <w:jc w:val="center"/>
        <w:rPr>
          <w:rFonts w:ascii="Times New Roman" w:hAnsi="Times New Roman" w:cs="Times New Roman"/>
          <w:sz w:val="24"/>
          <w:szCs w:val="24"/>
          <w:lang w:val="ro-RO"/>
        </w:rPr>
      </w:pPr>
      <w:r w:rsidRPr="009B2BB7">
        <w:rPr>
          <w:rFonts w:ascii="Times New Roman" w:hAnsi="Times New Roman" w:cs="Times New Roman"/>
          <w:sz w:val="24"/>
          <w:szCs w:val="24"/>
          <w:lang w:val="ro-RO"/>
        </w:rPr>
        <w:t>Inspector școlar general</w:t>
      </w:r>
    </w:p>
    <w:p w14:paraId="3D64AC46" w14:textId="2E50F60E" w:rsidR="009B2D9D" w:rsidRPr="009B2BB7" w:rsidRDefault="009B2D9D" w:rsidP="00D969B9">
      <w:pPr>
        <w:jc w:val="center"/>
        <w:rPr>
          <w:rFonts w:ascii="Times New Roman" w:hAnsi="Times New Roman" w:cs="Times New Roman"/>
          <w:sz w:val="24"/>
          <w:szCs w:val="24"/>
          <w:lang w:val="ro-RO"/>
        </w:rPr>
      </w:pPr>
      <w:proofErr w:type="spellStart"/>
      <w:r w:rsidRPr="009B2BB7">
        <w:rPr>
          <w:rFonts w:ascii="Times New Roman" w:hAnsi="Times New Roman" w:cs="Times New Roman"/>
          <w:sz w:val="24"/>
          <w:szCs w:val="24"/>
          <w:lang w:val="ro-RO"/>
        </w:rPr>
        <w:t>Prof.Kiss</w:t>
      </w:r>
      <w:proofErr w:type="spellEnd"/>
      <w:r w:rsidRPr="009B2BB7">
        <w:rPr>
          <w:rFonts w:ascii="Times New Roman" w:hAnsi="Times New Roman" w:cs="Times New Roman"/>
          <w:sz w:val="24"/>
          <w:szCs w:val="24"/>
          <w:lang w:val="ro-RO"/>
        </w:rPr>
        <w:t xml:space="preserve"> Imre</w:t>
      </w:r>
    </w:p>
    <w:p w14:paraId="3D515A59" w14:textId="77777777" w:rsidR="00D06014" w:rsidRPr="00DB1A48" w:rsidRDefault="00D06014" w:rsidP="00DB1A48">
      <w:pPr>
        <w:pStyle w:val="Standard"/>
        <w:suppressAutoHyphens w:val="0"/>
        <w:rPr>
          <w:rFonts w:ascii="Times New Roman" w:hAnsi="Times New Roman" w:cs="Times New Roman"/>
          <w:b/>
          <w:bCs/>
          <w:color w:val="FF0000"/>
          <w:lang w:val="ro-RO"/>
        </w:rPr>
      </w:pPr>
    </w:p>
    <w:sectPr w:rsidR="00D06014" w:rsidRPr="00DB1A48" w:rsidSect="009B2D9D">
      <w:headerReference w:type="first" r:id="rId20"/>
      <w:pgSz w:w="16840" w:h="11907" w:orient="landscape" w:code="9"/>
      <w:pgMar w:top="1418" w:right="1134" w:bottom="1418" w:left="1134" w:header="720" w:footer="72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AC17" w14:textId="77777777" w:rsidR="00FE5B89" w:rsidRDefault="00FE5B89" w:rsidP="00A61211">
      <w:pPr>
        <w:spacing w:after="0" w:line="240" w:lineRule="auto"/>
      </w:pPr>
      <w:r>
        <w:separator/>
      </w:r>
    </w:p>
  </w:endnote>
  <w:endnote w:type="continuationSeparator" w:id="0">
    <w:p w14:paraId="4DA45C40" w14:textId="77777777" w:rsidR="00FE5B89" w:rsidRDefault="00FE5B89"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119E" w14:textId="77777777" w:rsidR="007737C2" w:rsidRDefault="007737C2" w:rsidP="00CD1F5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w:t>
    </w:r>
    <w:r>
      <w:rPr>
        <w:rStyle w:val="Numrdepagin"/>
      </w:rPr>
      <w:fldChar w:fldCharType="end"/>
    </w:r>
  </w:p>
  <w:p w14:paraId="5FCA9777" w14:textId="77777777" w:rsidR="007737C2" w:rsidRDefault="007737C2" w:rsidP="00CD1F59">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43C0" w14:textId="77777777" w:rsidR="007737C2" w:rsidRDefault="007737C2" w:rsidP="00CD1F59">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6</w:t>
    </w:r>
    <w:r>
      <w:rPr>
        <w:rStyle w:val="Numrdepagin"/>
      </w:rPr>
      <w:fldChar w:fldCharType="end"/>
    </w:r>
  </w:p>
  <w:p w14:paraId="09C11B02" w14:textId="77777777" w:rsidR="007737C2" w:rsidRDefault="007737C2" w:rsidP="00CD1F59">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65D" w14:textId="77777777" w:rsidR="00F83E74" w:rsidRDefault="00F83E74">
    <w:pPr>
      <w:pStyle w:val="Subsol"/>
      <w:jc w:val="center"/>
    </w:pPr>
    <w:r>
      <w:fldChar w:fldCharType="begin"/>
    </w:r>
    <w:r>
      <w:instrText xml:space="preserve"> PAGE   \* MERGEFORMAT </w:instrText>
    </w:r>
    <w:r>
      <w:fldChar w:fldCharType="separate"/>
    </w:r>
    <w:r>
      <w:rPr>
        <w:noProof/>
      </w:rPr>
      <w:t>13</w:t>
    </w:r>
    <w:r>
      <w:rPr>
        <w:noProof/>
      </w:rPr>
      <w:fldChar w:fldCharType="end"/>
    </w:r>
  </w:p>
  <w:p w14:paraId="12C5C7ED" w14:textId="77777777" w:rsidR="00F83E74" w:rsidRDefault="00F83E7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4996" w14:textId="77777777" w:rsidR="00FE5B89" w:rsidRDefault="00FE5B89" w:rsidP="00A61211">
      <w:pPr>
        <w:spacing w:after="0" w:line="240" w:lineRule="auto"/>
      </w:pPr>
      <w:r>
        <w:separator/>
      </w:r>
    </w:p>
  </w:footnote>
  <w:footnote w:type="continuationSeparator" w:id="0">
    <w:p w14:paraId="5B70CA42" w14:textId="77777777" w:rsidR="00FE5B89" w:rsidRDefault="00FE5B89" w:rsidP="00A61211">
      <w:pPr>
        <w:spacing w:after="0" w:line="240" w:lineRule="auto"/>
      </w:pPr>
      <w:r>
        <w:continuationSeparator/>
      </w:r>
    </w:p>
  </w:footnote>
  <w:footnote w:id="1">
    <w:p w14:paraId="73502BC0" w14:textId="77777777" w:rsidR="003A13EA" w:rsidRDefault="003A13EA" w:rsidP="003A13EA">
      <w:pPr>
        <w:pStyle w:val="Textnotdesubsol"/>
        <w:rPr>
          <w:rFonts w:eastAsiaTheme="minorHAnsi"/>
          <w:lang w:val="ro-RO"/>
        </w:rPr>
      </w:pPr>
      <w:r>
        <w:rPr>
          <w:rStyle w:val="Referinnotdesubsol"/>
          <w:rFonts w:eastAsia="Calibri"/>
          <w:lang w:val="ro-RO"/>
        </w:rPr>
        <w:footnoteRef/>
      </w:r>
      <w:r>
        <w:rPr>
          <w:lang w:val="ro-RO"/>
        </w:rPr>
        <w:t xml:space="preserve"> Interogare la data de 24.08.2022, ora 13.25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C8B4" w14:textId="77777777" w:rsidR="001F0999" w:rsidRPr="003646B2" w:rsidRDefault="00000000" w:rsidP="003646B2">
    <w:pPr>
      <w:pStyle w:val="Antet"/>
      <w:rPr>
        <w:rFonts w:ascii="Arial" w:hAnsi="Arial" w:cs="Arial"/>
        <w:b/>
        <w:lang w:val="ro-RO"/>
      </w:rPr>
    </w:pPr>
    <w:r>
      <w:rPr>
        <w:rFonts w:ascii="Arial" w:hAnsi="Arial" w:cs="Arial"/>
        <w:b/>
        <w:lang w:val="ro-RO"/>
      </w:rPr>
      <w:t>INSPECTORATUL ȘCOLAR JUDEȚEAN COVASNA</w:t>
    </w:r>
    <w:r w:rsidRPr="003646B2">
      <w:rPr>
        <w:rFonts w:ascii="Arial" w:hAnsi="Arial" w:cs="Arial"/>
        <w:b/>
        <w:lang w:val="ro-RO"/>
      </w:rPr>
      <w:tab/>
    </w:r>
    <w:r w:rsidRPr="003646B2">
      <w:rPr>
        <w:rFonts w:ascii="Arial" w:hAnsi="Arial" w:cs="Arial"/>
        <w:b/>
        <w:lang w:val="ro-RO"/>
      </w:rPr>
      <w:tab/>
    </w:r>
    <w:r>
      <w:rPr>
        <w:rFonts w:ascii="Arial" w:hAnsi="Arial" w:cs="Arial"/>
        <w:b/>
        <w:lang w:val="ro-RO"/>
      </w:rPr>
      <w:tab/>
    </w:r>
    <w:r w:rsidRPr="003646B2">
      <w:rPr>
        <w:rFonts w:ascii="Arial" w:hAnsi="Arial" w:cs="Arial"/>
        <w:b/>
        <w:lang w:val="ro-RO"/>
      </w:rPr>
      <w:t xml:space="preserve">Promovarea </w:t>
    </w:r>
    <w:proofErr w:type="spellStart"/>
    <w:r w:rsidRPr="003646B2">
      <w:rPr>
        <w:rFonts w:ascii="Arial" w:hAnsi="Arial" w:cs="Arial"/>
        <w:b/>
        <w:lang w:val="ro-RO"/>
      </w:rPr>
      <w:t>şcolii</w:t>
    </w:r>
    <w:proofErr w:type="spellEnd"/>
    <w:r w:rsidRPr="003646B2">
      <w:rPr>
        <w:rFonts w:ascii="Arial" w:hAnsi="Arial" w:cs="Arial"/>
        <w:b/>
        <w:lang w:val="ro-RO"/>
      </w:rPr>
      <w:t xml:space="preserve"> incluzive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5"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4"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6"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8"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1"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2"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3"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5"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8"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9"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1"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2" w15:restartNumberingAfterBreak="0">
    <w:nsid w:val="002A7B37"/>
    <w:multiLevelType w:val="singleLevel"/>
    <w:tmpl w:val="8A86D2E4"/>
    <w:lvl w:ilvl="0">
      <w:numFmt w:val="bullet"/>
      <w:lvlText w:val="-"/>
      <w:lvlJc w:val="left"/>
      <w:pPr>
        <w:tabs>
          <w:tab w:val="num" w:pos="900"/>
        </w:tabs>
        <w:ind w:left="900" w:hanging="360"/>
      </w:pPr>
    </w:lvl>
  </w:abstractNum>
  <w:abstractNum w:abstractNumId="33" w15:restartNumberingAfterBreak="0">
    <w:nsid w:val="025227B9"/>
    <w:multiLevelType w:val="hybridMultilevel"/>
    <w:tmpl w:val="B73E7436"/>
    <w:lvl w:ilvl="0" w:tplc="65B2CA4E">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032665A5"/>
    <w:multiLevelType w:val="hybridMultilevel"/>
    <w:tmpl w:val="DA740CB6"/>
    <w:lvl w:ilvl="0" w:tplc="D8827A6A">
      <w:start w:val="2"/>
      <w:numFmt w:val="bullet"/>
      <w:lvlText w:val=""/>
      <w:lvlJc w:val="left"/>
      <w:pPr>
        <w:ind w:left="1069" w:hanging="360"/>
      </w:pPr>
      <w:rPr>
        <w:rFonts w:ascii="Symbol" w:eastAsia="Times New Roman"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5" w15:restartNumberingAfterBreak="0">
    <w:nsid w:val="060B0868"/>
    <w:multiLevelType w:val="hybridMultilevel"/>
    <w:tmpl w:val="A5228A7E"/>
    <w:lvl w:ilvl="0" w:tplc="85660B8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110A62EB"/>
    <w:multiLevelType w:val="hybridMultilevel"/>
    <w:tmpl w:val="DFAC458C"/>
    <w:lvl w:ilvl="0" w:tplc="774E57B2">
      <w:start w:val="4"/>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15:restartNumberingAfterBreak="0">
    <w:nsid w:val="112F7D14"/>
    <w:multiLevelType w:val="hybridMultilevel"/>
    <w:tmpl w:val="61C2ABCC"/>
    <w:lvl w:ilvl="0" w:tplc="BB22B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4F06CB7"/>
    <w:multiLevelType w:val="hybridMultilevel"/>
    <w:tmpl w:val="AD3C4AD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15:restartNumberingAfterBreak="0">
    <w:nsid w:val="167C4904"/>
    <w:multiLevelType w:val="hybridMultilevel"/>
    <w:tmpl w:val="1E260A7E"/>
    <w:lvl w:ilvl="0" w:tplc="FAAC4FF6">
      <w:start w:val="1"/>
      <w:numFmt w:val="decimal"/>
      <w:lvlText w:val="%1."/>
      <w:lvlJc w:val="left"/>
      <w:pPr>
        <w:ind w:left="927" w:hanging="360"/>
      </w:pPr>
      <w:rPr>
        <w:rFonts w:ascii="Times New Roman" w:hAnsi="Times New Roman" w:cs="Times New Roman" w:hint="default"/>
        <w:b w:val="0"/>
        <w:sz w:val="24"/>
        <w:szCs w:val="24"/>
      </w:rPr>
    </w:lvl>
    <w:lvl w:ilvl="1" w:tplc="04180019">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15:restartNumberingAfterBreak="0">
    <w:nsid w:val="17693EAB"/>
    <w:multiLevelType w:val="hybridMultilevel"/>
    <w:tmpl w:val="D98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ADF7577"/>
    <w:multiLevelType w:val="hybridMultilevel"/>
    <w:tmpl w:val="3F02A9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2C532B3F"/>
    <w:multiLevelType w:val="hybridMultilevel"/>
    <w:tmpl w:val="956CFD32"/>
    <w:lvl w:ilvl="0" w:tplc="0FD847EE">
      <w:start w:val="1"/>
      <w:numFmt w:val="bullet"/>
      <w:lvlText w:val="-"/>
      <w:lvlJc w:val="left"/>
      <w:pPr>
        <w:tabs>
          <w:tab w:val="num" w:pos="1440"/>
        </w:tabs>
        <w:ind w:left="1440" w:hanging="360"/>
      </w:pPr>
      <w:rPr>
        <w:rFonts w:ascii="Times New Roman" w:hAnsi="Times New Roman"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2D39261C"/>
    <w:multiLevelType w:val="hybridMultilevel"/>
    <w:tmpl w:val="319ED61C"/>
    <w:lvl w:ilvl="0" w:tplc="FF9CB40E">
      <w:start w:val="10"/>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D3F0951"/>
    <w:multiLevelType w:val="hybridMultilevel"/>
    <w:tmpl w:val="24FC59D0"/>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28E3345"/>
    <w:multiLevelType w:val="hybridMultilevel"/>
    <w:tmpl w:val="D054AFA4"/>
    <w:lvl w:ilvl="0" w:tplc="0409000B">
      <w:start w:val="1"/>
      <w:numFmt w:val="bullet"/>
      <w:lvlText w:val=""/>
      <w:lvlJc w:val="left"/>
      <w:pPr>
        <w:tabs>
          <w:tab w:val="num" w:pos="780"/>
        </w:tabs>
        <w:ind w:left="780" w:hanging="360"/>
      </w:pPr>
      <w:rPr>
        <w:rFonts w:ascii="Wingdings" w:hAnsi="Wingdings" w:hint="default"/>
      </w:rPr>
    </w:lvl>
    <w:lvl w:ilvl="1" w:tplc="C3CAA4BE">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33700235"/>
    <w:multiLevelType w:val="singleLevel"/>
    <w:tmpl w:val="12D4CFD6"/>
    <w:lvl w:ilvl="0">
      <w:start w:val="1"/>
      <w:numFmt w:val="bullet"/>
      <w:lvlText w:val=""/>
      <w:lvlJc w:val="left"/>
      <w:pPr>
        <w:tabs>
          <w:tab w:val="num" w:pos="397"/>
        </w:tabs>
        <w:ind w:left="397" w:hanging="397"/>
      </w:pPr>
      <w:rPr>
        <w:rFonts w:ascii="Symbol" w:hAnsi="Symbol" w:cs="Symbol" w:hint="default"/>
      </w:rPr>
    </w:lvl>
  </w:abstractNum>
  <w:abstractNum w:abstractNumId="47" w15:restartNumberingAfterBreak="0">
    <w:nsid w:val="35F2436C"/>
    <w:multiLevelType w:val="hybridMultilevel"/>
    <w:tmpl w:val="04F8E8D8"/>
    <w:lvl w:ilvl="0" w:tplc="D312EEB4">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8" w15:restartNumberingAfterBreak="0">
    <w:nsid w:val="3BDB70E6"/>
    <w:multiLevelType w:val="hybridMultilevel"/>
    <w:tmpl w:val="D102E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D116A87"/>
    <w:multiLevelType w:val="hybridMultilevel"/>
    <w:tmpl w:val="107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F240D3"/>
    <w:multiLevelType w:val="multilevel"/>
    <w:tmpl w:val="F30CB538"/>
    <w:lvl w:ilvl="0">
      <w:start w:val="1"/>
      <w:numFmt w:val="decimal"/>
      <w:lvlText w:val="%1."/>
      <w:lvlJc w:val="left"/>
      <w:pPr>
        <w:ind w:left="720" w:hanging="360"/>
      </w:pPr>
      <w:rPr>
        <w:rFonts w:ascii="Times New Roman" w:hAnsi="Times New Roman" w:cs="Times New Roman" w:hint="default"/>
        <w:b/>
        <w:color w:val="auto"/>
        <w:sz w:val="26"/>
        <w:szCs w:val="26"/>
      </w:rPr>
    </w:lvl>
    <w:lvl w:ilvl="1">
      <w:start w:val="1"/>
      <w:numFmt w:val="decimal"/>
      <w:isLgl/>
      <w:lvlText w:val="%1.%2"/>
      <w:lvlJc w:val="left"/>
      <w:pPr>
        <w:ind w:left="1440" w:hanging="720"/>
      </w:pPr>
      <w:rPr>
        <w:rFonts w:ascii="Garamond" w:hAnsi="Garamond" w:cs="Tahoma" w:hint="default"/>
        <w:sz w:val="28"/>
      </w:rPr>
    </w:lvl>
    <w:lvl w:ilvl="2">
      <w:start w:val="1"/>
      <w:numFmt w:val="decimal"/>
      <w:isLgl/>
      <w:lvlText w:val="%1.%2.%3"/>
      <w:lvlJc w:val="left"/>
      <w:pPr>
        <w:ind w:left="1800" w:hanging="720"/>
      </w:pPr>
      <w:rPr>
        <w:rFonts w:ascii="Garamond" w:hAnsi="Garamond" w:cs="Tahoma" w:hint="default"/>
        <w:sz w:val="28"/>
      </w:rPr>
    </w:lvl>
    <w:lvl w:ilvl="3">
      <w:start w:val="1"/>
      <w:numFmt w:val="decimal"/>
      <w:isLgl/>
      <w:lvlText w:val="%1.%2.%3.%4"/>
      <w:lvlJc w:val="left"/>
      <w:pPr>
        <w:ind w:left="2160" w:hanging="720"/>
      </w:pPr>
      <w:rPr>
        <w:rFonts w:ascii="Garamond" w:hAnsi="Garamond" w:cs="Tahoma" w:hint="default"/>
        <w:sz w:val="28"/>
      </w:rPr>
    </w:lvl>
    <w:lvl w:ilvl="4">
      <w:start w:val="1"/>
      <w:numFmt w:val="decimal"/>
      <w:isLgl/>
      <w:lvlText w:val="%1.%2.%3.%4.%5"/>
      <w:lvlJc w:val="left"/>
      <w:pPr>
        <w:ind w:left="2880" w:hanging="1080"/>
      </w:pPr>
      <w:rPr>
        <w:rFonts w:ascii="Garamond" w:hAnsi="Garamond" w:cs="Tahoma" w:hint="default"/>
        <w:sz w:val="28"/>
      </w:rPr>
    </w:lvl>
    <w:lvl w:ilvl="5">
      <w:start w:val="1"/>
      <w:numFmt w:val="decimal"/>
      <w:isLgl/>
      <w:lvlText w:val="%1.%2.%3.%4.%5.%6"/>
      <w:lvlJc w:val="left"/>
      <w:pPr>
        <w:ind w:left="3240" w:hanging="1080"/>
      </w:pPr>
      <w:rPr>
        <w:rFonts w:ascii="Garamond" w:hAnsi="Garamond" w:cs="Tahoma" w:hint="default"/>
        <w:sz w:val="28"/>
      </w:rPr>
    </w:lvl>
    <w:lvl w:ilvl="6">
      <w:start w:val="1"/>
      <w:numFmt w:val="decimal"/>
      <w:isLgl/>
      <w:lvlText w:val="%1.%2.%3.%4.%5.%6.%7"/>
      <w:lvlJc w:val="left"/>
      <w:pPr>
        <w:ind w:left="3960" w:hanging="1440"/>
      </w:pPr>
      <w:rPr>
        <w:rFonts w:ascii="Garamond" w:hAnsi="Garamond" w:cs="Tahoma" w:hint="default"/>
        <w:sz w:val="28"/>
      </w:rPr>
    </w:lvl>
    <w:lvl w:ilvl="7">
      <w:start w:val="1"/>
      <w:numFmt w:val="decimal"/>
      <w:isLgl/>
      <w:lvlText w:val="%1.%2.%3.%4.%5.%6.%7.%8"/>
      <w:lvlJc w:val="left"/>
      <w:pPr>
        <w:ind w:left="4320" w:hanging="1440"/>
      </w:pPr>
      <w:rPr>
        <w:rFonts w:ascii="Garamond" w:hAnsi="Garamond" w:cs="Tahoma" w:hint="default"/>
        <w:sz w:val="28"/>
      </w:rPr>
    </w:lvl>
    <w:lvl w:ilvl="8">
      <w:start w:val="1"/>
      <w:numFmt w:val="decimal"/>
      <w:isLgl/>
      <w:lvlText w:val="%1.%2.%3.%4.%5.%6.%7.%8.%9"/>
      <w:lvlJc w:val="left"/>
      <w:pPr>
        <w:ind w:left="5040" w:hanging="1800"/>
      </w:pPr>
      <w:rPr>
        <w:rFonts w:ascii="Garamond" w:hAnsi="Garamond" w:cs="Tahoma" w:hint="default"/>
        <w:sz w:val="28"/>
      </w:rPr>
    </w:lvl>
  </w:abstractNum>
  <w:abstractNum w:abstractNumId="51" w15:restartNumberingAfterBreak="0">
    <w:nsid w:val="468B11F4"/>
    <w:multiLevelType w:val="hybridMultilevel"/>
    <w:tmpl w:val="A95CA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A40240C">
      <w:start w:val="1"/>
      <w:numFmt w:val="decimal"/>
      <w:lvlText w:val="%4."/>
      <w:lvlJc w:val="left"/>
      <w:pPr>
        <w:tabs>
          <w:tab w:val="num" w:pos="2880"/>
        </w:tabs>
        <w:ind w:left="2880" w:hanging="360"/>
      </w:pPr>
      <w:rPr>
        <w:b/>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874402A"/>
    <w:multiLevelType w:val="hybridMultilevel"/>
    <w:tmpl w:val="9AB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2754D"/>
    <w:multiLevelType w:val="multilevel"/>
    <w:tmpl w:val="BF4A0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5462D9A"/>
    <w:multiLevelType w:val="hybridMultilevel"/>
    <w:tmpl w:val="ABD2415C"/>
    <w:lvl w:ilvl="0" w:tplc="13F01DE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DC6216"/>
    <w:multiLevelType w:val="hybridMultilevel"/>
    <w:tmpl w:val="7C80BD34"/>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98350DC"/>
    <w:multiLevelType w:val="hybridMultilevel"/>
    <w:tmpl w:val="7EA8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5B9236C5"/>
    <w:multiLevelType w:val="multilevel"/>
    <w:tmpl w:val="F7C017DA"/>
    <w:lvl w:ilvl="0">
      <w:start w:val="1"/>
      <w:numFmt w:val="decimal"/>
      <w:lvlText w:val="%1."/>
      <w:lvlJc w:val="left"/>
      <w:pPr>
        <w:ind w:left="720" w:hanging="360"/>
      </w:pPr>
      <w:rPr>
        <w:rFonts w:hint="default"/>
        <w:b/>
      </w:rPr>
    </w:lvl>
    <w:lvl w:ilvl="1">
      <w:start w:val="1"/>
      <w:numFmt w:val="decimal"/>
      <w:isLgl/>
      <w:lvlText w:val="%1.%2."/>
      <w:lvlJc w:val="left"/>
      <w:pPr>
        <w:ind w:left="1440" w:hanging="540"/>
      </w:pPr>
      <w:rPr>
        <w:rFonts w:hint="default"/>
        <w:b/>
        <w:sz w:val="24"/>
        <w:szCs w:val="24"/>
      </w:rPr>
    </w:lvl>
    <w:lvl w:ilvl="2">
      <w:start w:val="1"/>
      <w:numFmt w:val="decimal"/>
      <w:isLgl/>
      <w:lvlText w:val="%1.%2.%3."/>
      <w:lvlJc w:val="left"/>
      <w:pPr>
        <w:ind w:left="2372" w:hanging="720"/>
      </w:pPr>
      <w:rPr>
        <w:rFonts w:hint="default"/>
        <w:b/>
      </w:rPr>
    </w:lvl>
    <w:lvl w:ilvl="3">
      <w:start w:val="1"/>
      <w:numFmt w:val="decimal"/>
      <w:isLgl/>
      <w:lvlText w:val="%1.%2.%3.%4."/>
      <w:lvlJc w:val="left"/>
      <w:pPr>
        <w:ind w:left="3018" w:hanging="720"/>
      </w:pPr>
      <w:rPr>
        <w:rFonts w:hint="default"/>
        <w:b/>
      </w:rPr>
    </w:lvl>
    <w:lvl w:ilvl="4">
      <w:start w:val="1"/>
      <w:numFmt w:val="decimal"/>
      <w:isLgl/>
      <w:lvlText w:val="%1.%2.%3.%4.%5."/>
      <w:lvlJc w:val="left"/>
      <w:pPr>
        <w:ind w:left="4024" w:hanging="1080"/>
      </w:pPr>
      <w:rPr>
        <w:rFonts w:hint="default"/>
        <w:b/>
      </w:rPr>
    </w:lvl>
    <w:lvl w:ilvl="5">
      <w:start w:val="1"/>
      <w:numFmt w:val="decimal"/>
      <w:isLgl/>
      <w:lvlText w:val="%1.%2.%3.%4.%5.%6."/>
      <w:lvlJc w:val="left"/>
      <w:pPr>
        <w:ind w:left="4670" w:hanging="1080"/>
      </w:pPr>
      <w:rPr>
        <w:rFonts w:hint="default"/>
        <w:b/>
      </w:rPr>
    </w:lvl>
    <w:lvl w:ilvl="6">
      <w:start w:val="1"/>
      <w:numFmt w:val="decimal"/>
      <w:isLgl/>
      <w:lvlText w:val="%1.%2.%3.%4.%5.%6.%7."/>
      <w:lvlJc w:val="left"/>
      <w:pPr>
        <w:ind w:left="5676" w:hanging="1440"/>
      </w:pPr>
      <w:rPr>
        <w:rFonts w:hint="default"/>
        <w:b/>
      </w:rPr>
    </w:lvl>
    <w:lvl w:ilvl="7">
      <w:start w:val="1"/>
      <w:numFmt w:val="decimal"/>
      <w:isLgl/>
      <w:lvlText w:val="%1.%2.%3.%4.%5.%6.%7.%8."/>
      <w:lvlJc w:val="left"/>
      <w:pPr>
        <w:ind w:left="6322" w:hanging="1440"/>
      </w:pPr>
      <w:rPr>
        <w:rFonts w:hint="default"/>
        <w:b/>
      </w:rPr>
    </w:lvl>
    <w:lvl w:ilvl="8">
      <w:start w:val="1"/>
      <w:numFmt w:val="decimal"/>
      <w:isLgl/>
      <w:lvlText w:val="%1.%2.%3.%4.%5.%6.%7.%8.%9."/>
      <w:lvlJc w:val="left"/>
      <w:pPr>
        <w:ind w:left="7328" w:hanging="1800"/>
      </w:pPr>
      <w:rPr>
        <w:rFonts w:hint="default"/>
        <w:b/>
      </w:rPr>
    </w:lvl>
  </w:abstractNum>
  <w:abstractNum w:abstractNumId="58" w15:restartNumberingAfterBreak="0">
    <w:nsid w:val="5F877E89"/>
    <w:multiLevelType w:val="hybridMultilevel"/>
    <w:tmpl w:val="59545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743519C"/>
    <w:multiLevelType w:val="hybridMultilevel"/>
    <w:tmpl w:val="389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C0301F1"/>
    <w:multiLevelType w:val="multilevel"/>
    <w:tmpl w:val="5294903E"/>
    <w:lvl w:ilvl="0">
      <w:start w:val="4"/>
      <w:numFmt w:val="decimal"/>
      <w:lvlText w:val="%1."/>
      <w:lvlJc w:val="left"/>
      <w:pPr>
        <w:ind w:left="360" w:hanging="360"/>
      </w:pPr>
      <w:rPr>
        <w:rFonts w:hint="default"/>
        <w:b/>
        <w:i w:val="0"/>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6C3B5727"/>
    <w:multiLevelType w:val="hybridMultilevel"/>
    <w:tmpl w:val="369C903E"/>
    <w:lvl w:ilvl="0" w:tplc="0A42FBD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CF83120"/>
    <w:multiLevelType w:val="hybridMultilevel"/>
    <w:tmpl w:val="92BE2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80CDCB8">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D3E2E12"/>
    <w:multiLevelType w:val="hybridMultilevel"/>
    <w:tmpl w:val="5628B48A"/>
    <w:lvl w:ilvl="0" w:tplc="D32E4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EAB66DF"/>
    <w:multiLevelType w:val="hybridMultilevel"/>
    <w:tmpl w:val="FA565512"/>
    <w:lvl w:ilvl="0" w:tplc="0409000F">
      <w:start w:val="1"/>
      <w:numFmt w:val="decimal"/>
      <w:lvlText w:val="%1."/>
      <w:lvlJc w:val="left"/>
      <w:pPr>
        <w:tabs>
          <w:tab w:val="num" w:pos="900"/>
        </w:tabs>
        <w:ind w:left="90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5" w15:restartNumberingAfterBreak="0">
    <w:nsid w:val="70095F5F"/>
    <w:multiLevelType w:val="hybridMultilevel"/>
    <w:tmpl w:val="A05EE4C2"/>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66" w15:restartNumberingAfterBreak="0">
    <w:nsid w:val="72336542"/>
    <w:multiLevelType w:val="hybridMultilevel"/>
    <w:tmpl w:val="A9443BCA"/>
    <w:lvl w:ilvl="0" w:tplc="0FD847EE">
      <w:start w:val="1"/>
      <w:numFmt w:val="bullet"/>
      <w:lvlText w:val="-"/>
      <w:lvlJc w:val="left"/>
      <w:pPr>
        <w:tabs>
          <w:tab w:val="num" w:pos="1440"/>
        </w:tabs>
        <w:ind w:left="1440" w:hanging="360"/>
      </w:pPr>
      <w:rPr>
        <w:rFonts w:ascii="Times New Roman" w:hAnsi="Times New Roman"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CB74002"/>
    <w:multiLevelType w:val="hybridMultilevel"/>
    <w:tmpl w:val="90D4BB4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2058627229">
    <w:abstractNumId w:val="67"/>
  </w:num>
  <w:num w:numId="2" w16cid:durableId="1750466779">
    <w:abstractNumId w:val="51"/>
  </w:num>
  <w:num w:numId="3" w16cid:durableId="1876962864">
    <w:abstractNumId w:val="68"/>
  </w:num>
  <w:num w:numId="4" w16cid:durableId="413011889">
    <w:abstractNumId w:val="64"/>
  </w:num>
  <w:num w:numId="5" w16cid:durableId="768503807">
    <w:abstractNumId w:val="45"/>
  </w:num>
  <w:num w:numId="6" w16cid:durableId="1738867776">
    <w:abstractNumId w:val="32"/>
  </w:num>
  <w:num w:numId="7" w16cid:durableId="417555756">
    <w:abstractNumId w:val="37"/>
  </w:num>
  <w:num w:numId="8" w16cid:durableId="204030324">
    <w:abstractNumId w:val="50"/>
  </w:num>
  <w:num w:numId="9" w16cid:durableId="1748500737">
    <w:abstractNumId w:val="54"/>
  </w:num>
  <w:num w:numId="10" w16cid:durableId="648091769">
    <w:abstractNumId w:val="63"/>
  </w:num>
  <w:num w:numId="11" w16cid:durableId="1293438077">
    <w:abstractNumId w:val="57"/>
  </w:num>
  <w:num w:numId="12" w16cid:durableId="715467338">
    <w:abstractNumId w:val="60"/>
  </w:num>
  <w:num w:numId="13" w16cid:durableId="363216894">
    <w:abstractNumId w:val="58"/>
  </w:num>
  <w:num w:numId="14" w16cid:durableId="767313042">
    <w:abstractNumId w:val="61"/>
  </w:num>
  <w:num w:numId="15" w16cid:durableId="1372992578">
    <w:abstractNumId w:val="46"/>
  </w:num>
  <w:num w:numId="16" w16cid:durableId="108285373">
    <w:abstractNumId w:val="62"/>
  </w:num>
  <w:num w:numId="17" w16cid:durableId="304235860">
    <w:abstractNumId w:val="41"/>
  </w:num>
  <w:num w:numId="18" w16cid:durableId="1739278504">
    <w:abstractNumId w:val="0"/>
  </w:num>
  <w:num w:numId="19" w16cid:durableId="494145332">
    <w:abstractNumId w:val="1"/>
  </w:num>
  <w:num w:numId="20" w16cid:durableId="1586644992">
    <w:abstractNumId w:val="2"/>
  </w:num>
  <w:num w:numId="21" w16cid:durableId="1686637761">
    <w:abstractNumId w:val="3"/>
  </w:num>
  <w:num w:numId="22" w16cid:durableId="1836845497">
    <w:abstractNumId w:val="4"/>
  </w:num>
  <w:num w:numId="23" w16cid:durableId="585042145">
    <w:abstractNumId w:val="6"/>
  </w:num>
  <w:num w:numId="24" w16cid:durableId="1212841619">
    <w:abstractNumId w:val="7"/>
  </w:num>
  <w:num w:numId="25" w16cid:durableId="843400593">
    <w:abstractNumId w:val="8"/>
  </w:num>
  <w:num w:numId="26" w16cid:durableId="454256693">
    <w:abstractNumId w:val="9"/>
  </w:num>
  <w:num w:numId="27" w16cid:durableId="392122472">
    <w:abstractNumId w:val="10"/>
  </w:num>
  <w:num w:numId="28" w16cid:durableId="1912350449">
    <w:abstractNumId w:val="11"/>
  </w:num>
  <w:num w:numId="29" w16cid:durableId="830755084">
    <w:abstractNumId w:val="55"/>
  </w:num>
  <w:num w:numId="30" w16cid:durableId="132066558">
    <w:abstractNumId w:val="38"/>
  </w:num>
  <w:num w:numId="31" w16cid:durableId="1202859064">
    <w:abstractNumId w:val="42"/>
  </w:num>
  <w:num w:numId="32" w16cid:durableId="336003800">
    <w:abstractNumId w:val="66"/>
  </w:num>
  <w:num w:numId="33" w16cid:durableId="1308587944">
    <w:abstractNumId w:val="44"/>
  </w:num>
  <w:num w:numId="34" w16cid:durableId="1205823259">
    <w:abstractNumId w:val="53"/>
  </w:num>
  <w:num w:numId="35" w16cid:durableId="1083799390">
    <w:abstractNumId w:val="40"/>
  </w:num>
  <w:num w:numId="36" w16cid:durableId="376442374">
    <w:abstractNumId w:val="49"/>
  </w:num>
  <w:num w:numId="37" w16cid:durableId="588001414">
    <w:abstractNumId w:val="56"/>
  </w:num>
  <w:num w:numId="38" w16cid:durableId="1360617993">
    <w:abstractNumId w:val="52"/>
  </w:num>
  <w:num w:numId="39" w16cid:durableId="1301155574">
    <w:abstractNumId w:val="48"/>
  </w:num>
  <w:num w:numId="40" w16cid:durableId="896016900">
    <w:abstractNumId w:val="43"/>
  </w:num>
  <w:num w:numId="41" w16cid:durableId="5238586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42719309">
    <w:abstractNumId w:val="35"/>
  </w:num>
  <w:num w:numId="43" w16cid:durableId="449596160">
    <w:abstractNumId w:val="39"/>
  </w:num>
  <w:num w:numId="44" w16cid:durableId="1978102797">
    <w:abstractNumId w:val="36"/>
  </w:num>
  <w:num w:numId="45" w16cid:durableId="211356597">
    <w:abstractNumId w:val="47"/>
    <w:lvlOverride w:ilvl="0"/>
    <w:lvlOverride w:ilvl="1"/>
    <w:lvlOverride w:ilvl="2"/>
    <w:lvlOverride w:ilvl="3"/>
    <w:lvlOverride w:ilvl="4"/>
    <w:lvlOverride w:ilvl="5"/>
    <w:lvlOverride w:ilvl="6"/>
    <w:lvlOverride w:ilvl="7"/>
    <w:lvlOverride w:ilvl="8"/>
  </w:num>
  <w:num w:numId="46" w16cid:durableId="1288926178">
    <w:abstractNumId w:val="34"/>
    <w:lvlOverride w:ilvl="0"/>
    <w:lvlOverride w:ilvl="1"/>
    <w:lvlOverride w:ilvl="2"/>
    <w:lvlOverride w:ilvl="3"/>
    <w:lvlOverride w:ilvl="4"/>
    <w:lvlOverride w:ilvl="5"/>
    <w:lvlOverride w:ilvl="6"/>
    <w:lvlOverride w:ilvl="7"/>
    <w:lvlOverride w:ilvl="8"/>
  </w:num>
  <w:num w:numId="47" w16cid:durableId="1222325621">
    <w:abstractNumId w:val="65"/>
    <w:lvlOverride w:ilvl="0"/>
    <w:lvlOverride w:ilvl="1"/>
    <w:lvlOverride w:ilvl="2"/>
    <w:lvlOverride w:ilvl="3"/>
    <w:lvlOverride w:ilvl="4"/>
    <w:lvlOverride w:ilvl="5"/>
    <w:lvlOverride w:ilvl="6"/>
    <w:lvlOverride w:ilvl="7"/>
    <w:lvlOverride w:ilvl="8"/>
  </w:num>
  <w:num w:numId="48" w16cid:durableId="2131624287">
    <w:abstractNumId w:val="5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2E5"/>
    <w:rsid w:val="000035EA"/>
    <w:rsid w:val="000052E0"/>
    <w:rsid w:val="00011AC6"/>
    <w:rsid w:val="00017CA2"/>
    <w:rsid w:val="00021851"/>
    <w:rsid w:val="0002276A"/>
    <w:rsid w:val="00024034"/>
    <w:rsid w:val="000246B9"/>
    <w:rsid w:val="000332FF"/>
    <w:rsid w:val="00036A0C"/>
    <w:rsid w:val="00037312"/>
    <w:rsid w:val="00040DB9"/>
    <w:rsid w:val="0004643D"/>
    <w:rsid w:val="0004712A"/>
    <w:rsid w:val="000523F0"/>
    <w:rsid w:val="00053712"/>
    <w:rsid w:val="00054496"/>
    <w:rsid w:val="00065FB6"/>
    <w:rsid w:val="00066CA3"/>
    <w:rsid w:val="00073654"/>
    <w:rsid w:val="00080591"/>
    <w:rsid w:val="000832E2"/>
    <w:rsid w:val="00097FE4"/>
    <w:rsid w:val="000A591F"/>
    <w:rsid w:val="000A7DE7"/>
    <w:rsid w:val="000B662E"/>
    <w:rsid w:val="000C4978"/>
    <w:rsid w:val="000C4DBD"/>
    <w:rsid w:val="000C6A0F"/>
    <w:rsid w:val="000D2783"/>
    <w:rsid w:val="000E4983"/>
    <w:rsid w:val="000E4CF6"/>
    <w:rsid w:val="000E599F"/>
    <w:rsid w:val="000E6C0E"/>
    <w:rsid w:val="000F31B8"/>
    <w:rsid w:val="000F7F7D"/>
    <w:rsid w:val="00103B31"/>
    <w:rsid w:val="00117ED3"/>
    <w:rsid w:val="00122236"/>
    <w:rsid w:val="00131884"/>
    <w:rsid w:val="00137EFC"/>
    <w:rsid w:val="001406C7"/>
    <w:rsid w:val="001432A5"/>
    <w:rsid w:val="001479A2"/>
    <w:rsid w:val="00154E4A"/>
    <w:rsid w:val="00156BD5"/>
    <w:rsid w:val="00164A38"/>
    <w:rsid w:val="00171416"/>
    <w:rsid w:val="00171968"/>
    <w:rsid w:val="00174E29"/>
    <w:rsid w:val="0017629A"/>
    <w:rsid w:val="00184DE1"/>
    <w:rsid w:val="00191E58"/>
    <w:rsid w:val="001937A8"/>
    <w:rsid w:val="001A2F1B"/>
    <w:rsid w:val="001A300B"/>
    <w:rsid w:val="001A425B"/>
    <w:rsid w:val="001A4EEF"/>
    <w:rsid w:val="001A66AD"/>
    <w:rsid w:val="001C4528"/>
    <w:rsid w:val="001D1112"/>
    <w:rsid w:val="001D1BC7"/>
    <w:rsid w:val="001D289B"/>
    <w:rsid w:val="001D3E35"/>
    <w:rsid w:val="001D5957"/>
    <w:rsid w:val="001E6BEC"/>
    <w:rsid w:val="001F4A48"/>
    <w:rsid w:val="001F6F2F"/>
    <w:rsid w:val="002012A2"/>
    <w:rsid w:val="002055E0"/>
    <w:rsid w:val="00205C04"/>
    <w:rsid w:val="00212950"/>
    <w:rsid w:val="0022338B"/>
    <w:rsid w:val="00225902"/>
    <w:rsid w:val="002259D0"/>
    <w:rsid w:val="00227A0E"/>
    <w:rsid w:val="00236083"/>
    <w:rsid w:val="00245DE0"/>
    <w:rsid w:val="002565E2"/>
    <w:rsid w:val="00265023"/>
    <w:rsid w:val="00273616"/>
    <w:rsid w:val="00287ED0"/>
    <w:rsid w:val="00291710"/>
    <w:rsid w:val="00294C92"/>
    <w:rsid w:val="002A2411"/>
    <w:rsid w:val="002B328D"/>
    <w:rsid w:val="002D5CDC"/>
    <w:rsid w:val="002D6C0D"/>
    <w:rsid w:val="002D74A3"/>
    <w:rsid w:val="002E2A90"/>
    <w:rsid w:val="002E66E1"/>
    <w:rsid w:val="002E689E"/>
    <w:rsid w:val="002F05AA"/>
    <w:rsid w:val="00301505"/>
    <w:rsid w:val="00302C1A"/>
    <w:rsid w:val="003102F4"/>
    <w:rsid w:val="003226C7"/>
    <w:rsid w:val="00323939"/>
    <w:rsid w:val="00324BCE"/>
    <w:rsid w:val="00326BA1"/>
    <w:rsid w:val="00330326"/>
    <w:rsid w:val="003347BD"/>
    <w:rsid w:val="003359CD"/>
    <w:rsid w:val="0034465D"/>
    <w:rsid w:val="0034677A"/>
    <w:rsid w:val="00350E58"/>
    <w:rsid w:val="00354D2A"/>
    <w:rsid w:val="00357AE9"/>
    <w:rsid w:val="00366479"/>
    <w:rsid w:val="0036666B"/>
    <w:rsid w:val="00371D6C"/>
    <w:rsid w:val="003746AD"/>
    <w:rsid w:val="00380A88"/>
    <w:rsid w:val="00383638"/>
    <w:rsid w:val="003859AE"/>
    <w:rsid w:val="00385EAF"/>
    <w:rsid w:val="0039106A"/>
    <w:rsid w:val="00391EC0"/>
    <w:rsid w:val="0039423A"/>
    <w:rsid w:val="00395026"/>
    <w:rsid w:val="00396FD8"/>
    <w:rsid w:val="003A137D"/>
    <w:rsid w:val="003A13EA"/>
    <w:rsid w:val="003A14CA"/>
    <w:rsid w:val="003A385D"/>
    <w:rsid w:val="003A6193"/>
    <w:rsid w:val="003A6AAB"/>
    <w:rsid w:val="003C032A"/>
    <w:rsid w:val="003C2B62"/>
    <w:rsid w:val="003C4479"/>
    <w:rsid w:val="003C4696"/>
    <w:rsid w:val="003C6B86"/>
    <w:rsid w:val="003D4B4A"/>
    <w:rsid w:val="003E1225"/>
    <w:rsid w:val="003E3710"/>
    <w:rsid w:val="003E40FD"/>
    <w:rsid w:val="003F02B5"/>
    <w:rsid w:val="003F2DDE"/>
    <w:rsid w:val="00402722"/>
    <w:rsid w:val="004029E9"/>
    <w:rsid w:val="004048DD"/>
    <w:rsid w:val="00411605"/>
    <w:rsid w:val="00413D72"/>
    <w:rsid w:val="004167ED"/>
    <w:rsid w:val="00416F85"/>
    <w:rsid w:val="0041781D"/>
    <w:rsid w:val="00423720"/>
    <w:rsid w:val="00423B21"/>
    <w:rsid w:val="00423D09"/>
    <w:rsid w:val="004352E4"/>
    <w:rsid w:val="004424DC"/>
    <w:rsid w:val="004433ED"/>
    <w:rsid w:val="00444210"/>
    <w:rsid w:val="00444931"/>
    <w:rsid w:val="004478F1"/>
    <w:rsid w:val="00450AB1"/>
    <w:rsid w:val="004528B3"/>
    <w:rsid w:val="00456A72"/>
    <w:rsid w:val="004618EC"/>
    <w:rsid w:val="00472B15"/>
    <w:rsid w:val="004861FA"/>
    <w:rsid w:val="004929FE"/>
    <w:rsid w:val="004937BD"/>
    <w:rsid w:val="004949CE"/>
    <w:rsid w:val="004B0A79"/>
    <w:rsid w:val="004B1A69"/>
    <w:rsid w:val="004B2AE5"/>
    <w:rsid w:val="004B30F7"/>
    <w:rsid w:val="004D4F2D"/>
    <w:rsid w:val="004E3A1B"/>
    <w:rsid w:val="004E4AFB"/>
    <w:rsid w:val="004E618E"/>
    <w:rsid w:val="004F1158"/>
    <w:rsid w:val="004F154B"/>
    <w:rsid w:val="004F5AC5"/>
    <w:rsid w:val="00500B69"/>
    <w:rsid w:val="00512684"/>
    <w:rsid w:val="00515DC4"/>
    <w:rsid w:val="00516514"/>
    <w:rsid w:val="005175AF"/>
    <w:rsid w:val="005223C0"/>
    <w:rsid w:val="005238DA"/>
    <w:rsid w:val="00524D14"/>
    <w:rsid w:val="00526B6B"/>
    <w:rsid w:val="00533171"/>
    <w:rsid w:val="00541157"/>
    <w:rsid w:val="00545C84"/>
    <w:rsid w:val="00551126"/>
    <w:rsid w:val="00552ADA"/>
    <w:rsid w:val="0055619D"/>
    <w:rsid w:val="00561FE2"/>
    <w:rsid w:val="00565AC3"/>
    <w:rsid w:val="005828A1"/>
    <w:rsid w:val="005857ED"/>
    <w:rsid w:val="00591FEB"/>
    <w:rsid w:val="00593533"/>
    <w:rsid w:val="0059410B"/>
    <w:rsid w:val="00594489"/>
    <w:rsid w:val="005A0757"/>
    <w:rsid w:val="005A213D"/>
    <w:rsid w:val="005A4AEE"/>
    <w:rsid w:val="005A690C"/>
    <w:rsid w:val="005C39CE"/>
    <w:rsid w:val="005C7F86"/>
    <w:rsid w:val="005D2A0D"/>
    <w:rsid w:val="005D41CF"/>
    <w:rsid w:val="005D4502"/>
    <w:rsid w:val="005D4B3D"/>
    <w:rsid w:val="005D693B"/>
    <w:rsid w:val="005D7B62"/>
    <w:rsid w:val="005E6822"/>
    <w:rsid w:val="005F1301"/>
    <w:rsid w:val="0060134A"/>
    <w:rsid w:val="006051A1"/>
    <w:rsid w:val="00607028"/>
    <w:rsid w:val="00607C01"/>
    <w:rsid w:val="00612F91"/>
    <w:rsid w:val="00615AAF"/>
    <w:rsid w:val="00626DF9"/>
    <w:rsid w:val="00630513"/>
    <w:rsid w:val="006319F9"/>
    <w:rsid w:val="0063793E"/>
    <w:rsid w:val="00641F5D"/>
    <w:rsid w:val="00642194"/>
    <w:rsid w:val="0064795B"/>
    <w:rsid w:val="00652F8D"/>
    <w:rsid w:val="00660947"/>
    <w:rsid w:val="00660CAE"/>
    <w:rsid w:val="006617DE"/>
    <w:rsid w:val="00662CBA"/>
    <w:rsid w:val="006718E8"/>
    <w:rsid w:val="006738FD"/>
    <w:rsid w:val="0068014C"/>
    <w:rsid w:val="00680DF8"/>
    <w:rsid w:val="00681F6B"/>
    <w:rsid w:val="006950F8"/>
    <w:rsid w:val="006A3207"/>
    <w:rsid w:val="006A3F07"/>
    <w:rsid w:val="006B712D"/>
    <w:rsid w:val="006C1E0C"/>
    <w:rsid w:val="006C6672"/>
    <w:rsid w:val="006C712E"/>
    <w:rsid w:val="006D0C71"/>
    <w:rsid w:val="006D20AD"/>
    <w:rsid w:val="006D5BA3"/>
    <w:rsid w:val="006D70D3"/>
    <w:rsid w:val="006D7648"/>
    <w:rsid w:val="006D7B8E"/>
    <w:rsid w:val="006E0B4C"/>
    <w:rsid w:val="006E3876"/>
    <w:rsid w:val="006E4D2B"/>
    <w:rsid w:val="006F0269"/>
    <w:rsid w:val="006F2EDF"/>
    <w:rsid w:val="006F4F34"/>
    <w:rsid w:val="006F7D35"/>
    <w:rsid w:val="007068D9"/>
    <w:rsid w:val="00712B96"/>
    <w:rsid w:val="007153C8"/>
    <w:rsid w:val="00734E27"/>
    <w:rsid w:val="0074283C"/>
    <w:rsid w:val="007471B8"/>
    <w:rsid w:val="0075083B"/>
    <w:rsid w:val="00752707"/>
    <w:rsid w:val="00754F52"/>
    <w:rsid w:val="00757AC7"/>
    <w:rsid w:val="0076193A"/>
    <w:rsid w:val="00761981"/>
    <w:rsid w:val="00761F45"/>
    <w:rsid w:val="00763B9E"/>
    <w:rsid w:val="00770E53"/>
    <w:rsid w:val="007715B4"/>
    <w:rsid w:val="007737C2"/>
    <w:rsid w:val="0077573F"/>
    <w:rsid w:val="007773DF"/>
    <w:rsid w:val="00784F7E"/>
    <w:rsid w:val="00792FF9"/>
    <w:rsid w:val="00794951"/>
    <w:rsid w:val="007B0B81"/>
    <w:rsid w:val="007B1C4E"/>
    <w:rsid w:val="007B3485"/>
    <w:rsid w:val="007B6E55"/>
    <w:rsid w:val="007B714B"/>
    <w:rsid w:val="007C3659"/>
    <w:rsid w:val="007C64E7"/>
    <w:rsid w:val="007D0DF0"/>
    <w:rsid w:val="007D1E0A"/>
    <w:rsid w:val="007E0852"/>
    <w:rsid w:val="007E310A"/>
    <w:rsid w:val="007E5770"/>
    <w:rsid w:val="007E7770"/>
    <w:rsid w:val="007E7FEA"/>
    <w:rsid w:val="007F16C2"/>
    <w:rsid w:val="007F6A1D"/>
    <w:rsid w:val="00804E9E"/>
    <w:rsid w:val="00805583"/>
    <w:rsid w:val="00805DE5"/>
    <w:rsid w:val="00810E6B"/>
    <w:rsid w:val="00811A99"/>
    <w:rsid w:val="00812FBE"/>
    <w:rsid w:val="008209B4"/>
    <w:rsid w:val="00820DEA"/>
    <w:rsid w:val="00822162"/>
    <w:rsid w:val="00830615"/>
    <w:rsid w:val="008342EE"/>
    <w:rsid w:val="008349FB"/>
    <w:rsid w:val="00837BD1"/>
    <w:rsid w:val="008436A9"/>
    <w:rsid w:val="00846391"/>
    <w:rsid w:val="00846A21"/>
    <w:rsid w:val="008470AF"/>
    <w:rsid w:val="00855423"/>
    <w:rsid w:val="00860984"/>
    <w:rsid w:val="008628E7"/>
    <w:rsid w:val="0086298B"/>
    <w:rsid w:val="0087150C"/>
    <w:rsid w:val="00872FD8"/>
    <w:rsid w:val="00876D17"/>
    <w:rsid w:val="00883A81"/>
    <w:rsid w:val="00884135"/>
    <w:rsid w:val="00884DD3"/>
    <w:rsid w:val="008901E8"/>
    <w:rsid w:val="008906C5"/>
    <w:rsid w:val="00890BD2"/>
    <w:rsid w:val="00897B49"/>
    <w:rsid w:val="008A1342"/>
    <w:rsid w:val="008A2409"/>
    <w:rsid w:val="008A414D"/>
    <w:rsid w:val="008B358D"/>
    <w:rsid w:val="008B6323"/>
    <w:rsid w:val="008C67D3"/>
    <w:rsid w:val="008D1586"/>
    <w:rsid w:val="008D7966"/>
    <w:rsid w:val="008E7C61"/>
    <w:rsid w:val="008F3374"/>
    <w:rsid w:val="008F5DC2"/>
    <w:rsid w:val="00900908"/>
    <w:rsid w:val="00912624"/>
    <w:rsid w:val="00912AF3"/>
    <w:rsid w:val="00912BB0"/>
    <w:rsid w:val="009244DC"/>
    <w:rsid w:val="0092493B"/>
    <w:rsid w:val="00932473"/>
    <w:rsid w:val="0093393D"/>
    <w:rsid w:val="00934DF6"/>
    <w:rsid w:val="00941C77"/>
    <w:rsid w:val="00942451"/>
    <w:rsid w:val="009437D6"/>
    <w:rsid w:val="00952190"/>
    <w:rsid w:val="009541AF"/>
    <w:rsid w:val="00964D25"/>
    <w:rsid w:val="00970E85"/>
    <w:rsid w:val="00980BA7"/>
    <w:rsid w:val="0098399A"/>
    <w:rsid w:val="009A241C"/>
    <w:rsid w:val="009A5798"/>
    <w:rsid w:val="009B01AB"/>
    <w:rsid w:val="009B26AB"/>
    <w:rsid w:val="009B2BB7"/>
    <w:rsid w:val="009B2D9D"/>
    <w:rsid w:val="009B414E"/>
    <w:rsid w:val="009C07F7"/>
    <w:rsid w:val="009C1964"/>
    <w:rsid w:val="009C35D8"/>
    <w:rsid w:val="009D3B21"/>
    <w:rsid w:val="009D6DA3"/>
    <w:rsid w:val="009E2760"/>
    <w:rsid w:val="009E2FBE"/>
    <w:rsid w:val="009E3814"/>
    <w:rsid w:val="009F4299"/>
    <w:rsid w:val="009F44D2"/>
    <w:rsid w:val="009F590D"/>
    <w:rsid w:val="00A0723B"/>
    <w:rsid w:val="00A10A32"/>
    <w:rsid w:val="00A12B7D"/>
    <w:rsid w:val="00A2037C"/>
    <w:rsid w:val="00A226DD"/>
    <w:rsid w:val="00A27CEA"/>
    <w:rsid w:val="00A3636E"/>
    <w:rsid w:val="00A474EB"/>
    <w:rsid w:val="00A60A41"/>
    <w:rsid w:val="00A61211"/>
    <w:rsid w:val="00A777C3"/>
    <w:rsid w:val="00A92BDD"/>
    <w:rsid w:val="00AA0D1A"/>
    <w:rsid w:val="00AA6390"/>
    <w:rsid w:val="00AA7D4D"/>
    <w:rsid w:val="00AB261B"/>
    <w:rsid w:val="00AB46C0"/>
    <w:rsid w:val="00AB5A41"/>
    <w:rsid w:val="00AB6168"/>
    <w:rsid w:val="00AB7C52"/>
    <w:rsid w:val="00AC4F79"/>
    <w:rsid w:val="00AC6643"/>
    <w:rsid w:val="00AD23AC"/>
    <w:rsid w:val="00AD3BA9"/>
    <w:rsid w:val="00AE33A1"/>
    <w:rsid w:val="00AE5FFE"/>
    <w:rsid w:val="00AF172C"/>
    <w:rsid w:val="00AF28CA"/>
    <w:rsid w:val="00AF4C95"/>
    <w:rsid w:val="00AF7CB7"/>
    <w:rsid w:val="00B02F8E"/>
    <w:rsid w:val="00B05486"/>
    <w:rsid w:val="00B070DF"/>
    <w:rsid w:val="00B129A4"/>
    <w:rsid w:val="00B316A7"/>
    <w:rsid w:val="00B342ED"/>
    <w:rsid w:val="00B444DD"/>
    <w:rsid w:val="00B45B45"/>
    <w:rsid w:val="00B50E8C"/>
    <w:rsid w:val="00B54D49"/>
    <w:rsid w:val="00B57331"/>
    <w:rsid w:val="00B62D27"/>
    <w:rsid w:val="00B63B31"/>
    <w:rsid w:val="00B64FB2"/>
    <w:rsid w:val="00B66E33"/>
    <w:rsid w:val="00B70ADB"/>
    <w:rsid w:val="00B71D46"/>
    <w:rsid w:val="00B72905"/>
    <w:rsid w:val="00B75EFE"/>
    <w:rsid w:val="00B830F8"/>
    <w:rsid w:val="00B84903"/>
    <w:rsid w:val="00B84BC8"/>
    <w:rsid w:val="00B87C11"/>
    <w:rsid w:val="00B97B22"/>
    <w:rsid w:val="00BB1B3C"/>
    <w:rsid w:val="00BC5A7B"/>
    <w:rsid w:val="00BC7F5B"/>
    <w:rsid w:val="00BD3A6A"/>
    <w:rsid w:val="00BD5FE4"/>
    <w:rsid w:val="00BD63FF"/>
    <w:rsid w:val="00BD6446"/>
    <w:rsid w:val="00BD70CD"/>
    <w:rsid w:val="00BF0925"/>
    <w:rsid w:val="00BF2F83"/>
    <w:rsid w:val="00BF49DA"/>
    <w:rsid w:val="00BF6146"/>
    <w:rsid w:val="00C00784"/>
    <w:rsid w:val="00C02ECF"/>
    <w:rsid w:val="00C11F53"/>
    <w:rsid w:val="00C171BB"/>
    <w:rsid w:val="00C225CE"/>
    <w:rsid w:val="00C24202"/>
    <w:rsid w:val="00C3323B"/>
    <w:rsid w:val="00C50254"/>
    <w:rsid w:val="00C52D61"/>
    <w:rsid w:val="00C62F0A"/>
    <w:rsid w:val="00C63F96"/>
    <w:rsid w:val="00C73943"/>
    <w:rsid w:val="00C73C73"/>
    <w:rsid w:val="00C77B7B"/>
    <w:rsid w:val="00CA34D2"/>
    <w:rsid w:val="00CC007F"/>
    <w:rsid w:val="00CC2DE4"/>
    <w:rsid w:val="00CD3927"/>
    <w:rsid w:val="00CE4253"/>
    <w:rsid w:val="00CE4454"/>
    <w:rsid w:val="00D058A4"/>
    <w:rsid w:val="00D06014"/>
    <w:rsid w:val="00D068D1"/>
    <w:rsid w:val="00D13A4F"/>
    <w:rsid w:val="00D15315"/>
    <w:rsid w:val="00D160A6"/>
    <w:rsid w:val="00D209BB"/>
    <w:rsid w:val="00D20B0B"/>
    <w:rsid w:val="00D21549"/>
    <w:rsid w:val="00D36438"/>
    <w:rsid w:val="00D3704D"/>
    <w:rsid w:val="00D46D33"/>
    <w:rsid w:val="00D55C91"/>
    <w:rsid w:val="00D56D96"/>
    <w:rsid w:val="00D60EE8"/>
    <w:rsid w:val="00D662FC"/>
    <w:rsid w:val="00D7799A"/>
    <w:rsid w:val="00D82C83"/>
    <w:rsid w:val="00D85B33"/>
    <w:rsid w:val="00D9203F"/>
    <w:rsid w:val="00D95D61"/>
    <w:rsid w:val="00D969B9"/>
    <w:rsid w:val="00D97893"/>
    <w:rsid w:val="00DA0869"/>
    <w:rsid w:val="00DB1A48"/>
    <w:rsid w:val="00DC2736"/>
    <w:rsid w:val="00DC4112"/>
    <w:rsid w:val="00DC7309"/>
    <w:rsid w:val="00DD10B6"/>
    <w:rsid w:val="00DD1BFF"/>
    <w:rsid w:val="00DD4593"/>
    <w:rsid w:val="00DE01F5"/>
    <w:rsid w:val="00DE2DE3"/>
    <w:rsid w:val="00DE3C16"/>
    <w:rsid w:val="00DE7CF7"/>
    <w:rsid w:val="00E15957"/>
    <w:rsid w:val="00E24958"/>
    <w:rsid w:val="00E36D70"/>
    <w:rsid w:val="00E43216"/>
    <w:rsid w:val="00E4634F"/>
    <w:rsid w:val="00E50D1F"/>
    <w:rsid w:val="00E550F2"/>
    <w:rsid w:val="00E62ABE"/>
    <w:rsid w:val="00E62FED"/>
    <w:rsid w:val="00E63251"/>
    <w:rsid w:val="00E64233"/>
    <w:rsid w:val="00E64C73"/>
    <w:rsid w:val="00E6678C"/>
    <w:rsid w:val="00E67BE3"/>
    <w:rsid w:val="00E70E8E"/>
    <w:rsid w:val="00E71117"/>
    <w:rsid w:val="00E80B80"/>
    <w:rsid w:val="00E8159C"/>
    <w:rsid w:val="00E84FAA"/>
    <w:rsid w:val="00E919BB"/>
    <w:rsid w:val="00E92BE3"/>
    <w:rsid w:val="00E94DE1"/>
    <w:rsid w:val="00E97489"/>
    <w:rsid w:val="00EB2C41"/>
    <w:rsid w:val="00EB5B8A"/>
    <w:rsid w:val="00EB679E"/>
    <w:rsid w:val="00EC2391"/>
    <w:rsid w:val="00EC480B"/>
    <w:rsid w:val="00EE4C5F"/>
    <w:rsid w:val="00EE6A07"/>
    <w:rsid w:val="00EF508B"/>
    <w:rsid w:val="00EF5D4F"/>
    <w:rsid w:val="00F00EEE"/>
    <w:rsid w:val="00F1259D"/>
    <w:rsid w:val="00F3734B"/>
    <w:rsid w:val="00F41C76"/>
    <w:rsid w:val="00F46DFB"/>
    <w:rsid w:val="00F47B1B"/>
    <w:rsid w:val="00F506C5"/>
    <w:rsid w:val="00F50941"/>
    <w:rsid w:val="00F50FB6"/>
    <w:rsid w:val="00F572BE"/>
    <w:rsid w:val="00F57952"/>
    <w:rsid w:val="00F61FDA"/>
    <w:rsid w:val="00F63FD1"/>
    <w:rsid w:val="00F70C62"/>
    <w:rsid w:val="00F715CB"/>
    <w:rsid w:val="00F71800"/>
    <w:rsid w:val="00F83E74"/>
    <w:rsid w:val="00F85205"/>
    <w:rsid w:val="00F864B4"/>
    <w:rsid w:val="00F8667D"/>
    <w:rsid w:val="00F87599"/>
    <w:rsid w:val="00F96C77"/>
    <w:rsid w:val="00FA615A"/>
    <w:rsid w:val="00FB0C2B"/>
    <w:rsid w:val="00FB3919"/>
    <w:rsid w:val="00FB5FAB"/>
    <w:rsid w:val="00FC45CB"/>
    <w:rsid w:val="00FC641C"/>
    <w:rsid w:val="00FD230F"/>
    <w:rsid w:val="00FE3A35"/>
    <w:rsid w:val="00FE5B89"/>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uiPriority w:val="9"/>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uiPriority w:val="9"/>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iPriority w:val="99"/>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3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iPriority w:val="35"/>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locked/>
    <w:rsid w:val="003A137D"/>
  </w:style>
  <w:style w:type="character" w:customStyle="1" w:styleId="tpa">
    <w:name w:val="tpa"/>
    <w:basedOn w:val="Fontdeparagrafimplicit"/>
    <w:rsid w:val="004352E4"/>
  </w:style>
  <w:style w:type="paragraph" w:styleId="Textbloc">
    <w:name w:val="Block Text"/>
    <w:basedOn w:val="Normal"/>
    <w:uiPriority w:val="99"/>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uiPriority w:val="99"/>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uiPriority w:val="99"/>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uiPriority w:val="99"/>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iPriority w:val="99"/>
    <w:unhideWhenUsed/>
    <w:rsid w:val="00423D09"/>
    <w:pPr>
      <w:spacing w:after="120" w:line="480" w:lineRule="auto"/>
    </w:pPr>
  </w:style>
  <w:style w:type="character" w:customStyle="1" w:styleId="Corptext2Caracter">
    <w:name w:val="Corp text 2 Caracter"/>
    <w:basedOn w:val="Fontdeparagrafimplicit"/>
    <w:link w:val="Corptext2"/>
    <w:uiPriority w:val="99"/>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99"/>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99"/>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 w:type="paragraph" w:styleId="Antetmesaj">
    <w:name w:val="Message Header"/>
    <w:basedOn w:val="Corptext"/>
    <w:link w:val="AntetmesajCaracter"/>
    <w:rsid w:val="007737C2"/>
    <w:pPr>
      <w:keepLines/>
      <w:spacing w:line="415" w:lineRule="atLeast"/>
      <w:ind w:left="1560" w:right="-360" w:hanging="720"/>
      <w:jc w:val="left"/>
    </w:pPr>
    <w:rPr>
      <w:sz w:val="20"/>
      <w:szCs w:val="20"/>
      <w:lang w:val="en-AU" w:eastAsia="hu-HU"/>
    </w:rPr>
  </w:style>
  <w:style w:type="character" w:customStyle="1" w:styleId="AntetmesajCaracter">
    <w:name w:val="Antet mesaj Caracter"/>
    <w:basedOn w:val="Fontdeparagrafimplicit"/>
    <w:link w:val="Antetmesaj"/>
    <w:rsid w:val="007737C2"/>
    <w:rPr>
      <w:rFonts w:ascii="Times New Roman" w:eastAsia="Times New Roman" w:hAnsi="Times New Roman" w:cs="Times New Roman"/>
      <w:sz w:val="20"/>
      <w:szCs w:val="20"/>
      <w:lang w:val="en-AU" w:eastAsia="hu-HU"/>
    </w:rPr>
  </w:style>
  <w:style w:type="paragraph" w:customStyle="1" w:styleId="Application2">
    <w:name w:val="Application2"/>
    <w:basedOn w:val="Normal"/>
    <w:link w:val="Application2Caracter"/>
    <w:autoRedefine/>
    <w:rsid w:val="007737C2"/>
    <w:pPr>
      <w:widowControl w:val="0"/>
      <w:tabs>
        <w:tab w:val="num" w:pos="0"/>
      </w:tabs>
      <w:suppressAutoHyphens/>
      <w:spacing w:after="0" w:line="360" w:lineRule="auto"/>
      <w:jc w:val="both"/>
    </w:pPr>
    <w:rPr>
      <w:rFonts w:ascii="Times New Roman" w:eastAsia="Times New Roman" w:hAnsi="Times New Roman" w:cs="Times New Roman"/>
      <w:spacing w:val="-2"/>
      <w:sz w:val="24"/>
      <w:szCs w:val="24"/>
      <w:lang w:val="es-CL"/>
    </w:rPr>
  </w:style>
  <w:style w:type="character" w:customStyle="1" w:styleId="Application2Caracter">
    <w:name w:val="Application2 Caracter"/>
    <w:link w:val="Application2"/>
    <w:rsid w:val="007737C2"/>
    <w:rPr>
      <w:rFonts w:ascii="Times New Roman" w:eastAsia="Times New Roman" w:hAnsi="Times New Roman" w:cs="Times New Roman"/>
      <w:spacing w:val="-2"/>
      <w:sz w:val="24"/>
      <w:szCs w:val="24"/>
      <w:lang w:val="es-CL"/>
    </w:rPr>
  </w:style>
  <w:style w:type="character" w:customStyle="1" w:styleId="ln2tarticol">
    <w:name w:val="ln2tarticol"/>
    <w:basedOn w:val="Fontdeparagrafimplicit"/>
    <w:rsid w:val="007737C2"/>
  </w:style>
  <w:style w:type="character" w:customStyle="1" w:styleId="email">
    <w:name w:val="email"/>
    <w:basedOn w:val="Fontdeparagrafimplicit"/>
    <w:rsid w:val="007737C2"/>
  </w:style>
  <w:style w:type="character" w:customStyle="1" w:styleId="yiv4489358799">
    <w:name w:val="yiv4489358799"/>
    <w:basedOn w:val="Fontdeparagrafimplicit"/>
    <w:rsid w:val="007737C2"/>
  </w:style>
  <w:style w:type="paragraph" w:customStyle="1" w:styleId="Listparagraf1">
    <w:name w:val="Listă paragraf1"/>
    <w:basedOn w:val="Normal"/>
    <w:qFormat/>
    <w:rsid w:val="007737C2"/>
    <w:pPr>
      <w:spacing w:after="0" w:line="240" w:lineRule="auto"/>
      <w:ind w:left="720"/>
      <w:contextualSpacing/>
    </w:pPr>
    <w:rPr>
      <w:rFonts w:ascii="Times New Roman" w:eastAsia="Times New Roman" w:hAnsi="Times New Roman" w:cs="Times New Roman"/>
      <w:sz w:val="20"/>
      <w:szCs w:val="20"/>
    </w:rPr>
  </w:style>
  <w:style w:type="character" w:customStyle="1" w:styleId="pg-4ff3">
    <w:name w:val="pg-4ff3"/>
    <w:rsid w:val="007737C2"/>
  </w:style>
  <w:style w:type="character" w:customStyle="1" w:styleId="pg-4ff1">
    <w:name w:val="pg-4ff1"/>
    <w:rsid w:val="007737C2"/>
  </w:style>
  <w:style w:type="paragraph" w:customStyle="1" w:styleId="Style5">
    <w:name w:val="Style5"/>
    <w:basedOn w:val="Normal"/>
    <w:uiPriority w:val="99"/>
    <w:rsid w:val="007737C2"/>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ro-RO" w:eastAsia="ro-RO"/>
    </w:rPr>
  </w:style>
  <w:style w:type="character" w:customStyle="1" w:styleId="FontStyle17">
    <w:name w:val="Font Style17"/>
    <w:uiPriority w:val="99"/>
    <w:rsid w:val="007737C2"/>
    <w:rPr>
      <w:rFonts w:ascii="Times New Roman" w:hAnsi="Times New Roman" w:cs="Times New Roman"/>
      <w:b/>
      <w:bCs/>
      <w:color w:val="000000"/>
      <w:sz w:val="20"/>
      <w:szCs w:val="20"/>
    </w:rPr>
  </w:style>
  <w:style w:type="paragraph" w:customStyle="1" w:styleId="Style8">
    <w:name w:val="Style8"/>
    <w:basedOn w:val="Normal"/>
    <w:uiPriority w:val="99"/>
    <w:rsid w:val="000A7DE7"/>
    <w:pPr>
      <w:widowControl w:val="0"/>
      <w:autoSpaceDE w:val="0"/>
      <w:autoSpaceDN w:val="0"/>
      <w:adjustRightInd w:val="0"/>
      <w:spacing w:after="0" w:line="372" w:lineRule="exact"/>
      <w:ind w:firstLine="734"/>
      <w:jc w:val="both"/>
    </w:pPr>
    <w:rPr>
      <w:rFonts w:ascii="Times New Roman" w:eastAsia="Calibri" w:hAnsi="Times New Roman" w:cs="Times New Roman"/>
      <w:sz w:val="24"/>
      <w:szCs w:val="24"/>
      <w:lang w:val="ro-RO" w:eastAsia="ro-RO"/>
    </w:rPr>
  </w:style>
  <w:style w:type="character" w:customStyle="1" w:styleId="FontStyle21">
    <w:name w:val="Font Style21"/>
    <w:uiPriority w:val="99"/>
    <w:rsid w:val="000A7DE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151989433">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544366349">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180697797">
      <w:bodyDiv w:val="1"/>
      <w:marLeft w:val="0"/>
      <w:marRight w:val="0"/>
      <w:marTop w:val="0"/>
      <w:marBottom w:val="0"/>
      <w:divBdr>
        <w:top w:val="none" w:sz="0" w:space="0" w:color="auto"/>
        <w:left w:val="none" w:sz="0" w:space="0" w:color="auto"/>
        <w:bottom w:val="none" w:sz="0" w:space="0" w:color="auto"/>
        <w:right w:val="none" w:sz="0" w:space="0" w:color="auto"/>
      </w:divBdr>
    </w:div>
    <w:div w:id="1397243528">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CJRAE\Anul%202022-2023\DOCUMENTE_IMPORTANTE\RAPORT_21-22\Book1.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CJRAE\Anul%202022-2023\DOCUMENTE_IMPORTANTE\RAPORT_21-22\Book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sz="1400">
                <a:latin typeface="Times New Roman" panose="02020603050405020304" pitchFamily="18" charset="0"/>
                <a:cs typeface="Times New Roman" panose="02020603050405020304" pitchFamily="18" charset="0"/>
              </a:rPr>
              <a:t>ACCIDENTE</a:t>
            </a:r>
            <a:r>
              <a:rPr lang="ro-RO" sz="1400" baseline="0">
                <a:latin typeface="Times New Roman" panose="02020603050405020304" pitchFamily="18" charset="0"/>
                <a:cs typeface="Times New Roman" panose="02020603050405020304" pitchFamily="18" charset="0"/>
              </a:rPr>
              <a:t> GRAVE JUDEȚUL COVASNA</a:t>
            </a:r>
            <a:endParaRPr lang="en-GB"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5.2878020156845951E-2"/>
          <c:y val="0.27344524642752988"/>
          <c:w val="0.91114304065466134"/>
          <c:h val="0.48181082627829425"/>
        </c:manualLayout>
      </c:layout>
      <c:barChart>
        <c:barDir val="col"/>
        <c:grouping val="clustered"/>
        <c:varyColors val="0"/>
        <c:ser>
          <c:idx val="0"/>
          <c:order val="0"/>
          <c:tx>
            <c:strRef>
              <c:f>'accidente grave'!$D$8:$D$9</c:f>
              <c:strCache>
                <c:ptCount val="1"/>
                <c:pt idx="0">
                  <c:v>ACCIDENTE GRAVE </c:v>
                </c:pt>
              </c:strCache>
            </c:strRef>
          </c:tx>
          <c:spPr>
            <a:solidFill>
              <a:schemeClr val="accent2"/>
            </a:solidFill>
            <a:ln>
              <a:solidFill>
                <a:schemeClr val="accent1"/>
              </a:solidFill>
            </a:ln>
            <a:scene3d>
              <a:camera prst="orthographicFront"/>
              <a:lightRig rig="threePt" dir="t"/>
            </a:scene3d>
            <a:sp3d>
              <a:bevelT/>
            </a:sp3d>
          </c:spPr>
          <c:invertIfNegative val="0"/>
          <c:dLbls>
            <c:spPr>
              <a:scene3d>
                <a:camera prst="orthographicFront"/>
                <a:lightRig rig="threePt" dir="t"/>
              </a:scene3d>
              <a:sp3d>
                <a:bevelT/>
              </a:sp3d>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'accidente grave'!$C$10:$C$12</c:f>
              <c:strCache>
                <c:ptCount val="3"/>
                <c:pt idx="0">
                  <c:v>2021</c:v>
                </c:pt>
                <c:pt idx="1">
                  <c:v>2022</c:v>
                </c:pt>
                <c:pt idx="2">
                  <c:v>Diferență </c:v>
                </c:pt>
              </c:strCache>
            </c:strRef>
          </c:cat>
          <c:val>
            <c:numRef>
              <c:f>'accidente grave'!$D$10:$D$12</c:f>
              <c:numCache>
                <c:formatCode>General</c:formatCode>
                <c:ptCount val="3"/>
                <c:pt idx="0">
                  <c:v>24</c:v>
                </c:pt>
                <c:pt idx="1">
                  <c:v>28</c:v>
                </c:pt>
                <c:pt idx="2">
                  <c:v>4</c:v>
                </c:pt>
              </c:numCache>
            </c:numRef>
          </c:val>
          <c:extLst>
            <c:ext xmlns:c16="http://schemas.microsoft.com/office/drawing/2014/chart" uri="{C3380CC4-5D6E-409C-BE32-E72D297353CC}">
              <c16:uniqueId val="{00000000-7A78-429E-B9F7-3295708708D6}"/>
            </c:ext>
          </c:extLst>
        </c:ser>
        <c:ser>
          <c:idx val="1"/>
          <c:order val="1"/>
          <c:tx>
            <c:strRef>
              <c:f>'accidente grave'!$E$8:$E$9</c:f>
              <c:strCache>
                <c:ptCount val="1"/>
                <c:pt idx="0">
                  <c:v>PERSOANE DECEDATE</c:v>
                </c:pt>
              </c:strCache>
            </c:strRef>
          </c:tx>
          <c:spPr>
            <a:solidFill>
              <a:schemeClr val="tx2"/>
            </a:solidFill>
            <a:scene3d>
              <a:camera prst="orthographicFront"/>
              <a:lightRig rig="threePt" dir="t"/>
            </a:scene3d>
            <a:sp3d>
              <a:bevelT/>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'accidente grave'!$C$10:$C$12</c:f>
              <c:strCache>
                <c:ptCount val="3"/>
                <c:pt idx="0">
                  <c:v>2021</c:v>
                </c:pt>
                <c:pt idx="1">
                  <c:v>2022</c:v>
                </c:pt>
                <c:pt idx="2">
                  <c:v>Diferență </c:v>
                </c:pt>
              </c:strCache>
            </c:strRef>
          </c:cat>
          <c:val>
            <c:numRef>
              <c:f>'accidente grave'!$E$10:$E$12</c:f>
              <c:numCache>
                <c:formatCode>General</c:formatCode>
                <c:ptCount val="3"/>
                <c:pt idx="0">
                  <c:v>7</c:v>
                </c:pt>
                <c:pt idx="1">
                  <c:v>5</c:v>
                </c:pt>
                <c:pt idx="2">
                  <c:v>-2</c:v>
                </c:pt>
              </c:numCache>
            </c:numRef>
          </c:val>
          <c:extLst>
            <c:ext xmlns:c16="http://schemas.microsoft.com/office/drawing/2014/chart" uri="{C3380CC4-5D6E-409C-BE32-E72D297353CC}">
              <c16:uniqueId val="{00000001-7A78-429E-B9F7-3295708708D6}"/>
            </c:ext>
          </c:extLst>
        </c:ser>
        <c:ser>
          <c:idx val="2"/>
          <c:order val="2"/>
          <c:tx>
            <c:strRef>
              <c:f>'accidente grave'!$F$8:$F$9</c:f>
              <c:strCache>
                <c:ptCount val="1"/>
                <c:pt idx="0">
                  <c:v>PERSOANE RĂNITE GRAV</c:v>
                </c:pt>
              </c:strCache>
            </c:strRef>
          </c:tx>
          <c:spPr>
            <a:scene3d>
              <a:camera prst="orthographicFront"/>
              <a:lightRig rig="threePt" dir="t"/>
            </a:scene3d>
            <a:sp3d>
              <a:bevelT/>
            </a:sp3d>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'accidente grave'!$C$10:$C$12</c:f>
              <c:strCache>
                <c:ptCount val="3"/>
                <c:pt idx="0">
                  <c:v>2021</c:v>
                </c:pt>
                <c:pt idx="1">
                  <c:v>2022</c:v>
                </c:pt>
                <c:pt idx="2">
                  <c:v>Diferență </c:v>
                </c:pt>
              </c:strCache>
            </c:strRef>
          </c:cat>
          <c:val>
            <c:numRef>
              <c:f>'accidente grave'!$F$10:$F$12</c:f>
              <c:numCache>
                <c:formatCode>General</c:formatCode>
                <c:ptCount val="3"/>
                <c:pt idx="0">
                  <c:v>18</c:v>
                </c:pt>
                <c:pt idx="1">
                  <c:v>26</c:v>
                </c:pt>
                <c:pt idx="2">
                  <c:v>8</c:v>
                </c:pt>
              </c:numCache>
            </c:numRef>
          </c:val>
          <c:extLst>
            <c:ext xmlns:c16="http://schemas.microsoft.com/office/drawing/2014/chart" uri="{C3380CC4-5D6E-409C-BE32-E72D297353CC}">
              <c16:uniqueId val="{00000002-7A78-429E-B9F7-3295708708D6}"/>
            </c:ext>
          </c:extLst>
        </c:ser>
        <c:dLbls>
          <c:showLegendKey val="0"/>
          <c:showVal val="1"/>
          <c:showCatName val="0"/>
          <c:showSerName val="0"/>
          <c:showPercent val="0"/>
          <c:showBubbleSize val="0"/>
        </c:dLbls>
        <c:gapWidth val="150"/>
        <c:overlap val="-25"/>
        <c:axId val="309021312"/>
        <c:axId val="309055872"/>
      </c:barChart>
      <c:catAx>
        <c:axId val="309021312"/>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o-RO"/>
          </a:p>
        </c:txPr>
        <c:crossAx val="309055872"/>
        <c:crosses val="autoZero"/>
        <c:auto val="1"/>
        <c:lblAlgn val="ctr"/>
        <c:lblOffset val="100"/>
        <c:noMultiLvlLbl val="0"/>
      </c:catAx>
      <c:valAx>
        <c:axId val="309055872"/>
        <c:scaling>
          <c:orientation val="minMax"/>
        </c:scaling>
        <c:delete val="1"/>
        <c:axPos val="l"/>
        <c:numFmt formatCode="General" sourceLinked="1"/>
        <c:majorTickMark val="none"/>
        <c:minorTickMark val="none"/>
        <c:tickLblPos val="nextTo"/>
        <c:crossAx val="309021312"/>
        <c:crosses val="autoZero"/>
        <c:crossBetween val="between"/>
      </c:valAx>
    </c:plotArea>
    <c:legend>
      <c:legendPos val="t"/>
      <c:overlay val="0"/>
      <c:txPr>
        <a:bodyPr/>
        <a:lstStyle/>
        <a:p>
          <a:pPr>
            <a:defRPr b="1">
              <a:latin typeface="Times New Roman" panose="02020603050405020304" pitchFamily="18" charset="0"/>
              <a:cs typeface="Times New Roman" panose="02020603050405020304" pitchFamily="18" charset="0"/>
            </a:defRPr>
          </a:pPr>
          <a:endParaRPr lang="ro-RO"/>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hu-HU" sz="1400"/>
              <a:t>Nr. consiliere individuală</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manualLayout>
          <c:layoutTarget val="inner"/>
          <c:xMode val="edge"/>
          <c:yMode val="edge"/>
          <c:x val="0.25915879210840687"/>
          <c:y val="0.171875"/>
          <c:w val="0.71810453984694655"/>
          <c:h val="0.63865982123856135"/>
        </c:manualLayout>
      </c:layout>
      <c:barChart>
        <c:barDir val="bar"/>
        <c:grouping val="clustered"/>
        <c:varyColors val="0"/>
        <c:ser>
          <c:idx val="0"/>
          <c:order val="0"/>
          <c:tx>
            <c:strRef>
              <c:f>Sheet1!$A$2</c:f>
              <c:strCache>
                <c:ptCount val="1"/>
                <c:pt idx="0">
                  <c:v>An școlar 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Elevi, nivel preșcolar</c:v>
                </c:pt>
                <c:pt idx="1">
                  <c:v>Elevi, nivel primar</c:v>
                </c:pt>
                <c:pt idx="2">
                  <c:v>Elevi, nivel gimnazial</c:v>
                </c:pt>
                <c:pt idx="3">
                  <c:v>Elevi, nivel liceal/profesional</c:v>
                </c:pt>
                <c:pt idx="4">
                  <c:v>Părinţi</c:v>
                </c:pt>
                <c:pt idx="5">
                  <c:v>Cadre didactice</c:v>
                </c:pt>
              </c:strCache>
              <c:extLst/>
            </c:strRef>
          </c:cat>
          <c:val>
            <c:numRef>
              <c:f>Sheet1!$B$2:$G$2</c:f>
              <c:numCache>
                <c:formatCode>General</c:formatCode>
                <c:ptCount val="6"/>
                <c:pt idx="0">
                  <c:v>75</c:v>
                </c:pt>
                <c:pt idx="1">
                  <c:v>150</c:v>
                </c:pt>
                <c:pt idx="2">
                  <c:v>261</c:v>
                </c:pt>
                <c:pt idx="3">
                  <c:v>322</c:v>
                </c:pt>
                <c:pt idx="4">
                  <c:v>582</c:v>
                </c:pt>
                <c:pt idx="5">
                  <c:v>361</c:v>
                </c:pt>
              </c:numCache>
            </c:numRef>
          </c:val>
          <c:extLst>
            <c:ext xmlns:c16="http://schemas.microsoft.com/office/drawing/2014/chart" uri="{C3380CC4-5D6E-409C-BE32-E72D297353CC}">
              <c16:uniqueId val="{00000000-A1E8-41F8-A3A4-BEBCCF8A07B7}"/>
            </c:ext>
          </c:extLst>
        </c:ser>
        <c:ser>
          <c:idx val="1"/>
          <c:order val="1"/>
          <c:tx>
            <c:strRef>
              <c:f>Sheet1!$A$3</c:f>
              <c:strCache>
                <c:ptCount val="1"/>
                <c:pt idx="0">
                  <c:v>An școlar 2019-2020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Elevi, nivel preșcolar</c:v>
                </c:pt>
                <c:pt idx="1">
                  <c:v>Elevi, nivel primar</c:v>
                </c:pt>
                <c:pt idx="2">
                  <c:v>Elevi, nivel gimnazial</c:v>
                </c:pt>
                <c:pt idx="3">
                  <c:v>Elevi, nivel liceal/profesional</c:v>
                </c:pt>
                <c:pt idx="4">
                  <c:v>Părinţi</c:v>
                </c:pt>
                <c:pt idx="5">
                  <c:v>Cadre didactice</c:v>
                </c:pt>
              </c:strCache>
              <c:extLst/>
            </c:strRef>
          </c:cat>
          <c:val>
            <c:numRef>
              <c:f>Sheet1!$B$3:$G$3</c:f>
              <c:numCache>
                <c:formatCode>General</c:formatCode>
                <c:ptCount val="6"/>
                <c:pt idx="0">
                  <c:v>97</c:v>
                </c:pt>
                <c:pt idx="1">
                  <c:v>214</c:v>
                </c:pt>
                <c:pt idx="2">
                  <c:v>245</c:v>
                </c:pt>
                <c:pt idx="3">
                  <c:v>375</c:v>
                </c:pt>
                <c:pt idx="4">
                  <c:v>402</c:v>
                </c:pt>
                <c:pt idx="5">
                  <c:v>369</c:v>
                </c:pt>
              </c:numCache>
            </c:numRef>
          </c:val>
          <c:extLst>
            <c:ext xmlns:c16="http://schemas.microsoft.com/office/drawing/2014/chart" uri="{C3380CC4-5D6E-409C-BE32-E72D297353CC}">
              <c16:uniqueId val="{00000001-A1E8-41F8-A3A4-BEBCCF8A07B7}"/>
            </c:ext>
          </c:extLst>
        </c:ser>
        <c:ser>
          <c:idx val="2"/>
          <c:order val="2"/>
          <c:tx>
            <c:strRef>
              <c:f>Sheet1!$A$4</c:f>
              <c:strCache>
                <c:ptCount val="1"/>
                <c:pt idx="0">
                  <c:v>An școlar 2020-2021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Elevi, nivel preșcolar</c:v>
                </c:pt>
                <c:pt idx="1">
                  <c:v>Elevi, nivel primar</c:v>
                </c:pt>
                <c:pt idx="2">
                  <c:v>Elevi, nivel gimnazial</c:v>
                </c:pt>
                <c:pt idx="3">
                  <c:v>Elevi, nivel liceal/profesional</c:v>
                </c:pt>
                <c:pt idx="4">
                  <c:v>Părinţi</c:v>
                </c:pt>
                <c:pt idx="5">
                  <c:v>Cadre didactice</c:v>
                </c:pt>
              </c:strCache>
              <c:extLst/>
            </c:strRef>
          </c:cat>
          <c:val>
            <c:numRef>
              <c:f>Sheet1!$B$4:$G$4</c:f>
              <c:numCache>
                <c:formatCode>General</c:formatCode>
                <c:ptCount val="6"/>
                <c:pt idx="0">
                  <c:v>69</c:v>
                </c:pt>
                <c:pt idx="1">
                  <c:v>175</c:v>
                </c:pt>
                <c:pt idx="2">
                  <c:v>179</c:v>
                </c:pt>
                <c:pt idx="3">
                  <c:v>195</c:v>
                </c:pt>
                <c:pt idx="4">
                  <c:v>270</c:v>
                </c:pt>
                <c:pt idx="5">
                  <c:v>255</c:v>
                </c:pt>
              </c:numCache>
            </c:numRef>
          </c:val>
          <c:extLst>
            <c:ext xmlns:c16="http://schemas.microsoft.com/office/drawing/2014/chart" uri="{C3380CC4-5D6E-409C-BE32-E72D297353CC}">
              <c16:uniqueId val="{00000002-A1E8-41F8-A3A4-BEBCCF8A07B7}"/>
            </c:ext>
          </c:extLst>
        </c:ser>
        <c:ser>
          <c:idx val="3"/>
          <c:order val="3"/>
          <c:tx>
            <c:strRef>
              <c:f>Sheet1!$A$5</c:f>
              <c:strCache>
                <c:ptCount val="1"/>
                <c:pt idx="0">
                  <c:v>An școlar 2021-2022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Sheet1!$B$1:$G$1</c:f>
              <c:strCache>
                <c:ptCount val="6"/>
                <c:pt idx="0">
                  <c:v>Elevi, nivel preșcolar</c:v>
                </c:pt>
                <c:pt idx="1">
                  <c:v>Elevi, nivel primar</c:v>
                </c:pt>
                <c:pt idx="2">
                  <c:v>Elevi, nivel gimnazial</c:v>
                </c:pt>
                <c:pt idx="3">
                  <c:v>Elevi, nivel liceal/profesional</c:v>
                </c:pt>
                <c:pt idx="4">
                  <c:v>Părinţi</c:v>
                </c:pt>
                <c:pt idx="5">
                  <c:v>Cadre didactice</c:v>
                </c:pt>
              </c:strCache>
              <c:extLst/>
            </c:strRef>
          </c:cat>
          <c:val>
            <c:numRef>
              <c:f>Sheet1!$B$5:$G$5</c:f>
              <c:numCache>
                <c:formatCode>General</c:formatCode>
                <c:ptCount val="6"/>
                <c:pt idx="0">
                  <c:v>98</c:v>
                </c:pt>
                <c:pt idx="1">
                  <c:v>376</c:v>
                </c:pt>
                <c:pt idx="2">
                  <c:v>791</c:v>
                </c:pt>
                <c:pt idx="3">
                  <c:v>636</c:v>
                </c:pt>
                <c:pt idx="4">
                  <c:v>399</c:v>
                </c:pt>
                <c:pt idx="5">
                  <c:v>429</c:v>
                </c:pt>
              </c:numCache>
            </c:numRef>
          </c:val>
          <c:extLst>
            <c:ext xmlns:c16="http://schemas.microsoft.com/office/drawing/2014/chart" uri="{C3380CC4-5D6E-409C-BE32-E72D297353CC}">
              <c16:uniqueId val="{00000003-A1E8-41F8-A3A4-BEBCCF8A07B7}"/>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hu-HU" sz="1200"/>
              <a:t>Nr. grupe de consiliere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bar"/>
        <c:grouping val="clustered"/>
        <c:varyColors val="0"/>
        <c:ser>
          <c:idx val="0"/>
          <c:order val="0"/>
          <c:tx>
            <c:strRef>
              <c:f>Sheet1!$A$45</c:f>
              <c:strCache>
                <c:ptCount val="1"/>
                <c:pt idx="0">
                  <c:v>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Sheet1!$B$44:$G$44</c:f>
              <c:strCache>
                <c:ptCount val="6"/>
                <c:pt idx="0">
                  <c:v>Preșcolari</c:v>
                </c:pt>
                <c:pt idx="1">
                  <c:v>Primar</c:v>
                </c:pt>
                <c:pt idx="2">
                  <c:v>Gimnazial</c:v>
                </c:pt>
                <c:pt idx="3">
                  <c:v>Liceal/profesional</c:v>
                </c:pt>
                <c:pt idx="4">
                  <c:v>Părinți</c:v>
                </c:pt>
                <c:pt idx="5">
                  <c:v>Cadre didactice</c:v>
                </c:pt>
              </c:strCache>
            </c:strRef>
          </c:cat>
          <c:val>
            <c:numRef>
              <c:f>Sheet1!$B$45:$G$45</c:f>
              <c:numCache>
                <c:formatCode>General</c:formatCode>
                <c:ptCount val="6"/>
                <c:pt idx="0">
                  <c:v>30</c:v>
                </c:pt>
                <c:pt idx="1">
                  <c:v>30</c:v>
                </c:pt>
                <c:pt idx="2">
                  <c:v>60</c:v>
                </c:pt>
                <c:pt idx="3">
                  <c:v>60</c:v>
                </c:pt>
                <c:pt idx="4">
                  <c:v>4</c:v>
                </c:pt>
                <c:pt idx="5">
                  <c:v>6</c:v>
                </c:pt>
              </c:numCache>
            </c:numRef>
          </c:val>
          <c:extLst>
            <c:ext xmlns:c16="http://schemas.microsoft.com/office/drawing/2014/chart" uri="{C3380CC4-5D6E-409C-BE32-E72D297353CC}">
              <c16:uniqueId val="{00000000-99BB-4E8C-9137-135889FF100E}"/>
            </c:ext>
          </c:extLst>
        </c:ser>
        <c:ser>
          <c:idx val="1"/>
          <c:order val="1"/>
          <c:tx>
            <c:strRef>
              <c:f>Sheet1!$A$46</c:f>
              <c:strCache>
                <c:ptCount val="1"/>
                <c:pt idx="0">
                  <c:v>2019-2020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Sheet1!$B$44:$G$44</c:f>
              <c:strCache>
                <c:ptCount val="6"/>
                <c:pt idx="0">
                  <c:v>Preșcolari</c:v>
                </c:pt>
                <c:pt idx="1">
                  <c:v>Primar</c:v>
                </c:pt>
                <c:pt idx="2">
                  <c:v>Gimnazial</c:v>
                </c:pt>
                <c:pt idx="3">
                  <c:v>Liceal/profesional</c:v>
                </c:pt>
                <c:pt idx="4">
                  <c:v>Părinți</c:v>
                </c:pt>
                <c:pt idx="5">
                  <c:v>Cadre didactice</c:v>
                </c:pt>
              </c:strCache>
            </c:strRef>
          </c:cat>
          <c:val>
            <c:numRef>
              <c:f>Sheet1!$B$46:$G$46</c:f>
              <c:numCache>
                <c:formatCode>General</c:formatCode>
                <c:ptCount val="6"/>
                <c:pt idx="0">
                  <c:v>4</c:v>
                </c:pt>
                <c:pt idx="1">
                  <c:v>27</c:v>
                </c:pt>
                <c:pt idx="2">
                  <c:v>51</c:v>
                </c:pt>
                <c:pt idx="3">
                  <c:v>39</c:v>
                </c:pt>
                <c:pt idx="4">
                  <c:v>21</c:v>
                </c:pt>
                <c:pt idx="5">
                  <c:v>34</c:v>
                </c:pt>
              </c:numCache>
            </c:numRef>
          </c:val>
          <c:extLst>
            <c:ext xmlns:c16="http://schemas.microsoft.com/office/drawing/2014/chart" uri="{C3380CC4-5D6E-409C-BE32-E72D297353CC}">
              <c16:uniqueId val="{00000001-99BB-4E8C-9137-135889FF100E}"/>
            </c:ext>
          </c:extLst>
        </c:ser>
        <c:ser>
          <c:idx val="2"/>
          <c:order val="2"/>
          <c:tx>
            <c:strRef>
              <c:f>Sheet1!$A$47</c:f>
              <c:strCache>
                <c:ptCount val="1"/>
                <c:pt idx="0">
                  <c:v>2020-2021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Sheet1!$B$44:$G$44</c:f>
              <c:strCache>
                <c:ptCount val="6"/>
                <c:pt idx="0">
                  <c:v>Preșcolari</c:v>
                </c:pt>
                <c:pt idx="1">
                  <c:v>Primar</c:v>
                </c:pt>
                <c:pt idx="2">
                  <c:v>Gimnazial</c:v>
                </c:pt>
                <c:pt idx="3">
                  <c:v>Liceal/profesional</c:v>
                </c:pt>
                <c:pt idx="4">
                  <c:v>Părinți</c:v>
                </c:pt>
                <c:pt idx="5">
                  <c:v>Cadre didactice</c:v>
                </c:pt>
              </c:strCache>
            </c:strRef>
          </c:cat>
          <c:val>
            <c:numRef>
              <c:f>Sheet1!$B$47:$G$47</c:f>
              <c:numCache>
                <c:formatCode>General</c:formatCode>
                <c:ptCount val="6"/>
                <c:pt idx="0">
                  <c:v>3</c:v>
                </c:pt>
                <c:pt idx="1">
                  <c:v>25</c:v>
                </c:pt>
                <c:pt idx="2">
                  <c:v>40</c:v>
                </c:pt>
                <c:pt idx="3">
                  <c:v>16</c:v>
                </c:pt>
                <c:pt idx="4">
                  <c:v>14</c:v>
                </c:pt>
                <c:pt idx="5">
                  <c:v>18</c:v>
                </c:pt>
              </c:numCache>
            </c:numRef>
          </c:val>
          <c:extLst>
            <c:ext xmlns:c16="http://schemas.microsoft.com/office/drawing/2014/chart" uri="{C3380CC4-5D6E-409C-BE32-E72D297353CC}">
              <c16:uniqueId val="{00000002-99BB-4E8C-9137-135889FF100E}"/>
            </c:ext>
          </c:extLst>
        </c:ser>
        <c:ser>
          <c:idx val="3"/>
          <c:order val="3"/>
          <c:tx>
            <c:strRef>
              <c:f>Sheet1!$A$48</c:f>
              <c:strCache>
                <c:ptCount val="1"/>
                <c:pt idx="0">
                  <c:v>2021-2022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Sheet1!$B$44:$G$44</c:f>
              <c:strCache>
                <c:ptCount val="6"/>
                <c:pt idx="0">
                  <c:v>Preșcolari</c:v>
                </c:pt>
                <c:pt idx="1">
                  <c:v>Primar</c:v>
                </c:pt>
                <c:pt idx="2">
                  <c:v>Gimnazial</c:v>
                </c:pt>
                <c:pt idx="3">
                  <c:v>Liceal/profesional</c:v>
                </c:pt>
                <c:pt idx="4">
                  <c:v>Părinți</c:v>
                </c:pt>
                <c:pt idx="5">
                  <c:v>Cadre didactice</c:v>
                </c:pt>
              </c:strCache>
            </c:strRef>
          </c:cat>
          <c:val>
            <c:numRef>
              <c:f>Sheet1!$B$48:$G$48</c:f>
              <c:numCache>
                <c:formatCode>General</c:formatCode>
                <c:ptCount val="6"/>
                <c:pt idx="0">
                  <c:v>17</c:v>
                </c:pt>
                <c:pt idx="1">
                  <c:v>19</c:v>
                </c:pt>
                <c:pt idx="2">
                  <c:v>51</c:v>
                </c:pt>
                <c:pt idx="3">
                  <c:v>40</c:v>
                </c:pt>
                <c:pt idx="4">
                  <c:v>20</c:v>
                </c:pt>
                <c:pt idx="5">
                  <c:v>20</c:v>
                </c:pt>
              </c:numCache>
            </c:numRef>
          </c:val>
          <c:extLst>
            <c:ext xmlns:c16="http://schemas.microsoft.com/office/drawing/2014/chart" uri="{C3380CC4-5D6E-409C-BE32-E72D297353CC}">
              <c16:uniqueId val="{00000003-99BB-4E8C-9137-135889FF100E}"/>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hu-HU" sz="1200"/>
              <a:t>Nr. persoane consiliați în grup</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bar"/>
        <c:grouping val="clustered"/>
        <c:varyColors val="0"/>
        <c:ser>
          <c:idx val="0"/>
          <c:order val="0"/>
          <c:tx>
            <c:strRef>
              <c:f>Sheet1!$A$37</c:f>
              <c:strCache>
                <c:ptCount val="1"/>
                <c:pt idx="0">
                  <c:v>2018-2019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Sheet1!$B$36:$G$36</c:f>
              <c:strCache>
                <c:ptCount val="6"/>
                <c:pt idx="0">
                  <c:v>Nr. preşcolari</c:v>
                </c:pt>
                <c:pt idx="1">
                  <c:v>Nr. elevi nivel primar</c:v>
                </c:pt>
                <c:pt idx="2">
                  <c:v>Elevi nivel gimnazial</c:v>
                </c:pt>
                <c:pt idx="3">
                  <c:v>Elevi nivel liceal/profesional</c:v>
                </c:pt>
                <c:pt idx="4">
                  <c:v>Nr. Părinți</c:v>
                </c:pt>
                <c:pt idx="5">
                  <c:v>Nr. cadre didactice</c:v>
                </c:pt>
              </c:strCache>
            </c:strRef>
          </c:cat>
          <c:val>
            <c:numRef>
              <c:f>Sheet1!$B$37:$G$37</c:f>
              <c:numCache>
                <c:formatCode>General</c:formatCode>
                <c:ptCount val="6"/>
                <c:pt idx="0">
                  <c:v>165</c:v>
                </c:pt>
                <c:pt idx="1">
                  <c:v>180</c:v>
                </c:pt>
                <c:pt idx="2">
                  <c:v>180</c:v>
                </c:pt>
                <c:pt idx="3">
                  <c:v>177</c:v>
                </c:pt>
                <c:pt idx="4">
                  <c:v>46</c:v>
                </c:pt>
                <c:pt idx="5">
                  <c:v>73</c:v>
                </c:pt>
              </c:numCache>
            </c:numRef>
          </c:val>
          <c:extLst>
            <c:ext xmlns:c16="http://schemas.microsoft.com/office/drawing/2014/chart" uri="{C3380CC4-5D6E-409C-BE32-E72D297353CC}">
              <c16:uniqueId val="{00000000-AF1A-4C45-9A60-D2576764CFE2}"/>
            </c:ext>
          </c:extLst>
        </c:ser>
        <c:ser>
          <c:idx val="1"/>
          <c:order val="1"/>
          <c:tx>
            <c:strRef>
              <c:f>Sheet1!$A$38</c:f>
              <c:strCache>
                <c:ptCount val="1"/>
                <c:pt idx="0">
                  <c:v>2019-2020</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Sheet1!$B$36:$G$36</c:f>
              <c:strCache>
                <c:ptCount val="6"/>
                <c:pt idx="0">
                  <c:v>Nr. preşcolari</c:v>
                </c:pt>
                <c:pt idx="1">
                  <c:v>Nr. elevi nivel primar</c:v>
                </c:pt>
                <c:pt idx="2">
                  <c:v>Elevi nivel gimnazial</c:v>
                </c:pt>
                <c:pt idx="3">
                  <c:v>Elevi nivel liceal/profesional</c:v>
                </c:pt>
                <c:pt idx="4">
                  <c:v>Nr. Părinți</c:v>
                </c:pt>
                <c:pt idx="5">
                  <c:v>Nr. cadre didactice</c:v>
                </c:pt>
              </c:strCache>
            </c:strRef>
          </c:cat>
          <c:val>
            <c:numRef>
              <c:f>Sheet1!$B$38:$G$38</c:f>
              <c:numCache>
                <c:formatCode>General</c:formatCode>
                <c:ptCount val="6"/>
                <c:pt idx="0">
                  <c:v>51</c:v>
                </c:pt>
                <c:pt idx="1">
                  <c:v>211</c:v>
                </c:pt>
                <c:pt idx="2">
                  <c:v>605</c:v>
                </c:pt>
                <c:pt idx="3">
                  <c:v>509</c:v>
                </c:pt>
                <c:pt idx="4">
                  <c:v>192</c:v>
                </c:pt>
                <c:pt idx="5">
                  <c:v>331</c:v>
                </c:pt>
              </c:numCache>
            </c:numRef>
          </c:val>
          <c:extLst>
            <c:ext xmlns:c16="http://schemas.microsoft.com/office/drawing/2014/chart" uri="{C3380CC4-5D6E-409C-BE32-E72D297353CC}">
              <c16:uniqueId val="{00000001-AF1A-4C45-9A60-D2576764CFE2}"/>
            </c:ext>
          </c:extLst>
        </c:ser>
        <c:ser>
          <c:idx val="2"/>
          <c:order val="2"/>
          <c:tx>
            <c:strRef>
              <c:f>Sheet1!$A$39</c:f>
              <c:strCache>
                <c:ptCount val="1"/>
                <c:pt idx="0">
                  <c:v>2020-2021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Sheet1!$B$36:$G$36</c:f>
              <c:strCache>
                <c:ptCount val="6"/>
                <c:pt idx="0">
                  <c:v>Nr. preşcolari</c:v>
                </c:pt>
                <c:pt idx="1">
                  <c:v>Nr. elevi nivel primar</c:v>
                </c:pt>
                <c:pt idx="2">
                  <c:v>Elevi nivel gimnazial</c:v>
                </c:pt>
                <c:pt idx="3">
                  <c:v>Elevi nivel liceal/profesional</c:v>
                </c:pt>
                <c:pt idx="4">
                  <c:v>Nr. Părinți</c:v>
                </c:pt>
                <c:pt idx="5">
                  <c:v>Nr. cadre didactice</c:v>
                </c:pt>
              </c:strCache>
            </c:strRef>
          </c:cat>
          <c:val>
            <c:numRef>
              <c:f>Sheet1!$B$39:$G$39</c:f>
              <c:numCache>
                <c:formatCode>General</c:formatCode>
                <c:ptCount val="6"/>
                <c:pt idx="0">
                  <c:v>36</c:v>
                </c:pt>
                <c:pt idx="1">
                  <c:v>189</c:v>
                </c:pt>
                <c:pt idx="2">
                  <c:v>391</c:v>
                </c:pt>
                <c:pt idx="3">
                  <c:v>321</c:v>
                </c:pt>
                <c:pt idx="4">
                  <c:v>151</c:v>
                </c:pt>
                <c:pt idx="5">
                  <c:v>135</c:v>
                </c:pt>
              </c:numCache>
            </c:numRef>
          </c:val>
          <c:extLst>
            <c:ext xmlns:c16="http://schemas.microsoft.com/office/drawing/2014/chart" uri="{C3380CC4-5D6E-409C-BE32-E72D297353CC}">
              <c16:uniqueId val="{00000002-AF1A-4C45-9A60-D2576764CFE2}"/>
            </c:ext>
          </c:extLst>
        </c:ser>
        <c:ser>
          <c:idx val="3"/>
          <c:order val="3"/>
          <c:tx>
            <c:strRef>
              <c:f>Sheet1!$A$40</c:f>
              <c:strCache>
                <c:ptCount val="1"/>
                <c:pt idx="0">
                  <c:v>2021-2022</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Sheet1!$B$36:$G$36</c:f>
              <c:strCache>
                <c:ptCount val="6"/>
                <c:pt idx="0">
                  <c:v>Nr. preşcolari</c:v>
                </c:pt>
                <c:pt idx="1">
                  <c:v>Nr. elevi nivel primar</c:v>
                </c:pt>
                <c:pt idx="2">
                  <c:v>Elevi nivel gimnazial</c:v>
                </c:pt>
                <c:pt idx="3">
                  <c:v>Elevi nivel liceal/profesional</c:v>
                </c:pt>
                <c:pt idx="4">
                  <c:v>Nr. Părinți</c:v>
                </c:pt>
                <c:pt idx="5">
                  <c:v>Nr. cadre didactice</c:v>
                </c:pt>
              </c:strCache>
            </c:strRef>
          </c:cat>
          <c:val>
            <c:numRef>
              <c:f>Sheet1!$B$40:$G$40</c:f>
              <c:numCache>
                <c:formatCode>General</c:formatCode>
                <c:ptCount val="6"/>
                <c:pt idx="0">
                  <c:v>26</c:v>
                </c:pt>
                <c:pt idx="1">
                  <c:v>91</c:v>
                </c:pt>
                <c:pt idx="2">
                  <c:v>415</c:v>
                </c:pt>
                <c:pt idx="3">
                  <c:v>464</c:v>
                </c:pt>
                <c:pt idx="4">
                  <c:v>193</c:v>
                </c:pt>
                <c:pt idx="5">
                  <c:v>170</c:v>
                </c:pt>
              </c:numCache>
            </c:numRef>
          </c:val>
          <c:extLst>
            <c:ext xmlns:c16="http://schemas.microsoft.com/office/drawing/2014/chart" uri="{C3380CC4-5D6E-409C-BE32-E72D297353CC}">
              <c16:uniqueId val="{00000003-AF1A-4C45-9A60-D2576764CFE2}"/>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o-RO" sz="1400" b="1" i="0" u="none" strike="noStrike" baseline="0">
                <a:effectLst/>
              </a:rPr>
              <a:t>Centralizarea datelor privind evaluarea copiilor cu tulburări de limbaj</a:t>
            </a:r>
            <a:endParaRPr lang="hu-HU"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Sheet1!$A$84</c:f>
              <c:strCache>
                <c:ptCount val="1"/>
                <c:pt idx="0">
                  <c:v>2019-2020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Sheet1!$B$83:$G$83</c:f>
              <c:strCache>
                <c:ptCount val="6"/>
                <c:pt idx="0">
                  <c:v>Examinați</c:v>
                </c:pt>
                <c:pt idx="1">
                  <c:v>Depistați</c:v>
                </c:pt>
                <c:pt idx="2">
                  <c:v>Luați în corectare</c:v>
                </c:pt>
                <c:pt idx="3">
                  <c:v>Corectați</c:v>
                </c:pt>
                <c:pt idx="4">
                  <c:v>Retrași</c:v>
                </c:pt>
                <c:pt idx="5">
                  <c:v>Ameliorați</c:v>
                </c:pt>
              </c:strCache>
            </c:strRef>
          </c:cat>
          <c:val>
            <c:numRef>
              <c:f>Sheet1!$B$84:$G$84</c:f>
              <c:numCache>
                <c:formatCode>General</c:formatCode>
                <c:ptCount val="6"/>
                <c:pt idx="0">
                  <c:v>1392</c:v>
                </c:pt>
                <c:pt idx="1">
                  <c:v>583</c:v>
                </c:pt>
                <c:pt idx="2">
                  <c:v>386</c:v>
                </c:pt>
                <c:pt idx="3">
                  <c:v>86</c:v>
                </c:pt>
                <c:pt idx="4">
                  <c:v>4</c:v>
                </c:pt>
                <c:pt idx="5">
                  <c:v>251</c:v>
                </c:pt>
              </c:numCache>
            </c:numRef>
          </c:val>
          <c:extLst>
            <c:ext xmlns:c16="http://schemas.microsoft.com/office/drawing/2014/chart" uri="{C3380CC4-5D6E-409C-BE32-E72D297353CC}">
              <c16:uniqueId val="{00000000-E672-418F-9314-CED5CA9ABFCA}"/>
            </c:ext>
          </c:extLst>
        </c:ser>
        <c:ser>
          <c:idx val="1"/>
          <c:order val="1"/>
          <c:tx>
            <c:strRef>
              <c:f>Sheet1!$A$85</c:f>
              <c:strCache>
                <c:ptCount val="1"/>
                <c:pt idx="0">
                  <c:v>2020-2021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Sheet1!$B$83:$G$83</c:f>
              <c:strCache>
                <c:ptCount val="6"/>
                <c:pt idx="0">
                  <c:v>Examinați</c:v>
                </c:pt>
                <c:pt idx="1">
                  <c:v>Depistați</c:v>
                </c:pt>
                <c:pt idx="2">
                  <c:v>Luați în corectare</c:v>
                </c:pt>
                <c:pt idx="3">
                  <c:v>Corectați</c:v>
                </c:pt>
                <c:pt idx="4">
                  <c:v>Retrași</c:v>
                </c:pt>
                <c:pt idx="5">
                  <c:v>Ameliorați</c:v>
                </c:pt>
              </c:strCache>
            </c:strRef>
          </c:cat>
          <c:val>
            <c:numRef>
              <c:f>Sheet1!$B$85:$G$85</c:f>
              <c:numCache>
                <c:formatCode>General</c:formatCode>
                <c:ptCount val="6"/>
                <c:pt idx="0">
                  <c:v>1589</c:v>
                </c:pt>
                <c:pt idx="1">
                  <c:v>500</c:v>
                </c:pt>
                <c:pt idx="2">
                  <c:v>350</c:v>
                </c:pt>
                <c:pt idx="3">
                  <c:v>152</c:v>
                </c:pt>
                <c:pt idx="4">
                  <c:v>10</c:v>
                </c:pt>
                <c:pt idx="5">
                  <c:v>177</c:v>
                </c:pt>
              </c:numCache>
            </c:numRef>
          </c:val>
          <c:extLst>
            <c:ext xmlns:c16="http://schemas.microsoft.com/office/drawing/2014/chart" uri="{C3380CC4-5D6E-409C-BE32-E72D297353CC}">
              <c16:uniqueId val="{00000001-E672-418F-9314-CED5CA9ABFCA}"/>
            </c:ext>
          </c:extLst>
        </c:ser>
        <c:ser>
          <c:idx val="2"/>
          <c:order val="2"/>
          <c:tx>
            <c:strRef>
              <c:f>Sheet1!$A$86</c:f>
              <c:strCache>
                <c:ptCount val="1"/>
                <c:pt idx="0">
                  <c:v>2021-2022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Sheet1!$B$83:$G$83</c:f>
              <c:strCache>
                <c:ptCount val="6"/>
                <c:pt idx="0">
                  <c:v>Examinați</c:v>
                </c:pt>
                <c:pt idx="1">
                  <c:v>Depistați</c:v>
                </c:pt>
                <c:pt idx="2">
                  <c:v>Luați în corectare</c:v>
                </c:pt>
                <c:pt idx="3">
                  <c:v>Corectați</c:v>
                </c:pt>
                <c:pt idx="4">
                  <c:v>Retrași</c:v>
                </c:pt>
                <c:pt idx="5">
                  <c:v>Ameliorați</c:v>
                </c:pt>
              </c:strCache>
            </c:strRef>
          </c:cat>
          <c:val>
            <c:numRef>
              <c:f>Sheet1!$B$86:$G$86</c:f>
              <c:numCache>
                <c:formatCode>General</c:formatCode>
                <c:ptCount val="6"/>
                <c:pt idx="0">
                  <c:v>1552</c:v>
                </c:pt>
                <c:pt idx="1">
                  <c:v>598</c:v>
                </c:pt>
                <c:pt idx="2">
                  <c:v>409</c:v>
                </c:pt>
                <c:pt idx="3">
                  <c:v>201</c:v>
                </c:pt>
                <c:pt idx="4">
                  <c:v>6</c:v>
                </c:pt>
                <c:pt idx="5">
                  <c:v>182</c:v>
                </c:pt>
              </c:numCache>
            </c:numRef>
          </c:val>
          <c:extLst>
            <c:ext xmlns:c16="http://schemas.microsoft.com/office/drawing/2014/chart" uri="{C3380CC4-5D6E-409C-BE32-E72D297353CC}">
              <c16:uniqueId val="{00000002-E672-418F-9314-CED5CA9ABFCA}"/>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hu-HU" sz="1400"/>
              <a:t>Nr. </a:t>
            </a:r>
            <a:r>
              <a:rPr lang="ro-RO" sz="1400" b="1" i="0" u="none" strike="noStrike" baseline="0">
                <a:effectLst/>
              </a:rPr>
              <a:t>beneficiari al activităților din cadrul CLI</a:t>
            </a:r>
            <a:endParaRPr lang="hu-HU"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Sheet1!$A$121</c:f>
              <c:strCache>
                <c:ptCount val="1"/>
                <c:pt idx="0">
                  <c:v>2019-2020</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Sheet1!$B$120:$E$120</c:f>
              <c:strCache>
                <c:ptCount val="4"/>
                <c:pt idx="0">
                  <c:v>Copii logopați</c:v>
                </c:pt>
                <c:pt idx="1">
                  <c:v>Din care cu CES</c:v>
                </c:pt>
                <c:pt idx="2">
                  <c:v>Cadre didactice</c:v>
                </c:pt>
                <c:pt idx="3">
                  <c:v>Părinți</c:v>
                </c:pt>
              </c:strCache>
            </c:strRef>
          </c:cat>
          <c:val>
            <c:numRef>
              <c:f>Sheet1!$B$121:$E$121</c:f>
              <c:numCache>
                <c:formatCode>General</c:formatCode>
                <c:ptCount val="4"/>
                <c:pt idx="0">
                  <c:v>386</c:v>
                </c:pt>
                <c:pt idx="1">
                  <c:v>15</c:v>
                </c:pt>
                <c:pt idx="2">
                  <c:v>126</c:v>
                </c:pt>
                <c:pt idx="3">
                  <c:v>271</c:v>
                </c:pt>
              </c:numCache>
            </c:numRef>
          </c:val>
          <c:extLst>
            <c:ext xmlns:c16="http://schemas.microsoft.com/office/drawing/2014/chart" uri="{C3380CC4-5D6E-409C-BE32-E72D297353CC}">
              <c16:uniqueId val="{00000000-DCB2-497F-8512-39F3CB042309}"/>
            </c:ext>
          </c:extLst>
        </c:ser>
        <c:ser>
          <c:idx val="1"/>
          <c:order val="1"/>
          <c:tx>
            <c:strRef>
              <c:f>Sheet1!$A$122</c:f>
              <c:strCache>
                <c:ptCount val="1"/>
                <c:pt idx="0">
                  <c:v>2020-2021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Sheet1!$B$120:$E$120</c:f>
              <c:strCache>
                <c:ptCount val="4"/>
                <c:pt idx="0">
                  <c:v>Copii logopați</c:v>
                </c:pt>
                <c:pt idx="1">
                  <c:v>Din care cu CES</c:v>
                </c:pt>
                <c:pt idx="2">
                  <c:v>Cadre didactice</c:v>
                </c:pt>
                <c:pt idx="3">
                  <c:v>Părinți</c:v>
                </c:pt>
              </c:strCache>
            </c:strRef>
          </c:cat>
          <c:val>
            <c:numRef>
              <c:f>Sheet1!$B$122:$E$122</c:f>
              <c:numCache>
                <c:formatCode>General</c:formatCode>
                <c:ptCount val="4"/>
                <c:pt idx="0">
                  <c:v>341</c:v>
                </c:pt>
                <c:pt idx="1">
                  <c:v>11</c:v>
                </c:pt>
                <c:pt idx="2">
                  <c:v>136</c:v>
                </c:pt>
                <c:pt idx="3">
                  <c:v>323</c:v>
                </c:pt>
              </c:numCache>
            </c:numRef>
          </c:val>
          <c:extLst>
            <c:ext xmlns:c16="http://schemas.microsoft.com/office/drawing/2014/chart" uri="{C3380CC4-5D6E-409C-BE32-E72D297353CC}">
              <c16:uniqueId val="{00000001-DCB2-497F-8512-39F3CB042309}"/>
            </c:ext>
          </c:extLst>
        </c:ser>
        <c:ser>
          <c:idx val="2"/>
          <c:order val="2"/>
          <c:tx>
            <c:strRef>
              <c:f>Sheet1!$A$123</c:f>
              <c:strCache>
                <c:ptCount val="1"/>
                <c:pt idx="0">
                  <c:v>2021-2022</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Sheet1!$B$120:$E$120</c:f>
              <c:strCache>
                <c:ptCount val="4"/>
                <c:pt idx="0">
                  <c:v>Copii logopați</c:v>
                </c:pt>
                <c:pt idx="1">
                  <c:v>Din care cu CES</c:v>
                </c:pt>
                <c:pt idx="2">
                  <c:v>Cadre didactice</c:v>
                </c:pt>
                <c:pt idx="3">
                  <c:v>Părinți</c:v>
                </c:pt>
              </c:strCache>
            </c:strRef>
          </c:cat>
          <c:val>
            <c:numRef>
              <c:f>Sheet1!$B$123:$E$123</c:f>
              <c:numCache>
                <c:formatCode>General</c:formatCode>
                <c:ptCount val="4"/>
                <c:pt idx="0">
                  <c:v>409</c:v>
                </c:pt>
                <c:pt idx="1">
                  <c:v>15</c:v>
                </c:pt>
                <c:pt idx="2">
                  <c:v>129</c:v>
                </c:pt>
                <c:pt idx="3">
                  <c:v>384</c:v>
                </c:pt>
              </c:numCache>
            </c:numRef>
          </c:val>
          <c:extLst>
            <c:ext xmlns:c16="http://schemas.microsoft.com/office/drawing/2014/chart" uri="{C3380CC4-5D6E-409C-BE32-E72D297353CC}">
              <c16:uniqueId val="{00000002-DCB2-497F-8512-39F3CB042309}"/>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400"/>
              <a:t>Nr. certificate de orientare </a:t>
            </a:r>
            <a:r>
              <a:rPr lang="ro-RO" sz="1400"/>
              <a:t>școlară</a:t>
            </a:r>
            <a:r>
              <a:rPr lang="ro-RO" sz="1400" baseline="0"/>
              <a:t> și profesională emise</a:t>
            </a:r>
            <a:endParaRPr lang="hu-HU"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Sheet1!$A$1:$A$10</c:f>
              <c:strCache>
                <c:ptCount val="10"/>
                <c:pt idx="0">
                  <c:v>2012-2013</c:v>
                </c:pt>
                <c:pt idx="1">
                  <c:v>2013-2014</c:v>
                </c:pt>
                <c:pt idx="2">
                  <c:v>2014-2015</c:v>
                </c:pt>
                <c:pt idx="3">
                  <c:v>2015-2016</c:v>
                </c:pt>
                <c:pt idx="4">
                  <c:v>2016-2017</c:v>
                </c:pt>
                <c:pt idx="5">
                  <c:v>2017-2018</c:v>
                </c:pt>
                <c:pt idx="6">
                  <c:v>2108-2019</c:v>
                </c:pt>
                <c:pt idx="7">
                  <c:v>2019-2020</c:v>
                </c:pt>
                <c:pt idx="8">
                  <c:v>2020-2021</c:v>
                </c:pt>
                <c:pt idx="9">
                  <c:v>2021-2022</c:v>
                </c:pt>
              </c:strCache>
            </c:strRef>
          </c:cat>
          <c:val>
            <c:numRef>
              <c:f>Sheet1!$B$1:$B$10</c:f>
              <c:numCache>
                <c:formatCode>General</c:formatCode>
                <c:ptCount val="10"/>
                <c:pt idx="0">
                  <c:v>327</c:v>
                </c:pt>
                <c:pt idx="1">
                  <c:v>324</c:v>
                </c:pt>
                <c:pt idx="2">
                  <c:v>218</c:v>
                </c:pt>
                <c:pt idx="3">
                  <c:v>232</c:v>
                </c:pt>
                <c:pt idx="4">
                  <c:v>283</c:v>
                </c:pt>
                <c:pt idx="5">
                  <c:v>282</c:v>
                </c:pt>
                <c:pt idx="6">
                  <c:v>269</c:v>
                </c:pt>
                <c:pt idx="7">
                  <c:v>270</c:v>
                </c:pt>
                <c:pt idx="8">
                  <c:v>346</c:v>
                </c:pt>
                <c:pt idx="9">
                  <c:v>320</c:v>
                </c:pt>
              </c:numCache>
            </c:numRef>
          </c:val>
          <c:extLst>
            <c:ext xmlns:c16="http://schemas.microsoft.com/office/drawing/2014/chart" uri="{C3380CC4-5D6E-409C-BE32-E72D297353CC}">
              <c16:uniqueId val="{00000000-C775-4E0C-93C9-EB8319DAD83B}"/>
            </c:ext>
          </c:extLst>
        </c:ser>
        <c:dLbls>
          <c:dLblPos val="inEnd"/>
          <c:showLegendKey val="0"/>
          <c:showVal val="1"/>
          <c:showCatName val="0"/>
          <c:showSerName val="0"/>
          <c:showPercent val="0"/>
          <c:showBubbleSize val="0"/>
        </c:dLbls>
        <c:gapWidth val="65"/>
        <c:axId val="667695032"/>
        <c:axId val="667693392"/>
      </c:barChart>
      <c:catAx>
        <c:axId val="667695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o-RO"/>
          </a:p>
        </c:txPr>
        <c:crossAx val="667693392"/>
        <c:crosses val="autoZero"/>
        <c:auto val="1"/>
        <c:lblAlgn val="ctr"/>
        <c:lblOffset val="100"/>
        <c:noMultiLvlLbl val="0"/>
      </c:catAx>
      <c:valAx>
        <c:axId val="6676933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67695032"/>
        <c:crosses val="autoZero"/>
        <c:crossBetween val="between"/>
      </c:valAx>
      <c:spPr>
        <a:noFill/>
        <a:ln>
          <a:noFill/>
        </a:ln>
        <a:effectLst/>
      </c:spPr>
    </c:plotArea>
    <c:plotVisOnly val="1"/>
    <c:dispBlanksAs val="gap"/>
    <c:showDLblsOverMax val="0"/>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o-R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36</Pages>
  <Words>11211</Words>
  <Characters>65026</Characters>
  <Application>Microsoft Office Word</Application>
  <DocSecurity>0</DocSecurity>
  <Lines>541</Lines>
  <Paragraphs>152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76085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208</cp:revision>
  <cp:lastPrinted>2021-07-23T10:17:00Z</cp:lastPrinted>
  <dcterms:created xsi:type="dcterms:W3CDTF">2021-07-26T06:01:00Z</dcterms:created>
  <dcterms:modified xsi:type="dcterms:W3CDTF">2022-08-29T12:07:00Z</dcterms:modified>
</cp:coreProperties>
</file>