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B67B" w14:textId="77777777" w:rsidR="003A137D" w:rsidRPr="00A3636E" w:rsidRDefault="003A137D" w:rsidP="003A137D">
      <w:pPr>
        <w:spacing w:after="0" w:line="240" w:lineRule="auto"/>
        <w:outlineLvl w:val="0"/>
        <w:rPr>
          <w:rFonts w:ascii="Tahoma" w:hAnsi="Tahoma" w:cs="Tahoma"/>
          <w:b/>
          <w:lang w:val="ro-RO"/>
        </w:rPr>
      </w:pPr>
      <w:r w:rsidRPr="00A3636E">
        <w:rPr>
          <w:rFonts w:ascii="Tahoma" w:hAnsi="Tahoma" w:cs="Tahoma"/>
          <w:b/>
          <w:lang w:val="ro-RO"/>
        </w:rPr>
        <w:t>INSTITUŢIA PREFECTULUI–JUDEŢUL COVASNA</w:t>
      </w:r>
    </w:p>
    <w:p w14:paraId="64AEE343" w14:textId="55D6596B" w:rsidR="003A137D" w:rsidRPr="00A3636E" w:rsidRDefault="003A137D" w:rsidP="003A137D">
      <w:pPr>
        <w:spacing w:after="0" w:line="240" w:lineRule="auto"/>
        <w:ind w:left="-540" w:firstLine="360"/>
        <w:outlineLvl w:val="0"/>
        <w:rPr>
          <w:rFonts w:ascii="Tahoma" w:hAnsi="Tahoma" w:cs="Tahoma"/>
          <w:b/>
          <w:lang w:val="ro-RO"/>
        </w:rPr>
      </w:pPr>
      <w:r w:rsidRPr="00A3636E">
        <w:rPr>
          <w:rFonts w:ascii="Tahoma" w:hAnsi="Tahoma" w:cs="Tahoma"/>
          <w:b/>
          <w:lang w:val="ro-RO"/>
        </w:rPr>
        <w:t xml:space="preserve">   COLEGIUL PREFECTURAL</w:t>
      </w:r>
    </w:p>
    <w:p w14:paraId="24517AE0" w14:textId="1B314726" w:rsidR="003A137D" w:rsidRPr="00A3636E" w:rsidRDefault="003A137D" w:rsidP="003A137D">
      <w:pPr>
        <w:ind w:firstLine="1080"/>
        <w:jc w:val="center"/>
        <w:rPr>
          <w:rFonts w:ascii="Tahoma" w:hAnsi="Tahoma" w:cs="Tahoma"/>
          <w:b/>
          <w:sz w:val="26"/>
          <w:szCs w:val="26"/>
          <w:lang w:val="ro-RO"/>
        </w:rPr>
      </w:pPr>
    </w:p>
    <w:p w14:paraId="4C833826" w14:textId="77777777" w:rsidR="003A137D" w:rsidRPr="00A3636E" w:rsidRDefault="003A137D" w:rsidP="003A137D">
      <w:pPr>
        <w:ind w:firstLine="1080"/>
        <w:jc w:val="center"/>
        <w:rPr>
          <w:rFonts w:ascii="Tahoma" w:hAnsi="Tahoma" w:cs="Tahoma"/>
          <w:b/>
          <w:sz w:val="26"/>
          <w:szCs w:val="26"/>
          <w:lang w:val="ro-RO"/>
        </w:rPr>
      </w:pPr>
    </w:p>
    <w:p w14:paraId="6CEF225E" w14:textId="77777777" w:rsidR="002A2411" w:rsidRPr="00A3636E" w:rsidRDefault="002A2411" w:rsidP="002A2411">
      <w:pPr>
        <w:ind w:left="-900" w:right="-1080"/>
        <w:jc w:val="center"/>
        <w:rPr>
          <w:rFonts w:ascii="Tahoma" w:hAnsi="Tahoma" w:cs="Tahoma"/>
          <w:b/>
          <w:sz w:val="26"/>
          <w:szCs w:val="26"/>
          <w:lang w:val="ro-RO"/>
        </w:rPr>
      </w:pPr>
      <w:bookmarkStart w:id="0" w:name="_Hlk72143178"/>
      <w:r w:rsidRPr="00A3636E">
        <w:rPr>
          <w:rFonts w:ascii="Tahoma" w:hAnsi="Tahoma" w:cs="Tahoma"/>
          <w:b/>
          <w:sz w:val="26"/>
          <w:szCs w:val="26"/>
          <w:lang w:val="ro-RO"/>
        </w:rPr>
        <w:t>ORDINE DE ZI</w:t>
      </w:r>
    </w:p>
    <w:p w14:paraId="2D066124" w14:textId="77777777" w:rsidR="002A2411" w:rsidRPr="00A3636E" w:rsidRDefault="002A2411" w:rsidP="002A2411">
      <w:pPr>
        <w:ind w:left="-900" w:right="-1080"/>
        <w:jc w:val="center"/>
        <w:rPr>
          <w:rFonts w:ascii="Tahoma" w:hAnsi="Tahoma" w:cs="Tahoma"/>
          <w:sz w:val="26"/>
          <w:szCs w:val="26"/>
          <w:lang w:val="ro-RO"/>
        </w:rPr>
      </w:pPr>
    </w:p>
    <w:p w14:paraId="68C9789E" w14:textId="77777777" w:rsidR="002A2411" w:rsidRPr="00A3636E" w:rsidRDefault="002A2411" w:rsidP="002A2411">
      <w:pPr>
        <w:spacing w:line="360" w:lineRule="auto"/>
        <w:ind w:left="-902" w:right="-1077"/>
        <w:jc w:val="center"/>
        <w:rPr>
          <w:rFonts w:ascii="Tahoma" w:hAnsi="Tahoma" w:cs="Tahoma"/>
          <w:b/>
          <w:sz w:val="26"/>
          <w:szCs w:val="26"/>
          <w:lang w:val="ro-RO"/>
        </w:rPr>
      </w:pPr>
      <w:r w:rsidRPr="00A3636E">
        <w:rPr>
          <w:rFonts w:ascii="Tahoma" w:hAnsi="Tahoma" w:cs="Tahoma"/>
          <w:b/>
          <w:sz w:val="26"/>
          <w:szCs w:val="26"/>
          <w:lang w:val="ro-RO"/>
        </w:rPr>
        <w:t xml:space="preserve">Ședința Colegiului </w:t>
      </w:r>
      <w:proofErr w:type="spellStart"/>
      <w:r w:rsidRPr="00A3636E">
        <w:rPr>
          <w:rFonts w:ascii="Tahoma" w:hAnsi="Tahoma" w:cs="Tahoma"/>
          <w:b/>
          <w:sz w:val="26"/>
          <w:szCs w:val="26"/>
          <w:lang w:val="ro-RO"/>
        </w:rPr>
        <w:t>Prefectural</w:t>
      </w:r>
      <w:proofErr w:type="spellEnd"/>
      <w:r w:rsidRPr="00A3636E">
        <w:rPr>
          <w:rFonts w:ascii="Tahoma" w:hAnsi="Tahoma" w:cs="Tahoma"/>
          <w:b/>
          <w:sz w:val="26"/>
          <w:szCs w:val="26"/>
          <w:lang w:val="ro-RO"/>
        </w:rPr>
        <w:t xml:space="preserve"> </w:t>
      </w:r>
    </w:p>
    <w:p w14:paraId="14253DBC" w14:textId="77777777" w:rsidR="002A2411" w:rsidRPr="00A3636E" w:rsidRDefault="002A2411" w:rsidP="002A2411">
      <w:pPr>
        <w:spacing w:line="360" w:lineRule="auto"/>
        <w:ind w:left="-902" w:right="-1077"/>
        <w:jc w:val="center"/>
        <w:rPr>
          <w:rFonts w:ascii="Tahoma" w:hAnsi="Tahoma" w:cs="Tahoma"/>
          <w:b/>
          <w:sz w:val="26"/>
          <w:szCs w:val="26"/>
          <w:vertAlign w:val="superscript"/>
          <w:lang w:val="ro-RO"/>
        </w:rPr>
      </w:pPr>
      <w:r w:rsidRPr="00A3636E">
        <w:rPr>
          <w:rFonts w:ascii="Tahoma" w:hAnsi="Tahoma" w:cs="Tahoma"/>
          <w:b/>
          <w:sz w:val="26"/>
          <w:szCs w:val="26"/>
          <w:lang w:val="ro-RO"/>
        </w:rPr>
        <w:t>din data de 31 AUGUST 2021, ora 10</w:t>
      </w:r>
      <w:r w:rsidRPr="00A3636E">
        <w:rPr>
          <w:rFonts w:ascii="Tahoma" w:hAnsi="Tahoma" w:cs="Tahoma"/>
          <w:b/>
          <w:sz w:val="26"/>
          <w:szCs w:val="26"/>
          <w:vertAlign w:val="superscript"/>
          <w:lang w:val="ro-RO"/>
        </w:rPr>
        <w:t>00</w:t>
      </w:r>
    </w:p>
    <w:p w14:paraId="607F7644" w14:textId="77777777" w:rsidR="002A2411" w:rsidRPr="00A3636E" w:rsidRDefault="002A2411" w:rsidP="002A2411">
      <w:pPr>
        <w:spacing w:line="360" w:lineRule="auto"/>
        <w:ind w:firstLine="539"/>
        <w:jc w:val="both"/>
        <w:rPr>
          <w:rFonts w:ascii="Tahoma" w:hAnsi="Tahoma" w:cs="Tahoma"/>
          <w:bCs/>
          <w:lang w:val="ro-RO"/>
        </w:rPr>
      </w:pPr>
    </w:p>
    <w:p w14:paraId="19B50B67" w14:textId="485663E6" w:rsidR="002A2411" w:rsidRPr="00A3636E" w:rsidRDefault="002A2411" w:rsidP="007068D9">
      <w:pPr>
        <w:spacing w:after="0" w:line="360" w:lineRule="auto"/>
        <w:ind w:firstLine="567"/>
        <w:jc w:val="both"/>
        <w:rPr>
          <w:rFonts w:ascii="Tahoma" w:hAnsi="Tahoma" w:cs="Tahoma"/>
          <w:bCs/>
          <w:i/>
          <w:iCs/>
          <w:color w:val="FF0000"/>
          <w:sz w:val="26"/>
          <w:szCs w:val="26"/>
          <w:lang w:val="ro-RO"/>
        </w:rPr>
      </w:pPr>
      <w:r w:rsidRPr="00A3636E">
        <w:rPr>
          <w:rFonts w:ascii="Tahoma" w:hAnsi="Tahoma" w:cs="Tahoma"/>
          <w:bCs/>
          <w:color w:val="FF0000"/>
          <w:sz w:val="26"/>
          <w:szCs w:val="26"/>
          <w:lang w:val="ro-RO"/>
        </w:rPr>
        <w:t xml:space="preserve"> </w:t>
      </w:r>
      <w:bookmarkStart w:id="1" w:name="_Hlk70339702"/>
      <w:r w:rsidRPr="00A3636E">
        <w:rPr>
          <w:rFonts w:ascii="Tahoma" w:hAnsi="Tahoma" w:cs="Tahoma"/>
          <w:bCs/>
          <w:sz w:val="26"/>
          <w:szCs w:val="26"/>
          <w:lang w:val="ro-RO"/>
        </w:rPr>
        <w:t xml:space="preserve">1. </w:t>
      </w:r>
      <w:r w:rsidRPr="00A3636E">
        <w:rPr>
          <w:rFonts w:ascii="Tahoma" w:hAnsi="Tahoma" w:cs="Tahoma"/>
          <w:sz w:val="26"/>
          <w:szCs w:val="26"/>
          <w:lang w:val="ro-RO"/>
        </w:rPr>
        <w:t xml:space="preserve">Informare privind stadiul pregătirii unităților de învățământ din județul Covasna în vederea  începerii în bune condiții a anului școlar 2021-2022 </w:t>
      </w:r>
      <w:bookmarkEnd w:id="1"/>
    </w:p>
    <w:p w14:paraId="7062A630" w14:textId="77777777" w:rsidR="00A3636E" w:rsidRPr="00A3636E" w:rsidRDefault="00A3636E" w:rsidP="007068D9">
      <w:pPr>
        <w:spacing w:after="0" w:line="360" w:lineRule="auto"/>
        <w:ind w:firstLine="567"/>
        <w:jc w:val="both"/>
        <w:rPr>
          <w:rFonts w:ascii="Tahoma" w:hAnsi="Tahoma" w:cs="Tahoma"/>
          <w:b/>
          <w:spacing w:val="12"/>
          <w:sz w:val="26"/>
          <w:szCs w:val="26"/>
          <w:lang w:val="ro-RO"/>
        </w:rPr>
      </w:pPr>
    </w:p>
    <w:p w14:paraId="51832411" w14:textId="354342B3" w:rsidR="002A2411" w:rsidRPr="00A3636E" w:rsidRDefault="002A2411" w:rsidP="007068D9">
      <w:pPr>
        <w:spacing w:after="0" w:line="360" w:lineRule="auto"/>
        <w:ind w:firstLine="567"/>
        <w:jc w:val="both"/>
        <w:rPr>
          <w:rFonts w:ascii="Tahoma" w:hAnsi="Tahoma" w:cs="Tahoma"/>
          <w:b/>
          <w:bCs/>
          <w:color w:val="FF0000"/>
          <w:sz w:val="26"/>
          <w:szCs w:val="26"/>
          <w:lang w:val="ro-RO"/>
        </w:rPr>
      </w:pPr>
      <w:r w:rsidRPr="00A3636E">
        <w:rPr>
          <w:rFonts w:ascii="Tahoma" w:hAnsi="Tahoma" w:cs="Tahoma"/>
          <w:b/>
          <w:spacing w:val="12"/>
          <w:sz w:val="26"/>
          <w:szCs w:val="26"/>
          <w:lang w:val="ro-RO"/>
        </w:rPr>
        <w:t xml:space="preserve">Prezintă: </w:t>
      </w:r>
      <w:r w:rsidRPr="00A3636E">
        <w:rPr>
          <w:rFonts w:ascii="Tahoma" w:hAnsi="Tahoma" w:cs="Tahoma"/>
          <w:b/>
          <w:bCs/>
          <w:sz w:val="26"/>
          <w:szCs w:val="26"/>
          <w:lang w:val="ro-RO"/>
        </w:rPr>
        <w:t>Inspectoratul Școlar al Județului Covasna</w:t>
      </w:r>
    </w:p>
    <w:p w14:paraId="2F0B7C1D" w14:textId="77777777" w:rsidR="002A2411" w:rsidRPr="00A3636E" w:rsidRDefault="002A2411" w:rsidP="007068D9">
      <w:pPr>
        <w:spacing w:after="0" w:line="360" w:lineRule="auto"/>
        <w:jc w:val="both"/>
        <w:rPr>
          <w:rFonts w:ascii="Tahoma" w:hAnsi="Tahoma" w:cs="Tahoma"/>
          <w:b/>
          <w:color w:val="FF0000"/>
          <w:spacing w:val="12"/>
          <w:sz w:val="26"/>
          <w:szCs w:val="26"/>
          <w:lang w:val="ro-RO"/>
        </w:rPr>
      </w:pPr>
    </w:p>
    <w:p w14:paraId="6D7D55E8" w14:textId="329C027A" w:rsidR="007068D9" w:rsidRPr="00A3636E" w:rsidRDefault="007068D9" w:rsidP="007068D9">
      <w:pPr>
        <w:spacing w:after="0" w:line="360" w:lineRule="auto"/>
        <w:ind w:firstLine="567"/>
        <w:jc w:val="both"/>
        <w:rPr>
          <w:rFonts w:ascii="Tahoma" w:hAnsi="Tahoma" w:cs="Tahoma"/>
          <w:bCs/>
          <w:color w:val="FF0000"/>
          <w:sz w:val="26"/>
          <w:szCs w:val="26"/>
          <w:lang w:val="ro-RO"/>
        </w:rPr>
      </w:pPr>
    </w:p>
    <w:p w14:paraId="565E835B" w14:textId="2B9E2850" w:rsidR="002A2411" w:rsidRPr="00A3636E" w:rsidRDefault="002A2411" w:rsidP="007068D9">
      <w:pPr>
        <w:spacing w:after="0" w:line="360" w:lineRule="auto"/>
        <w:ind w:firstLine="567"/>
        <w:jc w:val="both"/>
        <w:rPr>
          <w:rFonts w:ascii="Tahoma" w:hAnsi="Tahoma" w:cs="Tahoma"/>
          <w:bCs/>
          <w:sz w:val="26"/>
          <w:szCs w:val="26"/>
          <w:lang w:val="ro-RO"/>
        </w:rPr>
      </w:pPr>
      <w:r w:rsidRPr="00A3636E">
        <w:rPr>
          <w:rFonts w:ascii="Tahoma" w:hAnsi="Tahoma" w:cs="Tahoma"/>
          <w:bCs/>
          <w:color w:val="FF0000"/>
          <w:sz w:val="26"/>
          <w:szCs w:val="26"/>
          <w:lang w:val="ro-RO"/>
        </w:rPr>
        <w:t xml:space="preserve"> </w:t>
      </w:r>
      <w:r w:rsidRPr="00A3636E">
        <w:rPr>
          <w:rFonts w:ascii="Tahoma" w:hAnsi="Tahoma" w:cs="Tahoma"/>
          <w:bCs/>
          <w:sz w:val="26"/>
          <w:szCs w:val="26"/>
          <w:lang w:val="ro-RO"/>
        </w:rPr>
        <w:t xml:space="preserve">2. </w:t>
      </w:r>
      <w:r w:rsidRPr="00A3636E">
        <w:rPr>
          <w:rFonts w:ascii="Tahoma" w:hAnsi="Tahoma" w:cs="Tahoma"/>
          <w:sz w:val="26"/>
          <w:szCs w:val="26"/>
          <w:lang w:val="ro-RO"/>
        </w:rPr>
        <w:t>Informare privind activitatea de prevenire și combatere a fenomenului infracțional în domeniul silviculturii în primul semestru al anului 2021</w:t>
      </w:r>
    </w:p>
    <w:p w14:paraId="69E74039" w14:textId="77777777" w:rsidR="007068D9" w:rsidRPr="00A3636E" w:rsidRDefault="007068D9" w:rsidP="007068D9">
      <w:pPr>
        <w:spacing w:after="0" w:line="360" w:lineRule="auto"/>
        <w:ind w:right="-108" w:firstLine="567"/>
        <w:jc w:val="both"/>
        <w:rPr>
          <w:rFonts w:ascii="Tahoma" w:hAnsi="Tahoma" w:cs="Tahoma"/>
          <w:b/>
          <w:spacing w:val="12"/>
          <w:sz w:val="26"/>
          <w:szCs w:val="26"/>
          <w:lang w:val="ro-RO"/>
        </w:rPr>
      </w:pPr>
    </w:p>
    <w:p w14:paraId="216E36F7" w14:textId="6C1E8528" w:rsidR="002A2411" w:rsidRPr="00A3636E" w:rsidRDefault="002A2411" w:rsidP="007068D9">
      <w:pPr>
        <w:spacing w:after="0" w:line="360" w:lineRule="auto"/>
        <w:ind w:right="-108" w:firstLine="567"/>
        <w:jc w:val="both"/>
        <w:rPr>
          <w:rFonts w:ascii="Tahoma" w:hAnsi="Tahoma" w:cs="Tahoma"/>
          <w:b/>
          <w:bCs/>
          <w:sz w:val="26"/>
          <w:szCs w:val="26"/>
          <w:lang w:val="ro-RO"/>
        </w:rPr>
      </w:pPr>
      <w:r w:rsidRPr="00A3636E">
        <w:rPr>
          <w:rFonts w:ascii="Tahoma" w:hAnsi="Tahoma" w:cs="Tahoma"/>
          <w:b/>
          <w:spacing w:val="12"/>
          <w:sz w:val="26"/>
          <w:szCs w:val="26"/>
          <w:lang w:val="ro-RO"/>
        </w:rPr>
        <w:t xml:space="preserve">Prezintă: </w:t>
      </w:r>
      <w:r w:rsidRPr="00A3636E">
        <w:rPr>
          <w:rFonts w:ascii="Tahoma" w:hAnsi="Tahoma" w:cs="Tahoma"/>
          <w:b/>
          <w:sz w:val="26"/>
          <w:szCs w:val="26"/>
          <w:lang w:val="ro-RO"/>
        </w:rPr>
        <w:t>Inspectoratul de Poliție  Județean Covasna</w:t>
      </w:r>
      <w:r w:rsidRPr="00A3636E">
        <w:rPr>
          <w:rFonts w:ascii="Tahoma" w:hAnsi="Tahoma" w:cs="Tahoma"/>
          <w:b/>
          <w:bCs/>
          <w:sz w:val="26"/>
          <w:szCs w:val="26"/>
          <w:lang w:val="ro-RO"/>
        </w:rPr>
        <w:t xml:space="preserve"> </w:t>
      </w:r>
    </w:p>
    <w:p w14:paraId="1C3F6C96" w14:textId="7C55A51B" w:rsidR="002A2411" w:rsidRPr="00A3636E" w:rsidRDefault="002A2411" w:rsidP="007068D9">
      <w:pPr>
        <w:spacing w:after="0" w:line="360" w:lineRule="auto"/>
        <w:jc w:val="both"/>
        <w:rPr>
          <w:rFonts w:ascii="Tahoma" w:hAnsi="Tahoma" w:cs="Tahoma"/>
          <w:bCs/>
          <w:sz w:val="26"/>
          <w:szCs w:val="26"/>
          <w:lang w:val="ro-RO"/>
        </w:rPr>
      </w:pPr>
    </w:p>
    <w:p w14:paraId="7CABF883" w14:textId="7CF2BC3A" w:rsidR="007068D9" w:rsidRPr="00A3636E" w:rsidRDefault="007068D9" w:rsidP="007068D9">
      <w:pPr>
        <w:spacing w:after="0" w:line="360" w:lineRule="auto"/>
        <w:jc w:val="both"/>
        <w:rPr>
          <w:rFonts w:ascii="Tahoma" w:hAnsi="Tahoma" w:cs="Tahoma"/>
          <w:bCs/>
          <w:sz w:val="26"/>
          <w:szCs w:val="26"/>
          <w:lang w:val="ro-RO"/>
        </w:rPr>
      </w:pPr>
    </w:p>
    <w:p w14:paraId="48357B93" w14:textId="77777777" w:rsidR="002A2411" w:rsidRPr="00A3636E" w:rsidRDefault="002A2411" w:rsidP="007068D9">
      <w:pPr>
        <w:spacing w:after="0" w:line="360" w:lineRule="auto"/>
        <w:ind w:firstLine="567"/>
        <w:jc w:val="both"/>
        <w:rPr>
          <w:rFonts w:ascii="Tahoma" w:hAnsi="Tahoma" w:cs="Tahoma"/>
          <w:bCs/>
          <w:sz w:val="26"/>
          <w:szCs w:val="26"/>
          <w:lang w:val="ro-RO"/>
        </w:rPr>
      </w:pPr>
      <w:r w:rsidRPr="00A3636E">
        <w:rPr>
          <w:rFonts w:ascii="Tahoma" w:hAnsi="Tahoma" w:cs="Tahoma"/>
          <w:bCs/>
          <w:sz w:val="26"/>
          <w:szCs w:val="26"/>
          <w:lang w:val="ro-RO"/>
        </w:rPr>
        <w:t xml:space="preserve"> 3. Analiza activității de constituire a Serviciilor Voluntare pentru Situații de Urgență, în conformitate cu OMAI 75/2019</w:t>
      </w:r>
    </w:p>
    <w:p w14:paraId="2E6879BD" w14:textId="77777777" w:rsidR="007068D9" w:rsidRPr="00A3636E" w:rsidRDefault="007068D9" w:rsidP="007068D9">
      <w:pPr>
        <w:tabs>
          <w:tab w:val="left" w:pos="2268"/>
        </w:tabs>
        <w:spacing w:after="0" w:line="360" w:lineRule="auto"/>
        <w:ind w:left="709" w:hanging="142"/>
        <w:jc w:val="both"/>
        <w:rPr>
          <w:rFonts w:ascii="Tahoma" w:hAnsi="Tahoma" w:cs="Tahoma"/>
          <w:b/>
          <w:spacing w:val="12"/>
          <w:sz w:val="26"/>
          <w:szCs w:val="26"/>
          <w:lang w:val="ro-RO"/>
        </w:rPr>
      </w:pPr>
    </w:p>
    <w:p w14:paraId="7877AD17" w14:textId="6C69B598" w:rsidR="002A2411" w:rsidRPr="00A3636E" w:rsidRDefault="002A2411" w:rsidP="007068D9">
      <w:pPr>
        <w:tabs>
          <w:tab w:val="left" w:pos="2268"/>
        </w:tabs>
        <w:spacing w:after="0" w:line="360" w:lineRule="auto"/>
        <w:ind w:left="709" w:hanging="142"/>
        <w:jc w:val="both"/>
        <w:rPr>
          <w:rFonts w:ascii="Tahoma" w:hAnsi="Tahoma" w:cs="Tahoma"/>
          <w:b/>
          <w:bCs/>
          <w:spacing w:val="-12"/>
          <w:sz w:val="26"/>
          <w:szCs w:val="26"/>
          <w:lang w:val="ro-RO"/>
        </w:rPr>
      </w:pPr>
      <w:r w:rsidRPr="00A3636E">
        <w:rPr>
          <w:rFonts w:ascii="Tahoma" w:hAnsi="Tahoma" w:cs="Tahoma"/>
          <w:b/>
          <w:spacing w:val="12"/>
          <w:sz w:val="26"/>
          <w:szCs w:val="26"/>
          <w:lang w:val="ro-RO"/>
        </w:rPr>
        <w:t xml:space="preserve">Prezintă: </w:t>
      </w:r>
      <w:bookmarkEnd w:id="0"/>
      <w:r w:rsidRPr="00A3636E">
        <w:rPr>
          <w:rFonts w:ascii="Tahoma" w:hAnsi="Tahoma" w:cs="Tahoma"/>
          <w:b/>
          <w:bCs/>
          <w:spacing w:val="-12"/>
          <w:sz w:val="26"/>
          <w:szCs w:val="26"/>
          <w:lang w:val="ro-RO"/>
        </w:rPr>
        <w:t>Inspectoratul pentru Situații de Urgență ”Mihai Viteazul” al Județului Covasna</w:t>
      </w:r>
    </w:p>
    <w:p w14:paraId="4A32F73E" w14:textId="2043EDFA" w:rsidR="00607C01" w:rsidRPr="00A3636E" w:rsidRDefault="00607C01" w:rsidP="007068D9">
      <w:pPr>
        <w:tabs>
          <w:tab w:val="left" w:pos="2268"/>
        </w:tabs>
        <w:spacing w:line="360" w:lineRule="auto"/>
        <w:ind w:left="709" w:hanging="142"/>
        <w:jc w:val="both"/>
        <w:rPr>
          <w:rFonts w:ascii="Tahoma" w:hAnsi="Tahoma" w:cs="Tahoma"/>
          <w:b/>
          <w:bCs/>
          <w:spacing w:val="-12"/>
          <w:sz w:val="26"/>
          <w:szCs w:val="26"/>
          <w:lang w:val="ro-RO"/>
        </w:rPr>
      </w:pPr>
    </w:p>
    <w:p w14:paraId="690D4B3C" w14:textId="2A26BC6C" w:rsidR="00607C01" w:rsidRPr="00A3636E" w:rsidRDefault="00607C01" w:rsidP="007068D9">
      <w:pPr>
        <w:tabs>
          <w:tab w:val="left" w:pos="2268"/>
        </w:tabs>
        <w:spacing w:line="360" w:lineRule="auto"/>
        <w:ind w:left="709" w:hanging="142"/>
        <w:jc w:val="both"/>
        <w:rPr>
          <w:rFonts w:ascii="Tahoma" w:hAnsi="Tahoma" w:cs="Tahoma"/>
          <w:sz w:val="26"/>
          <w:szCs w:val="26"/>
          <w:lang w:val="ro-RO"/>
        </w:rPr>
      </w:pPr>
    </w:p>
    <w:p w14:paraId="2B1731A2" w14:textId="77777777" w:rsidR="007068D9" w:rsidRPr="00A3636E" w:rsidRDefault="007068D9" w:rsidP="007068D9">
      <w:pPr>
        <w:tabs>
          <w:tab w:val="left" w:pos="2268"/>
        </w:tabs>
        <w:spacing w:line="360" w:lineRule="auto"/>
        <w:ind w:left="709" w:hanging="142"/>
        <w:jc w:val="both"/>
        <w:rPr>
          <w:rFonts w:ascii="Tahoma" w:hAnsi="Tahoma" w:cs="Tahoma"/>
          <w:sz w:val="26"/>
          <w:szCs w:val="26"/>
          <w:lang w:val="ro-RO"/>
        </w:rPr>
      </w:pPr>
    </w:p>
    <w:p w14:paraId="6C7EFA0D" w14:textId="77777777" w:rsidR="002A2411" w:rsidRPr="00A3636E" w:rsidRDefault="002A2411" w:rsidP="002A2411">
      <w:pPr>
        <w:spacing w:after="0" w:line="240" w:lineRule="auto"/>
        <w:jc w:val="both"/>
        <w:rPr>
          <w:rFonts w:ascii="Tahoma" w:hAnsi="Tahoma" w:cs="Tahoma"/>
          <w:b/>
          <w:bCs/>
          <w:color w:val="FF0000"/>
          <w:lang w:val="ro-RO"/>
        </w:rPr>
      </w:pPr>
    </w:p>
    <w:p w14:paraId="612E4092" w14:textId="77777777" w:rsidR="001F4A48" w:rsidRPr="00A3636E" w:rsidRDefault="003A137D" w:rsidP="00607C01">
      <w:pPr>
        <w:spacing w:after="0" w:line="240" w:lineRule="auto"/>
        <w:jc w:val="both"/>
        <w:rPr>
          <w:rFonts w:ascii="Tahoma" w:hAnsi="Tahoma" w:cs="Tahoma"/>
          <w:b/>
          <w:bCs/>
          <w:color w:val="FF0000"/>
          <w:lang w:val="ro-RO"/>
        </w:rPr>
      </w:pPr>
      <w:r w:rsidRPr="00A3636E">
        <w:rPr>
          <w:rFonts w:ascii="Tahoma" w:hAnsi="Tahoma" w:cs="Tahoma"/>
          <w:b/>
          <w:bCs/>
          <w:color w:val="FF0000"/>
          <w:lang w:val="ro-RO"/>
        </w:rPr>
        <w:lastRenderedPageBreak/>
        <w:t xml:space="preserve">Punctul </w:t>
      </w:r>
      <w:r w:rsidR="00607C01" w:rsidRPr="00A3636E">
        <w:rPr>
          <w:rFonts w:ascii="Tahoma" w:hAnsi="Tahoma" w:cs="Tahoma"/>
          <w:b/>
          <w:bCs/>
          <w:color w:val="FF0000"/>
          <w:lang w:val="ro-RO"/>
        </w:rPr>
        <w:t xml:space="preserve">1 </w:t>
      </w:r>
    </w:p>
    <w:p w14:paraId="4437AF07" w14:textId="77777777" w:rsidR="00A3636E" w:rsidRPr="00A3636E" w:rsidRDefault="00A3636E" w:rsidP="00A3636E">
      <w:pPr>
        <w:jc w:val="both"/>
        <w:rPr>
          <w:rFonts w:ascii="Tahoma" w:hAnsi="Tahoma" w:cs="Tahoma"/>
          <w:b/>
          <w:color w:val="000000"/>
          <w:lang w:val="ro-RO"/>
        </w:rPr>
      </w:pPr>
    </w:p>
    <w:p w14:paraId="2D4F347E" w14:textId="2CA4AAC2" w:rsidR="00A3636E" w:rsidRPr="00A3636E" w:rsidRDefault="00A3636E" w:rsidP="00A3636E">
      <w:pPr>
        <w:jc w:val="both"/>
        <w:rPr>
          <w:rFonts w:ascii="Tahoma" w:hAnsi="Tahoma" w:cs="Tahoma"/>
          <w:b/>
          <w:color w:val="000000"/>
          <w:lang w:val="ro-RO"/>
        </w:rPr>
      </w:pPr>
      <w:r w:rsidRPr="00A3636E">
        <w:rPr>
          <w:rFonts w:ascii="Tahoma" w:hAnsi="Tahoma" w:cs="Tahoma"/>
          <w:b/>
          <w:color w:val="000000"/>
          <w:lang w:val="ro-RO"/>
        </w:rPr>
        <w:t>INSPECTORATUL ŞCOLAR JUDEȚEAN COVASNA</w:t>
      </w:r>
    </w:p>
    <w:p w14:paraId="529D81CA" w14:textId="77777777" w:rsidR="00A3636E" w:rsidRPr="00A3636E" w:rsidRDefault="00A3636E" w:rsidP="00A3636E">
      <w:pPr>
        <w:jc w:val="both"/>
        <w:rPr>
          <w:rFonts w:ascii="Times New Roman" w:hAnsi="Times New Roman" w:cs="Times New Roman"/>
          <w:b/>
          <w:color w:val="000000"/>
          <w:lang w:val="ro-RO"/>
        </w:rPr>
      </w:pPr>
    </w:p>
    <w:p w14:paraId="7F890F2D" w14:textId="77777777" w:rsidR="00A3636E" w:rsidRPr="00A3636E" w:rsidRDefault="00A3636E" w:rsidP="00A3636E">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RAPORT</w:t>
      </w:r>
    </w:p>
    <w:p w14:paraId="53806A7B" w14:textId="56FA922B" w:rsidR="00A3636E" w:rsidRPr="00A3636E" w:rsidRDefault="00A3636E" w:rsidP="00A3636E">
      <w:pPr>
        <w:jc w:val="center"/>
        <w:rPr>
          <w:rFonts w:ascii="Times New Roman" w:hAnsi="Times New Roman" w:cs="Times New Roman"/>
          <w:b/>
          <w:color w:val="000000"/>
          <w:lang w:val="ro-RO"/>
        </w:rPr>
      </w:pPr>
      <w:bookmarkStart w:id="2" w:name="_Hlk81213954"/>
      <w:r w:rsidRPr="00A3636E">
        <w:rPr>
          <w:rFonts w:ascii="Times New Roman" w:hAnsi="Times New Roman" w:cs="Times New Roman"/>
          <w:b/>
          <w:lang w:val="ro-RO"/>
        </w:rPr>
        <w:t>PRIVIND MODUL DE PREGĂTIRE A UNITĂȚILOR DE ÎNVĂȚĂMÂNT DIN JUDEȚUL COVASNA ÎN VEDEREA DESFĂȘURĂRII ÎN CONDIȚII OPTIME A TUTUROR ACTIVITĂȚILOR DIN ANUL ȘCOLAR 2021-2022</w:t>
      </w:r>
      <w:bookmarkEnd w:id="2"/>
    </w:p>
    <w:p w14:paraId="65C6687D" w14:textId="77777777" w:rsidR="00A3636E" w:rsidRPr="00A3636E" w:rsidRDefault="00A3636E" w:rsidP="00A3636E">
      <w:pPr>
        <w:jc w:val="center"/>
        <w:rPr>
          <w:rFonts w:ascii="Times New Roman" w:hAnsi="Times New Roman" w:cs="Times New Roman"/>
          <w:b/>
          <w:color w:val="000000"/>
          <w:lang w:val="ro-RO"/>
        </w:rPr>
      </w:pPr>
    </w:p>
    <w:p w14:paraId="0081C150" w14:textId="77777777" w:rsidR="00A3636E" w:rsidRPr="00A3636E" w:rsidRDefault="00A3636E" w:rsidP="00037312">
      <w:pPr>
        <w:numPr>
          <w:ilvl w:val="0"/>
          <w:numId w:val="6"/>
        </w:numPr>
        <w:spacing w:after="0" w:line="24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SITUAŢIA REALIZĂRII PLANULUI DE ŞCOLARIZARE PENTRU ANUL ŞCOLAR 2021--2022 COMPARATIV CU NIVELUL CIFRELOR PROPUSE ŞI APROBATE PENTRU TOATE FORMELE DE ÎNVĂȚĂMÂNT (INCLUSIV SITUAȚIA DIN ÎNVĂȚĂMÂNTUL PREȘCOLAR)</w:t>
      </w:r>
    </w:p>
    <w:p w14:paraId="0CE1B843" w14:textId="77777777" w:rsidR="00A3636E" w:rsidRPr="00A3636E" w:rsidRDefault="00A3636E" w:rsidP="00A3636E">
      <w:pPr>
        <w:jc w:val="both"/>
        <w:rPr>
          <w:rFonts w:ascii="Times New Roman" w:hAnsi="Times New Roman" w:cs="Times New Roman"/>
          <w:b/>
          <w:lang w:val="ro-RO"/>
        </w:rPr>
      </w:pPr>
    </w:p>
    <w:tbl>
      <w:tblPr>
        <w:tblW w:w="8333" w:type="dxa"/>
        <w:jc w:val="center"/>
        <w:tblLayout w:type="fixed"/>
        <w:tblCellMar>
          <w:left w:w="30" w:type="dxa"/>
          <w:right w:w="30" w:type="dxa"/>
        </w:tblCellMar>
        <w:tblLook w:val="0000" w:firstRow="0" w:lastRow="0" w:firstColumn="0" w:lastColumn="0" w:noHBand="0" w:noVBand="0"/>
      </w:tblPr>
      <w:tblGrid>
        <w:gridCol w:w="56"/>
        <w:gridCol w:w="2200"/>
        <w:gridCol w:w="62"/>
        <w:gridCol w:w="1104"/>
        <w:gridCol w:w="10"/>
        <w:gridCol w:w="1429"/>
        <w:gridCol w:w="10"/>
        <w:gridCol w:w="1159"/>
        <w:gridCol w:w="10"/>
        <w:gridCol w:w="1069"/>
        <w:gridCol w:w="10"/>
        <w:gridCol w:w="1069"/>
        <w:gridCol w:w="10"/>
        <w:gridCol w:w="55"/>
        <w:gridCol w:w="19"/>
        <w:gridCol w:w="6"/>
        <w:gridCol w:w="55"/>
      </w:tblGrid>
      <w:tr w:rsidR="00A3636E" w:rsidRPr="00A3636E" w14:paraId="296AA3B9" w14:textId="77777777" w:rsidTr="00917285">
        <w:trPr>
          <w:gridBefore w:val="1"/>
          <w:wBefore w:w="56" w:type="dxa"/>
          <w:trHeight w:val="283"/>
          <w:jc w:val="center"/>
        </w:trPr>
        <w:tc>
          <w:tcPr>
            <w:tcW w:w="2262" w:type="dxa"/>
            <w:gridSpan w:val="2"/>
            <w:tcBorders>
              <w:top w:val="single" w:sz="6" w:space="0" w:color="auto"/>
              <w:left w:val="single" w:sz="6" w:space="0" w:color="auto"/>
              <w:right w:val="single" w:sz="6" w:space="0" w:color="auto"/>
            </w:tcBorders>
            <w:vAlign w:val="center"/>
          </w:tcPr>
          <w:p w14:paraId="4A669D89" w14:textId="77777777" w:rsidR="00A3636E" w:rsidRPr="00A3636E" w:rsidRDefault="00A3636E" w:rsidP="00917285">
            <w:pPr>
              <w:autoSpaceDE w:val="0"/>
              <w:autoSpaceDN w:val="0"/>
              <w:adjustRightInd w:val="0"/>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Nivel</w:t>
            </w:r>
          </w:p>
        </w:tc>
        <w:tc>
          <w:tcPr>
            <w:tcW w:w="5935" w:type="dxa"/>
            <w:gridSpan w:val="11"/>
            <w:tcBorders>
              <w:top w:val="single" w:sz="6" w:space="0" w:color="auto"/>
              <w:left w:val="single" w:sz="6" w:space="0" w:color="auto"/>
              <w:bottom w:val="single" w:sz="6" w:space="0" w:color="auto"/>
              <w:right w:val="single" w:sz="6" w:space="0" w:color="auto"/>
            </w:tcBorders>
            <w:vAlign w:val="center"/>
          </w:tcPr>
          <w:p w14:paraId="5DB662C7" w14:textId="77777777" w:rsidR="00A3636E" w:rsidRPr="00A3636E" w:rsidRDefault="00A3636E" w:rsidP="00917285">
            <w:pPr>
              <w:autoSpaceDE w:val="0"/>
              <w:autoSpaceDN w:val="0"/>
              <w:adjustRightInd w:val="0"/>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Nr. grupe/ clase</w:t>
            </w:r>
          </w:p>
        </w:tc>
        <w:tc>
          <w:tcPr>
            <w:tcW w:w="80" w:type="dxa"/>
            <w:gridSpan w:val="3"/>
            <w:tcBorders>
              <w:top w:val="single" w:sz="6" w:space="0" w:color="auto"/>
              <w:left w:val="single" w:sz="6" w:space="0" w:color="auto"/>
              <w:right w:val="single" w:sz="6" w:space="0" w:color="auto"/>
            </w:tcBorders>
            <w:vAlign w:val="center"/>
          </w:tcPr>
          <w:p w14:paraId="38F851E6" w14:textId="77777777" w:rsidR="00A3636E" w:rsidRPr="00A3636E" w:rsidRDefault="00A3636E" w:rsidP="00917285">
            <w:pPr>
              <w:autoSpaceDE w:val="0"/>
              <w:autoSpaceDN w:val="0"/>
              <w:adjustRightInd w:val="0"/>
              <w:jc w:val="center"/>
              <w:rPr>
                <w:rFonts w:ascii="Times New Roman" w:hAnsi="Times New Roman" w:cs="Times New Roman"/>
                <w:b/>
                <w:bCs/>
                <w:color w:val="000000"/>
                <w:lang w:val="ro-RO"/>
              </w:rPr>
            </w:pPr>
          </w:p>
        </w:tc>
      </w:tr>
      <w:tr w:rsidR="00A3636E" w:rsidRPr="00A3636E" w14:paraId="5E256CD2" w14:textId="77777777" w:rsidTr="00917285">
        <w:trPr>
          <w:gridAfter w:val="2"/>
          <w:wAfter w:w="61" w:type="dxa"/>
          <w:trHeight w:val="283"/>
          <w:jc w:val="center"/>
        </w:trPr>
        <w:tc>
          <w:tcPr>
            <w:tcW w:w="2256" w:type="dxa"/>
            <w:gridSpan w:val="2"/>
            <w:tcBorders>
              <w:left w:val="single" w:sz="6" w:space="0" w:color="auto"/>
              <w:bottom w:val="single" w:sz="6" w:space="0" w:color="auto"/>
              <w:right w:val="single" w:sz="6" w:space="0" w:color="auto"/>
            </w:tcBorders>
            <w:shd w:val="clear" w:color="auto" w:fill="FFFFFF"/>
            <w:vAlign w:val="center"/>
          </w:tcPr>
          <w:p w14:paraId="7B17A866" w14:textId="77777777" w:rsidR="00A3636E" w:rsidRPr="00A3636E" w:rsidRDefault="00A3636E" w:rsidP="00917285">
            <w:pPr>
              <w:autoSpaceDE w:val="0"/>
              <w:autoSpaceDN w:val="0"/>
              <w:adjustRightInd w:val="0"/>
              <w:rPr>
                <w:rFonts w:ascii="Times New Roman" w:hAnsi="Times New Roman" w:cs="Times New Roman"/>
                <w:b/>
                <w:color w:val="000000"/>
                <w:lang w:val="ro-RO"/>
              </w:rPr>
            </w:pPr>
          </w:p>
        </w:tc>
        <w:tc>
          <w:tcPr>
            <w:tcW w:w="1166" w:type="dxa"/>
            <w:gridSpan w:val="2"/>
            <w:tcBorders>
              <w:top w:val="single" w:sz="6" w:space="0" w:color="auto"/>
              <w:left w:val="single" w:sz="6" w:space="0" w:color="auto"/>
              <w:bottom w:val="single" w:sz="6" w:space="0" w:color="auto"/>
              <w:right w:val="single" w:sz="6" w:space="0" w:color="auto"/>
            </w:tcBorders>
            <w:vAlign w:val="center"/>
          </w:tcPr>
          <w:p w14:paraId="55A45A19"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2017-2018</w:t>
            </w:r>
          </w:p>
        </w:tc>
        <w:tc>
          <w:tcPr>
            <w:tcW w:w="1439" w:type="dxa"/>
            <w:gridSpan w:val="2"/>
            <w:tcBorders>
              <w:top w:val="single" w:sz="6" w:space="0" w:color="auto"/>
              <w:left w:val="single" w:sz="6" w:space="0" w:color="auto"/>
              <w:bottom w:val="single" w:sz="6" w:space="0" w:color="auto"/>
              <w:right w:val="single" w:sz="6" w:space="0" w:color="auto"/>
            </w:tcBorders>
            <w:vAlign w:val="center"/>
          </w:tcPr>
          <w:p w14:paraId="1D215377"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2018-2019</w:t>
            </w:r>
          </w:p>
        </w:tc>
        <w:tc>
          <w:tcPr>
            <w:tcW w:w="1169" w:type="dxa"/>
            <w:gridSpan w:val="2"/>
            <w:tcBorders>
              <w:left w:val="single" w:sz="6" w:space="0" w:color="auto"/>
              <w:bottom w:val="single" w:sz="6" w:space="0" w:color="auto"/>
              <w:right w:val="single" w:sz="6" w:space="0" w:color="auto"/>
            </w:tcBorders>
          </w:tcPr>
          <w:p w14:paraId="228BC2AA" w14:textId="77777777" w:rsidR="00A3636E" w:rsidRPr="00A3636E" w:rsidRDefault="00A3636E" w:rsidP="00917285">
            <w:pPr>
              <w:autoSpaceDE w:val="0"/>
              <w:autoSpaceDN w:val="0"/>
              <w:adjustRightInd w:val="0"/>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2019-2020</w:t>
            </w:r>
          </w:p>
        </w:tc>
        <w:tc>
          <w:tcPr>
            <w:tcW w:w="1079" w:type="dxa"/>
            <w:gridSpan w:val="2"/>
            <w:tcBorders>
              <w:left w:val="single" w:sz="6" w:space="0" w:color="auto"/>
              <w:bottom w:val="single" w:sz="6" w:space="0" w:color="auto"/>
              <w:right w:val="single" w:sz="6" w:space="0" w:color="auto"/>
            </w:tcBorders>
          </w:tcPr>
          <w:p w14:paraId="66B7C3B4" w14:textId="77777777" w:rsidR="00A3636E" w:rsidRPr="00A3636E" w:rsidRDefault="00A3636E" w:rsidP="00917285">
            <w:pPr>
              <w:autoSpaceDE w:val="0"/>
              <w:autoSpaceDN w:val="0"/>
              <w:adjustRightInd w:val="0"/>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2020-2021</w:t>
            </w:r>
          </w:p>
        </w:tc>
        <w:tc>
          <w:tcPr>
            <w:tcW w:w="1079" w:type="dxa"/>
            <w:gridSpan w:val="2"/>
            <w:tcBorders>
              <w:left w:val="single" w:sz="6" w:space="0" w:color="auto"/>
              <w:bottom w:val="single" w:sz="6" w:space="0" w:color="auto"/>
              <w:right w:val="single" w:sz="6" w:space="0" w:color="auto"/>
            </w:tcBorders>
          </w:tcPr>
          <w:p w14:paraId="32DBC953" w14:textId="77777777" w:rsidR="00A3636E" w:rsidRPr="00A3636E" w:rsidRDefault="00A3636E" w:rsidP="00917285">
            <w:pPr>
              <w:autoSpaceDE w:val="0"/>
              <w:autoSpaceDN w:val="0"/>
              <w:adjustRightInd w:val="0"/>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2021-2022</w:t>
            </w:r>
          </w:p>
        </w:tc>
        <w:tc>
          <w:tcPr>
            <w:tcW w:w="84" w:type="dxa"/>
            <w:gridSpan w:val="3"/>
            <w:tcBorders>
              <w:left w:val="single" w:sz="6" w:space="0" w:color="auto"/>
              <w:bottom w:val="single" w:sz="6" w:space="0" w:color="auto"/>
              <w:right w:val="single" w:sz="6" w:space="0" w:color="auto"/>
            </w:tcBorders>
          </w:tcPr>
          <w:p w14:paraId="34C75570"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p>
        </w:tc>
      </w:tr>
      <w:tr w:rsidR="00A3636E" w:rsidRPr="00A3636E" w14:paraId="07976797" w14:textId="77777777" w:rsidTr="00917285">
        <w:trPr>
          <w:gridAfter w:val="1"/>
          <w:wAfter w:w="55" w:type="dxa"/>
          <w:trHeight w:val="283"/>
          <w:jc w:val="center"/>
        </w:trPr>
        <w:tc>
          <w:tcPr>
            <w:tcW w:w="2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CCAAE6" w14:textId="77777777" w:rsidR="00A3636E" w:rsidRPr="00A3636E" w:rsidRDefault="00A3636E" w:rsidP="00917285">
            <w:pPr>
              <w:autoSpaceDE w:val="0"/>
              <w:autoSpaceDN w:val="0"/>
              <w:adjustRightInd w:val="0"/>
              <w:rPr>
                <w:rFonts w:ascii="Times New Roman" w:hAnsi="Times New Roman" w:cs="Times New Roman"/>
                <w:b/>
                <w:color w:val="000000"/>
                <w:lang w:val="ro-RO"/>
              </w:rPr>
            </w:pPr>
            <w:r w:rsidRPr="00A3636E">
              <w:rPr>
                <w:rFonts w:ascii="Times New Roman" w:hAnsi="Times New Roman" w:cs="Times New Roman"/>
                <w:b/>
                <w:color w:val="000000"/>
                <w:lang w:val="ro-RO"/>
              </w:rPr>
              <w:t>Preșcolar</w:t>
            </w:r>
          </w:p>
        </w:tc>
        <w:tc>
          <w:tcPr>
            <w:tcW w:w="1176" w:type="dxa"/>
            <w:gridSpan w:val="3"/>
            <w:tcBorders>
              <w:top w:val="single" w:sz="6" w:space="0" w:color="auto"/>
              <w:left w:val="single" w:sz="6" w:space="0" w:color="auto"/>
              <w:bottom w:val="single" w:sz="6" w:space="0" w:color="auto"/>
              <w:right w:val="single" w:sz="6" w:space="0" w:color="auto"/>
            </w:tcBorders>
            <w:vAlign w:val="center"/>
          </w:tcPr>
          <w:p w14:paraId="32C52800"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340</w:t>
            </w:r>
          </w:p>
        </w:tc>
        <w:tc>
          <w:tcPr>
            <w:tcW w:w="1439" w:type="dxa"/>
            <w:gridSpan w:val="2"/>
            <w:tcBorders>
              <w:top w:val="single" w:sz="6" w:space="0" w:color="auto"/>
              <w:left w:val="single" w:sz="6" w:space="0" w:color="auto"/>
              <w:bottom w:val="single" w:sz="6" w:space="0" w:color="auto"/>
              <w:right w:val="single" w:sz="6" w:space="0" w:color="auto"/>
            </w:tcBorders>
            <w:vAlign w:val="center"/>
          </w:tcPr>
          <w:p w14:paraId="509C57CC"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339</w:t>
            </w:r>
          </w:p>
        </w:tc>
        <w:tc>
          <w:tcPr>
            <w:tcW w:w="1169" w:type="dxa"/>
            <w:gridSpan w:val="2"/>
            <w:tcBorders>
              <w:top w:val="single" w:sz="6" w:space="0" w:color="auto"/>
              <w:left w:val="single" w:sz="6" w:space="0" w:color="auto"/>
              <w:bottom w:val="single" w:sz="6" w:space="0" w:color="auto"/>
              <w:right w:val="single" w:sz="6" w:space="0" w:color="auto"/>
            </w:tcBorders>
          </w:tcPr>
          <w:p w14:paraId="18E1181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339</w:t>
            </w:r>
          </w:p>
        </w:tc>
        <w:tc>
          <w:tcPr>
            <w:tcW w:w="1079" w:type="dxa"/>
            <w:gridSpan w:val="2"/>
            <w:tcBorders>
              <w:top w:val="single" w:sz="6" w:space="0" w:color="auto"/>
              <w:left w:val="single" w:sz="6" w:space="0" w:color="auto"/>
              <w:bottom w:val="single" w:sz="6" w:space="0" w:color="auto"/>
              <w:right w:val="single" w:sz="6" w:space="0" w:color="auto"/>
            </w:tcBorders>
          </w:tcPr>
          <w:p w14:paraId="0E66AC56"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335</w:t>
            </w:r>
          </w:p>
        </w:tc>
        <w:tc>
          <w:tcPr>
            <w:tcW w:w="1079" w:type="dxa"/>
            <w:gridSpan w:val="2"/>
            <w:tcBorders>
              <w:top w:val="single" w:sz="6" w:space="0" w:color="auto"/>
              <w:left w:val="single" w:sz="6" w:space="0" w:color="auto"/>
              <w:bottom w:val="single" w:sz="6" w:space="0" w:color="auto"/>
              <w:right w:val="single" w:sz="6" w:space="0" w:color="auto"/>
            </w:tcBorders>
          </w:tcPr>
          <w:p w14:paraId="13EE21A2"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333</w:t>
            </w:r>
          </w:p>
        </w:tc>
        <w:tc>
          <w:tcPr>
            <w:tcW w:w="80" w:type="dxa"/>
            <w:gridSpan w:val="3"/>
            <w:tcBorders>
              <w:top w:val="single" w:sz="6" w:space="0" w:color="auto"/>
              <w:left w:val="single" w:sz="6" w:space="0" w:color="auto"/>
              <w:bottom w:val="single" w:sz="6" w:space="0" w:color="auto"/>
              <w:right w:val="single" w:sz="6" w:space="0" w:color="auto"/>
            </w:tcBorders>
            <w:vAlign w:val="bottom"/>
          </w:tcPr>
          <w:p w14:paraId="318CF4C8" w14:textId="77777777" w:rsidR="00A3636E" w:rsidRPr="00A3636E" w:rsidRDefault="00A3636E" w:rsidP="00917285">
            <w:pPr>
              <w:jc w:val="center"/>
              <w:rPr>
                <w:rFonts w:ascii="Times New Roman" w:hAnsi="Times New Roman" w:cs="Times New Roman"/>
                <w:color w:val="000000"/>
                <w:lang w:val="ro-RO"/>
              </w:rPr>
            </w:pPr>
          </w:p>
        </w:tc>
      </w:tr>
      <w:tr w:rsidR="00A3636E" w:rsidRPr="00A3636E" w14:paraId="2337D088" w14:textId="77777777" w:rsidTr="00917285">
        <w:trPr>
          <w:gridAfter w:val="1"/>
          <w:wAfter w:w="55" w:type="dxa"/>
          <w:trHeight w:val="283"/>
          <w:jc w:val="center"/>
        </w:trPr>
        <w:tc>
          <w:tcPr>
            <w:tcW w:w="2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6DB18B" w14:textId="77777777" w:rsidR="00A3636E" w:rsidRPr="00A3636E" w:rsidRDefault="00A3636E" w:rsidP="00917285">
            <w:pPr>
              <w:autoSpaceDE w:val="0"/>
              <w:autoSpaceDN w:val="0"/>
              <w:adjustRightInd w:val="0"/>
              <w:rPr>
                <w:rFonts w:ascii="Times New Roman" w:hAnsi="Times New Roman" w:cs="Times New Roman"/>
                <w:b/>
                <w:color w:val="000000"/>
                <w:lang w:val="ro-RO"/>
              </w:rPr>
            </w:pPr>
            <w:r w:rsidRPr="00A3636E">
              <w:rPr>
                <w:rFonts w:ascii="Times New Roman" w:hAnsi="Times New Roman" w:cs="Times New Roman"/>
                <w:b/>
                <w:color w:val="000000"/>
                <w:lang w:val="ro-RO"/>
              </w:rPr>
              <w:t>Primar</w:t>
            </w:r>
          </w:p>
        </w:tc>
        <w:tc>
          <w:tcPr>
            <w:tcW w:w="1176" w:type="dxa"/>
            <w:gridSpan w:val="3"/>
            <w:tcBorders>
              <w:top w:val="single" w:sz="6" w:space="0" w:color="auto"/>
              <w:left w:val="single" w:sz="6" w:space="0" w:color="auto"/>
              <w:bottom w:val="single" w:sz="6" w:space="0" w:color="auto"/>
              <w:right w:val="single" w:sz="6" w:space="0" w:color="auto"/>
            </w:tcBorders>
            <w:vAlign w:val="center"/>
          </w:tcPr>
          <w:p w14:paraId="49410959"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621</w:t>
            </w:r>
          </w:p>
        </w:tc>
        <w:tc>
          <w:tcPr>
            <w:tcW w:w="1439" w:type="dxa"/>
            <w:gridSpan w:val="2"/>
            <w:tcBorders>
              <w:top w:val="single" w:sz="6" w:space="0" w:color="auto"/>
              <w:left w:val="single" w:sz="6" w:space="0" w:color="auto"/>
              <w:bottom w:val="single" w:sz="6" w:space="0" w:color="auto"/>
              <w:right w:val="single" w:sz="6" w:space="0" w:color="auto"/>
            </w:tcBorders>
            <w:vAlign w:val="center"/>
          </w:tcPr>
          <w:p w14:paraId="5F106BBB"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615</w:t>
            </w:r>
          </w:p>
        </w:tc>
        <w:tc>
          <w:tcPr>
            <w:tcW w:w="1169" w:type="dxa"/>
            <w:gridSpan w:val="2"/>
            <w:tcBorders>
              <w:top w:val="single" w:sz="6" w:space="0" w:color="auto"/>
              <w:left w:val="single" w:sz="6" w:space="0" w:color="auto"/>
              <w:bottom w:val="single" w:sz="6" w:space="0" w:color="auto"/>
              <w:right w:val="single" w:sz="6" w:space="0" w:color="auto"/>
            </w:tcBorders>
          </w:tcPr>
          <w:p w14:paraId="1401BAF4"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611</w:t>
            </w:r>
          </w:p>
        </w:tc>
        <w:tc>
          <w:tcPr>
            <w:tcW w:w="1079" w:type="dxa"/>
            <w:gridSpan w:val="2"/>
            <w:tcBorders>
              <w:top w:val="single" w:sz="6" w:space="0" w:color="auto"/>
              <w:left w:val="single" w:sz="6" w:space="0" w:color="auto"/>
              <w:bottom w:val="single" w:sz="6" w:space="0" w:color="auto"/>
              <w:right w:val="single" w:sz="6" w:space="0" w:color="auto"/>
            </w:tcBorders>
          </w:tcPr>
          <w:p w14:paraId="216DEA33"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609</w:t>
            </w:r>
          </w:p>
        </w:tc>
        <w:tc>
          <w:tcPr>
            <w:tcW w:w="1079" w:type="dxa"/>
            <w:gridSpan w:val="2"/>
            <w:tcBorders>
              <w:top w:val="single" w:sz="6" w:space="0" w:color="auto"/>
              <w:left w:val="single" w:sz="6" w:space="0" w:color="auto"/>
              <w:bottom w:val="single" w:sz="6" w:space="0" w:color="auto"/>
              <w:right w:val="single" w:sz="6" w:space="0" w:color="auto"/>
            </w:tcBorders>
          </w:tcPr>
          <w:p w14:paraId="10BE6BE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608</w:t>
            </w:r>
          </w:p>
        </w:tc>
        <w:tc>
          <w:tcPr>
            <w:tcW w:w="80" w:type="dxa"/>
            <w:gridSpan w:val="3"/>
            <w:tcBorders>
              <w:top w:val="single" w:sz="6" w:space="0" w:color="auto"/>
              <w:left w:val="single" w:sz="6" w:space="0" w:color="auto"/>
              <w:bottom w:val="single" w:sz="6" w:space="0" w:color="auto"/>
              <w:right w:val="single" w:sz="6" w:space="0" w:color="auto"/>
            </w:tcBorders>
            <w:vAlign w:val="bottom"/>
          </w:tcPr>
          <w:p w14:paraId="743EAB20" w14:textId="77777777" w:rsidR="00A3636E" w:rsidRPr="00A3636E" w:rsidRDefault="00A3636E" w:rsidP="00917285">
            <w:pPr>
              <w:jc w:val="center"/>
              <w:rPr>
                <w:rFonts w:ascii="Times New Roman" w:hAnsi="Times New Roman" w:cs="Times New Roman"/>
                <w:color w:val="000000"/>
                <w:lang w:val="ro-RO"/>
              </w:rPr>
            </w:pPr>
          </w:p>
        </w:tc>
      </w:tr>
      <w:tr w:rsidR="00A3636E" w:rsidRPr="00A3636E" w14:paraId="18F3AA9C" w14:textId="77777777" w:rsidTr="00917285">
        <w:trPr>
          <w:gridAfter w:val="1"/>
          <w:wAfter w:w="55" w:type="dxa"/>
          <w:trHeight w:val="283"/>
          <w:jc w:val="center"/>
        </w:trPr>
        <w:tc>
          <w:tcPr>
            <w:tcW w:w="2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F47A615" w14:textId="77777777" w:rsidR="00A3636E" w:rsidRPr="00A3636E" w:rsidRDefault="00A3636E" w:rsidP="00917285">
            <w:pPr>
              <w:autoSpaceDE w:val="0"/>
              <w:autoSpaceDN w:val="0"/>
              <w:adjustRightInd w:val="0"/>
              <w:rPr>
                <w:rFonts w:ascii="Times New Roman" w:hAnsi="Times New Roman" w:cs="Times New Roman"/>
                <w:b/>
                <w:color w:val="000000"/>
                <w:lang w:val="ro-RO"/>
              </w:rPr>
            </w:pPr>
            <w:r w:rsidRPr="00A3636E">
              <w:rPr>
                <w:rFonts w:ascii="Times New Roman" w:hAnsi="Times New Roman" w:cs="Times New Roman"/>
                <w:b/>
                <w:color w:val="000000"/>
                <w:lang w:val="ro-RO"/>
              </w:rPr>
              <w:t>Gimnazial</w:t>
            </w:r>
          </w:p>
        </w:tc>
        <w:tc>
          <w:tcPr>
            <w:tcW w:w="1176" w:type="dxa"/>
            <w:gridSpan w:val="3"/>
            <w:tcBorders>
              <w:top w:val="single" w:sz="6" w:space="0" w:color="auto"/>
              <w:left w:val="single" w:sz="6" w:space="0" w:color="auto"/>
              <w:bottom w:val="single" w:sz="6" w:space="0" w:color="auto"/>
              <w:right w:val="single" w:sz="6" w:space="0" w:color="auto"/>
            </w:tcBorders>
            <w:vAlign w:val="center"/>
          </w:tcPr>
          <w:p w14:paraId="6ABB41B4"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449</w:t>
            </w:r>
          </w:p>
        </w:tc>
        <w:tc>
          <w:tcPr>
            <w:tcW w:w="1439" w:type="dxa"/>
            <w:gridSpan w:val="2"/>
            <w:tcBorders>
              <w:top w:val="single" w:sz="6" w:space="0" w:color="auto"/>
              <w:left w:val="single" w:sz="6" w:space="0" w:color="auto"/>
              <w:bottom w:val="single" w:sz="6" w:space="0" w:color="auto"/>
              <w:right w:val="single" w:sz="6" w:space="0" w:color="auto"/>
            </w:tcBorders>
            <w:vAlign w:val="center"/>
          </w:tcPr>
          <w:p w14:paraId="2CD47A92"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441</w:t>
            </w:r>
          </w:p>
        </w:tc>
        <w:tc>
          <w:tcPr>
            <w:tcW w:w="1169" w:type="dxa"/>
            <w:gridSpan w:val="2"/>
            <w:tcBorders>
              <w:top w:val="single" w:sz="6" w:space="0" w:color="auto"/>
              <w:left w:val="single" w:sz="6" w:space="0" w:color="auto"/>
              <w:bottom w:val="single" w:sz="6" w:space="0" w:color="auto"/>
              <w:right w:val="single" w:sz="6" w:space="0" w:color="auto"/>
            </w:tcBorders>
          </w:tcPr>
          <w:p w14:paraId="6E6F0742"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429</w:t>
            </w:r>
          </w:p>
        </w:tc>
        <w:tc>
          <w:tcPr>
            <w:tcW w:w="1079" w:type="dxa"/>
            <w:gridSpan w:val="2"/>
            <w:tcBorders>
              <w:top w:val="single" w:sz="6" w:space="0" w:color="auto"/>
              <w:left w:val="single" w:sz="6" w:space="0" w:color="auto"/>
              <w:bottom w:val="single" w:sz="6" w:space="0" w:color="auto"/>
              <w:right w:val="single" w:sz="6" w:space="0" w:color="auto"/>
            </w:tcBorders>
          </w:tcPr>
          <w:p w14:paraId="34764F1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426</w:t>
            </w:r>
          </w:p>
        </w:tc>
        <w:tc>
          <w:tcPr>
            <w:tcW w:w="1079" w:type="dxa"/>
            <w:gridSpan w:val="2"/>
            <w:tcBorders>
              <w:top w:val="single" w:sz="6" w:space="0" w:color="auto"/>
              <w:left w:val="single" w:sz="6" w:space="0" w:color="auto"/>
              <w:bottom w:val="single" w:sz="6" w:space="0" w:color="auto"/>
              <w:right w:val="single" w:sz="6" w:space="0" w:color="auto"/>
            </w:tcBorders>
          </w:tcPr>
          <w:p w14:paraId="39C5C0C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438</w:t>
            </w:r>
          </w:p>
        </w:tc>
        <w:tc>
          <w:tcPr>
            <w:tcW w:w="80" w:type="dxa"/>
            <w:gridSpan w:val="3"/>
            <w:tcBorders>
              <w:top w:val="single" w:sz="6" w:space="0" w:color="auto"/>
              <w:left w:val="single" w:sz="6" w:space="0" w:color="auto"/>
              <w:bottom w:val="single" w:sz="6" w:space="0" w:color="auto"/>
              <w:right w:val="single" w:sz="6" w:space="0" w:color="auto"/>
            </w:tcBorders>
            <w:vAlign w:val="bottom"/>
          </w:tcPr>
          <w:p w14:paraId="7282A4A8" w14:textId="77777777" w:rsidR="00A3636E" w:rsidRPr="00A3636E" w:rsidRDefault="00A3636E" w:rsidP="00917285">
            <w:pPr>
              <w:jc w:val="center"/>
              <w:rPr>
                <w:rFonts w:ascii="Times New Roman" w:hAnsi="Times New Roman" w:cs="Times New Roman"/>
                <w:color w:val="000000"/>
                <w:lang w:val="ro-RO"/>
              </w:rPr>
            </w:pPr>
          </w:p>
        </w:tc>
      </w:tr>
      <w:tr w:rsidR="00A3636E" w:rsidRPr="00A3636E" w14:paraId="49B68136" w14:textId="77777777" w:rsidTr="00917285">
        <w:trPr>
          <w:gridAfter w:val="1"/>
          <w:wAfter w:w="55" w:type="dxa"/>
          <w:trHeight w:val="283"/>
          <w:jc w:val="center"/>
        </w:trPr>
        <w:tc>
          <w:tcPr>
            <w:tcW w:w="2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6E4D399" w14:textId="77777777" w:rsidR="00A3636E" w:rsidRPr="00A3636E" w:rsidRDefault="00A3636E" w:rsidP="00917285">
            <w:pPr>
              <w:autoSpaceDE w:val="0"/>
              <w:autoSpaceDN w:val="0"/>
              <w:adjustRightInd w:val="0"/>
              <w:rPr>
                <w:rFonts w:ascii="Times New Roman" w:hAnsi="Times New Roman" w:cs="Times New Roman"/>
                <w:b/>
                <w:color w:val="000000"/>
                <w:lang w:val="ro-RO"/>
              </w:rPr>
            </w:pPr>
            <w:r w:rsidRPr="00A3636E">
              <w:rPr>
                <w:rFonts w:ascii="Times New Roman" w:hAnsi="Times New Roman" w:cs="Times New Roman"/>
                <w:b/>
                <w:color w:val="000000"/>
                <w:lang w:val="ro-RO"/>
              </w:rPr>
              <w:t>Liceal Zi</w:t>
            </w:r>
          </w:p>
        </w:tc>
        <w:tc>
          <w:tcPr>
            <w:tcW w:w="1176" w:type="dxa"/>
            <w:gridSpan w:val="3"/>
            <w:tcBorders>
              <w:top w:val="single" w:sz="6" w:space="0" w:color="auto"/>
              <w:left w:val="single" w:sz="6" w:space="0" w:color="auto"/>
              <w:bottom w:val="single" w:sz="6" w:space="0" w:color="auto"/>
              <w:right w:val="single" w:sz="6" w:space="0" w:color="auto"/>
            </w:tcBorders>
            <w:vAlign w:val="center"/>
          </w:tcPr>
          <w:p w14:paraId="239685E0"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182</w:t>
            </w:r>
          </w:p>
        </w:tc>
        <w:tc>
          <w:tcPr>
            <w:tcW w:w="1439" w:type="dxa"/>
            <w:gridSpan w:val="2"/>
            <w:tcBorders>
              <w:top w:val="single" w:sz="6" w:space="0" w:color="auto"/>
              <w:left w:val="single" w:sz="6" w:space="0" w:color="auto"/>
              <w:bottom w:val="single" w:sz="6" w:space="0" w:color="auto"/>
              <w:right w:val="single" w:sz="6" w:space="0" w:color="auto"/>
            </w:tcBorders>
            <w:vAlign w:val="center"/>
          </w:tcPr>
          <w:p w14:paraId="609AAE6D"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179</w:t>
            </w:r>
          </w:p>
        </w:tc>
        <w:tc>
          <w:tcPr>
            <w:tcW w:w="1169" w:type="dxa"/>
            <w:gridSpan w:val="2"/>
            <w:tcBorders>
              <w:top w:val="single" w:sz="6" w:space="0" w:color="auto"/>
              <w:left w:val="single" w:sz="6" w:space="0" w:color="auto"/>
              <w:bottom w:val="single" w:sz="6" w:space="0" w:color="auto"/>
              <w:right w:val="single" w:sz="6" w:space="0" w:color="auto"/>
            </w:tcBorders>
          </w:tcPr>
          <w:p w14:paraId="29227373"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175</w:t>
            </w:r>
          </w:p>
        </w:tc>
        <w:tc>
          <w:tcPr>
            <w:tcW w:w="1079" w:type="dxa"/>
            <w:gridSpan w:val="2"/>
            <w:tcBorders>
              <w:top w:val="single" w:sz="6" w:space="0" w:color="auto"/>
              <w:left w:val="single" w:sz="6" w:space="0" w:color="auto"/>
              <w:bottom w:val="single" w:sz="6" w:space="0" w:color="auto"/>
              <w:right w:val="single" w:sz="6" w:space="0" w:color="auto"/>
            </w:tcBorders>
          </w:tcPr>
          <w:p w14:paraId="29B3D32D"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175</w:t>
            </w:r>
          </w:p>
        </w:tc>
        <w:tc>
          <w:tcPr>
            <w:tcW w:w="1079" w:type="dxa"/>
            <w:gridSpan w:val="2"/>
            <w:tcBorders>
              <w:top w:val="single" w:sz="6" w:space="0" w:color="auto"/>
              <w:left w:val="single" w:sz="6" w:space="0" w:color="auto"/>
              <w:bottom w:val="single" w:sz="6" w:space="0" w:color="auto"/>
              <w:right w:val="single" w:sz="6" w:space="0" w:color="auto"/>
            </w:tcBorders>
          </w:tcPr>
          <w:p w14:paraId="72B93B5D"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176</w:t>
            </w:r>
          </w:p>
        </w:tc>
        <w:tc>
          <w:tcPr>
            <w:tcW w:w="80" w:type="dxa"/>
            <w:gridSpan w:val="3"/>
            <w:tcBorders>
              <w:top w:val="single" w:sz="6" w:space="0" w:color="auto"/>
              <w:left w:val="single" w:sz="6" w:space="0" w:color="auto"/>
              <w:bottom w:val="single" w:sz="6" w:space="0" w:color="auto"/>
              <w:right w:val="single" w:sz="6" w:space="0" w:color="auto"/>
            </w:tcBorders>
            <w:vAlign w:val="bottom"/>
          </w:tcPr>
          <w:p w14:paraId="47274CB4" w14:textId="77777777" w:rsidR="00A3636E" w:rsidRPr="00A3636E" w:rsidRDefault="00A3636E" w:rsidP="00917285">
            <w:pPr>
              <w:jc w:val="center"/>
              <w:rPr>
                <w:rFonts w:ascii="Times New Roman" w:hAnsi="Times New Roman" w:cs="Times New Roman"/>
                <w:color w:val="000000"/>
                <w:lang w:val="ro-RO"/>
              </w:rPr>
            </w:pPr>
          </w:p>
        </w:tc>
      </w:tr>
      <w:tr w:rsidR="00A3636E" w:rsidRPr="00A3636E" w14:paraId="2E44EA28" w14:textId="77777777" w:rsidTr="00917285">
        <w:trPr>
          <w:gridAfter w:val="1"/>
          <w:wAfter w:w="55" w:type="dxa"/>
          <w:trHeight w:val="283"/>
          <w:jc w:val="center"/>
        </w:trPr>
        <w:tc>
          <w:tcPr>
            <w:tcW w:w="2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987DD10" w14:textId="77777777" w:rsidR="00A3636E" w:rsidRPr="00A3636E" w:rsidRDefault="00A3636E" w:rsidP="00917285">
            <w:pPr>
              <w:autoSpaceDE w:val="0"/>
              <w:autoSpaceDN w:val="0"/>
              <w:adjustRightInd w:val="0"/>
              <w:rPr>
                <w:rFonts w:ascii="Times New Roman" w:hAnsi="Times New Roman" w:cs="Times New Roman"/>
                <w:b/>
                <w:color w:val="000000"/>
                <w:lang w:val="ro-RO"/>
              </w:rPr>
            </w:pPr>
            <w:r w:rsidRPr="00A3636E">
              <w:rPr>
                <w:rFonts w:ascii="Times New Roman" w:hAnsi="Times New Roman" w:cs="Times New Roman"/>
                <w:b/>
                <w:color w:val="000000"/>
                <w:lang w:val="ro-RO"/>
              </w:rPr>
              <w:t xml:space="preserve">Liceal </w:t>
            </w:r>
            <w:proofErr w:type="spellStart"/>
            <w:r w:rsidRPr="00A3636E">
              <w:rPr>
                <w:rFonts w:ascii="Times New Roman" w:hAnsi="Times New Roman" w:cs="Times New Roman"/>
                <w:b/>
                <w:color w:val="000000"/>
                <w:lang w:val="ro-RO"/>
              </w:rPr>
              <w:t>Seral+FR</w:t>
            </w:r>
            <w:proofErr w:type="spellEnd"/>
          </w:p>
        </w:tc>
        <w:tc>
          <w:tcPr>
            <w:tcW w:w="1176" w:type="dxa"/>
            <w:gridSpan w:val="3"/>
            <w:tcBorders>
              <w:top w:val="single" w:sz="6" w:space="0" w:color="auto"/>
              <w:left w:val="single" w:sz="6" w:space="0" w:color="auto"/>
              <w:bottom w:val="single" w:sz="6" w:space="0" w:color="auto"/>
              <w:right w:val="single" w:sz="6" w:space="0" w:color="auto"/>
            </w:tcBorders>
            <w:vAlign w:val="center"/>
          </w:tcPr>
          <w:p w14:paraId="6C38B6F4"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25</w:t>
            </w:r>
          </w:p>
        </w:tc>
        <w:tc>
          <w:tcPr>
            <w:tcW w:w="1439" w:type="dxa"/>
            <w:gridSpan w:val="2"/>
            <w:tcBorders>
              <w:top w:val="single" w:sz="6" w:space="0" w:color="auto"/>
              <w:left w:val="single" w:sz="6" w:space="0" w:color="auto"/>
              <w:bottom w:val="single" w:sz="6" w:space="0" w:color="auto"/>
              <w:right w:val="single" w:sz="6" w:space="0" w:color="auto"/>
            </w:tcBorders>
            <w:vAlign w:val="center"/>
          </w:tcPr>
          <w:p w14:paraId="56CFB07E"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23</w:t>
            </w:r>
          </w:p>
        </w:tc>
        <w:tc>
          <w:tcPr>
            <w:tcW w:w="1169" w:type="dxa"/>
            <w:gridSpan w:val="2"/>
            <w:tcBorders>
              <w:top w:val="single" w:sz="6" w:space="0" w:color="auto"/>
              <w:left w:val="single" w:sz="6" w:space="0" w:color="auto"/>
              <w:bottom w:val="single" w:sz="6" w:space="0" w:color="auto"/>
              <w:right w:val="single" w:sz="6" w:space="0" w:color="auto"/>
            </w:tcBorders>
          </w:tcPr>
          <w:p w14:paraId="78B2A35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23</w:t>
            </w:r>
          </w:p>
        </w:tc>
        <w:tc>
          <w:tcPr>
            <w:tcW w:w="1079" w:type="dxa"/>
            <w:gridSpan w:val="2"/>
            <w:tcBorders>
              <w:top w:val="single" w:sz="6" w:space="0" w:color="auto"/>
              <w:left w:val="single" w:sz="6" w:space="0" w:color="auto"/>
              <w:bottom w:val="single" w:sz="6" w:space="0" w:color="auto"/>
              <w:right w:val="single" w:sz="6" w:space="0" w:color="auto"/>
            </w:tcBorders>
          </w:tcPr>
          <w:p w14:paraId="783245E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22</w:t>
            </w:r>
          </w:p>
        </w:tc>
        <w:tc>
          <w:tcPr>
            <w:tcW w:w="1079" w:type="dxa"/>
            <w:gridSpan w:val="2"/>
            <w:tcBorders>
              <w:top w:val="single" w:sz="6" w:space="0" w:color="auto"/>
              <w:left w:val="single" w:sz="6" w:space="0" w:color="auto"/>
              <w:bottom w:val="single" w:sz="6" w:space="0" w:color="auto"/>
              <w:right w:val="single" w:sz="6" w:space="0" w:color="auto"/>
            </w:tcBorders>
          </w:tcPr>
          <w:p w14:paraId="3BB1B42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19</w:t>
            </w:r>
          </w:p>
        </w:tc>
        <w:tc>
          <w:tcPr>
            <w:tcW w:w="80" w:type="dxa"/>
            <w:gridSpan w:val="3"/>
            <w:tcBorders>
              <w:top w:val="single" w:sz="6" w:space="0" w:color="auto"/>
              <w:left w:val="single" w:sz="6" w:space="0" w:color="auto"/>
              <w:bottom w:val="single" w:sz="6" w:space="0" w:color="auto"/>
              <w:right w:val="single" w:sz="6" w:space="0" w:color="auto"/>
            </w:tcBorders>
            <w:vAlign w:val="bottom"/>
          </w:tcPr>
          <w:p w14:paraId="2B59C770" w14:textId="77777777" w:rsidR="00A3636E" w:rsidRPr="00A3636E" w:rsidRDefault="00A3636E" w:rsidP="00917285">
            <w:pPr>
              <w:jc w:val="center"/>
              <w:rPr>
                <w:rFonts w:ascii="Times New Roman" w:hAnsi="Times New Roman" w:cs="Times New Roman"/>
                <w:color w:val="000000"/>
                <w:lang w:val="ro-RO"/>
              </w:rPr>
            </w:pPr>
          </w:p>
        </w:tc>
      </w:tr>
      <w:tr w:rsidR="00A3636E" w:rsidRPr="00A3636E" w14:paraId="5468A96C" w14:textId="77777777" w:rsidTr="00917285">
        <w:trPr>
          <w:gridAfter w:val="1"/>
          <w:wAfter w:w="55" w:type="dxa"/>
          <w:trHeight w:val="283"/>
          <w:jc w:val="center"/>
        </w:trPr>
        <w:tc>
          <w:tcPr>
            <w:tcW w:w="2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4D7CB89" w14:textId="77777777" w:rsidR="00A3636E" w:rsidRPr="00A3636E" w:rsidRDefault="00A3636E" w:rsidP="00917285">
            <w:pPr>
              <w:autoSpaceDE w:val="0"/>
              <w:autoSpaceDN w:val="0"/>
              <w:adjustRightInd w:val="0"/>
              <w:rPr>
                <w:rFonts w:ascii="Times New Roman" w:hAnsi="Times New Roman" w:cs="Times New Roman"/>
                <w:b/>
                <w:color w:val="000000"/>
                <w:lang w:val="ro-RO"/>
              </w:rPr>
            </w:pPr>
            <w:r w:rsidRPr="00A3636E">
              <w:rPr>
                <w:rFonts w:ascii="Times New Roman" w:hAnsi="Times New Roman" w:cs="Times New Roman"/>
                <w:b/>
                <w:color w:val="000000"/>
                <w:lang w:val="ro-RO"/>
              </w:rPr>
              <w:t>Profesional</w:t>
            </w:r>
          </w:p>
        </w:tc>
        <w:tc>
          <w:tcPr>
            <w:tcW w:w="1176" w:type="dxa"/>
            <w:gridSpan w:val="3"/>
            <w:tcBorders>
              <w:top w:val="single" w:sz="6" w:space="0" w:color="auto"/>
              <w:left w:val="single" w:sz="6" w:space="0" w:color="auto"/>
              <w:bottom w:val="single" w:sz="6" w:space="0" w:color="auto"/>
              <w:right w:val="single" w:sz="6" w:space="0" w:color="auto"/>
            </w:tcBorders>
            <w:vAlign w:val="center"/>
          </w:tcPr>
          <w:p w14:paraId="05A819CB"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66</w:t>
            </w:r>
          </w:p>
        </w:tc>
        <w:tc>
          <w:tcPr>
            <w:tcW w:w="1439" w:type="dxa"/>
            <w:gridSpan w:val="2"/>
            <w:tcBorders>
              <w:top w:val="single" w:sz="6" w:space="0" w:color="auto"/>
              <w:left w:val="single" w:sz="6" w:space="0" w:color="auto"/>
              <w:bottom w:val="single" w:sz="6" w:space="0" w:color="auto"/>
              <w:right w:val="single" w:sz="6" w:space="0" w:color="auto"/>
            </w:tcBorders>
            <w:vAlign w:val="center"/>
          </w:tcPr>
          <w:p w14:paraId="1CF23E1D"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67</w:t>
            </w:r>
          </w:p>
        </w:tc>
        <w:tc>
          <w:tcPr>
            <w:tcW w:w="1169" w:type="dxa"/>
            <w:gridSpan w:val="2"/>
            <w:tcBorders>
              <w:top w:val="single" w:sz="6" w:space="0" w:color="auto"/>
              <w:left w:val="single" w:sz="6" w:space="0" w:color="auto"/>
              <w:bottom w:val="single" w:sz="6" w:space="0" w:color="auto"/>
              <w:right w:val="single" w:sz="6" w:space="0" w:color="auto"/>
            </w:tcBorders>
          </w:tcPr>
          <w:p w14:paraId="1445AF5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66</w:t>
            </w:r>
          </w:p>
        </w:tc>
        <w:tc>
          <w:tcPr>
            <w:tcW w:w="1079" w:type="dxa"/>
            <w:gridSpan w:val="2"/>
            <w:tcBorders>
              <w:top w:val="single" w:sz="6" w:space="0" w:color="auto"/>
              <w:left w:val="single" w:sz="6" w:space="0" w:color="auto"/>
              <w:bottom w:val="single" w:sz="6" w:space="0" w:color="auto"/>
              <w:right w:val="single" w:sz="6" w:space="0" w:color="auto"/>
            </w:tcBorders>
          </w:tcPr>
          <w:p w14:paraId="50633C32"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70</w:t>
            </w:r>
          </w:p>
        </w:tc>
        <w:tc>
          <w:tcPr>
            <w:tcW w:w="1079" w:type="dxa"/>
            <w:gridSpan w:val="2"/>
            <w:tcBorders>
              <w:top w:val="single" w:sz="6" w:space="0" w:color="auto"/>
              <w:left w:val="single" w:sz="6" w:space="0" w:color="auto"/>
              <w:bottom w:val="single" w:sz="6" w:space="0" w:color="auto"/>
              <w:right w:val="single" w:sz="6" w:space="0" w:color="auto"/>
            </w:tcBorders>
          </w:tcPr>
          <w:p w14:paraId="0A09237B"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73</w:t>
            </w:r>
          </w:p>
        </w:tc>
        <w:tc>
          <w:tcPr>
            <w:tcW w:w="80" w:type="dxa"/>
            <w:gridSpan w:val="3"/>
            <w:tcBorders>
              <w:top w:val="single" w:sz="6" w:space="0" w:color="auto"/>
              <w:left w:val="single" w:sz="6" w:space="0" w:color="auto"/>
              <w:bottom w:val="single" w:sz="6" w:space="0" w:color="auto"/>
              <w:right w:val="single" w:sz="6" w:space="0" w:color="auto"/>
            </w:tcBorders>
            <w:vAlign w:val="bottom"/>
          </w:tcPr>
          <w:p w14:paraId="1BA2ECF1" w14:textId="77777777" w:rsidR="00A3636E" w:rsidRPr="00A3636E" w:rsidRDefault="00A3636E" w:rsidP="00917285">
            <w:pPr>
              <w:jc w:val="center"/>
              <w:rPr>
                <w:rFonts w:ascii="Times New Roman" w:hAnsi="Times New Roman" w:cs="Times New Roman"/>
                <w:color w:val="000000"/>
                <w:lang w:val="ro-RO"/>
              </w:rPr>
            </w:pPr>
          </w:p>
        </w:tc>
      </w:tr>
      <w:tr w:rsidR="00A3636E" w:rsidRPr="00A3636E" w14:paraId="2CC09348" w14:textId="77777777" w:rsidTr="00917285">
        <w:trPr>
          <w:gridAfter w:val="1"/>
          <w:wAfter w:w="55" w:type="dxa"/>
          <w:trHeight w:val="283"/>
          <w:jc w:val="center"/>
        </w:trPr>
        <w:tc>
          <w:tcPr>
            <w:tcW w:w="2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E388633" w14:textId="77777777" w:rsidR="00A3636E" w:rsidRPr="00A3636E" w:rsidRDefault="00A3636E" w:rsidP="00917285">
            <w:pPr>
              <w:autoSpaceDE w:val="0"/>
              <w:autoSpaceDN w:val="0"/>
              <w:adjustRightInd w:val="0"/>
              <w:rPr>
                <w:rFonts w:ascii="Times New Roman" w:hAnsi="Times New Roman" w:cs="Times New Roman"/>
                <w:b/>
                <w:color w:val="000000"/>
                <w:lang w:val="ro-RO"/>
              </w:rPr>
            </w:pPr>
            <w:r w:rsidRPr="00A3636E">
              <w:rPr>
                <w:rFonts w:ascii="Times New Roman" w:hAnsi="Times New Roman" w:cs="Times New Roman"/>
                <w:b/>
                <w:color w:val="000000"/>
                <w:lang w:val="ro-RO"/>
              </w:rPr>
              <w:t>Postliceal</w:t>
            </w:r>
          </w:p>
        </w:tc>
        <w:tc>
          <w:tcPr>
            <w:tcW w:w="1176" w:type="dxa"/>
            <w:gridSpan w:val="3"/>
            <w:tcBorders>
              <w:top w:val="single" w:sz="6" w:space="0" w:color="auto"/>
              <w:left w:val="single" w:sz="6" w:space="0" w:color="auto"/>
              <w:bottom w:val="single" w:sz="6" w:space="0" w:color="auto"/>
              <w:right w:val="single" w:sz="6" w:space="0" w:color="auto"/>
            </w:tcBorders>
            <w:vAlign w:val="center"/>
          </w:tcPr>
          <w:p w14:paraId="698136EE"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17</w:t>
            </w:r>
          </w:p>
        </w:tc>
        <w:tc>
          <w:tcPr>
            <w:tcW w:w="1439" w:type="dxa"/>
            <w:gridSpan w:val="2"/>
            <w:tcBorders>
              <w:top w:val="single" w:sz="6" w:space="0" w:color="auto"/>
              <w:left w:val="single" w:sz="6" w:space="0" w:color="auto"/>
              <w:bottom w:val="single" w:sz="6" w:space="0" w:color="auto"/>
              <w:right w:val="single" w:sz="6" w:space="0" w:color="auto"/>
            </w:tcBorders>
            <w:vAlign w:val="center"/>
          </w:tcPr>
          <w:p w14:paraId="1D253196" w14:textId="77777777" w:rsidR="00A3636E" w:rsidRPr="00A3636E" w:rsidRDefault="00A3636E" w:rsidP="00917285">
            <w:pPr>
              <w:autoSpaceDE w:val="0"/>
              <w:autoSpaceDN w:val="0"/>
              <w:adjustRightInd w:val="0"/>
              <w:jc w:val="center"/>
              <w:rPr>
                <w:rFonts w:ascii="Times New Roman" w:hAnsi="Times New Roman" w:cs="Times New Roman"/>
                <w:color w:val="000000"/>
                <w:lang w:val="ro-RO"/>
              </w:rPr>
            </w:pPr>
            <w:r w:rsidRPr="00A3636E">
              <w:rPr>
                <w:rFonts w:ascii="Times New Roman" w:hAnsi="Times New Roman" w:cs="Times New Roman"/>
                <w:color w:val="000000"/>
                <w:lang w:val="ro-RO"/>
              </w:rPr>
              <w:t>16</w:t>
            </w:r>
          </w:p>
        </w:tc>
        <w:tc>
          <w:tcPr>
            <w:tcW w:w="1169" w:type="dxa"/>
            <w:gridSpan w:val="2"/>
            <w:tcBorders>
              <w:top w:val="single" w:sz="6" w:space="0" w:color="auto"/>
              <w:left w:val="single" w:sz="6" w:space="0" w:color="auto"/>
              <w:bottom w:val="single" w:sz="6" w:space="0" w:color="auto"/>
              <w:right w:val="single" w:sz="6" w:space="0" w:color="auto"/>
            </w:tcBorders>
          </w:tcPr>
          <w:p w14:paraId="36EC1B43"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14</w:t>
            </w:r>
          </w:p>
        </w:tc>
        <w:tc>
          <w:tcPr>
            <w:tcW w:w="1079" w:type="dxa"/>
            <w:gridSpan w:val="2"/>
            <w:tcBorders>
              <w:top w:val="single" w:sz="6" w:space="0" w:color="auto"/>
              <w:left w:val="single" w:sz="6" w:space="0" w:color="auto"/>
              <w:bottom w:val="single" w:sz="6" w:space="0" w:color="auto"/>
              <w:right w:val="single" w:sz="6" w:space="0" w:color="auto"/>
            </w:tcBorders>
          </w:tcPr>
          <w:p w14:paraId="1ADEB607"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15</w:t>
            </w:r>
          </w:p>
        </w:tc>
        <w:tc>
          <w:tcPr>
            <w:tcW w:w="1079" w:type="dxa"/>
            <w:gridSpan w:val="2"/>
            <w:tcBorders>
              <w:top w:val="single" w:sz="6" w:space="0" w:color="auto"/>
              <w:left w:val="single" w:sz="6" w:space="0" w:color="auto"/>
              <w:bottom w:val="single" w:sz="6" w:space="0" w:color="auto"/>
              <w:right w:val="single" w:sz="6" w:space="0" w:color="auto"/>
            </w:tcBorders>
          </w:tcPr>
          <w:p w14:paraId="6CF9F877"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15</w:t>
            </w:r>
          </w:p>
        </w:tc>
        <w:tc>
          <w:tcPr>
            <w:tcW w:w="80" w:type="dxa"/>
            <w:gridSpan w:val="3"/>
            <w:tcBorders>
              <w:top w:val="single" w:sz="6" w:space="0" w:color="auto"/>
              <w:left w:val="single" w:sz="6" w:space="0" w:color="auto"/>
              <w:bottom w:val="single" w:sz="6" w:space="0" w:color="auto"/>
              <w:right w:val="single" w:sz="6" w:space="0" w:color="auto"/>
            </w:tcBorders>
            <w:vAlign w:val="bottom"/>
          </w:tcPr>
          <w:p w14:paraId="4CBDE9D6" w14:textId="77777777" w:rsidR="00A3636E" w:rsidRPr="00A3636E" w:rsidRDefault="00A3636E" w:rsidP="00917285">
            <w:pPr>
              <w:jc w:val="center"/>
              <w:rPr>
                <w:rFonts w:ascii="Times New Roman" w:hAnsi="Times New Roman" w:cs="Times New Roman"/>
                <w:color w:val="000000"/>
                <w:lang w:val="ro-RO"/>
              </w:rPr>
            </w:pPr>
          </w:p>
        </w:tc>
      </w:tr>
      <w:tr w:rsidR="00A3636E" w:rsidRPr="00A3636E" w14:paraId="180AB501" w14:textId="77777777" w:rsidTr="00917285">
        <w:trPr>
          <w:gridAfter w:val="1"/>
          <w:wAfter w:w="55" w:type="dxa"/>
          <w:trHeight w:val="283"/>
          <w:jc w:val="center"/>
        </w:trPr>
        <w:tc>
          <w:tcPr>
            <w:tcW w:w="2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DEF124" w14:textId="77777777" w:rsidR="00A3636E" w:rsidRPr="00A3636E" w:rsidRDefault="00A3636E" w:rsidP="00917285">
            <w:pPr>
              <w:autoSpaceDE w:val="0"/>
              <w:autoSpaceDN w:val="0"/>
              <w:adjustRightInd w:val="0"/>
              <w:rPr>
                <w:rFonts w:ascii="Times New Roman" w:hAnsi="Times New Roman" w:cs="Times New Roman"/>
                <w:b/>
                <w:bCs/>
                <w:color w:val="000000"/>
                <w:lang w:val="ro-RO"/>
              </w:rPr>
            </w:pPr>
            <w:r w:rsidRPr="00A3636E">
              <w:rPr>
                <w:rFonts w:ascii="Times New Roman" w:hAnsi="Times New Roman" w:cs="Times New Roman"/>
                <w:b/>
                <w:bCs/>
                <w:color w:val="000000"/>
                <w:lang w:val="ro-RO"/>
              </w:rPr>
              <w:t>TOTAL</w:t>
            </w:r>
          </w:p>
        </w:tc>
        <w:tc>
          <w:tcPr>
            <w:tcW w:w="1176" w:type="dxa"/>
            <w:gridSpan w:val="3"/>
            <w:tcBorders>
              <w:top w:val="single" w:sz="6" w:space="0" w:color="auto"/>
              <w:left w:val="single" w:sz="6" w:space="0" w:color="auto"/>
              <w:bottom w:val="single" w:sz="6" w:space="0" w:color="auto"/>
              <w:right w:val="single" w:sz="6" w:space="0" w:color="auto"/>
            </w:tcBorders>
            <w:vAlign w:val="center"/>
          </w:tcPr>
          <w:p w14:paraId="6DD5F6EC" w14:textId="77777777" w:rsidR="00A3636E" w:rsidRPr="00A3636E" w:rsidRDefault="00A3636E" w:rsidP="00917285">
            <w:pPr>
              <w:autoSpaceDE w:val="0"/>
              <w:autoSpaceDN w:val="0"/>
              <w:adjustRightInd w:val="0"/>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1700</w:t>
            </w:r>
          </w:p>
        </w:tc>
        <w:tc>
          <w:tcPr>
            <w:tcW w:w="1439" w:type="dxa"/>
            <w:gridSpan w:val="2"/>
            <w:tcBorders>
              <w:top w:val="single" w:sz="6" w:space="0" w:color="auto"/>
              <w:left w:val="single" w:sz="6" w:space="0" w:color="auto"/>
              <w:bottom w:val="single" w:sz="6" w:space="0" w:color="auto"/>
              <w:right w:val="single" w:sz="6" w:space="0" w:color="auto"/>
            </w:tcBorders>
            <w:vAlign w:val="center"/>
          </w:tcPr>
          <w:p w14:paraId="446EBDE3" w14:textId="77777777" w:rsidR="00A3636E" w:rsidRPr="00A3636E" w:rsidRDefault="00A3636E" w:rsidP="00917285">
            <w:pPr>
              <w:autoSpaceDE w:val="0"/>
              <w:autoSpaceDN w:val="0"/>
              <w:adjustRightInd w:val="0"/>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1680</w:t>
            </w:r>
          </w:p>
        </w:tc>
        <w:tc>
          <w:tcPr>
            <w:tcW w:w="1169" w:type="dxa"/>
            <w:gridSpan w:val="2"/>
            <w:tcBorders>
              <w:top w:val="single" w:sz="6" w:space="0" w:color="auto"/>
              <w:left w:val="single" w:sz="6" w:space="0" w:color="auto"/>
              <w:bottom w:val="single" w:sz="6" w:space="0" w:color="auto"/>
              <w:right w:val="single" w:sz="6" w:space="0" w:color="auto"/>
            </w:tcBorders>
          </w:tcPr>
          <w:p w14:paraId="67777492"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1657</w:t>
            </w:r>
          </w:p>
        </w:tc>
        <w:tc>
          <w:tcPr>
            <w:tcW w:w="1079" w:type="dxa"/>
            <w:gridSpan w:val="2"/>
            <w:tcBorders>
              <w:top w:val="single" w:sz="6" w:space="0" w:color="auto"/>
              <w:left w:val="single" w:sz="6" w:space="0" w:color="auto"/>
              <w:bottom w:val="single" w:sz="6" w:space="0" w:color="auto"/>
              <w:right w:val="single" w:sz="6" w:space="0" w:color="auto"/>
            </w:tcBorders>
          </w:tcPr>
          <w:p w14:paraId="6CBFED56"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1652</w:t>
            </w:r>
          </w:p>
        </w:tc>
        <w:tc>
          <w:tcPr>
            <w:tcW w:w="1079" w:type="dxa"/>
            <w:gridSpan w:val="2"/>
            <w:tcBorders>
              <w:top w:val="single" w:sz="6" w:space="0" w:color="auto"/>
              <w:left w:val="single" w:sz="6" w:space="0" w:color="auto"/>
              <w:bottom w:val="single" w:sz="6" w:space="0" w:color="auto"/>
              <w:right w:val="single" w:sz="6" w:space="0" w:color="auto"/>
            </w:tcBorders>
          </w:tcPr>
          <w:p w14:paraId="1A00F674"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1662</w:t>
            </w:r>
          </w:p>
        </w:tc>
        <w:tc>
          <w:tcPr>
            <w:tcW w:w="80" w:type="dxa"/>
            <w:gridSpan w:val="3"/>
            <w:tcBorders>
              <w:top w:val="single" w:sz="6" w:space="0" w:color="auto"/>
              <w:left w:val="single" w:sz="6" w:space="0" w:color="auto"/>
              <w:bottom w:val="single" w:sz="6" w:space="0" w:color="auto"/>
              <w:right w:val="single" w:sz="6" w:space="0" w:color="auto"/>
            </w:tcBorders>
            <w:vAlign w:val="bottom"/>
          </w:tcPr>
          <w:p w14:paraId="31FB7D82" w14:textId="77777777" w:rsidR="00A3636E" w:rsidRPr="00A3636E" w:rsidRDefault="00A3636E" w:rsidP="00917285">
            <w:pPr>
              <w:jc w:val="center"/>
              <w:rPr>
                <w:rFonts w:ascii="Times New Roman" w:hAnsi="Times New Roman" w:cs="Times New Roman"/>
                <w:color w:val="000000"/>
                <w:lang w:val="ro-RO"/>
              </w:rPr>
            </w:pPr>
          </w:p>
        </w:tc>
      </w:tr>
    </w:tbl>
    <w:p w14:paraId="6DCE937E" w14:textId="77777777" w:rsidR="00A3636E" w:rsidRPr="00A3636E" w:rsidRDefault="00A3636E" w:rsidP="00A3636E">
      <w:pPr>
        <w:ind w:firstLine="391"/>
        <w:jc w:val="both"/>
        <w:rPr>
          <w:rFonts w:ascii="Tahoma" w:hAnsi="Tahoma" w:cs="Tahoma"/>
          <w:lang w:val="ro-RO"/>
        </w:rPr>
      </w:pPr>
    </w:p>
    <w:p w14:paraId="28FD4874" w14:textId="77777777" w:rsidR="00A3636E" w:rsidRPr="00A3636E" w:rsidRDefault="00A3636E" w:rsidP="00A3636E">
      <w:pPr>
        <w:spacing w:line="360" w:lineRule="auto"/>
        <w:ind w:firstLine="720"/>
        <w:jc w:val="both"/>
        <w:rPr>
          <w:rFonts w:ascii="Times New Roman" w:hAnsi="Times New Roman" w:cs="Times New Roman"/>
          <w:lang w:val="ro-RO"/>
        </w:rPr>
      </w:pPr>
      <w:r w:rsidRPr="00A3636E">
        <w:rPr>
          <w:rFonts w:ascii="Times New Roman" w:hAnsi="Times New Roman" w:cs="Times New Roman"/>
          <w:lang w:val="ro-RO"/>
        </w:rPr>
        <w:t xml:space="preserve">Este în curs de definitivare </w:t>
      </w:r>
      <w:proofErr w:type="spellStart"/>
      <w:r w:rsidRPr="00A3636E">
        <w:rPr>
          <w:rFonts w:ascii="Times New Roman" w:hAnsi="Times New Roman" w:cs="Times New Roman"/>
          <w:lang w:val="ro-RO"/>
        </w:rPr>
        <w:t>situaţia</w:t>
      </w:r>
      <w:proofErr w:type="spellEnd"/>
      <w:r w:rsidRPr="00A3636E">
        <w:rPr>
          <w:rFonts w:ascii="Times New Roman" w:hAnsi="Times New Roman" w:cs="Times New Roman"/>
          <w:lang w:val="ro-RO"/>
        </w:rPr>
        <w:t xml:space="preserve"> realizării planului de </w:t>
      </w:r>
      <w:proofErr w:type="spellStart"/>
      <w:r w:rsidRPr="00A3636E">
        <w:rPr>
          <w:rFonts w:ascii="Times New Roman" w:hAnsi="Times New Roman" w:cs="Times New Roman"/>
          <w:lang w:val="ro-RO"/>
        </w:rPr>
        <w:t>şcolarizare</w:t>
      </w:r>
      <w:proofErr w:type="spellEnd"/>
      <w:r w:rsidRPr="00A3636E">
        <w:rPr>
          <w:rFonts w:ascii="Times New Roman" w:hAnsi="Times New Roman" w:cs="Times New Roman"/>
          <w:lang w:val="ro-RO"/>
        </w:rPr>
        <w:t xml:space="preserve"> pentru anul școlar 2021-2022. </w:t>
      </w:r>
    </w:p>
    <w:p w14:paraId="4B1AC710" w14:textId="2008AF6F" w:rsidR="00A3636E" w:rsidRPr="00A3636E" w:rsidRDefault="00A3636E" w:rsidP="00CE4454">
      <w:pPr>
        <w:spacing w:line="360" w:lineRule="auto"/>
        <w:ind w:left="390"/>
        <w:jc w:val="both"/>
        <w:rPr>
          <w:rFonts w:ascii="Times New Roman" w:hAnsi="Times New Roman" w:cs="Times New Roman"/>
          <w:b/>
          <w:bCs/>
          <w:color w:val="000000"/>
          <w:lang w:val="ro-RO"/>
        </w:rPr>
      </w:pPr>
      <w:r w:rsidRPr="00A3636E">
        <w:rPr>
          <w:rFonts w:ascii="Times New Roman" w:hAnsi="Times New Roman" w:cs="Times New Roman"/>
          <w:color w:val="FF0000"/>
          <w:lang w:val="ro-RO"/>
        </w:rPr>
        <w:tab/>
      </w:r>
      <w:proofErr w:type="spellStart"/>
      <w:r w:rsidRPr="00A3636E">
        <w:rPr>
          <w:rFonts w:ascii="Times New Roman" w:hAnsi="Times New Roman" w:cs="Times New Roman"/>
          <w:b/>
          <w:bCs/>
          <w:color w:val="000000"/>
          <w:lang w:val="ro-RO"/>
        </w:rPr>
        <w:t>Reţeaua</w:t>
      </w:r>
      <w:proofErr w:type="spellEnd"/>
      <w:r w:rsidRPr="00A3636E">
        <w:rPr>
          <w:rFonts w:ascii="Times New Roman" w:hAnsi="Times New Roman" w:cs="Times New Roman"/>
          <w:b/>
          <w:bCs/>
          <w:color w:val="000000"/>
          <w:lang w:val="ro-RO"/>
        </w:rPr>
        <w:t xml:space="preserve"> </w:t>
      </w:r>
      <w:proofErr w:type="spellStart"/>
      <w:r w:rsidRPr="00A3636E">
        <w:rPr>
          <w:rFonts w:ascii="Times New Roman" w:hAnsi="Times New Roman" w:cs="Times New Roman"/>
          <w:b/>
          <w:bCs/>
          <w:color w:val="000000"/>
          <w:lang w:val="ro-RO"/>
        </w:rPr>
        <w:t>şcolară</w:t>
      </w:r>
      <w:proofErr w:type="spellEnd"/>
      <w:r w:rsidRPr="00A3636E">
        <w:rPr>
          <w:rFonts w:ascii="Times New Roman" w:hAnsi="Times New Roman" w:cs="Times New Roman"/>
          <w:b/>
          <w:bCs/>
          <w:color w:val="000000"/>
          <w:lang w:val="ro-RO"/>
        </w:rPr>
        <w:t xml:space="preserve">  în anul </w:t>
      </w:r>
      <w:proofErr w:type="spellStart"/>
      <w:r w:rsidRPr="00A3636E">
        <w:rPr>
          <w:rFonts w:ascii="Times New Roman" w:hAnsi="Times New Roman" w:cs="Times New Roman"/>
          <w:b/>
          <w:bCs/>
          <w:color w:val="000000"/>
          <w:lang w:val="ro-RO"/>
        </w:rPr>
        <w:t>şcolar</w:t>
      </w:r>
      <w:proofErr w:type="spellEnd"/>
      <w:r w:rsidRPr="00A3636E">
        <w:rPr>
          <w:rFonts w:ascii="Times New Roman" w:hAnsi="Times New Roman" w:cs="Times New Roman"/>
          <w:b/>
          <w:bCs/>
          <w:color w:val="000000"/>
          <w:lang w:val="ro-RO"/>
        </w:rPr>
        <w:t xml:space="preserve"> 2021-2022:</w:t>
      </w:r>
    </w:p>
    <w:tbl>
      <w:tblPr>
        <w:tblW w:w="9849" w:type="dxa"/>
        <w:tblInd w:w="93" w:type="dxa"/>
        <w:tblLook w:val="0000" w:firstRow="0" w:lastRow="0" w:firstColumn="0" w:lastColumn="0" w:noHBand="0" w:noVBand="0"/>
      </w:tblPr>
      <w:tblGrid>
        <w:gridCol w:w="3400"/>
        <w:gridCol w:w="959"/>
        <w:gridCol w:w="1152"/>
        <w:gridCol w:w="1080"/>
        <w:gridCol w:w="1011"/>
        <w:gridCol w:w="1145"/>
        <w:gridCol w:w="1102"/>
      </w:tblGrid>
      <w:tr w:rsidR="00A3636E" w:rsidRPr="00A3636E" w14:paraId="65485110" w14:textId="77777777" w:rsidTr="00917285">
        <w:trPr>
          <w:trHeight w:val="270"/>
        </w:trPr>
        <w:tc>
          <w:tcPr>
            <w:tcW w:w="3400" w:type="dxa"/>
            <w:vMerge w:val="restart"/>
            <w:tcBorders>
              <w:top w:val="single" w:sz="8" w:space="0" w:color="auto"/>
              <w:left w:val="single" w:sz="8" w:space="0" w:color="auto"/>
              <w:right w:val="single" w:sz="8" w:space="0" w:color="auto"/>
            </w:tcBorders>
            <w:shd w:val="clear" w:color="auto" w:fill="auto"/>
            <w:noWrap/>
            <w:vAlign w:val="center"/>
          </w:tcPr>
          <w:p w14:paraId="5D539537"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Tipul de unitate</w:t>
            </w:r>
          </w:p>
        </w:tc>
        <w:tc>
          <w:tcPr>
            <w:tcW w:w="959" w:type="dxa"/>
            <w:vMerge w:val="restart"/>
            <w:tcBorders>
              <w:top w:val="single" w:sz="8" w:space="0" w:color="auto"/>
              <w:left w:val="nil"/>
              <w:right w:val="single" w:sz="8" w:space="0" w:color="auto"/>
            </w:tcBorders>
            <w:shd w:val="clear" w:color="auto" w:fill="auto"/>
            <w:noWrap/>
            <w:vAlign w:val="center"/>
          </w:tcPr>
          <w:p w14:paraId="6A90481A"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Total</w:t>
            </w:r>
          </w:p>
        </w:tc>
        <w:tc>
          <w:tcPr>
            <w:tcW w:w="2232" w:type="dxa"/>
            <w:gridSpan w:val="2"/>
            <w:tcBorders>
              <w:top w:val="single" w:sz="8" w:space="0" w:color="auto"/>
              <w:left w:val="nil"/>
              <w:bottom w:val="single" w:sz="4" w:space="0" w:color="auto"/>
              <w:right w:val="single" w:sz="8" w:space="0" w:color="000000"/>
            </w:tcBorders>
            <w:shd w:val="clear" w:color="auto" w:fill="auto"/>
            <w:noWrap/>
            <w:vAlign w:val="center"/>
          </w:tcPr>
          <w:p w14:paraId="3C2B0794"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Mediu</w:t>
            </w:r>
          </w:p>
        </w:tc>
        <w:tc>
          <w:tcPr>
            <w:tcW w:w="3258" w:type="dxa"/>
            <w:gridSpan w:val="3"/>
            <w:tcBorders>
              <w:top w:val="single" w:sz="8" w:space="0" w:color="auto"/>
              <w:left w:val="nil"/>
              <w:bottom w:val="single" w:sz="4" w:space="0" w:color="auto"/>
              <w:right w:val="single" w:sz="8" w:space="0" w:color="000000"/>
            </w:tcBorders>
            <w:shd w:val="clear" w:color="auto" w:fill="auto"/>
            <w:noWrap/>
            <w:vAlign w:val="center"/>
          </w:tcPr>
          <w:p w14:paraId="59CE9573"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Limba de predare</w:t>
            </w:r>
          </w:p>
        </w:tc>
      </w:tr>
      <w:tr w:rsidR="00A3636E" w:rsidRPr="00A3636E" w14:paraId="33D7B651" w14:textId="77777777" w:rsidTr="00917285">
        <w:trPr>
          <w:trHeight w:val="270"/>
        </w:trPr>
        <w:tc>
          <w:tcPr>
            <w:tcW w:w="3400" w:type="dxa"/>
            <w:vMerge/>
            <w:tcBorders>
              <w:left w:val="single" w:sz="8" w:space="0" w:color="auto"/>
              <w:bottom w:val="single" w:sz="8" w:space="0" w:color="auto"/>
              <w:right w:val="single" w:sz="8" w:space="0" w:color="auto"/>
            </w:tcBorders>
            <w:shd w:val="clear" w:color="auto" w:fill="auto"/>
            <w:noWrap/>
            <w:vAlign w:val="center"/>
          </w:tcPr>
          <w:p w14:paraId="225ACF6C" w14:textId="77777777" w:rsidR="00A3636E" w:rsidRPr="00A3636E" w:rsidRDefault="00A3636E" w:rsidP="00917285">
            <w:pPr>
              <w:jc w:val="center"/>
              <w:rPr>
                <w:rFonts w:ascii="Times New Roman" w:hAnsi="Times New Roman" w:cs="Times New Roman"/>
                <w:b/>
                <w:bCs/>
                <w:color w:val="000000"/>
                <w:lang w:val="ro-RO"/>
              </w:rPr>
            </w:pPr>
          </w:p>
        </w:tc>
        <w:tc>
          <w:tcPr>
            <w:tcW w:w="959" w:type="dxa"/>
            <w:vMerge/>
            <w:tcBorders>
              <w:left w:val="nil"/>
              <w:bottom w:val="single" w:sz="8" w:space="0" w:color="auto"/>
              <w:right w:val="single" w:sz="8" w:space="0" w:color="auto"/>
            </w:tcBorders>
            <w:shd w:val="clear" w:color="auto" w:fill="auto"/>
            <w:noWrap/>
            <w:vAlign w:val="center"/>
          </w:tcPr>
          <w:p w14:paraId="10D41856" w14:textId="77777777" w:rsidR="00A3636E" w:rsidRPr="00A3636E" w:rsidRDefault="00A3636E" w:rsidP="00917285">
            <w:pPr>
              <w:jc w:val="center"/>
              <w:rPr>
                <w:rFonts w:ascii="Times New Roman" w:hAnsi="Times New Roman" w:cs="Times New Roman"/>
                <w:b/>
                <w:bCs/>
                <w:color w:val="000000"/>
                <w:lang w:val="ro-RO"/>
              </w:rPr>
            </w:pPr>
          </w:p>
        </w:tc>
        <w:tc>
          <w:tcPr>
            <w:tcW w:w="1152" w:type="dxa"/>
            <w:tcBorders>
              <w:top w:val="nil"/>
              <w:left w:val="nil"/>
              <w:bottom w:val="single" w:sz="8" w:space="0" w:color="auto"/>
              <w:right w:val="single" w:sz="4" w:space="0" w:color="auto"/>
            </w:tcBorders>
            <w:shd w:val="clear" w:color="auto" w:fill="auto"/>
            <w:noWrap/>
            <w:vAlign w:val="center"/>
          </w:tcPr>
          <w:p w14:paraId="33B65444"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Urban</w:t>
            </w:r>
          </w:p>
        </w:tc>
        <w:tc>
          <w:tcPr>
            <w:tcW w:w="1080" w:type="dxa"/>
            <w:tcBorders>
              <w:top w:val="nil"/>
              <w:left w:val="nil"/>
              <w:bottom w:val="single" w:sz="8" w:space="0" w:color="auto"/>
              <w:right w:val="single" w:sz="8" w:space="0" w:color="auto"/>
            </w:tcBorders>
            <w:shd w:val="clear" w:color="auto" w:fill="auto"/>
            <w:noWrap/>
            <w:vAlign w:val="center"/>
          </w:tcPr>
          <w:p w14:paraId="74CB70F1"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Rural</w:t>
            </w:r>
          </w:p>
        </w:tc>
        <w:tc>
          <w:tcPr>
            <w:tcW w:w="1011" w:type="dxa"/>
            <w:tcBorders>
              <w:top w:val="nil"/>
              <w:left w:val="nil"/>
              <w:bottom w:val="single" w:sz="8" w:space="0" w:color="auto"/>
              <w:right w:val="single" w:sz="4" w:space="0" w:color="auto"/>
            </w:tcBorders>
            <w:shd w:val="clear" w:color="auto" w:fill="auto"/>
            <w:noWrap/>
            <w:vAlign w:val="center"/>
          </w:tcPr>
          <w:p w14:paraId="3BB8CF41"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Română</w:t>
            </w:r>
          </w:p>
        </w:tc>
        <w:tc>
          <w:tcPr>
            <w:tcW w:w="1145" w:type="dxa"/>
            <w:tcBorders>
              <w:top w:val="nil"/>
              <w:left w:val="nil"/>
              <w:bottom w:val="single" w:sz="8" w:space="0" w:color="auto"/>
              <w:right w:val="single" w:sz="4" w:space="0" w:color="auto"/>
            </w:tcBorders>
            <w:shd w:val="clear" w:color="auto" w:fill="auto"/>
            <w:noWrap/>
            <w:vAlign w:val="center"/>
          </w:tcPr>
          <w:p w14:paraId="3BF3B446"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Maghiară</w:t>
            </w:r>
          </w:p>
        </w:tc>
        <w:tc>
          <w:tcPr>
            <w:tcW w:w="1102" w:type="dxa"/>
            <w:tcBorders>
              <w:top w:val="nil"/>
              <w:left w:val="nil"/>
              <w:bottom w:val="single" w:sz="8" w:space="0" w:color="auto"/>
              <w:right w:val="single" w:sz="8" w:space="0" w:color="auto"/>
            </w:tcBorders>
            <w:shd w:val="clear" w:color="auto" w:fill="auto"/>
            <w:noWrap/>
            <w:vAlign w:val="center"/>
          </w:tcPr>
          <w:p w14:paraId="0F57BC19"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Mixtă</w:t>
            </w:r>
          </w:p>
        </w:tc>
      </w:tr>
      <w:tr w:rsidR="00A3636E" w:rsidRPr="00A3636E" w14:paraId="72B4C980" w14:textId="77777777" w:rsidTr="00917285">
        <w:trPr>
          <w:trHeight w:val="255"/>
        </w:trPr>
        <w:tc>
          <w:tcPr>
            <w:tcW w:w="3400" w:type="dxa"/>
            <w:tcBorders>
              <w:top w:val="nil"/>
              <w:left w:val="single" w:sz="8" w:space="0" w:color="auto"/>
              <w:bottom w:val="single" w:sz="4" w:space="0" w:color="auto"/>
              <w:right w:val="nil"/>
            </w:tcBorders>
            <w:shd w:val="clear" w:color="auto" w:fill="auto"/>
            <w:noWrap/>
            <w:vAlign w:val="center"/>
          </w:tcPr>
          <w:p w14:paraId="757A13D8" w14:textId="77777777" w:rsidR="00A3636E" w:rsidRPr="00A3636E" w:rsidRDefault="00A3636E" w:rsidP="00917285">
            <w:pPr>
              <w:rPr>
                <w:rFonts w:ascii="Times New Roman" w:hAnsi="Times New Roman" w:cs="Times New Roman"/>
                <w:color w:val="000000"/>
                <w:lang w:val="ro-RO"/>
              </w:rPr>
            </w:pPr>
            <w:proofErr w:type="spellStart"/>
            <w:r w:rsidRPr="00A3636E">
              <w:rPr>
                <w:rFonts w:ascii="Times New Roman" w:hAnsi="Times New Roman" w:cs="Times New Roman"/>
                <w:color w:val="000000"/>
                <w:lang w:val="ro-RO"/>
              </w:rPr>
              <w:t>Grădiniţă</w:t>
            </w:r>
            <w:proofErr w:type="spellEnd"/>
            <w:r w:rsidRPr="00A3636E">
              <w:rPr>
                <w:rFonts w:ascii="Times New Roman" w:hAnsi="Times New Roman" w:cs="Times New Roman"/>
                <w:color w:val="000000"/>
                <w:lang w:val="ro-RO"/>
              </w:rPr>
              <w:t xml:space="preserve"> cu program normal</w:t>
            </w:r>
          </w:p>
        </w:tc>
        <w:tc>
          <w:tcPr>
            <w:tcW w:w="959" w:type="dxa"/>
            <w:tcBorders>
              <w:top w:val="nil"/>
              <w:left w:val="single" w:sz="8" w:space="0" w:color="auto"/>
              <w:bottom w:val="single" w:sz="4" w:space="0" w:color="auto"/>
              <w:right w:val="single" w:sz="8" w:space="0" w:color="auto"/>
            </w:tcBorders>
            <w:shd w:val="clear" w:color="auto" w:fill="auto"/>
            <w:noWrap/>
            <w:vAlign w:val="center"/>
          </w:tcPr>
          <w:p w14:paraId="67583E2D"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bCs/>
                <w:color w:val="000000"/>
                <w:lang w:val="ro-RO"/>
              </w:rPr>
              <w:t>132</w:t>
            </w:r>
          </w:p>
        </w:tc>
        <w:tc>
          <w:tcPr>
            <w:tcW w:w="1152" w:type="dxa"/>
            <w:tcBorders>
              <w:top w:val="nil"/>
              <w:left w:val="nil"/>
              <w:bottom w:val="single" w:sz="4" w:space="0" w:color="auto"/>
              <w:right w:val="single" w:sz="4" w:space="0" w:color="auto"/>
            </w:tcBorders>
            <w:shd w:val="clear" w:color="auto" w:fill="auto"/>
            <w:noWrap/>
            <w:vAlign w:val="center"/>
          </w:tcPr>
          <w:p w14:paraId="3F56362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22</w:t>
            </w:r>
          </w:p>
        </w:tc>
        <w:tc>
          <w:tcPr>
            <w:tcW w:w="1080" w:type="dxa"/>
            <w:tcBorders>
              <w:top w:val="nil"/>
              <w:left w:val="nil"/>
              <w:bottom w:val="single" w:sz="4" w:space="0" w:color="auto"/>
              <w:right w:val="single" w:sz="8" w:space="0" w:color="auto"/>
            </w:tcBorders>
            <w:shd w:val="clear" w:color="auto" w:fill="auto"/>
            <w:noWrap/>
            <w:vAlign w:val="center"/>
          </w:tcPr>
          <w:p w14:paraId="6968BFB9"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110</w:t>
            </w:r>
          </w:p>
        </w:tc>
        <w:tc>
          <w:tcPr>
            <w:tcW w:w="1011" w:type="dxa"/>
            <w:tcBorders>
              <w:top w:val="nil"/>
              <w:left w:val="nil"/>
              <w:bottom w:val="single" w:sz="4" w:space="0" w:color="auto"/>
              <w:right w:val="single" w:sz="4" w:space="0" w:color="auto"/>
            </w:tcBorders>
            <w:shd w:val="clear" w:color="auto" w:fill="auto"/>
            <w:noWrap/>
            <w:vAlign w:val="center"/>
          </w:tcPr>
          <w:p w14:paraId="72900D92"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27</w:t>
            </w:r>
          </w:p>
        </w:tc>
        <w:tc>
          <w:tcPr>
            <w:tcW w:w="1145" w:type="dxa"/>
            <w:tcBorders>
              <w:top w:val="nil"/>
              <w:left w:val="nil"/>
              <w:bottom w:val="single" w:sz="4" w:space="0" w:color="auto"/>
              <w:right w:val="single" w:sz="4" w:space="0" w:color="auto"/>
            </w:tcBorders>
            <w:shd w:val="clear" w:color="auto" w:fill="auto"/>
            <w:noWrap/>
            <w:vAlign w:val="center"/>
          </w:tcPr>
          <w:p w14:paraId="1B65936D"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94</w:t>
            </w:r>
          </w:p>
        </w:tc>
        <w:tc>
          <w:tcPr>
            <w:tcW w:w="1102" w:type="dxa"/>
            <w:tcBorders>
              <w:top w:val="nil"/>
              <w:left w:val="nil"/>
              <w:bottom w:val="single" w:sz="4" w:space="0" w:color="auto"/>
              <w:right w:val="single" w:sz="8" w:space="0" w:color="auto"/>
            </w:tcBorders>
            <w:shd w:val="clear" w:color="auto" w:fill="auto"/>
            <w:noWrap/>
            <w:vAlign w:val="center"/>
          </w:tcPr>
          <w:p w14:paraId="22D579F7"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11</w:t>
            </w:r>
          </w:p>
        </w:tc>
      </w:tr>
      <w:tr w:rsidR="00A3636E" w:rsidRPr="00A3636E" w14:paraId="7D5C84DC" w14:textId="77777777" w:rsidTr="00917285">
        <w:trPr>
          <w:trHeight w:val="255"/>
        </w:trPr>
        <w:tc>
          <w:tcPr>
            <w:tcW w:w="3400" w:type="dxa"/>
            <w:tcBorders>
              <w:top w:val="nil"/>
              <w:left w:val="single" w:sz="8" w:space="0" w:color="auto"/>
              <w:bottom w:val="single" w:sz="4" w:space="0" w:color="auto"/>
              <w:right w:val="nil"/>
            </w:tcBorders>
            <w:shd w:val="clear" w:color="auto" w:fill="auto"/>
            <w:noWrap/>
            <w:vAlign w:val="center"/>
          </w:tcPr>
          <w:p w14:paraId="1CA32C5D" w14:textId="77777777" w:rsidR="00A3636E" w:rsidRPr="00A3636E" w:rsidRDefault="00A3636E" w:rsidP="00917285">
            <w:pPr>
              <w:rPr>
                <w:rFonts w:ascii="Times New Roman" w:hAnsi="Times New Roman" w:cs="Times New Roman"/>
                <w:color w:val="000000"/>
                <w:lang w:val="ro-RO"/>
              </w:rPr>
            </w:pPr>
            <w:proofErr w:type="spellStart"/>
            <w:r w:rsidRPr="00A3636E">
              <w:rPr>
                <w:rFonts w:ascii="Times New Roman" w:hAnsi="Times New Roman" w:cs="Times New Roman"/>
                <w:color w:val="000000"/>
                <w:lang w:val="ro-RO"/>
              </w:rPr>
              <w:t>Grădiniţă</w:t>
            </w:r>
            <w:proofErr w:type="spellEnd"/>
            <w:r w:rsidRPr="00A3636E">
              <w:rPr>
                <w:rFonts w:ascii="Times New Roman" w:hAnsi="Times New Roman" w:cs="Times New Roman"/>
                <w:color w:val="000000"/>
                <w:lang w:val="ro-RO"/>
              </w:rPr>
              <w:t xml:space="preserve"> cu program prelungit</w:t>
            </w:r>
          </w:p>
        </w:tc>
        <w:tc>
          <w:tcPr>
            <w:tcW w:w="959" w:type="dxa"/>
            <w:tcBorders>
              <w:top w:val="nil"/>
              <w:left w:val="single" w:sz="8" w:space="0" w:color="auto"/>
              <w:bottom w:val="single" w:sz="4" w:space="0" w:color="auto"/>
              <w:right w:val="single" w:sz="8" w:space="0" w:color="auto"/>
            </w:tcBorders>
            <w:shd w:val="clear" w:color="auto" w:fill="auto"/>
            <w:noWrap/>
            <w:vAlign w:val="center"/>
          </w:tcPr>
          <w:p w14:paraId="3AE99ED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bCs/>
                <w:color w:val="000000"/>
                <w:lang w:val="ro-RO"/>
              </w:rPr>
              <w:t>18</w:t>
            </w:r>
          </w:p>
        </w:tc>
        <w:tc>
          <w:tcPr>
            <w:tcW w:w="1152" w:type="dxa"/>
            <w:tcBorders>
              <w:top w:val="nil"/>
              <w:left w:val="nil"/>
              <w:bottom w:val="single" w:sz="4" w:space="0" w:color="auto"/>
              <w:right w:val="single" w:sz="4" w:space="0" w:color="auto"/>
            </w:tcBorders>
            <w:shd w:val="clear" w:color="auto" w:fill="auto"/>
            <w:noWrap/>
            <w:vAlign w:val="center"/>
          </w:tcPr>
          <w:p w14:paraId="2F7E5FC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16</w:t>
            </w:r>
          </w:p>
        </w:tc>
        <w:tc>
          <w:tcPr>
            <w:tcW w:w="1080" w:type="dxa"/>
            <w:tcBorders>
              <w:top w:val="nil"/>
              <w:left w:val="nil"/>
              <w:bottom w:val="single" w:sz="4" w:space="0" w:color="auto"/>
              <w:right w:val="single" w:sz="8" w:space="0" w:color="auto"/>
            </w:tcBorders>
            <w:shd w:val="clear" w:color="auto" w:fill="auto"/>
            <w:noWrap/>
            <w:vAlign w:val="center"/>
          </w:tcPr>
          <w:p w14:paraId="1E2D9423"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w:t>
            </w:r>
          </w:p>
        </w:tc>
        <w:tc>
          <w:tcPr>
            <w:tcW w:w="1011" w:type="dxa"/>
            <w:tcBorders>
              <w:top w:val="nil"/>
              <w:left w:val="nil"/>
              <w:bottom w:val="single" w:sz="4" w:space="0" w:color="auto"/>
              <w:right w:val="single" w:sz="4" w:space="0" w:color="auto"/>
            </w:tcBorders>
            <w:shd w:val="clear" w:color="auto" w:fill="auto"/>
            <w:noWrap/>
            <w:vAlign w:val="center"/>
          </w:tcPr>
          <w:p w14:paraId="5598CEB1"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1145" w:type="dxa"/>
            <w:tcBorders>
              <w:top w:val="nil"/>
              <w:left w:val="nil"/>
              <w:bottom w:val="single" w:sz="4" w:space="0" w:color="auto"/>
              <w:right w:val="single" w:sz="4" w:space="0" w:color="auto"/>
            </w:tcBorders>
            <w:shd w:val="clear" w:color="auto" w:fill="auto"/>
            <w:noWrap/>
            <w:vAlign w:val="center"/>
          </w:tcPr>
          <w:p w14:paraId="623E3D2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4</w:t>
            </w:r>
          </w:p>
        </w:tc>
        <w:tc>
          <w:tcPr>
            <w:tcW w:w="1102" w:type="dxa"/>
            <w:tcBorders>
              <w:top w:val="nil"/>
              <w:left w:val="nil"/>
              <w:bottom w:val="single" w:sz="4" w:space="0" w:color="auto"/>
              <w:right w:val="single" w:sz="8" w:space="0" w:color="auto"/>
            </w:tcBorders>
            <w:shd w:val="clear" w:color="auto" w:fill="auto"/>
            <w:noWrap/>
            <w:vAlign w:val="center"/>
          </w:tcPr>
          <w:p w14:paraId="08BE0899"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13</w:t>
            </w:r>
          </w:p>
        </w:tc>
      </w:tr>
      <w:tr w:rsidR="00A3636E" w:rsidRPr="00A3636E" w14:paraId="23D34BEA" w14:textId="77777777" w:rsidTr="00917285">
        <w:trPr>
          <w:trHeight w:val="255"/>
        </w:trPr>
        <w:tc>
          <w:tcPr>
            <w:tcW w:w="3400" w:type="dxa"/>
            <w:tcBorders>
              <w:top w:val="nil"/>
              <w:left w:val="single" w:sz="8" w:space="0" w:color="auto"/>
              <w:bottom w:val="single" w:sz="4" w:space="0" w:color="auto"/>
              <w:right w:val="nil"/>
            </w:tcBorders>
            <w:shd w:val="clear" w:color="auto" w:fill="auto"/>
            <w:noWrap/>
            <w:vAlign w:val="center"/>
          </w:tcPr>
          <w:p w14:paraId="6161DD5D" w14:textId="77777777" w:rsidR="00A3636E" w:rsidRPr="00A3636E" w:rsidRDefault="00A3636E" w:rsidP="00917285">
            <w:pPr>
              <w:rPr>
                <w:rFonts w:ascii="Times New Roman" w:hAnsi="Times New Roman" w:cs="Times New Roman"/>
                <w:color w:val="000000"/>
                <w:lang w:val="ro-RO"/>
              </w:rPr>
            </w:pPr>
            <w:proofErr w:type="spellStart"/>
            <w:r w:rsidRPr="00A3636E">
              <w:rPr>
                <w:rFonts w:ascii="Times New Roman" w:hAnsi="Times New Roman" w:cs="Times New Roman"/>
                <w:color w:val="000000"/>
                <w:lang w:val="ro-RO"/>
              </w:rPr>
              <w:t>Şcoală</w:t>
            </w:r>
            <w:proofErr w:type="spellEnd"/>
            <w:r w:rsidRPr="00A3636E">
              <w:rPr>
                <w:rFonts w:ascii="Times New Roman" w:hAnsi="Times New Roman" w:cs="Times New Roman"/>
                <w:color w:val="000000"/>
                <w:lang w:val="ro-RO"/>
              </w:rPr>
              <w:t xml:space="preserve"> primară </w:t>
            </w:r>
          </w:p>
        </w:tc>
        <w:tc>
          <w:tcPr>
            <w:tcW w:w="959" w:type="dxa"/>
            <w:tcBorders>
              <w:top w:val="nil"/>
              <w:left w:val="single" w:sz="8" w:space="0" w:color="auto"/>
              <w:bottom w:val="single" w:sz="4" w:space="0" w:color="auto"/>
              <w:right w:val="single" w:sz="8" w:space="0" w:color="auto"/>
            </w:tcBorders>
            <w:shd w:val="clear" w:color="auto" w:fill="auto"/>
            <w:noWrap/>
            <w:vAlign w:val="center"/>
          </w:tcPr>
          <w:p w14:paraId="027612E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bCs/>
                <w:color w:val="000000"/>
                <w:lang w:val="ro-RO"/>
              </w:rPr>
              <w:t>57</w:t>
            </w:r>
          </w:p>
        </w:tc>
        <w:tc>
          <w:tcPr>
            <w:tcW w:w="1152" w:type="dxa"/>
            <w:tcBorders>
              <w:top w:val="nil"/>
              <w:left w:val="nil"/>
              <w:bottom w:val="single" w:sz="4" w:space="0" w:color="auto"/>
              <w:right w:val="single" w:sz="4" w:space="0" w:color="auto"/>
            </w:tcBorders>
            <w:shd w:val="clear" w:color="auto" w:fill="auto"/>
            <w:noWrap/>
            <w:vAlign w:val="center"/>
          </w:tcPr>
          <w:p w14:paraId="06C0D549"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10</w:t>
            </w:r>
          </w:p>
        </w:tc>
        <w:tc>
          <w:tcPr>
            <w:tcW w:w="1080" w:type="dxa"/>
            <w:tcBorders>
              <w:top w:val="nil"/>
              <w:left w:val="nil"/>
              <w:bottom w:val="single" w:sz="4" w:space="0" w:color="auto"/>
              <w:right w:val="single" w:sz="8" w:space="0" w:color="auto"/>
            </w:tcBorders>
            <w:shd w:val="clear" w:color="auto" w:fill="auto"/>
            <w:noWrap/>
            <w:vAlign w:val="center"/>
          </w:tcPr>
          <w:p w14:paraId="2EC2F411"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47</w:t>
            </w:r>
          </w:p>
        </w:tc>
        <w:tc>
          <w:tcPr>
            <w:tcW w:w="1011" w:type="dxa"/>
            <w:tcBorders>
              <w:top w:val="nil"/>
              <w:left w:val="nil"/>
              <w:bottom w:val="single" w:sz="4" w:space="0" w:color="auto"/>
              <w:right w:val="single" w:sz="4" w:space="0" w:color="auto"/>
            </w:tcBorders>
            <w:shd w:val="clear" w:color="auto" w:fill="auto"/>
            <w:noWrap/>
            <w:vAlign w:val="center"/>
          </w:tcPr>
          <w:p w14:paraId="0819F089"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9</w:t>
            </w:r>
          </w:p>
        </w:tc>
        <w:tc>
          <w:tcPr>
            <w:tcW w:w="1145" w:type="dxa"/>
            <w:tcBorders>
              <w:top w:val="nil"/>
              <w:left w:val="nil"/>
              <w:bottom w:val="single" w:sz="4" w:space="0" w:color="auto"/>
              <w:right w:val="single" w:sz="4" w:space="0" w:color="auto"/>
            </w:tcBorders>
            <w:shd w:val="clear" w:color="auto" w:fill="auto"/>
            <w:noWrap/>
            <w:vAlign w:val="center"/>
          </w:tcPr>
          <w:p w14:paraId="662D5D1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47</w:t>
            </w:r>
          </w:p>
        </w:tc>
        <w:tc>
          <w:tcPr>
            <w:tcW w:w="1102" w:type="dxa"/>
            <w:tcBorders>
              <w:top w:val="nil"/>
              <w:left w:val="nil"/>
              <w:bottom w:val="single" w:sz="4" w:space="0" w:color="auto"/>
              <w:right w:val="single" w:sz="8" w:space="0" w:color="auto"/>
            </w:tcBorders>
            <w:shd w:val="clear" w:color="auto" w:fill="auto"/>
            <w:noWrap/>
            <w:vAlign w:val="center"/>
          </w:tcPr>
          <w:p w14:paraId="755A49E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3FC81DEF" w14:textId="77777777" w:rsidTr="00917285">
        <w:trPr>
          <w:trHeight w:val="255"/>
        </w:trPr>
        <w:tc>
          <w:tcPr>
            <w:tcW w:w="3400" w:type="dxa"/>
            <w:tcBorders>
              <w:top w:val="nil"/>
              <w:left w:val="single" w:sz="8" w:space="0" w:color="auto"/>
              <w:bottom w:val="single" w:sz="4" w:space="0" w:color="auto"/>
              <w:right w:val="nil"/>
            </w:tcBorders>
            <w:shd w:val="clear" w:color="auto" w:fill="auto"/>
            <w:noWrap/>
            <w:vAlign w:val="center"/>
          </w:tcPr>
          <w:p w14:paraId="7C140DAC" w14:textId="77777777" w:rsidR="00A3636E" w:rsidRPr="00A3636E" w:rsidRDefault="00A3636E" w:rsidP="00917285">
            <w:pPr>
              <w:rPr>
                <w:rFonts w:ascii="Times New Roman" w:hAnsi="Times New Roman" w:cs="Times New Roman"/>
                <w:color w:val="000000"/>
                <w:lang w:val="ro-RO"/>
              </w:rPr>
            </w:pPr>
            <w:proofErr w:type="spellStart"/>
            <w:r w:rsidRPr="00A3636E">
              <w:rPr>
                <w:rFonts w:ascii="Times New Roman" w:hAnsi="Times New Roman" w:cs="Times New Roman"/>
                <w:color w:val="000000"/>
                <w:lang w:val="ro-RO"/>
              </w:rPr>
              <w:t>Şcoală</w:t>
            </w:r>
            <w:proofErr w:type="spellEnd"/>
            <w:r w:rsidRPr="00A3636E">
              <w:rPr>
                <w:rFonts w:ascii="Times New Roman" w:hAnsi="Times New Roman" w:cs="Times New Roman"/>
                <w:color w:val="000000"/>
                <w:lang w:val="ro-RO"/>
              </w:rPr>
              <w:t xml:space="preserve"> gimnazială</w:t>
            </w:r>
          </w:p>
        </w:tc>
        <w:tc>
          <w:tcPr>
            <w:tcW w:w="959" w:type="dxa"/>
            <w:tcBorders>
              <w:top w:val="nil"/>
              <w:left w:val="single" w:sz="8" w:space="0" w:color="auto"/>
              <w:bottom w:val="single" w:sz="4" w:space="0" w:color="auto"/>
              <w:right w:val="single" w:sz="8" w:space="0" w:color="auto"/>
            </w:tcBorders>
            <w:shd w:val="clear" w:color="auto" w:fill="auto"/>
            <w:noWrap/>
            <w:vAlign w:val="center"/>
          </w:tcPr>
          <w:p w14:paraId="285D6C22"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bCs/>
                <w:color w:val="000000"/>
                <w:lang w:val="ro-RO"/>
              </w:rPr>
              <w:t>74</w:t>
            </w:r>
          </w:p>
        </w:tc>
        <w:tc>
          <w:tcPr>
            <w:tcW w:w="1152" w:type="dxa"/>
            <w:tcBorders>
              <w:top w:val="nil"/>
              <w:left w:val="nil"/>
              <w:bottom w:val="single" w:sz="4" w:space="0" w:color="auto"/>
              <w:right w:val="single" w:sz="4" w:space="0" w:color="auto"/>
            </w:tcBorders>
            <w:shd w:val="clear" w:color="auto" w:fill="auto"/>
            <w:noWrap/>
            <w:vAlign w:val="center"/>
          </w:tcPr>
          <w:p w14:paraId="230A1684"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14</w:t>
            </w:r>
          </w:p>
        </w:tc>
        <w:tc>
          <w:tcPr>
            <w:tcW w:w="1080" w:type="dxa"/>
            <w:tcBorders>
              <w:top w:val="nil"/>
              <w:left w:val="nil"/>
              <w:bottom w:val="single" w:sz="4" w:space="0" w:color="auto"/>
              <w:right w:val="single" w:sz="8" w:space="0" w:color="auto"/>
            </w:tcBorders>
            <w:shd w:val="clear" w:color="auto" w:fill="auto"/>
            <w:noWrap/>
            <w:vAlign w:val="center"/>
          </w:tcPr>
          <w:p w14:paraId="550E8857"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60</w:t>
            </w:r>
          </w:p>
        </w:tc>
        <w:tc>
          <w:tcPr>
            <w:tcW w:w="1011" w:type="dxa"/>
            <w:tcBorders>
              <w:top w:val="nil"/>
              <w:left w:val="nil"/>
              <w:bottom w:val="single" w:sz="4" w:space="0" w:color="auto"/>
              <w:right w:val="single" w:sz="4" w:space="0" w:color="auto"/>
            </w:tcBorders>
            <w:shd w:val="clear" w:color="auto" w:fill="auto"/>
            <w:noWrap/>
            <w:vAlign w:val="center"/>
          </w:tcPr>
          <w:p w14:paraId="299148E6"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14</w:t>
            </w:r>
          </w:p>
        </w:tc>
        <w:tc>
          <w:tcPr>
            <w:tcW w:w="1145" w:type="dxa"/>
            <w:tcBorders>
              <w:top w:val="nil"/>
              <w:left w:val="nil"/>
              <w:bottom w:val="single" w:sz="4" w:space="0" w:color="auto"/>
              <w:right w:val="single" w:sz="4" w:space="0" w:color="auto"/>
            </w:tcBorders>
            <w:shd w:val="clear" w:color="auto" w:fill="auto"/>
            <w:noWrap/>
            <w:vAlign w:val="center"/>
          </w:tcPr>
          <w:p w14:paraId="45A66A7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43</w:t>
            </w:r>
          </w:p>
        </w:tc>
        <w:tc>
          <w:tcPr>
            <w:tcW w:w="1102" w:type="dxa"/>
            <w:tcBorders>
              <w:top w:val="nil"/>
              <w:left w:val="nil"/>
              <w:bottom w:val="single" w:sz="4" w:space="0" w:color="auto"/>
              <w:right w:val="single" w:sz="8" w:space="0" w:color="auto"/>
            </w:tcBorders>
            <w:shd w:val="clear" w:color="auto" w:fill="auto"/>
            <w:noWrap/>
            <w:vAlign w:val="center"/>
          </w:tcPr>
          <w:p w14:paraId="1C4FE31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17</w:t>
            </w:r>
          </w:p>
        </w:tc>
      </w:tr>
      <w:tr w:rsidR="00A3636E" w:rsidRPr="00A3636E" w14:paraId="47D22430" w14:textId="77777777" w:rsidTr="00917285">
        <w:trPr>
          <w:trHeight w:val="255"/>
        </w:trPr>
        <w:tc>
          <w:tcPr>
            <w:tcW w:w="3400" w:type="dxa"/>
            <w:tcBorders>
              <w:top w:val="nil"/>
              <w:left w:val="single" w:sz="8" w:space="0" w:color="auto"/>
              <w:bottom w:val="single" w:sz="4" w:space="0" w:color="auto"/>
              <w:right w:val="nil"/>
            </w:tcBorders>
            <w:shd w:val="clear" w:color="auto" w:fill="auto"/>
            <w:noWrap/>
            <w:vAlign w:val="center"/>
          </w:tcPr>
          <w:p w14:paraId="7B312A38" w14:textId="77777777" w:rsidR="00A3636E" w:rsidRPr="00A3636E" w:rsidRDefault="00A3636E" w:rsidP="00917285">
            <w:pPr>
              <w:rPr>
                <w:rFonts w:ascii="Times New Roman" w:hAnsi="Times New Roman" w:cs="Times New Roman"/>
                <w:color w:val="000000"/>
                <w:highlight w:val="green"/>
                <w:lang w:val="ro-RO"/>
              </w:rPr>
            </w:pPr>
            <w:proofErr w:type="spellStart"/>
            <w:r w:rsidRPr="00A3636E">
              <w:rPr>
                <w:rFonts w:ascii="Times New Roman" w:hAnsi="Times New Roman" w:cs="Times New Roman"/>
                <w:color w:val="000000"/>
                <w:lang w:val="ro-RO"/>
              </w:rPr>
              <w:t>Şcoală</w:t>
            </w:r>
            <w:proofErr w:type="spellEnd"/>
            <w:r w:rsidRPr="00A3636E">
              <w:rPr>
                <w:rFonts w:ascii="Times New Roman" w:hAnsi="Times New Roman" w:cs="Times New Roman"/>
                <w:color w:val="000000"/>
                <w:lang w:val="ro-RO"/>
              </w:rPr>
              <w:t xml:space="preserve"> gimnazială specială</w:t>
            </w:r>
          </w:p>
        </w:tc>
        <w:tc>
          <w:tcPr>
            <w:tcW w:w="959" w:type="dxa"/>
            <w:tcBorders>
              <w:top w:val="nil"/>
              <w:left w:val="single" w:sz="8" w:space="0" w:color="auto"/>
              <w:bottom w:val="single" w:sz="4" w:space="0" w:color="auto"/>
              <w:right w:val="single" w:sz="8" w:space="0" w:color="auto"/>
            </w:tcBorders>
            <w:shd w:val="clear" w:color="auto" w:fill="auto"/>
            <w:noWrap/>
            <w:vAlign w:val="center"/>
          </w:tcPr>
          <w:p w14:paraId="282DA2B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1152" w:type="dxa"/>
            <w:tcBorders>
              <w:top w:val="nil"/>
              <w:left w:val="nil"/>
              <w:bottom w:val="single" w:sz="4" w:space="0" w:color="auto"/>
              <w:right w:val="single" w:sz="4" w:space="0" w:color="auto"/>
            </w:tcBorders>
            <w:shd w:val="clear" w:color="auto" w:fill="auto"/>
            <w:noWrap/>
            <w:vAlign w:val="center"/>
          </w:tcPr>
          <w:p w14:paraId="79C8812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1080" w:type="dxa"/>
            <w:tcBorders>
              <w:top w:val="nil"/>
              <w:left w:val="nil"/>
              <w:bottom w:val="single" w:sz="4" w:space="0" w:color="auto"/>
              <w:right w:val="single" w:sz="8" w:space="0" w:color="auto"/>
            </w:tcBorders>
            <w:shd w:val="clear" w:color="auto" w:fill="auto"/>
            <w:noWrap/>
            <w:vAlign w:val="center"/>
          </w:tcPr>
          <w:p w14:paraId="1C0E9460" w14:textId="77777777" w:rsidR="00A3636E" w:rsidRPr="00A3636E" w:rsidRDefault="00A3636E" w:rsidP="00917285">
            <w:pPr>
              <w:jc w:val="center"/>
              <w:rPr>
                <w:rFonts w:ascii="Times New Roman" w:hAnsi="Times New Roman" w:cs="Times New Roman"/>
                <w:color w:val="000000"/>
                <w:highlight w:val="green"/>
                <w:lang w:val="ro-RO"/>
              </w:rPr>
            </w:pPr>
            <w:r w:rsidRPr="00A3636E">
              <w:rPr>
                <w:rFonts w:ascii="Times New Roman" w:hAnsi="Times New Roman" w:cs="Times New Roman"/>
                <w:color w:val="000000"/>
                <w:lang w:val="ro-RO"/>
              </w:rPr>
              <w:t>0</w:t>
            </w:r>
          </w:p>
        </w:tc>
        <w:tc>
          <w:tcPr>
            <w:tcW w:w="1011" w:type="dxa"/>
            <w:tcBorders>
              <w:top w:val="nil"/>
              <w:left w:val="nil"/>
              <w:bottom w:val="single" w:sz="4" w:space="0" w:color="auto"/>
              <w:right w:val="single" w:sz="4" w:space="0" w:color="auto"/>
            </w:tcBorders>
            <w:shd w:val="clear" w:color="auto" w:fill="auto"/>
            <w:noWrap/>
            <w:vAlign w:val="center"/>
          </w:tcPr>
          <w:p w14:paraId="765EE224"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145" w:type="dxa"/>
            <w:tcBorders>
              <w:top w:val="nil"/>
              <w:left w:val="nil"/>
              <w:bottom w:val="single" w:sz="4" w:space="0" w:color="auto"/>
              <w:right w:val="single" w:sz="4" w:space="0" w:color="auto"/>
            </w:tcBorders>
            <w:shd w:val="clear" w:color="auto" w:fill="auto"/>
            <w:noWrap/>
            <w:vAlign w:val="center"/>
          </w:tcPr>
          <w:p w14:paraId="311672EB"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102" w:type="dxa"/>
            <w:tcBorders>
              <w:top w:val="nil"/>
              <w:left w:val="nil"/>
              <w:bottom w:val="single" w:sz="4" w:space="0" w:color="auto"/>
              <w:right w:val="single" w:sz="8" w:space="0" w:color="auto"/>
            </w:tcBorders>
            <w:shd w:val="clear" w:color="auto" w:fill="auto"/>
            <w:noWrap/>
            <w:vAlign w:val="center"/>
          </w:tcPr>
          <w:p w14:paraId="45437451"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267F0EBE" w14:textId="77777777" w:rsidTr="00917285">
        <w:trPr>
          <w:trHeight w:val="255"/>
        </w:trPr>
        <w:tc>
          <w:tcPr>
            <w:tcW w:w="3400" w:type="dxa"/>
            <w:tcBorders>
              <w:top w:val="nil"/>
              <w:left w:val="single" w:sz="8" w:space="0" w:color="auto"/>
              <w:bottom w:val="single" w:sz="4" w:space="0" w:color="auto"/>
              <w:right w:val="nil"/>
            </w:tcBorders>
            <w:shd w:val="clear" w:color="auto" w:fill="auto"/>
            <w:noWrap/>
            <w:vAlign w:val="center"/>
          </w:tcPr>
          <w:p w14:paraId="63C31A5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Liceu de arte</w:t>
            </w:r>
          </w:p>
        </w:tc>
        <w:tc>
          <w:tcPr>
            <w:tcW w:w="959" w:type="dxa"/>
            <w:tcBorders>
              <w:top w:val="nil"/>
              <w:left w:val="single" w:sz="8" w:space="0" w:color="auto"/>
              <w:bottom w:val="single" w:sz="4" w:space="0" w:color="auto"/>
              <w:right w:val="single" w:sz="8" w:space="0" w:color="auto"/>
            </w:tcBorders>
            <w:shd w:val="clear" w:color="auto" w:fill="auto"/>
            <w:noWrap/>
            <w:vAlign w:val="center"/>
          </w:tcPr>
          <w:p w14:paraId="4ED6010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bCs/>
                <w:color w:val="000000"/>
                <w:lang w:val="ro-RO"/>
              </w:rPr>
              <w:t>1</w:t>
            </w:r>
          </w:p>
        </w:tc>
        <w:tc>
          <w:tcPr>
            <w:tcW w:w="1152" w:type="dxa"/>
            <w:tcBorders>
              <w:top w:val="nil"/>
              <w:left w:val="nil"/>
              <w:bottom w:val="single" w:sz="4" w:space="0" w:color="auto"/>
              <w:right w:val="single" w:sz="4" w:space="0" w:color="auto"/>
            </w:tcBorders>
            <w:shd w:val="clear" w:color="auto" w:fill="auto"/>
            <w:noWrap/>
            <w:vAlign w:val="center"/>
          </w:tcPr>
          <w:p w14:paraId="02F139D7"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1080" w:type="dxa"/>
            <w:tcBorders>
              <w:top w:val="nil"/>
              <w:left w:val="nil"/>
              <w:bottom w:val="single" w:sz="4" w:space="0" w:color="auto"/>
              <w:right w:val="single" w:sz="8" w:space="0" w:color="auto"/>
            </w:tcBorders>
            <w:shd w:val="clear" w:color="auto" w:fill="auto"/>
            <w:noWrap/>
            <w:vAlign w:val="center"/>
          </w:tcPr>
          <w:p w14:paraId="7B44A29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011" w:type="dxa"/>
            <w:tcBorders>
              <w:top w:val="nil"/>
              <w:left w:val="nil"/>
              <w:bottom w:val="single" w:sz="4" w:space="0" w:color="auto"/>
              <w:right w:val="single" w:sz="4" w:space="0" w:color="auto"/>
            </w:tcBorders>
            <w:shd w:val="clear" w:color="auto" w:fill="auto"/>
            <w:noWrap/>
            <w:vAlign w:val="center"/>
          </w:tcPr>
          <w:p w14:paraId="131EE25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145" w:type="dxa"/>
            <w:tcBorders>
              <w:top w:val="nil"/>
              <w:left w:val="nil"/>
              <w:bottom w:val="single" w:sz="4" w:space="0" w:color="auto"/>
              <w:right w:val="single" w:sz="4" w:space="0" w:color="auto"/>
            </w:tcBorders>
            <w:shd w:val="clear" w:color="auto" w:fill="auto"/>
            <w:noWrap/>
            <w:vAlign w:val="center"/>
          </w:tcPr>
          <w:p w14:paraId="22DCE4E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102" w:type="dxa"/>
            <w:tcBorders>
              <w:top w:val="nil"/>
              <w:left w:val="nil"/>
              <w:bottom w:val="single" w:sz="4" w:space="0" w:color="auto"/>
              <w:right w:val="single" w:sz="8" w:space="0" w:color="auto"/>
            </w:tcBorders>
            <w:shd w:val="clear" w:color="auto" w:fill="auto"/>
            <w:noWrap/>
            <w:vAlign w:val="center"/>
          </w:tcPr>
          <w:p w14:paraId="0F46B449"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54640081" w14:textId="77777777" w:rsidTr="00917285">
        <w:trPr>
          <w:trHeight w:val="255"/>
        </w:trPr>
        <w:tc>
          <w:tcPr>
            <w:tcW w:w="3400" w:type="dxa"/>
            <w:tcBorders>
              <w:top w:val="nil"/>
              <w:left w:val="single" w:sz="8" w:space="0" w:color="auto"/>
              <w:bottom w:val="single" w:sz="4" w:space="0" w:color="auto"/>
              <w:right w:val="nil"/>
            </w:tcBorders>
            <w:shd w:val="clear" w:color="auto" w:fill="auto"/>
            <w:noWrap/>
            <w:vAlign w:val="center"/>
          </w:tcPr>
          <w:p w14:paraId="736547AB"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lastRenderedPageBreak/>
              <w:t>Liceu economic</w:t>
            </w:r>
          </w:p>
        </w:tc>
        <w:tc>
          <w:tcPr>
            <w:tcW w:w="959" w:type="dxa"/>
            <w:tcBorders>
              <w:top w:val="nil"/>
              <w:left w:val="single" w:sz="8" w:space="0" w:color="auto"/>
              <w:bottom w:val="single" w:sz="4" w:space="0" w:color="auto"/>
              <w:right w:val="single" w:sz="8" w:space="0" w:color="auto"/>
            </w:tcBorders>
            <w:shd w:val="clear" w:color="auto" w:fill="auto"/>
            <w:noWrap/>
            <w:vAlign w:val="center"/>
          </w:tcPr>
          <w:p w14:paraId="0F7B514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bCs/>
                <w:color w:val="000000"/>
                <w:lang w:val="ro-RO"/>
              </w:rPr>
              <w:t>1</w:t>
            </w:r>
          </w:p>
        </w:tc>
        <w:tc>
          <w:tcPr>
            <w:tcW w:w="1152" w:type="dxa"/>
            <w:tcBorders>
              <w:top w:val="nil"/>
              <w:left w:val="nil"/>
              <w:bottom w:val="single" w:sz="4" w:space="0" w:color="auto"/>
              <w:right w:val="single" w:sz="4" w:space="0" w:color="auto"/>
            </w:tcBorders>
            <w:shd w:val="clear" w:color="auto" w:fill="auto"/>
            <w:noWrap/>
            <w:vAlign w:val="center"/>
          </w:tcPr>
          <w:p w14:paraId="08E8CDE8"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1080" w:type="dxa"/>
            <w:tcBorders>
              <w:top w:val="nil"/>
              <w:left w:val="nil"/>
              <w:bottom w:val="single" w:sz="4" w:space="0" w:color="auto"/>
              <w:right w:val="single" w:sz="8" w:space="0" w:color="auto"/>
            </w:tcBorders>
            <w:shd w:val="clear" w:color="auto" w:fill="auto"/>
            <w:noWrap/>
            <w:vAlign w:val="center"/>
          </w:tcPr>
          <w:p w14:paraId="663005F6"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011" w:type="dxa"/>
            <w:tcBorders>
              <w:top w:val="nil"/>
              <w:left w:val="nil"/>
              <w:bottom w:val="single" w:sz="4" w:space="0" w:color="auto"/>
              <w:right w:val="single" w:sz="4" w:space="0" w:color="auto"/>
            </w:tcBorders>
            <w:shd w:val="clear" w:color="auto" w:fill="auto"/>
            <w:noWrap/>
            <w:vAlign w:val="center"/>
          </w:tcPr>
          <w:p w14:paraId="5B618F8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145" w:type="dxa"/>
            <w:tcBorders>
              <w:top w:val="nil"/>
              <w:left w:val="nil"/>
              <w:bottom w:val="single" w:sz="4" w:space="0" w:color="auto"/>
              <w:right w:val="single" w:sz="4" w:space="0" w:color="auto"/>
            </w:tcBorders>
            <w:shd w:val="clear" w:color="auto" w:fill="auto"/>
            <w:noWrap/>
            <w:vAlign w:val="center"/>
          </w:tcPr>
          <w:p w14:paraId="48CCDE4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1102" w:type="dxa"/>
            <w:tcBorders>
              <w:top w:val="nil"/>
              <w:left w:val="nil"/>
              <w:bottom w:val="single" w:sz="4" w:space="0" w:color="auto"/>
              <w:right w:val="single" w:sz="8" w:space="0" w:color="auto"/>
            </w:tcBorders>
            <w:shd w:val="clear" w:color="auto" w:fill="auto"/>
            <w:noWrap/>
            <w:vAlign w:val="center"/>
          </w:tcPr>
          <w:p w14:paraId="767728C5"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r>
      <w:tr w:rsidR="00A3636E" w:rsidRPr="00A3636E" w14:paraId="4EF71CF3" w14:textId="77777777" w:rsidTr="00917285">
        <w:trPr>
          <w:trHeight w:val="255"/>
        </w:trPr>
        <w:tc>
          <w:tcPr>
            <w:tcW w:w="3400" w:type="dxa"/>
            <w:tcBorders>
              <w:top w:val="nil"/>
              <w:left w:val="single" w:sz="8" w:space="0" w:color="auto"/>
              <w:bottom w:val="single" w:sz="4" w:space="0" w:color="auto"/>
              <w:right w:val="nil"/>
            </w:tcBorders>
            <w:shd w:val="clear" w:color="auto" w:fill="auto"/>
            <w:noWrap/>
            <w:vAlign w:val="center"/>
          </w:tcPr>
          <w:p w14:paraId="1B744748"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Liceu teoretic</w:t>
            </w:r>
          </w:p>
        </w:tc>
        <w:tc>
          <w:tcPr>
            <w:tcW w:w="959" w:type="dxa"/>
            <w:tcBorders>
              <w:top w:val="nil"/>
              <w:left w:val="single" w:sz="8" w:space="0" w:color="auto"/>
              <w:bottom w:val="single" w:sz="4" w:space="0" w:color="auto"/>
              <w:right w:val="single" w:sz="8" w:space="0" w:color="auto"/>
            </w:tcBorders>
            <w:shd w:val="clear" w:color="auto" w:fill="auto"/>
            <w:noWrap/>
            <w:vAlign w:val="center"/>
          </w:tcPr>
          <w:p w14:paraId="56DF56A4"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bCs/>
                <w:color w:val="000000"/>
                <w:lang w:val="ro-RO"/>
              </w:rPr>
              <w:t>6</w:t>
            </w:r>
          </w:p>
        </w:tc>
        <w:tc>
          <w:tcPr>
            <w:tcW w:w="1152" w:type="dxa"/>
            <w:tcBorders>
              <w:top w:val="nil"/>
              <w:left w:val="nil"/>
              <w:bottom w:val="single" w:sz="4" w:space="0" w:color="auto"/>
              <w:right w:val="single" w:sz="4" w:space="0" w:color="auto"/>
            </w:tcBorders>
            <w:shd w:val="clear" w:color="auto" w:fill="auto"/>
            <w:noWrap/>
            <w:vAlign w:val="center"/>
          </w:tcPr>
          <w:p w14:paraId="510BC857"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6</w:t>
            </w:r>
          </w:p>
        </w:tc>
        <w:tc>
          <w:tcPr>
            <w:tcW w:w="1080" w:type="dxa"/>
            <w:tcBorders>
              <w:top w:val="nil"/>
              <w:left w:val="nil"/>
              <w:bottom w:val="single" w:sz="4" w:space="0" w:color="auto"/>
              <w:right w:val="single" w:sz="8" w:space="0" w:color="auto"/>
            </w:tcBorders>
            <w:shd w:val="clear" w:color="auto" w:fill="auto"/>
            <w:noWrap/>
            <w:vAlign w:val="center"/>
          </w:tcPr>
          <w:p w14:paraId="4C11879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011" w:type="dxa"/>
            <w:tcBorders>
              <w:top w:val="nil"/>
              <w:left w:val="nil"/>
              <w:bottom w:val="single" w:sz="4" w:space="0" w:color="auto"/>
              <w:right w:val="single" w:sz="4" w:space="0" w:color="auto"/>
            </w:tcBorders>
            <w:shd w:val="clear" w:color="auto" w:fill="auto"/>
            <w:noWrap/>
            <w:vAlign w:val="center"/>
          </w:tcPr>
          <w:p w14:paraId="578CCCA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w:t>
            </w:r>
          </w:p>
        </w:tc>
        <w:tc>
          <w:tcPr>
            <w:tcW w:w="1145" w:type="dxa"/>
            <w:tcBorders>
              <w:top w:val="nil"/>
              <w:left w:val="nil"/>
              <w:bottom w:val="single" w:sz="4" w:space="0" w:color="auto"/>
              <w:right w:val="single" w:sz="4" w:space="0" w:color="auto"/>
            </w:tcBorders>
            <w:shd w:val="clear" w:color="auto" w:fill="auto"/>
            <w:noWrap/>
            <w:vAlign w:val="center"/>
          </w:tcPr>
          <w:p w14:paraId="4F951AF5"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3</w:t>
            </w:r>
          </w:p>
        </w:tc>
        <w:tc>
          <w:tcPr>
            <w:tcW w:w="1102" w:type="dxa"/>
            <w:tcBorders>
              <w:top w:val="nil"/>
              <w:left w:val="nil"/>
              <w:bottom w:val="single" w:sz="4" w:space="0" w:color="auto"/>
              <w:right w:val="single" w:sz="8" w:space="0" w:color="auto"/>
            </w:tcBorders>
            <w:shd w:val="clear" w:color="auto" w:fill="auto"/>
            <w:noWrap/>
            <w:vAlign w:val="center"/>
          </w:tcPr>
          <w:p w14:paraId="26380A7D"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4E87C2A9" w14:textId="77777777" w:rsidTr="00917285">
        <w:trPr>
          <w:trHeight w:val="255"/>
        </w:trPr>
        <w:tc>
          <w:tcPr>
            <w:tcW w:w="3400" w:type="dxa"/>
            <w:tcBorders>
              <w:top w:val="nil"/>
              <w:left w:val="single" w:sz="8" w:space="0" w:color="auto"/>
              <w:bottom w:val="single" w:sz="4" w:space="0" w:color="auto"/>
              <w:right w:val="nil"/>
            </w:tcBorders>
            <w:shd w:val="clear" w:color="auto" w:fill="auto"/>
            <w:noWrap/>
            <w:vAlign w:val="center"/>
          </w:tcPr>
          <w:p w14:paraId="791E7150"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Liceu teologic</w:t>
            </w:r>
          </w:p>
        </w:tc>
        <w:tc>
          <w:tcPr>
            <w:tcW w:w="959" w:type="dxa"/>
            <w:tcBorders>
              <w:top w:val="nil"/>
              <w:left w:val="single" w:sz="8" w:space="0" w:color="auto"/>
              <w:bottom w:val="single" w:sz="4" w:space="0" w:color="auto"/>
              <w:right w:val="single" w:sz="8" w:space="0" w:color="auto"/>
            </w:tcBorders>
            <w:shd w:val="clear" w:color="auto" w:fill="auto"/>
            <w:noWrap/>
            <w:vAlign w:val="center"/>
          </w:tcPr>
          <w:p w14:paraId="1FEDFE81"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bCs/>
                <w:color w:val="000000"/>
                <w:lang w:val="ro-RO"/>
              </w:rPr>
              <w:t>2</w:t>
            </w:r>
          </w:p>
        </w:tc>
        <w:tc>
          <w:tcPr>
            <w:tcW w:w="1152" w:type="dxa"/>
            <w:tcBorders>
              <w:top w:val="nil"/>
              <w:left w:val="nil"/>
              <w:bottom w:val="single" w:sz="4" w:space="0" w:color="auto"/>
              <w:right w:val="single" w:sz="4" w:space="0" w:color="auto"/>
            </w:tcBorders>
            <w:shd w:val="clear" w:color="auto" w:fill="auto"/>
            <w:noWrap/>
            <w:vAlign w:val="center"/>
          </w:tcPr>
          <w:p w14:paraId="084958D5"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w:t>
            </w:r>
          </w:p>
        </w:tc>
        <w:tc>
          <w:tcPr>
            <w:tcW w:w="1080" w:type="dxa"/>
            <w:tcBorders>
              <w:top w:val="nil"/>
              <w:left w:val="nil"/>
              <w:bottom w:val="single" w:sz="4" w:space="0" w:color="auto"/>
              <w:right w:val="single" w:sz="8" w:space="0" w:color="auto"/>
            </w:tcBorders>
            <w:shd w:val="clear" w:color="auto" w:fill="auto"/>
            <w:noWrap/>
            <w:vAlign w:val="center"/>
          </w:tcPr>
          <w:p w14:paraId="00E19F2D"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011" w:type="dxa"/>
            <w:tcBorders>
              <w:top w:val="nil"/>
              <w:left w:val="nil"/>
              <w:bottom w:val="single" w:sz="4" w:space="0" w:color="auto"/>
              <w:right w:val="single" w:sz="4" w:space="0" w:color="auto"/>
            </w:tcBorders>
            <w:shd w:val="clear" w:color="auto" w:fill="auto"/>
            <w:noWrap/>
            <w:vAlign w:val="center"/>
          </w:tcPr>
          <w:p w14:paraId="6AA432D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145" w:type="dxa"/>
            <w:tcBorders>
              <w:top w:val="nil"/>
              <w:left w:val="nil"/>
              <w:bottom w:val="single" w:sz="4" w:space="0" w:color="auto"/>
              <w:right w:val="single" w:sz="4" w:space="0" w:color="auto"/>
            </w:tcBorders>
            <w:shd w:val="clear" w:color="auto" w:fill="auto"/>
            <w:noWrap/>
            <w:vAlign w:val="center"/>
          </w:tcPr>
          <w:p w14:paraId="384097B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w:t>
            </w:r>
          </w:p>
        </w:tc>
        <w:tc>
          <w:tcPr>
            <w:tcW w:w="1102" w:type="dxa"/>
            <w:tcBorders>
              <w:top w:val="nil"/>
              <w:left w:val="nil"/>
              <w:bottom w:val="single" w:sz="4" w:space="0" w:color="auto"/>
              <w:right w:val="single" w:sz="8" w:space="0" w:color="auto"/>
            </w:tcBorders>
            <w:shd w:val="clear" w:color="auto" w:fill="auto"/>
            <w:noWrap/>
            <w:vAlign w:val="center"/>
          </w:tcPr>
          <w:p w14:paraId="210817D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r>
      <w:tr w:rsidR="00A3636E" w:rsidRPr="00A3636E" w14:paraId="22676156" w14:textId="77777777" w:rsidTr="00917285">
        <w:trPr>
          <w:trHeight w:val="255"/>
        </w:trPr>
        <w:tc>
          <w:tcPr>
            <w:tcW w:w="3400" w:type="dxa"/>
            <w:tcBorders>
              <w:top w:val="nil"/>
              <w:left w:val="single" w:sz="8" w:space="0" w:color="auto"/>
              <w:bottom w:val="single" w:sz="4" w:space="0" w:color="auto"/>
              <w:right w:val="nil"/>
            </w:tcBorders>
            <w:shd w:val="clear" w:color="auto" w:fill="auto"/>
            <w:noWrap/>
            <w:vAlign w:val="center"/>
          </w:tcPr>
          <w:p w14:paraId="4943BDA3"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Liceu pedagogic</w:t>
            </w:r>
          </w:p>
        </w:tc>
        <w:tc>
          <w:tcPr>
            <w:tcW w:w="959" w:type="dxa"/>
            <w:tcBorders>
              <w:top w:val="nil"/>
              <w:left w:val="single" w:sz="8" w:space="0" w:color="auto"/>
              <w:bottom w:val="single" w:sz="4" w:space="0" w:color="auto"/>
              <w:right w:val="single" w:sz="8" w:space="0" w:color="auto"/>
            </w:tcBorders>
            <w:shd w:val="clear" w:color="auto" w:fill="auto"/>
            <w:noWrap/>
            <w:vAlign w:val="center"/>
          </w:tcPr>
          <w:p w14:paraId="46CEF3CD"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bCs/>
                <w:color w:val="000000"/>
                <w:lang w:val="ro-RO"/>
              </w:rPr>
              <w:t>1</w:t>
            </w:r>
          </w:p>
        </w:tc>
        <w:tc>
          <w:tcPr>
            <w:tcW w:w="1152" w:type="dxa"/>
            <w:tcBorders>
              <w:top w:val="nil"/>
              <w:left w:val="nil"/>
              <w:bottom w:val="single" w:sz="4" w:space="0" w:color="auto"/>
              <w:right w:val="single" w:sz="4" w:space="0" w:color="auto"/>
            </w:tcBorders>
            <w:shd w:val="clear" w:color="auto" w:fill="auto"/>
            <w:noWrap/>
            <w:vAlign w:val="center"/>
          </w:tcPr>
          <w:p w14:paraId="0C6BD44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1080" w:type="dxa"/>
            <w:tcBorders>
              <w:top w:val="nil"/>
              <w:left w:val="nil"/>
              <w:bottom w:val="single" w:sz="4" w:space="0" w:color="auto"/>
              <w:right w:val="single" w:sz="8" w:space="0" w:color="auto"/>
            </w:tcBorders>
            <w:shd w:val="clear" w:color="auto" w:fill="auto"/>
            <w:noWrap/>
            <w:vAlign w:val="center"/>
          </w:tcPr>
          <w:p w14:paraId="1FBC0C67"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011" w:type="dxa"/>
            <w:tcBorders>
              <w:top w:val="nil"/>
              <w:left w:val="nil"/>
              <w:bottom w:val="single" w:sz="4" w:space="0" w:color="auto"/>
              <w:right w:val="single" w:sz="4" w:space="0" w:color="auto"/>
            </w:tcBorders>
            <w:shd w:val="clear" w:color="auto" w:fill="auto"/>
            <w:noWrap/>
            <w:vAlign w:val="center"/>
          </w:tcPr>
          <w:p w14:paraId="0C348604"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145" w:type="dxa"/>
            <w:tcBorders>
              <w:top w:val="nil"/>
              <w:left w:val="nil"/>
              <w:bottom w:val="single" w:sz="4" w:space="0" w:color="auto"/>
              <w:right w:val="single" w:sz="4" w:space="0" w:color="auto"/>
            </w:tcBorders>
            <w:shd w:val="clear" w:color="auto" w:fill="auto"/>
            <w:noWrap/>
            <w:vAlign w:val="center"/>
          </w:tcPr>
          <w:p w14:paraId="5605FC94"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1102" w:type="dxa"/>
            <w:tcBorders>
              <w:top w:val="nil"/>
              <w:left w:val="nil"/>
              <w:bottom w:val="single" w:sz="4" w:space="0" w:color="auto"/>
              <w:right w:val="single" w:sz="8" w:space="0" w:color="auto"/>
            </w:tcBorders>
            <w:shd w:val="clear" w:color="auto" w:fill="auto"/>
            <w:noWrap/>
            <w:vAlign w:val="center"/>
          </w:tcPr>
          <w:p w14:paraId="3EB78B4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r>
      <w:tr w:rsidR="00A3636E" w:rsidRPr="00A3636E" w14:paraId="1F07E0DE" w14:textId="77777777" w:rsidTr="00917285">
        <w:trPr>
          <w:trHeight w:val="255"/>
        </w:trPr>
        <w:tc>
          <w:tcPr>
            <w:tcW w:w="3400" w:type="dxa"/>
            <w:tcBorders>
              <w:top w:val="nil"/>
              <w:left w:val="single" w:sz="8" w:space="0" w:color="auto"/>
              <w:bottom w:val="single" w:sz="4" w:space="0" w:color="auto"/>
              <w:right w:val="nil"/>
            </w:tcBorders>
            <w:shd w:val="clear" w:color="auto" w:fill="auto"/>
            <w:noWrap/>
            <w:vAlign w:val="center"/>
          </w:tcPr>
          <w:p w14:paraId="730DF6B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Liceu tehnologic</w:t>
            </w:r>
          </w:p>
        </w:tc>
        <w:tc>
          <w:tcPr>
            <w:tcW w:w="959" w:type="dxa"/>
            <w:tcBorders>
              <w:top w:val="nil"/>
              <w:left w:val="single" w:sz="8" w:space="0" w:color="auto"/>
              <w:bottom w:val="single" w:sz="4" w:space="0" w:color="auto"/>
              <w:right w:val="single" w:sz="8" w:space="0" w:color="auto"/>
            </w:tcBorders>
            <w:shd w:val="clear" w:color="auto" w:fill="auto"/>
            <w:noWrap/>
            <w:vAlign w:val="center"/>
          </w:tcPr>
          <w:p w14:paraId="79BE6F1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bCs/>
                <w:color w:val="000000"/>
                <w:lang w:val="ro-RO"/>
              </w:rPr>
              <w:t>7</w:t>
            </w:r>
          </w:p>
        </w:tc>
        <w:tc>
          <w:tcPr>
            <w:tcW w:w="1152" w:type="dxa"/>
            <w:tcBorders>
              <w:top w:val="nil"/>
              <w:left w:val="nil"/>
              <w:bottom w:val="single" w:sz="4" w:space="0" w:color="auto"/>
              <w:right w:val="single" w:sz="4" w:space="0" w:color="auto"/>
            </w:tcBorders>
            <w:shd w:val="clear" w:color="auto" w:fill="auto"/>
            <w:noWrap/>
            <w:vAlign w:val="center"/>
          </w:tcPr>
          <w:p w14:paraId="19B9CB5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7</w:t>
            </w:r>
          </w:p>
        </w:tc>
        <w:tc>
          <w:tcPr>
            <w:tcW w:w="1080" w:type="dxa"/>
            <w:tcBorders>
              <w:top w:val="nil"/>
              <w:left w:val="nil"/>
              <w:bottom w:val="single" w:sz="4" w:space="0" w:color="auto"/>
              <w:right w:val="single" w:sz="8" w:space="0" w:color="auto"/>
            </w:tcBorders>
            <w:shd w:val="clear" w:color="auto" w:fill="auto"/>
            <w:noWrap/>
            <w:vAlign w:val="center"/>
          </w:tcPr>
          <w:p w14:paraId="07BB4CD6"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011" w:type="dxa"/>
            <w:tcBorders>
              <w:top w:val="nil"/>
              <w:left w:val="nil"/>
              <w:bottom w:val="single" w:sz="4" w:space="0" w:color="auto"/>
              <w:right w:val="single" w:sz="4" w:space="0" w:color="auto"/>
            </w:tcBorders>
            <w:shd w:val="clear" w:color="auto" w:fill="auto"/>
            <w:noWrap/>
            <w:vAlign w:val="center"/>
          </w:tcPr>
          <w:p w14:paraId="377F5B0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w:t>
            </w:r>
          </w:p>
        </w:tc>
        <w:tc>
          <w:tcPr>
            <w:tcW w:w="1145" w:type="dxa"/>
            <w:tcBorders>
              <w:top w:val="nil"/>
              <w:left w:val="nil"/>
              <w:bottom w:val="single" w:sz="4" w:space="0" w:color="auto"/>
              <w:right w:val="single" w:sz="4" w:space="0" w:color="auto"/>
            </w:tcBorders>
            <w:shd w:val="clear" w:color="auto" w:fill="auto"/>
            <w:noWrap/>
            <w:vAlign w:val="center"/>
          </w:tcPr>
          <w:p w14:paraId="2BD2DDC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4</w:t>
            </w:r>
          </w:p>
        </w:tc>
        <w:tc>
          <w:tcPr>
            <w:tcW w:w="1102" w:type="dxa"/>
            <w:tcBorders>
              <w:top w:val="nil"/>
              <w:left w:val="nil"/>
              <w:bottom w:val="single" w:sz="4" w:space="0" w:color="auto"/>
              <w:right w:val="single" w:sz="8" w:space="0" w:color="auto"/>
            </w:tcBorders>
            <w:shd w:val="clear" w:color="auto" w:fill="auto"/>
            <w:noWrap/>
            <w:vAlign w:val="center"/>
          </w:tcPr>
          <w:p w14:paraId="5391E4EB"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50244AFB" w14:textId="77777777" w:rsidTr="00917285">
        <w:trPr>
          <w:trHeight w:val="255"/>
        </w:trPr>
        <w:tc>
          <w:tcPr>
            <w:tcW w:w="3400" w:type="dxa"/>
            <w:tcBorders>
              <w:top w:val="nil"/>
              <w:left w:val="single" w:sz="8" w:space="0" w:color="auto"/>
              <w:bottom w:val="single" w:sz="4" w:space="0" w:color="auto"/>
              <w:right w:val="nil"/>
            </w:tcBorders>
            <w:shd w:val="clear" w:color="auto" w:fill="auto"/>
            <w:noWrap/>
            <w:vAlign w:val="center"/>
          </w:tcPr>
          <w:p w14:paraId="0C4A61CB" w14:textId="77777777" w:rsidR="00A3636E" w:rsidRPr="00A3636E" w:rsidRDefault="00A3636E" w:rsidP="00917285">
            <w:pPr>
              <w:rPr>
                <w:rFonts w:ascii="Times New Roman" w:hAnsi="Times New Roman" w:cs="Times New Roman"/>
                <w:color w:val="000000"/>
                <w:lang w:val="ro-RO"/>
              </w:rPr>
            </w:pPr>
            <w:proofErr w:type="spellStart"/>
            <w:r w:rsidRPr="00A3636E">
              <w:rPr>
                <w:rFonts w:ascii="Times New Roman" w:hAnsi="Times New Roman" w:cs="Times New Roman"/>
                <w:color w:val="000000"/>
                <w:lang w:val="ro-RO"/>
              </w:rPr>
              <w:t>Şcoală</w:t>
            </w:r>
            <w:proofErr w:type="spellEnd"/>
            <w:r w:rsidRPr="00A3636E">
              <w:rPr>
                <w:rFonts w:ascii="Times New Roman" w:hAnsi="Times New Roman" w:cs="Times New Roman"/>
                <w:color w:val="000000"/>
                <w:lang w:val="ro-RO"/>
              </w:rPr>
              <w:t xml:space="preserve"> postliceală sanitară</w:t>
            </w:r>
          </w:p>
        </w:tc>
        <w:tc>
          <w:tcPr>
            <w:tcW w:w="959" w:type="dxa"/>
            <w:tcBorders>
              <w:top w:val="nil"/>
              <w:left w:val="single" w:sz="8" w:space="0" w:color="auto"/>
              <w:bottom w:val="single" w:sz="4" w:space="0" w:color="auto"/>
              <w:right w:val="single" w:sz="8" w:space="0" w:color="auto"/>
            </w:tcBorders>
            <w:shd w:val="clear" w:color="auto" w:fill="auto"/>
            <w:noWrap/>
            <w:vAlign w:val="center"/>
          </w:tcPr>
          <w:p w14:paraId="1C96649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bCs/>
                <w:color w:val="000000"/>
                <w:lang w:val="ro-RO"/>
              </w:rPr>
              <w:t>1</w:t>
            </w:r>
          </w:p>
        </w:tc>
        <w:tc>
          <w:tcPr>
            <w:tcW w:w="1152" w:type="dxa"/>
            <w:tcBorders>
              <w:top w:val="nil"/>
              <w:left w:val="nil"/>
              <w:bottom w:val="single" w:sz="4" w:space="0" w:color="auto"/>
              <w:right w:val="single" w:sz="4" w:space="0" w:color="auto"/>
            </w:tcBorders>
            <w:shd w:val="clear" w:color="auto" w:fill="auto"/>
            <w:noWrap/>
            <w:vAlign w:val="center"/>
          </w:tcPr>
          <w:p w14:paraId="509EB9E5"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1080" w:type="dxa"/>
            <w:tcBorders>
              <w:top w:val="nil"/>
              <w:left w:val="nil"/>
              <w:bottom w:val="single" w:sz="4" w:space="0" w:color="auto"/>
              <w:right w:val="single" w:sz="8" w:space="0" w:color="auto"/>
            </w:tcBorders>
            <w:shd w:val="clear" w:color="auto" w:fill="auto"/>
            <w:noWrap/>
            <w:vAlign w:val="center"/>
          </w:tcPr>
          <w:p w14:paraId="744E5E61"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011" w:type="dxa"/>
            <w:tcBorders>
              <w:top w:val="nil"/>
              <w:left w:val="nil"/>
              <w:bottom w:val="single" w:sz="4" w:space="0" w:color="auto"/>
              <w:right w:val="single" w:sz="4" w:space="0" w:color="auto"/>
            </w:tcBorders>
            <w:shd w:val="clear" w:color="auto" w:fill="auto"/>
            <w:noWrap/>
            <w:vAlign w:val="center"/>
          </w:tcPr>
          <w:p w14:paraId="7D87A76B"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145" w:type="dxa"/>
            <w:tcBorders>
              <w:top w:val="nil"/>
              <w:left w:val="nil"/>
              <w:bottom w:val="single" w:sz="4" w:space="0" w:color="auto"/>
              <w:right w:val="single" w:sz="4" w:space="0" w:color="auto"/>
            </w:tcBorders>
            <w:shd w:val="clear" w:color="auto" w:fill="auto"/>
            <w:noWrap/>
            <w:vAlign w:val="center"/>
          </w:tcPr>
          <w:p w14:paraId="582EC18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1102" w:type="dxa"/>
            <w:tcBorders>
              <w:top w:val="nil"/>
              <w:left w:val="nil"/>
              <w:bottom w:val="single" w:sz="4" w:space="0" w:color="auto"/>
              <w:right w:val="single" w:sz="8" w:space="0" w:color="auto"/>
            </w:tcBorders>
            <w:shd w:val="clear" w:color="auto" w:fill="auto"/>
            <w:noWrap/>
            <w:vAlign w:val="center"/>
          </w:tcPr>
          <w:p w14:paraId="14C4776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r>
      <w:tr w:rsidR="00A3636E" w:rsidRPr="00A3636E" w14:paraId="1790319E" w14:textId="77777777" w:rsidTr="00917285">
        <w:trPr>
          <w:trHeight w:val="27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D665D" w14:textId="77777777" w:rsidR="00A3636E" w:rsidRPr="00A3636E" w:rsidRDefault="00A3636E" w:rsidP="00037312">
            <w:pPr>
              <w:numPr>
                <w:ilvl w:val="0"/>
                <w:numId w:val="8"/>
              </w:numPr>
              <w:spacing w:after="0" w:line="240" w:lineRule="auto"/>
              <w:ind w:left="191" w:hanging="142"/>
              <w:rPr>
                <w:rFonts w:ascii="Times New Roman" w:hAnsi="Times New Roman" w:cs="Times New Roman"/>
                <w:bCs/>
                <w:color w:val="000000"/>
                <w:lang w:val="ro-RO"/>
              </w:rPr>
            </w:pPr>
            <w:proofErr w:type="spellStart"/>
            <w:r w:rsidRPr="00A3636E">
              <w:rPr>
                <w:rFonts w:ascii="Times New Roman" w:hAnsi="Times New Roman" w:cs="Times New Roman"/>
                <w:color w:val="000000"/>
                <w:lang w:val="ro-RO"/>
              </w:rPr>
              <w:t>Şcoală</w:t>
            </w:r>
            <w:proofErr w:type="spellEnd"/>
            <w:r w:rsidRPr="00A3636E">
              <w:rPr>
                <w:rFonts w:ascii="Times New Roman" w:hAnsi="Times New Roman" w:cs="Times New Roman"/>
                <w:color w:val="000000"/>
                <w:lang w:val="ro-RO"/>
              </w:rPr>
              <w:t xml:space="preserve"> postliceală sanitară particulară </w:t>
            </w:r>
            <w:r w:rsidRPr="00A3636E">
              <w:rPr>
                <w:rFonts w:ascii="Times New Roman" w:hAnsi="Times New Roman" w:cs="Times New Roman"/>
                <w:b/>
                <w:bCs/>
                <w:color w:val="000000"/>
                <w:lang w:val="ro-RO"/>
              </w:rPr>
              <w:t xml:space="preserve">(FEG </w:t>
            </w:r>
            <w:proofErr w:type="spellStart"/>
            <w:r w:rsidRPr="00A3636E">
              <w:rPr>
                <w:rFonts w:ascii="Times New Roman" w:hAnsi="Times New Roman" w:cs="Times New Roman"/>
                <w:b/>
                <w:bCs/>
                <w:color w:val="000000"/>
                <w:lang w:val="ro-RO"/>
              </w:rPr>
              <w:t>Education</w:t>
            </w:r>
            <w:proofErr w:type="spellEnd"/>
            <w:r w:rsidRPr="00A3636E">
              <w:rPr>
                <w:rFonts w:ascii="Times New Roman" w:hAnsi="Times New Roman" w:cs="Times New Roman"/>
                <w:color w:val="000000"/>
                <w:lang w:val="ro-RO"/>
              </w:rPr>
              <w:t>)</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CB5D4"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bCs/>
                <w:color w:val="000000"/>
                <w:lang w:val="ro-RO"/>
              </w:rPr>
              <w:t>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8811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E6CC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1266D"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C0CA6"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E091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0</w:t>
            </w:r>
          </w:p>
        </w:tc>
      </w:tr>
      <w:tr w:rsidR="00A3636E" w:rsidRPr="00A3636E" w14:paraId="19706BC9" w14:textId="77777777" w:rsidTr="00917285">
        <w:trPr>
          <w:trHeight w:val="27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CC47F4" w14:textId="77777777" w:rsidR="00A3636E" w:rsidRPr="00A3636E" w:rsidRDefault="00A3636E" w:rsidP="00917285">
            <w:pPr>
              <w:jc w:val="both"/>
              <w:rPr>
                <w:rFonts w:ascii="Times New Roman" w:hAnsi="Times New Roman" w:cs="Times New Roman"/>
                <w:b/>
                <w:bCs/>
                <w:color w:val="000000"/>
                <w:lang w:val="ro-RO"/>
              </w:rPr>
            </w:pPr>
            <w:r w:rsidRPr="00A3636E">
              <w:rPr>
                <w:rFonts w:ascii="Times New Roman" w:hAnsi="Times New Roman" w:cs="Times New Roman"/>
                <w:b/>
                <w:bCs/>
                <w:color w:val="000000"/>
                <w:lang w:val="ro-RO"/>
              </w:rPr>
              <w:t>Total general</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10F0A"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bCs/>
                <w:color w:val="000000"/>
                <w:lang w:val="ro-RO"/>
              </w:rPr>
              <w:t>302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AE3B4"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bCs/>
                <w:noProof/>
                <w:color w:val="000000"/>
                <w:lang w:val="ro-RO"/>
              </w:rPr>
              <w:t>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E2789"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bCs/>
                <w:noProof/>
                <w:color w:val="000000"/>
                <w:lang w:val="ro-RO"/>
              </w:rPr>
              <w:t>219</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A6FB"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bCs/>
                <w:noProof/>
                <w:color w:val="000000"/>
                <w:lang w:val="ro-RO"/>
              </w:rPr>
              <w:t>56</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5E0E5"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bCs/>
                <w:color w:val="000000"/>
                <w:lang w:val="ro-RO"/>
              </w:rPr>
              <w:t>200</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198D0"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bCs/>
                <w:color w:val="000000"/>
                <w:lang w:val="ro-RO"/>
              </w:rPr>
              <w:t>46</w:t>
            </w:r>
          </w:p>
        </w:tc>
      </w:tr>
    </w:tbl>
    <w:p w14:paraId="08E3BA31" w14:textId="77777777" w:rsidR="00A3636E" w:rsidRPr="00A3636E" w:rsidRDefault="00A3636E" w:rsidP="00A3636E">
      <w:pPr>
        <w:jc w:val="both"/>
        <w:rPr>
          <w:rFonts w:ascii="Times New Roman" w:hAnsi="Times New Roman" w:cs="Times New Roman"/>
          <w:b/>
          <w:color w:val="000000"/>
          <w:lang w:val="ro-RO"/>
        </w:rPr>
      </w:pPr>
    </w:p>
    <w:p w14:paraId="236A97CF" w14:textId="77777777" w:rsidR="00A3636E" w:rsidRPr="00A3636E" w:rsidRDefault="00A3636E" w:rsidP="00037312">
      <w:pPr>
        <w:numPr>
          <w:ilvl w:val="0"/>
          <w:numId w:val="4"/>
        </w:numPr>
        <w:spacing w:after="0" w:line="276" w:lineRule="auto"/>
        <w:jc w:val="both"/>
        <w:rPr>
          <w:rFonts w:ascii="Times New Roman" w:hAnsi="Times New Roman" w:cs="Times New Roman"/>
          <w:color w:val="000000"/>
          <w:lang w:val="ro-RO"/>
        </w:rPr>
      </w:pPr>
      <w:proofErr w:type="spellStart"/>
      <w:r w:rsidRPr="00A3636E">
        <w:rPr>
          <w:rFonts w:ascii="Times New Roman" w:hAnsi="Times New Roman" w:cs="Times New Roman"/>
          <w:color w:val="000000"/>
          <w:lang w:val="ro-RO"/>
        </w:rPr>
        <w:t>Reţeaua</w:t>
      </w:r>
      <w:proofErr w:type="spellEnd"/>
      <w:r w:rsidRPr="00A3636E">
        <w:rPr>
          <w:rFonts w:ascii="Times New Roman" w:hAnsi="Times New Roman" w:cs="Times New Roman"/>
          <w:color w:val="000000"/>
          <w:lang w:val="ro-RO"/>
        </w:rPr>
        <w:t xml:space="preserve"> </w:t>
      </w:r>
      <w:proofErr w:type="spellStart"/>
      <w:r w:rsidRPr="00A3636E">
        <w:rPr>
          <w:rFonts w:ascii="Times New Roman" w:hAnsi="Times New Roman" w:cs="Times New Roman"/>
          <w:color w:val="000000"/>
          <w:lang w:val="ro-RO"/>
        </w:rPr>
        <w:t>şcolară</w:t>
      </w:r>
      <w:proofErr w:type="spellEnd"/>
      <w:r w:rsidRPr="00A3636E">
        <w:rPr>
          <w:rFonts w:ascii="Times New Roman" w:hAnsi="Times New Roman" w:cs="Times New Roman"/>
          <w:color w:val="000000"/>
          <w:lang w:val="ro-RO"/>
        </w:rPr>
        <w:t xml:space="preserve"> de </w:t>
      </w:r>
      <w:proofErr w:type="spellStart"/>
      <w:r w:rsidRPr="00A3636E">
        <w:rPr>
          <w:rFonts w:ascii="Times New Roman" w:hAnsi="Times New Roman" w:cs="Times New Roman"/>
          <w:color w:val="000000"/>
          <w:lang w:val="ro-RO"/>
        </w:rPr>
        <w:t>învăţământ</w:t>
      </w:r>
      <w:proofErr w:type="spellEnd"/>
      <w:r w:rsidRPr="00A3636E">
        <w:rPr>
          <w:rFonts w:ascii="Times New Roman" w:hAnsi="Times New Roman" w:cs="Times New Roman"/>
          <w:color w:val="000000"/>
          <w:lang w:val="ro-RO"/>
        </w:rPr>
        <w:t xml:space="preserve"> preuniversitar a </w:t>
      </w:r>
      <w:proofErr w:type="spellStart"/>
      <w:r w:rsidRPr="00A3636E">
        <w:rPr>
          <w:rFonts w:ascii="Times New Roman" w:hAnsi="Times New Roman" w:cs="Times New Roman"/>
          <w:color w:val="000000"/>
          <w:lang w:val="ro-RO"/>
        </w:rPr>
        <w:t>judeţului</w:t>
      </w:r>
      <w:proofErr w:type="spellEnd"/>
      <w:r w:rsidRPr="00A3636E">
        <w:rPr>
          <w:rFonts w:ascii="Times New Roman" w:hAnsi="Times New Roman" w:cs="Times New Roman"/>
          <w:color w:val="000000"/>
          <w:lang w:val="ro-RO"/>
        </w:rPr>
        <w:t xml:space="preserve"> Covasna este formată în anul </w:t>
      </w:r>
      <w:proofErr w:type="spellStart"/>
      <w:r w:rsidRPr="00A3636E">
        <w:rPr>
          <w:rFonts w:ascii="Times New Roman" w:hAnsi="Times New Roman" w:cs="Times New Roman"/>
          <w:color w:val="000000"/>
          <w:lang w:val="ro-RO"/>
        </w:rPr>
        <w:t>şcolar</w:t>
      </w:r>
      <w:proofErr w:type="spellEnd"/>
      <w:r w:rsidRPr="00A3636E">
        <w:rPr>
          <w:rFonts w:ascii="Times New Roman" w:hAnsi="Times New Roman" w:cs="Times New Roman"/>
          <w:color w:val="000000"/>
          <w:lang w:val="ro-RO"/>
        </w:rPr>
        <w:t xml:space="preserve"> 2021—2022 din 302 </w:t>
      </w:r>
      <w:proofErr w:type="spellStart"/>
      <w:r w:rsidRPr="00A3636E">
        <w:rPr>
          <w:rFonts w:ascii="Times New Roman" w:hAnsi="Times New Roman" w:cs="Times New Roman"/>
          <w:color w:val="000000"/>
          <w:lang w:val="ro-RO"/>
        </w:rPr>
        <w:t>unităţi</w:t>
      </w:r>
      <w:proofErr w:type="spellEnd"/>
      <w:r w:rsidRPr="00A3636E">
        <w:rPr>
          <w:rFonts w:ascii="Times New Roman" w:hAnsi="Times New Roman" w:cs="Times New Roman"/>
          <w:color w:val="000000"/>
          <w:lang w:val="ro-RO"/>
        </w:rPr>
        <w:t xml:space="preserve"> de toate tipurile </w:t>
      </w:r>
      <w:proofErr w:type="spellStart"/>
      <w:r w:rsidRPr="00A3636E">
        <w:rPr>
          <w:rFonts w:ascii="Times New Roman" w:hAnsi="Times New Roman" w:cs="Times New Roman"/>
          <w:color w:val="000000"/>
          <w:lang w:val="ro-RO"/>
        </w:rPr>
        <w:t>şi</w:t>
      </w:r>
      <w:proofErr w:type="spellEnd"/>
      <w:r w:rsidRPr="00A3636E">
        <w:rPr>
          <w:rFonts w:ascii="Times New Roman" w:hAnsi="Times New Roman" w:cs="Times New Roman"/>
          <w:color w:val="000000"/>
          <w:lang w:val="ro-RO"/>
        </w:rPr>
        <w:t xml:space="preserve"> nivelurile de </w:t>
      </w:r>
      <w:proofErr w:type="spellStart"/>
      <w:r w:rsidRPr="00A3636E">
        <w:rPr>
          <w:rFonts w:ascii="Times New Roman" w:hAnsi="Times New Roman" w:cs="Times New Roman"/>
          <w:color w:val="000000"/>
          <w:lang w:val="ro-RO"/>
        </w:rPr>
        <w:t>învăţământ</w:t>
      </w:r>
      <w:proofErr w:type="spellEnd"/>
      <w:r w:rsidRPr="00A3636E">
        <w:rPr>
          <w:rFonts w:ascii="Times New Roman" w:hAnsi="Times New Roman" w:cs="Times New Roman"/>
          <w:color w:val="000000"/>
          <w:lang w:val="ro-RO"/>
        </w:rPr>
        <w:t>, cu 1 mai puțin comparativ cu anul școlar precedent, prin desființarea Școlii Gimnaziale Speciale din Olteni, structura Școlii Gimnaziale Speciale din Sfantu Gheorghe</w:t>
      </w:r>
    </w:p>
    <w:p w14:paraId="4B4EA7E8" w14:textId="77777777" w:rsidR="00A3636E" w:rsidRPr="00A3636E" w:rsidRDefault="00A3636E" w:rsidP="00037312">
      <w:pPr>
        <w:numPr>
          <w:ilvl w:val="0"/>
          <w:numId w:val="4"/>
        </w:numPr>
        <w:spacing w:after="0" w:line="276" w:lineRule="auto"/>
        <w:jc w:val="both"/>
        <w:rPr>
          <w:rFonts w:ascii="Times New Roman" w:hAnsi="Times New Roman" w:cs="Times New Roman"/>
          <w:color w:val="000000"/>
          <w:lang w:val="ro-RO"/>
        </w:rPr>
      </w:pPr>
      <w:r w:rsidRPr="00A3636E">
        <w:rPr>
          <w:rFonts w:ascii="Times New Roman" w:hAnsi="Times New Roman" w:cs="Times New Roman"/>
          <w:color w:val="000000"/>
          <w:lang w:val="ro-RO"/>
        </w:rPr>
        <w:t xml:space="preserve">În acest an </w:t>
      </w:r>
      <w:proofErr w:type="spellStart"/>
      <w:r w:rsidRPr="00A3636E">
        <w:rPr>
          <w:rFonts w:ascii="Times New Roman" w:hAnsi="Times New Roman" w:cs="Times New Roman"/>
          <w:color w:val="000000"/>
          <w:lang w:val="ro-RO"/>
        </w:rPr>
        <w:t>şcolar</w:t>
      </w:r>
      <w:proofErr w:type="spellEnd"/>
      <w:r w:rsidRPr="00A3636E">
        <w:rPr>
          <w:rFonts w:ascii="Times New Roman" w:hAnsi="Times New Roman" w:cs="Times New Roman"/>
          <w:color w:val="000000"/>
          <w:lang w:val="ro-RO"/>
        </w:rPr>
        <w:t xml:space="preserve">, 20,97% din </w:t>
      </w:r>
      <w:proofErr w:type="spellStart"/>
      <w:r w:rsidRPr="00A3636E">
        <w:rPr>
          <w:rFonts w:ascii="Times New Roman" w:hAnsi="Times New Roman" w:cs="Times New Roman"/>
          <w:color w:val="000000"/>
          <w:lang w:val="ro-RO"/>
        </w:rPr>
        <w:t>unităţile</w:t>
      </w:r>
      <w:proofErr w:type="spellEnd"/>
      <w:r w:rsidRPr="00A3636E">
        <w:rPr>
          <w:rFonts w:ascii="Times New Roman" w:hAnsi="Times New Roman" w:cs="Times New Roman"/>
          <w:color w:val="000000"/>
          <w:lang w:val="ro-RO"/>
        </w:rPr>
        <w:t xml:space="preserve"> </w:t>
      </w:r>
      <w:proofErr w:type="spellStart"/>
      <w:r w:rsidRPr="00A3636E">
        <w:rPr>
          <w:rFonts w:ascii="Times New Roman" w:hAnsi="Times New Roman" w:cs="Times New Roman"/>
          <w:color w:val="000000"/>
          <w:lang w:val="ro-RO"/>
        </w:rPr>
        <w:t>şcolare</w:t>
      </w:r>
      <w:proofErr w:type="spellEnd"/>
      <w:r w:rsidRPr="00A3636E">
        <w:rPr>
          <w:rFonts w:ascii="Times New Roman" w:hAnsi="Times New Roman" w:cs="Times New Roman"/>
          <w:color w:val="000000"/>
          <w:lang w:val="ro-RO"/>
        </w:rPr>
        <w:t xml:space="preserve"> se află în mediul urban, iar restul în mediul rural (79,03%).</w:t>
      </w:r>
    </w:p>
    <w:p w14:paraId="238C429B" w14:textId="77777777" w:rsidR="00A3636E" w:rsidRPr="00A3636E" w:rsidRDefault="00A3636E" w:rsidP="00037312">
      <w:pPr>
        <w:numPr>
          <w:ilvl w:val="0"/>
          <w:numId w:val="4"/>
        </w:numPr>
        <w:spacing w:after="0" w:line="276" w:lineRule="auto"/>
        <w:jc w:val="both"/>
        <w:rPr>
          <w:rFonts w:ascii="Times New Roman" w:hAnsi="Times New Roman" w:cs="Times New Roman"/>
          <w:color w:val="000000"/>
          <w:lang w:val="ro-RO"/>
        </w:rPr>
      </w:pPr>
      <w:r w:rsidRPr="00A3636E">
        <w:rPr>
          <w:rFonts w:ascii="Times New Roman" w:hAnsi="Times New Roman" w:cs="Times New Roman"/>
          <w:color w:val="000000"/>
          <w:lang w:val="ro-RO"/>
        </w:rPr>
        <w:t xml:space="preserve">Din totalul </w:t>
      </w:r>
      <w:proofErr w:type="spellStart"/>
      <w:r w:rsidRPr="00A3636E">
        <w:rPr>
          <w:rFonts w:ascii="Times New Roman" w:hAnsi="Times New Roman" w:cs="Times New Roman"/>
          <w:color w:val="000000"/>
          <w:lang w:val="ro-RO"/>
        </w:rPr>
        <w:t>unităţilor</w:t>
      </w:r>
      <w:proofErr w:type="spellEnd"/>
      <w:r w:rsidRPr="00A3636E">
        <w:rPr>
          <w:rFonts w:ascii="Times New Roman" w:hAnsi="Times New Roman" w:cs="Times New Roman"/>
          <w:color w:val="000000"/>
          <w:lang w:val="ro-RO"/>
        </w:rPr>
        <w:t xml:space="preserve"> </w:t>
      </w:r>
      <w:proofErr w:type="spellStart"/>
      <w:r w:rsidRPr="00A3636E">
        <w:rPr>
          <w:rFonts w:ascii="Times New Roman" w:hAnsi="Times New Roman" w:cs="Times New Roman"/>
          <w:color w:val="000000"/>
          <w:lang w:val="ro-RO"/>
        </w:rPr>
        <w:t>şcolare</w:t>
      </w:r>
      <w:proofErr w:type="spellEnd"/>
      <w:r w:rsidRPr="00A3636E">
        <w:rPr>
          <w:rFonts w:ascii="Times New Roman" w:hAnsi="Times New Roman" w:cs="Times New Roman"/>
          <w:color w:val="000000"/>
          <w:lang w:val="ro-RO"/>
        </w:rPr>
        <w:t xml:space="preserve">, în </w:t>
      </w:r>
      <w:r w:rsidRPr="00A3636E">
        <w:rPr>
          <w:rFonts w:ascii="Times New Roman" w:hAnsi="Times New Roman" w:cs="Times New Roman"/>
          <w:b/>
          <w:bCs/>
          <w:color w:val="000000"/>
          <w:lang w:val="ro-RO"/>
        </w:rPr>
        <w:t>65,81%</w:t>
      </w:r>
      <w:r w:rsidRPr="00A3636E">
        <w:rPr>
          <w:rFonts w:ascii="Times New Roman" w:hAnsi="Times New Roman" w:cs="Times New Roman"/>
          <w:color w:val="000000"/>
          <w:lang w:val="ro-RO"/>
        </w:rPr>
        <w:t xml:space="preserve"> se studiază în limba maternă maghiară. În </w:t>
      </w:r>
      <w:r w:rsidRPr="00A3636E">
        <w:rPr>
          <w:rFonts w:ascii="Times New Roman" w:hAnsi="Times New Roman" w:cs="Times New Roman"/>
          <w:b/>
          <w:bCs/>
          <w:color w:val="000000"/>
          <w:lang w:val="ro-RO"/>
        </w:rPr>
        <w:t>17,74%</w:t>
      </w:r>
      <w:r w:rsidRPr="00A3636E">
        <w:rPr>
          <w:rFonts w:ascii="Times New Roman" w:hAnsi="Times New Roman" w:cs="Times New Roman"/>
          <w:color w:val="000000"/>
          <w:lang w:val="ro-RO"/>
        </w:rPr>
        <w:t xml:space="preserve"> din </w:t>
      </w:r>
      <w:proofErr w:type="spellStart"/>
      <w:r w:rsidRPr="00A3636E">
        <w:rPr>
          <w:rFonts w:ascii="Times New Roman" w:hAnsi="Times New Roman" w:cs="Times New Roman"/>
          <w:color w:val="000000"/>
          <w:lang w:val="ro-RO"/>
        </w:rPr>
        <w:t>unităţile</w:t>
      </w:r>
      <w:proofErr w:type="spellEnd"/>
      <w:r w:rsidRPr="00A3636E">
        <w:rPr>
          <w:rFonts w:ascii="Times New Roman" w:hAnsi="Times New Roman" w:cs="Times New Roman"/>
          <w:color w:val="000000"/>
          <w:lang w:val="ro-RO"/>
        </w:rPr>
        <w:t xml:space="preserve"> </w:t>
      </w:r>
      <w:proofErr w:type="spellStart"/>
      <w:r w:rsidRPr="00A3636E">
        <w:rPr>
          <w:rFonts w:ascii="Times New Roman" w:hAnsi="Times New Roman" w:cs="Times New Roman"/>
          <w:color w:val="000000"/>
          <w:lang w:val="ro-RO"/>
        </w:rPr>
        <w:t>şcolare</w:t>
      </w:r>
      <w:proofErr w:type="spellEnd"/>
      <w:r w:rsidRPr="00A3636E">
        <w:rPr>
          <w:rFonts w:ascii="Times New Roman" w:hAnsi="Times New Roman" w:cs="Times New Roman"/>
          <w:color w:val="000000"/>
          <w:lang w:val="ro-RO"/>
        </w:rPr>
        <w:t xml:space="preserve"> se studiază în limba română, iar în </w:t>
      </w:r>
      <w:r w:rsidRPr="00A3636E">
        <w:rPr>
          <w:rFonts w:ascii="Times New Roman" w:hAnsi="Times New Roman" w:cs="Times New Roman"/>
          <w:b/>
          <w:bCs/>
          <w:color w:val="000000"/>
          <w:lang w:val="ro-RO"/>
        </w:rPr>
        <w:t>16,45%</w:t>
      </w:r>
      <w:r w:rsidRPr="00A3636E">
        <w:rPr>
          <w:rFonts w:ascii="Times New Roman" w:hAnsi="Times New Roman" w:cs="Times New Roman"/>
          <w:color w:val="000000"/>
          <w:lang w:val="ro-RO"/>
        </w:rPr>
        <w:t xml:space="preserve"> se studiază atât în limba maghiară, cât </w:t>
      </w:r>
      <w:proofErr w:type="spellStart"/>
      <w:r w:rsidRPr="00A3636E">
        <w:rPr>
          <w:rFonts w:ascii="Times New Roman" w:hAnsi="Times New Roman" w:cs="Times New Roman"/>
          <w:color w:val="000000"/>
          <w:lang w:val="ro-RO"/>
        </w:rPr>
        <w:t>şi</w:t>
      </w:r>
      <w:proofErr w:type="spellEnd"/>
      <w:r w:rsidRPr="00A3636E">
        <w:rPr>
          <w:rFonts w:ascii="Times New Roman" w:hAnsi="Times New Roman" w:cs="Times New Roman"/>
          <w:color w:val="000000"/>
          <w:lang w:val="ro-RO"/>
        </w:rPr>
        <w:t xml:space="preserve"> în limba română.</w:t>
      </w:r>
    </w:p>
    <w:p w14:paraId="56E3E72F" w14:textId="77777777" w:rsidR="00A3636E" w:rsidRPr="00A3636E" w:rsidRDefault="00A3636E" w:rsidP="00A3636E">
      <w:pPr>
        <w:spacing w:line="276" w:lineRule="auto"/>
        <w:jc w:val="both"/>
        <w:rPr>
          <w:rFonts w:ascii="Times New Roman" w:hAnsi="Times New Roman" w:cs="Times New Roman"/>
          <w:color w:val="FF0000"/>
          <w:lang w:val="ro-RO"/>
        </w:rPr>
      </w:pPr>
    </w:p>
    <w:p w14:paraId="3AA89F91" w14:textId="5CF80421" w:rsidR="00A3636E" w:rsidRPr="00137EFC" w:rsidRDefault="00A3636E" w:rsidP="00137EFC">
      <w:pPr>
        <w:ind w:left="390"/>
        <w:jc w:val="both"/>
        <w:rPr>
          <w:rFonts w:ascii="Times New Roman" w:hAnsi="Times New Roman" w:cs="Times New Roman"/>
          <w:b/>
          <w:bCs/>
          <w:color w:val="000000"/>
          <w:lang w:val="ro-RO"/>
        </w:rPr>
      </w:pPr>
      <w:proofErr w:type="spellStart"/>
      <w:r w:rsidRPr="00A3636E">
        <w:rPr>
          <w:rFonts w:ascii="Times New Roman" w:hAnsi="Times New Roman" w:cs="Times New Roman"/>
          <w:b/>
          <w:bCs/>
          <w:color w:val="000000"/>
          <w:lang w:val="ro-RO"/>
        </w:rPr>
        <w:t>Unităţi</w:t>
      </w:r>
      <w:proofErr w:type="spellEnd"/>
      <w:r w:rsidRPr="00A3636E">
        <w:rPr>
          <w:rFonts w:ascii="Times New Roman" w:hAnsi="Times New Roman" w:cs="Times New Roman"/>
          <w:b/>
          <w:bCs/>
          <w:color w:val="000000"/>
          <w:lang w:val="ro-RO"/>
        </w:rPr>
        <w:t xml:space="preserve"> cu personalitate juridică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9"/>
        <w:gridCol w:w="812"/>
        <w:gridCol w:w="849"/>
        <w:gridCol w:w="831"/>
        <w:gridCol w:w="1044"/>
        <w:gridCol w:w="1164"/>
        <w:gridCol w:w="816"/>
      </w:tblGrid>
      <w:tr w:rsidR="00A3636E" w:rsidRPr="00A3636E" w14:paraId="73AE617A" w14:textId="77777777" w:rsidTr="00917285">
        <w:trPr>
          <w:trHeight w:val="20"/>
        </w:trPr>
        <w:tc>
          <w:tcPr>
            <w:tcW w:w="2052" w:type="pct"/>
            <w:vMerge w:val="restart"/>
            <w:shd w:val="clear" w:color="auto" w:fill="FFFFFF"/>
            <w:noWrap/>
            <w:vAlign w:val="center"/>
          </w:tcPr>
          <w:p w14:paraId="71FE48E7" w14:textId="77777777" w:rsidR="00A3636E" w:rsidRPr="00A3636E" w:rsidRDefault="00A3636E" w:rsidP="00917285">
            <w:pPr>
              <w:contextualSpacing/>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Tipul de unitate</w:t>
            </w:r>
          </w:p>
        </w:tc>
        <w:tc>
          <w:tcPr>
            <w:tcW w:w="434" w:type="pct"/>
            <w:vMerge w:val="restart"/>
            <w:shd w:val="clear" w:color="auto" w:fill="FFFFFF"/>
            <w:noWrap/>
            <w:vAlign w:val="center"/>
          </w:tcPr>
          <w:p w14:paraId="433FBC3B" w14:textId="77777777" w:rsidR="00A3636E" w:rsidRPr="00A3636E" w:rsidRDefault="00A3636E" w:rsidP="00917285">
            <w:pPr>
              <w:contextualSpacing/>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Total</w:t>
            </w:r>
          </w:p>
        </w:tc>
        <w:tc>
          <w:tcPr>
            <w:tcW w:w="898" w:type="pct"/>
            <w:gridSpan w:val="2"/>
            <w:shd w:val="clear" w:color="auto" w:fill="FFFFFF"/>
            <w:noWrap/>
            <w:vAlign w:val="center"/>
          </w:tcPr>
          <w:p w14:paraId="7F24F613" w14:textId="77777777" w:rsidR="00A3636E" w:rsidRPr="00A3636E" w:rsidRDefault="00A3636E" w:rsidP="00917285">
            <w:pPr>
              <w:contextualSpacing/>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Mediu</w:t>
            </w:r>
          </w:p>
        </w:tc>
        <w:tc>
          <w:tcPr>
            <w:tcW w:w="1616" w:type="pct"/>
            <w:gridSpan w:val="3"/>
            <w:shd w:val="clear" w:color="auto" w:fill="FFFFFF"/>
            <w:noWrap/>
            <w:vAlign w:val="center"/>
          </w:tcPr>
          <w:p w14:paraId="48014484" w14:textId="77777777" w:rsidR="00A3636E" w:rsidRPr="00A3636E" w:rsidRDefault="00A3636E" w:rsidP="00917285">
            <w:pPr>
              <w:contextualSpacing/>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Limba de predare</w:t>
            </w:r>
          </w:p>
        </w:tc>
      </w:tr>
      <w:tr w:rsidR="00A3636E" w:rsidRPr="00A3636E" w14:paraId="7E6D69BB" w14:textId="77777777" w:rsidTr="00917285">
        <w:trPr>
          <w:trHeight w:val="20"/>
        </w:trPr>
        <w:tc>
          <w:tcPr>
            <w:tcW w:w="2052" w:type="pct"/>
            <w:vMerge/>
            <w:shd w:val="clear" w:color="auto" w:fill="FFFFFF"/>
            <w:noWrap/>
            <w:vAlign w:val="center"/>
          </w:tcPr>
          <w:p w14:paraId="03DE8A3F" w14:textId="77777777" w:rsidR="00A3636E" w:rsidRPr="00A3636E" w:rsidRDefault="00A3636E" w:rsidP="00917285">
            <w:pPr>
              <w:contextualSpacing/>
              <w:jc w:val="center"/>
              <w:rPr>
                <w:rFonts w:ascii="Times New Roman" w:hAnsi="Times New Roman" w:cs="Times New Roman"/>
                <w:b/>
                <w:bCs/>
                <w:color w:val="000000"/>
                <w:lang w:val="ro-RO"/>
              </w:rPr>
            </w:pPr>
          </w:p>
        </w:tc>
        <w:tc>
          <w:tcPr>
            <w:tcW w:w="434" w:type="pct"/>
            <w:vMerge/>
            <w:shd w:val="clear" w:color="auto" w:fill="FFFFFF"/>
            <w:noWrap/>
            <w:vAlign w:val="center"/>
          </w:tcPr>
          <w:p w14:paraId="0B6A4F5B" w14:textId="77777777" w:rsidR="00A3636E" w:rsidRPr="00A3636E" w:rsidRDefault="00A3636E" w:rsidP="00917285">
            <w:pPr>
              <w:contextualSpacing/>
              <w:jc w:val="center"/>
              <w:rPr>
                <w:rFonts w:ascii="Times New Roman" w:hAnsi="Times New Roman" w:cs="Times New Roman"/>
                <w:b/>
                <w:bCs/>
                <w:color w:val="000000"/>
                <w:lang w:val="ro-RO"/>
              </w:rPr>
            </w:pPr>
          </w:p>
        </w:tc>
        <w:tc>
          <w:tcPr>
            <w:tcW w:w="454" w:type="pct"/>
            <w:shd w:val="clear" w:color="auto" w:fill="FFFFFF"/>
            <w:noWrap/>
            <w:vAlign w:val="center"/>
          </w:tcPr>
          <w:p w14:paraId="08731FF1" w14:textId="77777777" w:rsidR="00A3636E" w:rsidRPr="00A3636E" w:rsidRDefault="00A3636E" w:rsidP="00917285">
            <w:pPr>
              <w:contextualSpacing/>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Urban</w:t>
            </w:r>
          </w:p>
        </w:tc>
        <w:tc>
          <w:tcPr>
            <w:tcW w:w="444" w:type="pct"/>
            <w:shd w:val="clear" w:color="auto" w:fill="FFFFFF"/>
            <w:noWrap/>
            <w:vAlign w:val="center"/>
          </w:tcPr>
          <w:p w14:paraId="439D17C6" w14:textId="77777777" w:rsidR="00A3636E" w:rsidRPr="00A3636E" w:rsidRDefault="00A3636E" w:rsidP="00917285">
            <w:pPr>
              <w:contextualSpacing/>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Rural</w:t>
            </w:r>
          </w:p>
        </w:tc>
        <w:tc>
          <w:tcPr>
            <w:tcW w:w="558" w:type="pct"/>
            <w:shd w:val="clear" w:color="auto" w:fill="FFFFFF"/>
            <w:noWrap/>
            <w:vAlign w:val="center"/>
          </w:tcPr>
          <w:p w14:paraId="7CA5DBBF" w14:textId="77777777" w:rsidR="00A3636E" w:rsidRPr="00A3636E" w:rsidRDefault="00A3636E" w:rsidP="00917285">
            <w:pPr>
              <w:contextualSpacing/>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Română</w:t>
            </w:r>
          </w:p>
        </w:tc>
        <w:tc>
          <w:tcPr>
            <w:tcW w:w="622" w:type="pct"/>
            <w:shd w:val="clear" w:color="auto" w:fill="FFFFFF"/>
            <w:noWrap/>
            <w:vAlign w:val="center"/>
          </w:tcPr>
          <w:p w14:paraId="01EC1FE8" w14:textId="77777777" w:rsidR="00A3636E" w:rsidRPr="00A3636E" w:rsidRDefault="00A3636E" w:rsidP="00917285">
            <w:pPr>
              <w:contextualSpacing/>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Maghiară</w:t>
            </w:r>
          </w:p>
        </w:tc>
        <w:tc>
          <w:tcPr>
            <w:tcW w:w="436" w:type="pct"/>
            <w:shd w:val="clear" w:color="auto" w:fill="FFFFFF"/>
            <w:noWrap/>
            <w:vAlign w:val="center"/>
          </w:tcPr>
          <w:p w14:paraId="5A90C1F3" w14:textId="77777777" w:rsidR="00A3636E" w:rsidRPr="00A3636E" w:rsidRDefault="00A3636E" w:rsidP="00917285">
            <w:pPr>
              <w:contextualSpacing/>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Mixtă</w:t>
            </w:r>
          </w:p>
        </w:tc>
      </w:tr>
      <w:tr w:rsidR="00A3636E" w:rsidRPr="00A3636E" w14:paraId="2649C161" w14:textId="77777777" w:rsidTr="00917285">
        <w:trPr>
          <w:trHeight w:val="20"/>
        </w:trPr>
        <w:tc>
          <w:tcPr>
            <w:tcW w:w="2052" w:type="pct"/>
            <w:noWrap/>
            <w:vAlign w:val="center"/>
          </w:tcPr>
          <w:p w14:paraId="467E35B3" w14:textId="77777777" w:rsidR="00A3636E" w:rsidRPr="00A3636E" w:rsidRDefault="00A3636E" w:rsidP="00917285">
            <w:pPr>
              <w:contextualSpacing/>
              <w:rPr>
                <w:rFonts w:ascii="Times New Roman" w:hAnsi="Times New Roman" w:cs="Times New Roman"/>
                <w:color w:val="000000"/>
                <w:lang w:val="ro-RO"/>
              </w:rPr>
            </w:pPr>
            <w:proofErr w:type="spellStart"/>
            <w:r w:rsidRPr="00A3636E">
              <w:rPr>
                <w:rFonts w:ascii="Times New Roman" w:hAnsi="Times New Roman" w:cs="Times New Roman"/>
                <w:color w:val="000000"/>
                <w:lang w:val="ro-RO"/>
              </w:rPr>
              <w:t>Grădiniţă</w:t>
            </w:r>
            <w:proofErr w:type="spellEnd"/>
            <w:r w:rsidRPr="00A3636E">
              <w:rPr>
                <w:rFonts w:ascii="Times New Roman" w:hAnsi="Times New Roman" w:cs="Times New Roman"/>
                <w:color w:val="000000"/>
                <w:lang w:val="ro-RO"/>
              </w:rPr>
              <w:t xml:space="preserve"> cu program prelungit</w:t>
            </w:r>
          </w:p>
        </w:tc>
        <w:tc>
          <w:tcPr>
            <w:tcW w:w="434" w:type="pct"/>
            <w:noWrap/>
            <w:vAlign w:val="center"/>
          </w:tcPr>
          <w:p w14:paraId="72DEFD26"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7</w:t>
            </w:r>
          </w:p>
        </w:tc>
        <w:tc>
          <w:tcPr>
            <w:tcW w:w="454" w:type="pct"/>
            <w:noWrap/>
            <w:vAlign w:val="center"/>
          </w:tcPr>
          <w:p w14:paraId="6FA294E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7</w:t>
            </w:r>
          </w:p>
        </w:tc>
        <w:tc>
          <w:tcPr>
            <w:tcW w:w="444" w:type="pct"/>
            <w:noWrap/>
            <w:vAlign w:val="center"/>
          </w:tcPr>
          <w:p w14:paraId="4B389806" w14:textId="77777777" w:rsidR="00A3636E" w:rsidRPr="00A3636E" w:rsidRDefault="00A3636E" w:rsidP="00917285">
            <w:pPr>
              <w:jc w:val="center"/>
              <w:rPr>
                <w:rFonts w:ascii="Times New Roman" w:hAnsi="Times New Roman" w:cs="Times New Roman"/>
                <w:color w:val="000000"/>
                <w:lang w:val="ro-RO"/>
              </w:rPr>
            </w:pPr>
          </w:p>
        </w:tc>
        <w:tc>
          <w:tcPr>
            <w:tcW w:w="558" w:type="pct"/>
            <w:noWrap/>
            <w:vAlign w:val="center"/>
          </w:tcPr>
          <w:p w14:paraId="552CFA1E" w14:textId="77777777" w:rsidR="00A3636E" w:rsidRPr="00A3636E" w:rsidRDefault="00A3636E" w:rsidP="00917285">
            <w:pPr>
              <w:jc w:val="center"/>
              <w:rPr>
                <w:rFonts w:ascii="Times New Roman" w:hAnsi="Times New Roman" w:cs="Times New Roman"/>
                <w:color w:val="000000"/>
                <w:lang w:val="ro-RO"/>
              </w:rPr>
            </w:pPr>
          </w:p>
        </w:tc>
        <w:tc>
          <w:tcPr>
            <w:tcW w:w="622" w:type="pct"/>
            <w:noWrap/>
            <w:vAlign w:val="center"/>
          </w:tcPr>
          <w:p w14:paraId="398425D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36" w:type="pct"/>
            <w:noWrap/>
            <w:vAlign w:val="center"/>
          </w:tcPr>
          <w:p w14:paraId="1DAD8EB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6</w:t>
            </w:r>
          </w:p>
        </w:tc>
      </w:tr>
      <w:tr w:rsidR="00A3636E" w:rsidRPr="00A3636E" w14:paraId="74E95404" w14:textId="77777777" w:rsidTr="00917285">
        <w:trPr>
          <w:trHeight w:val="20"/>
        </w:trPr>
        <w:tc>
          <w:tcPr>
            <w:tcW w:w="2052" w:type="pct"/>
            <w:noWrap/>
            <w:vAlign w:val="center"/>
          </w:tcPr>
          <w:p w14:paraId="768C5C1C" w14:textId="77777777" w:rsidR="00A3636E" w:rsidRPr="00A3636E" w:rsidRDefault="00A3636E" w:rsidP="00917285">
            <w:pPr>
              <w:contextualSpacing/>
              <w:rPr>
                <w:rFonts w:ascii="Times New Roman" w:hAnsi="Times New Roman" w:cs="Times New Roman"/>
                <w:color w:val="000000"/>
                <w:lang w:val="ro-RO"/>
              </w:rPr>
            </w:pPr>
            <w:proofErr w:type="spellStart"/>
            <w:r w:rsidRPr="00A3636E">
              <w:rPr>
                <w:rFonts w:ascii="Times New Roman" w:hAnsi="Times New Roman" w:cs="Times New Roman"/>
                <w:color w:val="000000"/>
                <w:lang w:val="ro-RO"/>
              </w:rPr>
              <w:t>Şcoală</w:t>
            </w:r>
            <w:proofErr w:type="spellEnd"/>
            <w:r w:rsidRPr="00A3636E">
              <w:rPr>
                <w:rFonts w:ascii="Times New Roman" w:hAnsi="Times New Roman" w:cs="Times New Roman"/>
                <w:color w:val="000000"/>
                <w:lang w:val="ro-RO"/>
              </w:rPr>
              <w:t xml:space="preserve"> gimnazială</w:t>
            </w:r>
          </w:p>
        </w:tc>
        <w:tc>
          <w:tcPr>
            <w:tcW w:w="434" w:type="pct"/>
            <w:noWrap/>
            <w:vAlign w:val="center"/>
          </w:tcPr>
          <w:p w14:paraId="01B68F05"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52</w:t>
            </w:r>
          </w:p>
        </w:tc>
        <w:tc>
          <w:tcPr>
            <w:tcW w:w="454" w:type="pct"/>
            <w:noWrap/>
            <w:vAlign w:val="center"/>
          </w:tcPr>
          <w:p w14:paraId="53995535"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11</w:t>
            </w:r>
          </w:p>
        </w:tc>
        <w:tc>
          <w:tcPr>
            <w:tcW w:w="444" w:type="pct"/>
            <w:noWrap/>
            <w:vAlign w:val="center"/>
          </w:tcPr>
          <w:p w14:paraId="3C66BA68"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41</w:t>
            </w:r>
          </w:p>
        </w:tc>
        <w:tc>
          <w:tcPr>
            <w:tcW w:w="558" w:type="pct"/>
            <w:noWrap/>
            <w:vAlign w:val="center"/>
          </w:tcPr>
          <w:p w14:paraId="4C0A04B1"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5</w:t>
            </w:r>
          </w:p>
        </w:tc>
        <w:tc>
          <w:tcPr>
            <w:tcW w:w="622" w:type="pct"/>
            <w:noWrap/>
            <w:vAlign w:val="center"/>
          </w:tcPr>
          <w:p w14:paraId="3762DD22"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26</w:t>
            </w:r>
          </w:p>
        </w:tc>
        <w:tc>
          <w:tcPr>
            <w:tcW w:w="436" w:type="pct"/>
            <w:noWrap/>
            <w:vAlign w:val="center"/>
          </w:tcPr>
          <w:p w14:paraId="66CA2B3B"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21</w:t>
            </w:r>
          </w:p>
        </w:tc>
      </w:tr>
      <w:tr w:rsidR="00A3636E" w:rsidRPr="00A3636E" w14:paraId="668EEC6E" w14:textId="77777777" w:rsidTr="00917285">
        <w:trPr>
          <w:trHeight w:val="20"/>
        </w:trPr>
        <w:tc>
          <w:tcPr>
            <w:tcW w:w="2052" w:type="pct"/>
            <w:noWrap/>
            <w:vAlign w:val="center"/>
          </w:tcPr>
          <w:p w14:paraId="364918A3" w14:textId="77777777" w:rsidR="00A3636E" w:rsidRPr="00A3636E" w:rsidRDefault="00A3636E" w:rsidP="00917285">
            <w:pPr>
              <w:contextualSpacing/>
              <w:rPr>
                <w:rFonts w:ascii="Times New Roman" w:hAnsi="Times New Roman" w:cs="Times New Roman"/>
                <w:color w:val="000000"/>
                <w:lang w:val="ro-RO"/>
              </w:rPr>
            </w:pPr>
            <w:proofErr w:type="spellStart"/>
            <w:r w:rsidRPr="00A3636E">
              <w:rPr>
                <w:rFonts w:ascii="Times New Roman" w:hAnsi="Times New Roman" w:cs="Times New Roman"/>
                <w:color w:val="000000"/>
                <w:lang w:val="ro-RO"/>
              </w:rPr>
              <w:t>Şcoală</w:t>
            </w:r>
            <w:proofErr w:type="spellEnd"/>
            <w:r w:rsidRPr="00A3636E">
              <w:rPr>
                <w:rFonts w:ascii="Times New Roman" w:hAnsi="Times New Roman" w:cs="Times New Roman"/>
                <w:color w:val="000000"/>
                <w:lang w:val="ro-RO"/>
              </w:rPr>
              <w:t xml:space="preserve"> gimnazială specială</w:t>
            </w:r>
          </w:p>
        </w:tc>
        <w:tc>
          <w:tcPr>
            <w:tcW w:w="434" w:type="pct"/>
            <w:noWrap/>
            <w:vAlign w:val="center"/>
          </w:tcPr>
          <w:p w14:paraId="2D42F05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54" w:type="pct"/>
            <w:noWrap/>
            <w:vAlign w:val="center"/>
          </w:tcPr>
          <w:p w14:paraId="7C0C271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44" w:type="pct"/>
            <w:noWrap/>
            <w:vAlign w:val="center"/>
          </w:tcPr>
          <w:p w14:paraId="7945124B" w14:textId="77777777" w:rsidR="00A3636E" w:rsidRPr="00A3636E" w:rsidRDefault="00A3636E" w:rsidP="00917285">
            <w:pPr>
              <w:jc w:val="center"/>
              <w:rPr>
                <w:rFonts w:ascii="Times New Roman" w:hAnsi="Times New Roman" w:cs="Times New Roman"/>
                <w:color w:val="000000"/>
                <w:lang w:val="ro-RO"/>
              </w:rPr>
            </w:pPr>
          </w:p>
        </w:tc>
        <w:tc>
          <w:tcPr>
            <w:tcW w:w="558" w:type="pct"/>
            <w:noWrap/>
            <w:vAlign w:val="center"/>
          </w:tcPr>
          <w:p w14:paraId="69DBBF34" w14:textId="77777777" w:rsidR="00A3636E" w:rsidRPr="00A3636E" w:rsidRDefault="00A3636E" w:rsidP="00917285">
            <w:pPr>
              <w:jc w:val="center"/>
              <w:rPr>
                <w:rFonts w:ascii="Times New Roman" w:hAnsi="Times New Roman" w:cs="Times New Roman"/>
                <w:color w:val="000000"/>
                <w:lang w:val="ro-RO"/>
              </w:rPr>
            </w:pPr>
          </w:p>
        </w:tc>
        <w:tc>
          <w:tcPr>
            <w:tcW w:w="622" w:type="pct"/>
            <w:noWrap/>
            <w:vAlign w:val="center"/>
          </w:tcPr>
          <w:p w14:paraId="2E4326C0" w14:textId="77777777" w:rsidR="00A3636E" w:rsidRPr="00A3636E" w:rsidRDefault="00A3636E" w:rsidP="00917285">
            <w:pPr>
              <w:jc w:val="center"/>
              <w:rPr>
                <w:rFonts w:ascii="Times New Roman" w:hAnsi="Times New Roman" w:cs="Times New Roman"/>
                <w:color w:val="000000"/>
                <w:lang w:val="ro-RO"/>
              </w:rPr>
            </w:pPr>
          </w:p>
        </w:tc>
        <w:tc>
          <w:tcPr>
            <w:tcW w:w="436" w:type="pct"/>
            <w:noWrap/>
            <w:vAlign w:val="center"/>
          </w:tcPr>
          <w:p w14:paraId="61326D1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1F89E815" w14:textId="77777777" w:rsidTr="00917285">
        <w:trPr>
          <w:trHeight w:val="20"/>
        </w:trPr>
        <w:tc>
          <w:tcPr>
            <w:tcW w:w="2052" w:type="pct"/>
            <w:noWrap/>
            <w:vAlign w:val="center"/>
          </w:tcPr>
          <w:p w14:paraId="14112E33" w14:textId="77777777" w:rsidR="00A3636E" w:rsidRPr="00A3636E" w:rsidRDefault="00A3636E" w:rsidP="00917285">
            <w:pPr>
              <w:contextualSpacing/>
              <w:rPr>
                <w:rFonts w:ascii="Times New Roman" w:hAnsi="Times New Roman" w:cs="Times New Roman"/>
                <w:color w:val="000000"/>
                <w:lang w:val="ro-RO"/>
              </w:rPr>
            </w:pPr>
            <w:r w:rsidRPr="00A3636E">
              <w:rPr>
                <w:rFonts w:ascii="Times New Roman" w:hAnsi="Times New Roman" w:cs="Times New Roman"/>
                <w:color w:val="000000"/>
                <w:lang w:val="ro-RO"/>
              </w:rPr>
              <w:t>Liceu de arte</w:t>
            </w:r>
          </w:p>
        </w:tc>
        <w:tc>
          <w:tcPr>
            <w:tcW w:w="434" w:type="pct"/>
            <w:noWrap/>
            <w:vAlign w:val="center"/>
          </w:tcPr>
          <w:p w14:paraId="72262621"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54" w:type="pct"/>
            <w:noWrap/>
            <w:vAlign w:val="center"/>
          </w:tcPr>
          <w:p w14:paraId="3C91A465"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44" w:type="pct"/>
            <w:noWrap/>
            <w:vAlign w:val="center"/>
          </w:tcPr>
          <w:p w14:paraId="3A5C7974" w14:textId="77777777" w:rsidR="00A3636E" w:rsidRPr="00A3636E" w:rsidRDefault="00A3636E" w:rsidP="00917285">
            <w:pPr>
              <w:jc w:val="center"/>
              <w:rPr>
                <w:rFonts w:ascii="Times New Roman" w:hAnsi="Times New Roman" w:cs="Times New Roman"/>
                <w:color w:val="000000"/>
                <w:lang w:val="ro-RO"/>
              </w:rPr>
            </w:pPr>
          </w:p>
        </w:tc>
        <w:tc>
          <w:tcPr>
            <w:tcW w:w="558" w:type="pct"/>
            <w:noWrap/>
            <w:vAlign w:val="center"/>
          </w:tcPr>
          <w:p w14:paraId="08AC2AEA" w14:textId="77777777" w:rsidR="00A3636E" w:rsidRPr="00A3636E" w:rsidRDefault="00A3636E" w:rsidP="00917285">
            <w:pPr>
              <w:jc w:val="center"/>
              <w:rPr>
                <w:rFonts w:ascii="Times New Roman" w:hAnsi="Times New Roman" w:cs="Times New Roman"/>
                <w:color w:val="000000"/>
                <w:lang w:val="ro-RO"/>
              </w:rPr>
            </w:pPr>
          </w:p>
        </w:tc>
        <w:tc>
          <w:tcPr>
            <w:tcW w:w="622" w:type="pct"/>
            <w:noWrap/>
            <w:vAlign w:val="center"/>
          </w:tcPr>
          <w:p w14:paraId="4FF70955" w14:textId="77777777" w:rsidR="00A3636E" w:rsidRPr="00A3636E" w:rsidRDefault="00A3636E" w:rsidP="00917285">
            <w:pPr>
              <w:jc w:val="center"/>
              <w:rPr>
                <w:rFonts w:ascii="Times New Roman" w:hAnsi="Times New Roman" w:cs="Times New Roman"/>
                <w:color w:val="000000"/>
                <w:lang w:val="ro-RO"/>
              </w:rPr>
            </w:pPr>
          </w:p>
        </w:tc>
        <w:tc>
          <w:tcPr>
            <w:tcW w:w="436" w:type="pct"/>
            <w:noWrap/>
            <w:vAlign w:val="center"/>
          </w:tcPr>
          <w:p w14:paraId="532DCFC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76A82E21" w14:textId="77777777" w:rsidTr="00917285">
        <w:trPr>
          <w:trHeight w:val="20"/>
        </w:trPr>
        <w:tc>
          <w:tcPr>
            <w:tcW w:w="2052" w:type="pct"/>
            <w:noWrap/>
            <w:vAlign w:val="center"/>
          </w:tcPr>
          <w:p w14:paraId="089923BB" w14:textId="77777777" w:rsidR="00A3636E" w:rsidRPr="00A3636E" w:rsidRDefault="00A3636E" w:rsidP="00917285">
            <w:pPr>
              <w:contextualSpacing/>
              <w:rPr>
                <w:rFonts w:ascii="Times New Roman" w:hAnsi="Times New Roman" w:cs="Times New Roman"/>
                <w:color w:val="000000"/>
                <w:lang w:val="ro-RO"/>
              </w:rPr>
            </w:pPr>
            <w:r w:rsidRPr="00A3636E">
              <w:rPr>
                <w:rFonts w:ascii="Times New Roman" w:hAnsi="Times New Roman" w:cs="Times New Roman"/>
                <w:color w:val="000000"/>
                <w:lang w:val="ro-RO"/>
              </w:rPr>
              <w:t>Liceu economic</w:t>
            </w:r>
          </w:p>
        </w:tc>
        <w:tc>
          <w:tcPr>
            <w:tcW w:w="434" w:type="pct"/>
            <w:noWrap/>
            <w:vAlign w:val="center"/>
          </w:tcPr>
          <w:p w14:paraId="75FC75F3"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54" w:type="pct"/>
            <w:noWrap/>
            <w:vAlign w:val="center"/>
          </w:tcPr>
          <w:p w14:paraId="7145F43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44" w:type="pct"/>
            <w:noWrap/>
            <w:vAlign w:val="center"/>
          </w:tcPr>
          <w:p w14:paraId="23B7F03A" w14:textId="77777777" w:rsidR="00A3636E" w:rsidRPr="00A3636E" w:rsidRDefault="00A3636E" w:rsidP="00917285">
            <w:pPr>
              <w:jc w:val="center"/>
              <w:rPr>
                <w:rFonts w:ascii="Times New Roman" w:hAnsi="Times New Roman" w:cs="Times New Roman"/>
                <w:color w:val="000000"/>
                <w:lang w:val="ro-RO"/>
              </w:rPr>
            </w:pPr>
          </w:p>
        </w:tc>
        <w:tc>
          <w:tcPr>
            <w:tcW w:w="558" w:type="pct"/>
            <w:noWrap/>
            <w:vAlign w:val="center"/>
          </w:tcPr>
          <w:p w14:paraId="6287A4BB" w14:textId="77777777" w:rsidR="00A3636E" w:rsidRPr="00A3636E" w:rsidRDefault="00A3636E" w:rsidP="00917285">
            <w:pPr>
              <w:jc w:val="center"/>
              <w:rPr>
                <w:rFonts w:ascii="Times New Roman" w:hAnsi="Times New Roman" w:cs="Times New Roman"/>
                <w:color w:val="000000"/>
                <w:lang w:val="ro-RO"/>
              </w:rPr>
            </w:pPr>
          </w:p>
        </w:tc>
        <w:tc>
          <w:tcPr>
            <w:tcW w:w="622" w:type="pct"/>
            <w:noWrap/>
            <w:vAlign w:val="center"/>
          </w:tcPr>
          <w:p w14:paraId="08C7749A" w14:textId="77777777" w:rsidR="00A3636E" w:rsidRPr="00A3636E" w:rsidRDefault="00A3636E" w:rsidP="00917285">
            <w:pPr>
              <w:jc w:val="center"/>
              <w:rPr>
                <w:rFonts w:ascii="Times New Roman" w:hAnsi="Times New Roman" w:cs="Times New Roman"/>
                <w:color w:val="000000"/>
                <w:lang w:val="ro-RO"/>
              </w:rPr>
            </w:pPr>
          </w:p>
        </w:tc>
        <w:tc>
          <w:tcPr>
            <w:tcW w:w="436" w:type="pct"/>
            <w:noWrap/>
            <w:vAlign w:val="center"/>
          </w:tcPr>
          <w:p w14:paraId="66D0E32D"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3B332C24" w14:textId="77777777" w:rsidTr="00917285">
        <w:trPr>
          <w:trHeight w:val="20"/>
        </w:trPr>
        <w:tc>
          <w:tcPr>
            <w:tcW w:w="2052" w:type="pct"/>
            <w:noWrap/>
            <w:vAlign w:val="center"/>
          </w:tcPr>
          <w:p w14:paraId="2CFEA0B3" w14:textId="77777777" w:rsidR="00A3636E" w:rsidRPr="00A3636E" w:rsidRDefault="00A3636E" w:rsidP="00917285">
            <w:pPr>
              <w:contextualSpacing/>
              <w:rPr>
                <w:rFonts w:ascii="Times New Roman" w:hAnsi="Times New Roman" w:cs="Times New Roman"/>
                <w:color w:val="000000"/>
                <w:lang w:val="ro-RO"/>
              </w:rPr>
            </w:pPr>
            <w:r w:rsidRPr="00A3636E">
              <w:rPr>
                <w:rFonts w:ascii="Times New Roman" w:hAnsi="Times New Roman" w:cs="Times New Roman"/>
                <w:color w:val="000000"/>
                <w:lang w:val="ro-RO"/>
              </w:rPr>
              <w:t>Liceu teoretic</w:t>
            </w:r>
          </w:p>
        </w:tc>
        <w:tc>
          <w:tcPr>
            <w:tcW w:w="434" w:type="pct"/>
            <w:noWrap/>
            <w:vAlign w:val="center"/>
          </w:tcPr>
          <w:p w14:paraId="3F67BE7B"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5</w:t>
            </w:r>
          </w:p>
        </w:tc>
        <w:tc>
          <w:tcPr>
            <w:tcW w:w="454" w:type="pct"/>
            <w:noWrap/>
            <w:vAlign w:val="center"/>
          </w:tcPr>
          <w:p w14:paraId="0A034B28"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5</w:t>
            </w:r>
          </w:p>
        </w:tc>
        <w:tc>
          <w:tcPr>
            <w:tcW w:w="444" w:type="pct"/>
            <w:noWrap/>
            <w:vAlign w:val="center"/>
          </w:tcPr>
          <w:p w14:paraId="3B66E22C" w14:textId="77777777" w:rsidR="00A3636E" w:rsidRPr="00A3636E" w:rsidRDefault="00A3636E" w:rsidP="00917285">
            <w:pPr>
              <w:jc w:val="center"/>
              <w:rPr>
                <w:rFonts w:ascii="Times New Roman" w:hAnsi="Times New Roman" w:cs="Times New Roman"/>
                <w:color w:val="000000"/>
                <w:lang w:val="ro-RO"/>
              </w:rPr>
            </w:pPr>
          </w:p>
        </w:tc>
        <w:tc>
          <w:tcPr>
            <w:tcW w:w="558" w:type="pct"/>
            <w:noWrap/>
            <w:vAlign w:val="center"/>
          </w:tcPr>
          <w:p w14:paraId="74FF8501"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w:t>
            </w:r>
          </w:p>
        </w:tc>
        <w:tc>
          <w:tcPr>
            <w:tcW w:w="622" w:type="pct"/>
            <w:noWrap/>
            <w:vAlign w:val="center"/>
          </w:tcPr>
          <w:p w14:paraId="099E5B19"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3</w:t>
            </w:r>
          </w:p>
        </w:tc>
        <w:tc>
          <w:tcPr>
            <w:tcW w:w="436" w:type="pct"/>
            <w:noWrap/>
            <w:vAlign w:val="center"/>
          </w:tcPr>
          <w:p w14:paraId="1B197892" w14:textId="77777777" w:rsidR="00A3636E" w:rsidRPr="00A3636E" w:rsidRDefault="00A3636E" w:rsidP="00917285">
            <w:pPr>
              <w:jc w:val="center"/>
              <w:rPr>
                <w:rFonts w:ascii="Times New Roman" w:hAnsi="Times New Roman" w:cs="Times New Roman"/>
                <w:color w:val="000000"/>
                <w:lang w:val="ro-RO"/>
              </w:rPr>
            </w:pPr>
          </w:p>
        </w:tc>
      </w:tr>
      <w:tr w:rsidR="00A3636E" w:rsidRPr="00A3636E" w14:paraId="52DCA686" w14:textId="77777777" w:rsidTr="00917285">
        <w:trPr>
          <w:trHeight w:val="20"/>
        </w:trPr>
        <w:tc>
          <w:tcPr>
            <w:tcW w:w="2052" w:type="pct"/>
            <w:noWrap/>
            <w:vAlign w:val="center"/>
          </w:tcPr>
          <w:p w14:paraId="35313646" w14:textId="77777777" w:rsidR="00A3636E" w:rsidRPr="00A3636E" w:rsidRDefault="00A3636E" w:rsidP="00917285">
            <w:pPr>
              <w:contextualSpacing/>
              <w:rPr>
                <w:rFonts w:ascii="Times New Roman" w:hAnsi="Times New Roman" w:cs="Times New Roman"/>
                <w:color w:val="000000"/>
                <w:lang w:val="ro-RO"/>
              </w:rPr>
            </w:pPr>
            <w:r w:rsidRPr="00A3636E">
              <w:rPr>
                <w:rFonts w:ascii="Times New Roman" w:hAnsi="Times New Roman" w:cs="Times New Roman"/>
                <w:color w:val="000000"/>
                <w:lang w:val="ro-RO"/>
              </w:rPr>
              <w:t>Liceu teologic</w:t>
            </w:r>
          </w:p>
        </w:tc>
        <w:tc>
          <w:tcPr>
            <w:tcW w:w="434" w:type="pct"/>
            <w:noWrap/>
            <w:vAlign w:val="center"/>
          </w:tcPr>
          <w:p w14:paraId="3BFBE31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w:t>
            </w:r>
          </w:p>
        </w:tc>
        <w:tc>
          <w:tcPr>
            <w:tcW w:w="454" w:type="pct"/>
            <w:noWrap/>
            <w:vAlign w:val="center"/>
          </w:tcPr>
          <w:p w14:paraId="4942A92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w:t>
            </w:r>
          </w:p>
        </w:tc>
        <w:tc>
          <w:tcPr>
            <w:tcW w:w="444" w:type="pct"/>
            <w:noWrap/>
            <w:vAlign w:val="center"/>
          </w:tcPr>
          <w:p w14:paraId="1D608D9F" w14:textId="77777777" w:rsidR="00A3636E" w:rsidRPr="00A3636E" w:rsidRDefault="00A3636E" w:rsidP="00917285">
            <w:pPr>
              <w:jc w:val="center"/>
              <w:rPr>
                <w:rFonts w:ascii="Times New Roman" w:hAnsi="Times New Roman" w:cs="Times New Roman"/>
                <w:color w:val="000000"/>
                <w:lang w:val="ro-RO"/>
              </w:rPr>
            </w:pPr>
          </w:p>
        </w:tc>
        <w:tc>
          <w:tcPr>
            <w:tcW w:w="558" w:type="pct"/>
            <w:noWrap/>
            <w:vAlign w:val="center"/>
          </w:tcPr>
          <w:p w14:paraId="1C25CCAE" w14:textId="77777777" w:rsidR="00A3636E" w:rsidRPr="00A3636E" w:rsidRDefault="00A3636E" w:rsidP="00917285">
            <w:pPr>
              <w:jc w:val="center"/>
              <w:rPr>
                <w:rFonts w:ascii="Times New Roman" w:hAnsi="Times New Roman" w:cs="Times New Roman"/>
                <w:color w:val="000000"/>
                <w:lang w:val="ro-RO"/>
              </w:rPr>
            </w:pPr>
          </w:p>
        </w:tc>
        <w:tc>
          <w:tcPr>
            <w:tcW w:w="622" w:type="pct"/>
            <w:noWrap/>
            <w:vAlign w:val="center"/>
          </w:tcPr>
          <w:p w14:paraId="7129E05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36" w:type="pct"/>
            <w:noWrap/>
            <w:vAlign w:val="center"/>
          </w:tcPr>
          <w:p w14:paraId="6E912F9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267FA65F" w14:textId="77777777" w:rsidTr="00917285">
        <w:trPr>
          <w:trHeight w:val="20"/>
        </w:trPr>
        <w:tc>
          <w:tcPr>
            <w:tcW w:w="2052" w:type="pct"/>
            <w:noWrap/>
            <w:vAlign w:val="center"/>
          </w:tcPr>
          <w:p w14:paraId="75ED52B2" w14:textId="77777777" w:rsidR="00A3636E" w:rsidRPr="00A3636E" w:rsidRDefault="00A3636E" w:rsidP="00917285">
            <w:pPr>
              <w:contextualSpacing/>
              <w:rPr>
                <w:rFonts w:ascii="Times New Roman" w:hAnsi="Times New Roman" w:cs="Times New Roman"/>
                <w:color w:val="000000"/>
                <w:lang w:val="ro-RO"/>
              </w:rPr>
            </w:pPr>
            <w:r w:rsidRPr="00A3636E">
              <w:rPr>
                <w:rFonts w:ascii="Times New Roman" w:hAnsi="Times New Roman" w:cs="Times New Roman"/>
                <w:color w:val="000000"/>
                <w:lang w:val="ro-RO"/>
              </w:rPr>
              <w:t>Liceu pedagogic</w:t>
            </w:r>
          </w:p>
        </w:tc>
        <w:tc>
          <w:tcPr>
            <w:tcW w:w="434" w:type="pct"/>
            <w:noWrap/>
            <w:vAlign w:val="center"/>
          </w:tcPr>
          <w:p w14:paraId="2C8A65B6"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54" w:type="pct"/>
            <w:noWrap/>
            <w:vAlign w:val="center"/>
          </w:tcPr>
          <w:p w14:paraId="546CB216"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44" w:type="pct"/>
            <w:noWrap/>
            <w:vAlign w:val="center"/>
          </w:tcPr>
          <w:p w14:paraId="68F8CDF5" w14:textId="77777777" w:rsidR="00A3636E" w:rsidRPr="00A3636E" w:rsidRDefault="00A3636E" w:rsidP="00917285">
            <w:pPr>
              <w:jc w:val="center"/>
              <w:rPr>
                <w:rFonts w:ascii="Times New Roman" w:hAnsi="Times New Roman" w:cs="Times New Roman"/>
                <w:color w:val="000000"/>
                <w:lang w:val="ro-RO"/>
              </w:rPr>
            </w:pPr>
          </w:p>
        </w:tc>
        <w:tc>
          <w:tcPr>
            <w:tcW w:w="558" w:type="pct"/>
            <w:noWrap/>
            <w:vAlign w:val="center"/>
          </w:tcPr>
          <w:p w14:paraId="2C021349" w14:textId="77777777" w:rsidR="00A3636E" w:rsidRPr="00A3636E" w:rsidRDefault="00A3636E" w:rsidP="00917285">
            <w:pPr>
              <w:jc w:val="center"/>
              <w:rPr>
                <w:rFonts w:ascii="Times New Roman" w:hAnsi="Times New Roman" w:cs="Times New Roman"/>
                <w:color w:val="000000"/>
                <w:lang w:val="ro-RO"/>
              </w:rPr>
            </w:pPr>
          </w:p>
        </w:tc>
        <w:tc>
          <w:tcPr>
            <w:tcW w:w="622" w:type="pct"/>
            <w:noWrap/>
            <w:vAlign w:val="center"/>
          </w:tcPr>
          <w:p w14:paraId="66AAA4D8"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36" w:type="pct"/>
            <w:noWrap/>
            <w:vAlign w:val="center"/>
          </w:tcPr>
          <w:p w14:paraId="3B82DDB1" w14:textId="77777777" w:rsidR="00A3636E" w:rsidRPr="00A3636E" w:rsidRDefault="00A3636E" w:rsidP="00917285">
            <w:pPr>
              <w:jc w:val="center"/>
              <w:rPr>
                <w:rFonts w:ascii="Times New Roman" w:hAnsi="Times New Roman" w:cs="Times New Roman"/>
                <w:color w:val="000000"/>
                <w:lang w:val="ro-RO"/>
              </w:rPr>
            </w:pPr>
          </w:p>
        </w:tc>
      </w:tr>
      <w:tr w:rsidR="00A3636E" w:rsidRPr="00A3636E" w14:paraId="05B9EE08" w14:textId="77777777" w:rsidTr="00917285">
        <w:trPr>
          <w:trHeight w:val="20"/>
        </w:trPr>
        <w:tc>
          <w:tcPr>
            <w:tcW w:w="2052" w:type="pct"/>
            <w:noWrap/>
            <w:vAlign w:val="center"/>
          </w:tcPr>
          <w:p w14:paraId="0A1E408A" w14:textId="77777777" w:rsidR="00A3636E" w:rsidRPr="00A3636E" w:rsidRDefault="00A3636E" w:rsidP="00917285">
            <w:pPr>
              <w:contextualSpacing/>
              <w:rPr>
                <w:rFonts w:ascii="Times New Roman" w:hAnsi="Times New Roman" w:cs="Times New Roman"/>
                <w:color w:val="000000"/>
                <w:lang w:val="ro-RO"/>
              </w:rPr>
            </w:pPr>
            <w:r w:rsidRPr="00A3636E">
              <w:rPr>
                <w:rFonts w:ascii="Times New Roman" w:hAnsi="Times New Roman" w:cs="Times New Roman"/>
                <w:color w:val="000000"/>
                <w:lang w:val="ro-RO"/>
              </w:rPr>
              <w:t>Liceu</w:t>
            </w:r>
          </w:p>
        </w:tc>
        <w:tc>
          <w:tcPr>
            <w:tcW w:w="434" w:type="pct"/>
            <w:noWrap/>
            <w:vAlign w:val="center"/>
          </w:tcPr>
          <w:p w14:paraId="459EA02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54" w:type="pct"/>
            <w:noWrap/>
            <w:vAlign w:val="center"/>
          </w:tcPr>
          <w:p w14:paraId="717411C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44" w:type="pct"/>
            <w:noWrap/>
            <w:vAlign w:val="center"/>
          </w:tcPr>
          <w:p w14:paraId="0CDBC070" w14:textId="77777777" w:rsidR="00A3636E" w:rsidRPr="00A3636E" w:rsidRDefault="00A3636E" w:rsidP="00917285">
            <w:pPr>
              <w:jc w:val="center"/>
              <w:rPr>
                <w:rFonts w:ascii="Times New Roman" w:hAnsi="Times New Roman" w:cs="Times New Roman"/>
                <w:color w:val="000000"/>
                <w:lang w:val="ro-RO"/>
              </w:rPr>
            </w:pPr>
          </w:p>
        </w:tc>
        <w:tc>
          <w:tcPr>
            <w:tcW w:w="558" w:type="pct"/>
            <w:noWrap/>
            <w:vAlign w:val="center"/>
          </w:tcPr>
          <w:p w14:paraId="65724FF1" w14:textId="77777777" w:rsidR="00A3636E" w:rsidRPr="00A3636E" w:rsidRDefault="00A3636E" w:rsidP="00917285">
            <w:pPr>
              <w:jc w:val="center"/>
              <w:rPr>
                <w:rFonts w:ascii="Times New Roman" w:hAnsi="Times New Roman" w:cs="Times New Roman"/>
                <w:color w:val="000000"/>
                <w:lang w:val="ro-RO"/>
              </w:rPr>
            </w:pPr>
          </w:p>
        </w:tc>
        <w:tc>
          <w:tcPr>
            <w:tcW w:w="622" w:type="pct"/>
            <w:noWrap/>
            <w:vAlign w:val="center"/>
          </w:tcPr>
          <w:p w14:paraId="6D71C6C9" w14:textId="77777777" w:rsidR="00A3636E" w:rsidRPr="00A3636E" w:rsidRDefault="00A3636E" w:rsidP="00917285">
            <w:pPr>
              <w:jc w:val="center"/>
              <w:rPr>
                <w:rFonts w:ascii="Times New Roman" w:hAnsi="Times New Roman" w:cs="Times New Roman"/>
                <w:color w:val="000000"/>
                <w:lang w:val="ro-RO"/>
              </w:rPr>
            </w:pPr>
          </w:p>
        </w:tc>
        <w:tc>
          <w:tcPr>
            <w:tcW w:w="436" w:type="pct"/>
            <w:noWrap/>
            <w:vAlign w:val="center"/>
          </w:tcPr>
          <w:p w14:paraId="40E3FEF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6DC0C4FA" w14:textId="77777777" w:rsidTr="00917285">
        <w:trPr>
          <w:trHeight w:val="20"/>
        </w:trPr>
        <w:tc>
          <w:tcPr>
            <w:tcW w:w="2052" w:type="pct"/>
            <w:noWrap/>
            <w:vAlign w:val="center"/>
          </w:tcPr>
          <w:p w14:paraId="48ED4C46" w14:textId="77777777" w:rsidR="00A3636E" w:rsidRPr="00A3636E" w:rsidRDefault="00A3636E" w:rsidP="00917285">
            <w:pPr>
              <w:contextualSpacing/>
              <w:rPr>
                <w:rFonts w:ascii="Times New Roman" w:hAnsi="Times New Roman" w:cs="Times New Roman"/>
                <w:color w:val="000000"/>
                <w:lang w:val="ro-RO"/>
              </w:rPr>
            </w:pPr>
            <w:r w:rsidRPr="00A3636E">
              <w:rPr>
                <w:rFonts w:ascii="Times New Roman" w:hAnsi="Times New Roman" w:cs="Times New Roman"/>
                <w:color w:val="000000"/>
                <w:lang w:val="ro-RO"/>
              </w:rPr>
              <w:t>Liceu tehnologic</w:t>
            </w:r>
          </w:p>
        </w:tc>
        <w:tc>
          <w:tcPr>
            <w:tcW w:w="434" w:type="pct"/>
            <w:noWrap/>
            <w:vAlign w:val="center"/>
          </w:tcPr>
          <w:p w14:paraId="5293E914"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6</w:t>
            </w:r>
          </w:p>
        </w:tc>
        <w:tc>
          <w:tcPr>
            <w:tcW w:w="454" w:type="pct"/>
            <w:noWrap/>
            <w:vAlign w:val="center"/>
          </w:tcPr>
          <w:p w14:paraId="0F618154"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6</w:t>
            </w:r>
          </w:p>
        </w:tc>
        <w:tc>
          <w:tcPr>
            <w:tcW w:w="444" w:type="pct"/>
            <w:noWrap/>
            <w:vAlign w:val="center"/>
          </w:tcPr>
          <w:p w14:paraId="2AAB3DEC" w14:textId="77777777" w:rsidR="00A3636E" w:rsidRPr="00A3636E" w:rsidRDefault="00A3636E" w:rsidP="00917285">
            <w:pPr>
              <w:jc w:val="center"/>
              <w:rPr>
                <w:rFonts w:ascii="Times New Roman" w:hAnsi="Times New Roman" w:cs="Times New Roman"/>
                <w:color w:val="000000"/>
                <w:lang w:val="ro-RO"/>
              </w:rPr>
            </w:pPr>
          </w:p>
        </w:tc>
        <w:tc>
          <w:tcPr>
            <w:tcW w:w="558" w:type="pct"/>
            <w:noWrap/>
            <w:vAlign w:val="center"/>
          </w:tcPr>
          <w:p w14:paraId="06734860"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w:t>
            </w:r>
          </w:p>
        </w:tc>
        <w:tc>
          <w:tcPr>
            <w:tcW w:w="622" w:type="pct"/>
            <w:noWrap/>
            <w:vAlign w:val="center"/>
          </w:tcPr>
          <w:p w14:paraId="0FAC42D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3</w:t>
            </w:r>
          </w:p>
        </w:tc>
        <w:tc>
          <w:tcPr>
            <w:tcW w:w="436" w:type="pct"/>
            <w:noWrap/>
            <w:vAlign w:val="center"/>
          </w:tcPr>
          <w:p w14:paraId="5E8D4C9B"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54F407FD" w14:textId="77777777" w:rsidTr="00917285">
        <w:trPr>
          <w:trHeight w:val="20"/>
        </w:trPr>
        <w:tc>
          <w:tcPr>
            <w:tcW w:w="2052" w:type="pct"/>
            <w:noWrap/>
            <w:vAlign w:val="center"/>
          </w:tcPr>
          <w:p w14:paraId="17518F87" w14:textId="77777777" w:rsidR="00A3636E" w:rsidRPr="00A3636E" w:rsidRDefault="00A3636E" w:rsidP="00917285">
            <w:pPr>
              <w:contextualSpacing/>
              <w:rPr>
                <w:rFonts w:ascii="Times New Roman" w:hAnsi="Times New Roman" w:cs="Times New Roman"/>
                <w:bCs/>
                <w:color w:val="000000"/>
                <w:lang w:val="ro-RO"/>
              </w:rPr>
            </w:pPr>
            <w:r w:rsidRPr="00A3636E">
              <w:rPr>
                <w:rFonts w:ascii="Times New Roman" w:hAnsi="Times New Roman" w:cs="Times New Roman"/>
                <w:bCs/>
                <w:color w:val="000000"/>
                <w:lang w:val="ro-RO"/>
              </w:rPr>
              <w:t>Școală postliceală sanitară particulară</w:t>
            </w:r>
          </w:p>
        </w:tc>
        <w:tc>
          <w:tcPr>
            <w:tcW w:w="434" w:type="pct"/>
            <w:noWrap/>
            <w:vAlign w:val="center"/>
          </w:tcPr>
          <w:p w14:paraId="2EFBE651"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54" w:type="pct"/>
            <w:noWrap/>
            <w:vAlign w:val="center"/>
          </w:tcPr>
          <w:p w14:paraId="10BF74B7"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444" w:type="pct"/>
            <w:noWrap/>
            <w:vAlign w:val="center"/>
          </w:tcPr>
          <w:p w14:paraId="1BED484E" w14:textId="77777777" w:rsidR="00A3636E" w:rsidRPr="00A3636E" w:rsidRDefault="00A3636E" w:rsidP="00917285">
            <w:pPr>
              <w:jc w:val="center"/>
              <w:rPr>
                <w:rFonts w:ascii="Times New Roman" w:hAnsi="Times New Roman" w:cs="Times New Roman"/>
                <w:color w:val="000000"/>
                <w:lang w:val="ro-RO"/>
              </w:rPr>
            </w:pPr>
          </w:p>
        </w:tc>
        <w:tc>
          <w:tcPr>
            <w:tcW w:w="558" w:type="pct"/>
            <w:noWrap/>
            <w:vAlign w:val="center"/>
          </w:tcPr>
          <w:p w14:paraId="78FB982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622" w:type="pct"/>
            <w:noWrap/>
            <w:vAlign w:val="center"/>
          </w:tcPr>
          <w:p w14:paraId="6709C6E5" w14:textId="77777777" w:rsidR="00A3636E" w:rsidRPr="00A3636E" w:rsidRDefault="00A3636E" w:rsidP="00917285">
            <w:pPr>
              <w:jc w:val="center"/>
              <w:rPr>
                <w:rFonts w:ascii="Times New Roman" w:hAnsi="Times New Roman" w:cs="Times New Roman"/>
                <w:color w:val="000000"/>
                <w:lang w:val="ro-RO"/>
              </w:rPr>
            </w:pPr>
          </w:p>
        </w:tc>
        <w:tc>
          <w:tcPr>
            <w:tcW w:w="436" w:type="pct"/>
            <w:noWrap/>
            <w:vAlign w:val="center"/>
          </w:tcPr>
          <w:p w14:paraId="7D202338" w14:textId="77777777" w:rsidR="00A3636E" w:rsidRPr="00A3636E" w:rsidRDefault="00A3636E" w:rsidP="00917285">
            <w:pPr>
              <w:jc w:val="center"/>
              <w:rPr>
                <w:rFonts w:ascii="Times New Roman" w:hAnsi="Times New Roman" w:cs="Times New Roman"/>
                <w:color w:val="000000"/>
                <w:lang w:val="ro-RO"/>
              </w:rPr>
            </w:pPr>
          </w:p>
        </w:tc>
      </w:tr>
      <w:tr w:rsidR="00A3636E" w:rsidRPr="00A3636E" w14:paraId="19E34816" w14:textId="77777777" w:rsidTr="00917285">
        <w:trPr>
          <w:trHeight w:val="20"/>
        </w:trPr>
        <w:tc>
          <w:tcPr>
            <w:tcW w:w="2052" w:type="pct"/>
            <w:noWrap/>
            <w:vAlign w:val="center"/>
          </w:tcPr>
          <w:p w14:paraId="30E35D70" w14:textId="77777777" w:rsidR="00A3636E" w:rsidRPr="00A3636E" w:rsidRDefault="00A3636E" w:rsidP="00917285">
            <w:pPr>
              <w:contextualSpacing/>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Total general</w:t>
            </w:r>
          </w:p>
        </w:tc>
        <w:tc>
          <w:tcPr>
            <w:tcW w:w="434" w:type="pct"/>
            <w:noWrap/>
            <w:vAlign w:val="center"/>
          </w:tcPr>
          <w:p w14:paraId="1D845414"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78</w:t>
            </w:r>
          </w:p>
        </w:tc>
        <w:tc>
          <w:tcPr>
            <w:tcW w:w="454" w:type="pct"/>
            <w:noWrap/>
            <w:vAlign w:val="center"/>
          </w:tcPr>
          <w:p w14:paraId="789A3431"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37</w:t>
            </w:r>
          </w:p>
        </w:tc>
        <w:tc>
          <w:tcPr>
            <w:tcW w:w="444" w:type="pct"/>
            <w:noWrap/>
            <w:vAlign w:val="center"/>
          </w:tcPr>
          <w:p w14:paraId="4ED12D17"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41</w:t>
            </w:r>
          </w:p>
        </w:tc>
        <w:tc>
          <w:tcPr>
            <w:tcW w:w="558" w:type="pct"/>
            <w:noWrap/>
            <w:vAlign w:val="center"/>
          </w:tcPr>
          <w:p w14:paraId="49BBBDC5"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10</w:t>
            </w:r>
          </w:p>
        </w:tc>
        <w:tc>
          <w:tcPr>
            <w:tcW w:w="622" w:type="pct"/>
            <w:noWrap/>
            <w:vAlign w:val="center"/>
          </w:tcPr>
          <w:p w14:paraId="426C166B"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35</w:t>
            </w:r>
          </w:p>
        </w:tc>
        <w:tc>
          <w:tcPr>
            <w:tcW w:w="436" w:type="pct"/>
            <w:noWrap/>
            <w:vAlign w:val="center"/>
          </w:tcPr>
          <w:p w14:paraId="47A4D745"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33</w:t>
            </w:r>
          </w:p>
        </w:tc>
      </w:tr>
    </w:tbl>
    <w:p w14:paraId="3F513B8D" w14:textId="77777777" w:rsidR="00A3636E" w:rsidRPr="00A3636E" w:rsidRDefault="00A3636E" w:rsidP="00A3636E">
      <w:pPr>
        <w:spacing w:line="276" w:lineRule="auto"/>
        <w:ind w:left="284"/>
        <w:jc w:val="both"/>
        <w:rPr>
          <w:rFonts w:ascii="Times New Roman" w:hAnsi="Times New Roman" w:cs="Times New Roman"/>
          <w:lang w:val="ro-RO"/>
        </w:rPr>
      </w:pPr>
    </w:p>
    <w:p w14:paraId="2A66559C" w14:textId="77777777" w:rsidR="00A3636E" w:rsidRPr="00A3636E" w:rsidRDefault="00A3636E" w:rsidP="00037312">
      <w:pPr>
        <w:numPr>
          <w:ilvl w:val="0"/>
          <w:numId w:val="5"/>
        </w:numPr>
        <w:spacing w:after="0" w:line="276" w:lineRule="auto"/>
        <w:jc w:val="both"/>
        <w:rPr>
          <w:rFonts w:ascii="Times New Roman" w:hAnsi="Times New Roman" w:cs="Times New Roman"/>
          <w:color w:val="000000"/>
          <w:lang w:val="ro-RO"/>
        </w:rPr>
      </w:pPr>
      <w:r w:rsidRPr="00A3636E">
        <w:rPr>
          <w:rFonts w:ascii="Times New Roman" w:hAnsi="Times New Roman" w:cs="Times New Roman"/>
          <w:color w:val="000000"/>
          <w:lang w:val="ro-RO"/>
        </w:rPr>
        <w:t xml:space="preserve">În anul </w:t>
      </w:r>
      <w:proofErr w:type="spellStart"/>
      <w:r w:rsidRPr="00A3636E">
        <w:rPr>
          <w:rFonts w:ascii="Times New Roman" w:hAnsi="Times New Roman" w:cs="Times New Roman"/>
          <w:color w:val="000000"/>
          <w:lang w:val="ro-RO"/>
        </w:rPr>
        <w:t>şcolar</w:t>
      </w:r>
      <w:proofErr w:type="spellEnd"/>
      <w:r w:rsidRPr="00A3636E">
        <w:rPr>
          <w:rFonts w:ascii="Times New Roman" w:hAnsi="Times New Roman" w:cs="Times New Roman"/>
          <w:color w:val="000000"/>
          <w:lang w:val="ro-RO"/>
        </w:rPr>
        <w:t xml:space="preserve"> 2021-2022, în </w:t>
      </w:r>
      <w:proofErr w:type="spellStart"/>
      <w:r w:rsidRPr="00A3636E">
        <w:rPr>
          <w:rFonts w:ascii="Times New Roman" w:hAnsi="Times New Roman" w:cs="Times New Roman"/>
          <w:color w:val="000000"/>
          <w:lang w:val="ro-RO"/>
        </w:rPr>
        <w:t>judeţul</w:t>
      </w:r>
      <w:proofErr w:type="spellEnd"/>
      <w:r w:rsidRPr="00A3636E">
        <w:rPr>
          <w:rFonts w:ascii="Times New Roman" w:hAnsi="Times New Roman" w:cs="Times New Roman"/>
          <w:color w:val="000000"/>
          <w:lang w:val="ro-RO"/>
        </w:rPr>
        <w:t xml:space="preserve"> Covasna vor </w:t>
      </w:r>
      <w:proofErr w:type="spellStart"/>
      <w:r w:rsidRPr="00A3636E">
        <w:rPr>
          <w:rFonts w:ascii="Times New Roman" w:hAnsi="Times New Roman" w:cs="Times New Roman"/>
          <w:color w:val="000000"/>
          <w:lang w:val="ro-RO"/>
        </w:rPr>
        <w:t>funcţiona</w:t>
      </w:r>
      <w:proofErr w:type="spellEnd"/>
      <w:r w:rsidRPr="00A3636E">
        <w:rPr>
          <w:rFonts w:ascii="Times New Roman" w:hAnsi="Times New Roman" w:cs="Times New Roman"/>
          <w:color w:val="000000"/>
          <w:lang w:val="ro-RO"/>
        </w:rPr>
        <w:t xml:space="preserve"> 78 de </w:t>
      </w:r>
      <w:proofErr w:type="spellStart"/>
      <w:r w:rsidRPr="00A3636E">
        <w:rPr>
          <w:rFonts w:ascii="Times New Roman" w:hAnsi="Times New Roman" w:cs="Times New Roman"/>
          <w:color w:val="000000"/>
          <w:lang w:val="ro-RO"/>
        </w:rPr>
        <w:t>unităţi</w:t>
      </w:r>
      <w:proofErr w:type="spellEnd"/>
      <w:r w:rsidRPr="00A3636E">
        <w:rPr>
          <w:rFonts w:ascii="Times New Roman" w:hAnsi="Times New Roman" w:cs="Times New Roman"/>
          <w:color w:val="000000"/>
          <w:lang w:val="ro-RO"/>
        </w:rPr>
        <w:t xml:space="preserve"> </w:t>
      </w:r>
      <w:proofErr w:type="spellStart"/>
      <w:r w:rsidRPr="00A3636E">
        <w:rPr>
          <w:rFonts w:ascii="Times New Roman" w:hAnsi="Times New Roman" w:cs="Times New Roman"/>
          <w:color w:val="000000"/>
          <w:lang w:val="ro-RO"/>
        </w:rPr>
        <w:t>şcolare</w:t>
      </w:r>
      <w:proofErr w:type="spellEnd"/>
      <w:r w:rsidRPr="00A3636E">
        <w:rPr>
          <w:rFonts w:ascii="Times New Roman" w:hAnsi="Times New Roman" w:cs="Times New Roman"/>
          <w:color w:val="000000"/>
          <w:lang w:val="ro-RO"/>
        </w:rPr>
        <w:t xml:space="preserve"> cu personalitate juridică. Cele mai multe unități cu personalitate juridică sunt </w:t>
      </w:r>
      <w:proofErr w:type="spellStart"/>
      <w:r w:rsidRPr="00A3636E">
        <w:rPr>
          <w:rFonts w:ascii="Times New Roman" w:hAnsi="Times New Roman" w:cs="Times New Roman"/>
          <w:color w:val="000000"/>
          <w:lang w:val="ro-RO"/>
        </w:rPr>
        <w:t>şcoli</w:t>
      </w:r>
      <w:proofErr w:type="spellEnd"/>
      <w:r w:rsidRPr="00A3636E">
        <w:rPr>
          <w:rFonts w:ascii="Times New Roman" w:hAnsi="Times New Roman" w:cs="Times New Roman"/>
          <w:color w:val="000000"/>
          <w:lang w:val="ro-RO"/>
        </w:rPr>
        <w:t xml:space="preserve"> gimnaziale: 53 (inclusiv </w:t>
      </w:r>
      <w:proofErr w:type="spellStart"/>
      <w:r w:rsidRPr="00A3636E">
        <w:rPr>
          <w:rFonts w:ascii="Times New Roman" w:hAnsi="Times New Roman" w:cs="Times New Roman"/>
          <w:color w:val="000000"/>
          <w:lang w:val="ro-RO"/>
        </w:rPr>
        <w:t>Şcoala</w:t>
      </w:r>
      <w:proofErr w:type="spellEnd"/>
      <w:r w:rsidRPr="00A3636E">
        <w:rPr>
          <w:rFonts w:ascii="Times New Roman" w:hAnsi="Times New Roman" w:cs="Times New Roman"/>
          <w:color w:val="000000"/>
          <w:lang w:val="ro-RO"/>
        </w:rPr>
        <w:t xml:space="preserve"> Gimnazială </w:t>
      </w:r>
      <w:r w:rsidRPr="00A3636E">
        <w:rPr>
          <w:rFonts w:ascii="Times New Roman" w:hAnsi="Times New Roman" w:cs="Times New Roman"/>
          <w:color w:val="000000"/>
          <w:lang w:val="ro-RO"/>
        </w:rPr>
        <w:lastRenderedPageBreak/>
        <w:t xml:space="preserve">Specială Sf. Gheorghe),  urmate de licee: 17 (în totalitate în mediul urban), </w:t>
      </w:r>
      <w:proofErr w:type="spellStart"/>
      <w:r w:rsidRPr="00A3636E">
        <w:rPr>
          <w:rFonts w:ascii="Times New Roman" w:hAnsi="Times New Roman" w:cs="Times New Roman"/>
          <w:color w:val="000000"/>
          <w:lang w:val="ro-RO"/>
        </w:rPr>
        <w:t>grădiniţe</w:t>
      </w:r>
      <w:proofErr w:type="spellEnd"/>
      <w:r w:rsidRPr="00A3636E">
        <w:rPr>
          <w:rFonts w:ascii="Times New Roman" w:hAnsi="Times New Roman" w:cs="Times New Roman"/>
          <w:color w:val="000000"/>
          <w:lang w:val="ro-RO"/>
        </w:rPr>
        <w:t xml:space="preserve">: 7 (în totalitate în mediul urban) și </w:t>
      </w:r>
      <w:r w:rsidRPr="00A3636E">
        <w:rPr>
          <w:rFonts w:ascii="Times New Roman" w:hAnsi="Times New Roman" w:cs="Times New Roman"/>
          <w:i/>
          <w:iCs/>
          <w:color w:val="000000"/>
          <w:lang w:val="ro-RO"/>
        </w:rPr>
        <w:t>1 școală postliceală (învățământ particular</w:t>
      </w:r>
      <w:r w:rsidRPr="00A3636E">
        <w:rPr>
          <w:rFonts w:ascii="Times New Roman" w:hAnsi="Times New Roman" w:cs="Times New Roman"/>
          <w:color w:val="000000"/>
          <w:lang w:val="ro-RO"/>
        </w:rPr>
        <w:t>).</w:t>
      </w:r>
    </w:p>
    <w:p w14:paraId="1564B74A" w14:textId="77777777" w:rsidR="00A3636E" w:rsidRPr="00A3636E" w:rsidRDefault="00A3636E" w:rsidP="00A3636E">
      <w:pPr>
        <w:spacing w:line="276" w:lineRule="auto"/>
        <w:jc w:val="both"/>
        <w:rPr>
          <w:rFonts w:ascii="Times New Roman" w:hAnsi="Times New Roman" w:cs="Times New Roman"/>
          <w:color w:val="000000"/>
          <w:lang w:val="ro-RO"/>
        </w:rPr>
      </w:pPr>
    </w:p>
    <w:p w14:paraId="53D8468E" w14:textId="77777777" w:rsidR="00A3636E" w:rsidRPr="00A3636E" w:rsidRDefault="00A3636E" w:rsidP="00037312">
      <w:pPr>
        <w:numPr>
          <w:ilvl w:val="0"/>
          <w:numId w:val="6"/>
        </w:numPr>
        <w:spacing w:after="0" w:line="276" w:lineRule="auto"/>
        <w:jc w:val="both"/>
        <w:rPr>
          <w:rFonts w:ascii="Times New Roman" w:hAnsi="Times New Roman" w:cs="Times New Roman"/>
          <w:b/>
          <w:lang w:val="ro-RO"/>
        </w:rPr>
      </w:pPr>
      <w:r w:rsidRPr="00A3636E">
        <w:rPr>
          <w:rFonts w:ascii="Times New Roman" w:hAnsi="Times New Roman" w:cs="Times New Roman"/>
          <w:b/>
          <w:lang w:val="ro-RO"/>
        </w:rPr>
        <w:t xml:space="preserve">ASIGURAREA, POTRIVIT LEGII, A PERSONALULUI DIDACTIC PENTRU ÎNTREAGA REȚEA DE ÎNVĂȚĂMÂNT DIN JUDEȚ </w:t>
      </w:r>
    </w:p>
    <w:p w14:paraId="45E28C5C" w14:textId="3C4A2565" w:rsidR="00A3636E" w:rsidRPr="00A3636E" w:rsidRDefault="00A3636E" w:rsidP="00A3636E">
      <w:pPr>
        <w:spacing w:line="360" w:lineRule="auto"/>
        <w:ind w:left="390"/>
        <w:jc w:val="both"/>
        <w:rPr>
          <w:rFonts w:ascii="Times New Roman" w:hAnsi="Times New Roman" w:cs="Times New Roman"/>
          <w:b/>
          <w:lang w:val="ro-RO"/>
        </w:rPr>
      </w:pPr>
      <w:r w:rsidRPr="00A3636E">
        <w:rPr>
          <w:rFonts w:ascii="Times New Roman" w:hAnsi="Times New Roman" w:cs="Times New Roman"/>
          <w:b/>
          <w:bCs/>
          <w:color w:val="000000"/>
          <w:lang w:val="ro-RO"/>
        </w:rPr>
        <w:t xml:space="preserve">Ocuparea posturilor didactice (an școlar 2021-2022) - date </w:t>
      </w:r>
      <w:r w:rsidRPr="00A3636E">
        <w:rPr>
          <w:rFonts w:ascii="Times New Roman" w:hAnsi="Times New Roman" w:cs="Times New Roman"/>
          <w:b/>
          <w:bCs/>
          <w:i/>
          <w:iCs/>
          <w:color w:val="000000"/>
          <w:u w:val="single"/>
          <w:lang w:val="ro-RO"/>
        </w:rPr>
        <w:t>estimative</w:t>
      </w:r>
      <w:r w:rsidRPr="00A3636E">
        <w:rPr>
          <w:rFonts w:ascii="Times New Roman" w:hAnsi="Times New Roman" w:cs="Times New Roman"/>
          <w:b/>
          <w:bCs/>
          <w:color w:val="000000"/>
          <w:u w:val="single"/>
          <w:lang w:val="ro-RO"/>
        </w:rPr>
        <w:t>:</w:t>
      </w:r>
    </w:p>
    <w:p w14:paraId="1F2F79A5" w14:textId="77777777" w:rsidR="00A3636E" w:rsidRPr="00A3636E" w:rsidRDefault="00A3636E" w:rsidP="00A3636E">
      <w:pPr>
        <w:rPr>
          <w:rFonts w:ascii="Times New Roman" w:hAnsi="Times New Roman" w:cs="Times New Roman"/>
          <w:b/>
          <w:lang w:val="ro-RO"/>
        </w:rPr>
      </w:pPr>
      <w:r w:rsidRPr="00A3636E">
        <w:rPr>
          <w:rFonts w:ascii="Times New Roman" w:hAnsi="Times New Roman" w:cs="Times New Roman"/>
          <w:b/>
          <w:lang w:val="ro-RO"/>
        </w:rPr>
        <w:t>Situația statistică a cadrelor didactice titulare pensionabile începând cu 1 septembrie 2021: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557"/>
        <w:gridCol w:w="1643"/>
        <w:gridCol w:w="2135"/>
        <w:gridCol w:w="2644"/>
      </w:tblGrid>
      <w:tr w:rsidR="00A3636E" w:rsidRPr="00A3636E" w14:paraId="46EB33D5" w14:textId="77777777" w:rsidTr="00917285">
        <w:trPr>
          <w:trHeight w:val="20"/>
        </w:trPr>
        <w:tc>
          <w:tcPr>
            <w:tcW w:w="1659" w:type="dxa"/>
            <w:vMerge w:val="restart"/>
            <w:shd w:val="clear" w:color="auto" w:fill="auto"/>
            <w:vAlign w:val="center"/>
            <w:hideMark/>
          </w:tcPr>
          <w:p w14:paraId="7B5A68B5" w14:textId="77777777" w:rsidR="00A3636E" w:rsidRPr="00A3636E" w:rsidRDefault="00A3636E" w:rsidP="00917285">
            <w:pPr>
              <w:jc w:val="center"/>
              <w:rPr>
                <w:rFonts w:ascii="Times New Roman" w:hAnsi="Times New Roman" w:cs="Times New Roman"/>
                <w:b/>
                <w:lang w:val="ro-RO"/>
              </w:rPr>
            </w:pPr>
            <w:r w:rsidRPr="00A3636E">
              <w:rPr>
                <w:rFonts w:ascii="Times New Roman" w:hAnsi="Times New Roman" w:cs="Times New Roman"/>
                <w:b/>
                <w:lang w:val="ro-RO"/>
              </w:rPr>
              <w:t>Total cadre didactice titulare pensionabile, începând cu 1 septembrie 2021</w:t>
            </w:r>
          </w:p>
        </w:tc>
        <w:tc>
          <w:tcPr>
            <w:tcW w:w="1577" w:type="dxa"/>
            <w:vMerge w:val="restart"/>
            <w:shd w:val="clear" w:color="auto" w:fill="auto"/>
            <w:vAlign w:val="center"/>
            <w:hideMark/>
          </w:tcPr>
          <w:p w14:paraId="566FE9AE" w14:textId="77777777" w:rsidR="00A3636E" w:rsidRPr="00A3636E" w:rsidRDefault="00A3636E" w:rsidP="00917285">
            <w:pPr>
              <w:jc w:val="center"/>
              <w:rPr>
                <w:rFonts w:ascii="Times New Roman" w:hAnsi="Times New Roman" w:cs="Times New Roman"/>
                <w:b/>
                <w:lang w:val="ro-RO"/>
              </w:rPr>
            </w:pPr>
            <w:r w:rsidRPr="00A3636E">
              <w:rPr>
                <w:rFonts w:ascii="Times New Roman" w:hAnsi="Times New Roman" w:cs="Times New Roman"/>
                <w:b/>
                <w:lang w:val="ro-RO"/>
              </w:rPr>
              <w:t>Nr. cadrelor didactice titulare care se vor pensiona începând cu 1 septembrie 2021</w:t>
            </w:r>
          </w:p>
        </w:tc>
        <w:tc>
          <w:tcPr>
            <w:tcW w:w="3656" w:type="dxa"/>
            <w:gridSpan w:val="2"/>
          </w:tcPr>
          <w:p w14:paraId="1E6490DA" w14:textId="77777777" w:rsidR="00A3636E" w:rsidRPr="00A3636E" w:rsidRDefault="00A3636E" w:rsidP="00917285">
            <w:pPr>
              <w:jc w:val="center"/>
              <w:rPr>
                <w:rFonts w:ascii="Times New Roman" w:hAnsi="Times New Roman" w:cs="Times New Roman"/>
                <w:b/>
                <w:lang w:val="ro-RO"/>
              </w:rPr>
            </w:pPr>
            <w:r w:rsidRPr="00A3636E">
              <w:rPr>
                <w:rFonts w:ascii="Times New Roman" w:hAnsi="Times New Roman" w:cs="Times New Roman"/>
                <w:b/>
                <w:lang w:val="ro-RO"/>
              </w:rPr>
              <w:t>Din care</w:t>
            </w:r>
          </w:p>
        </w:tc>
        <w:tc>
          <w:tcPr>
            <w:tcW w:w="2733" w:type="dxa"/>
            <w:vMerge w:val="restart"/>
            <w:shd w:val="clear" w:color="auto" w:fill="auto"/>
            <w:vAlign w:val="center"/>
            <w:hideMark/>
          </w:tcPr>
          <w:p w14:paraId="1315D077" w14:textId="77777777" w:rsidR="00A3636E" w:rsidRPr="00A3636E" w:rsidRDefault="00A3636E" w:rsidP="00917285">
            <w:pPr>
              <w:jc w:val="center"/>
              <w:rPr>
                <w:rFonts w:ascii="Times New Roman" w:hAnsi="Times New Roman" w:cs="Times New Roman"/>
                <w:b/>
                <w:lang w:val="ro-RO"/>
              </w:rPr>
            </w:pPr>
            <w:r w:rsidRPr="00A3636E">
              <w:rPr>
                <w:rFonts w:ascii="Times New Roman" w:hAnsi="Times New Roman" w:cs="Times New Roman"/>
                <w:b/>
                <w:lang w:val="ro-RO"/>
              </w:rPr>
              <w:t>Nr. cadrelor didactice care au solicitat menținerea în activitate, ca titulare, peste vârsta de pensionare raportată la data de 1 septembrie 2021</w:t>
            </w:r>
          </w:p>
        </w:tc>
      </w:tr>
      <w:tr w:rsidR="00A3636E" w:rsidRPr="00A3636E" w14:paraId="6749A7CE" w14:textId="77777777" w:rsidTr="00917285">
        <w:trPr>
          <w:trHeight w:val="1852"/>
        </w:trPr>
        <w:tc>
          <w:tcPr>
            <w:tcW w:w="1659" w:type="dxa"/>
            <w:vMerge/>
            <w:vAlign w:val="center"/>
            <w:hideMark/>
          </w:tcPr>
          <w:p w14:paraId="48303A9C" w14:textId="77777777" w:rsidR="00A3636E" w:rsidRPr="00A3636E" w:rsidRDefault="00A3636E" w:rsidP="00917285">
            <w:pPr>
              <w:rPr>
                <w:rFonts w:ascii="Times New Roman" w:hAnsi="Times New Roman" w:cs="Times New Roman"/>
                <w:lang w:val="ro-RO"/>
              </w:rPr>
            </w:pPr>
          </w:p>
        </w:tc>
        <w:tc>
          <w:tcPr>
            <w:tcW w:w="1577" w:type="dxa"/>
            <w:vMerge/>
            <w:vAlign w:val="center"/>
            <w:hideMark/>
          </w:tcPr>
          <w:p w14:paraId="7D455067" w14:textId="77777777" w:rsidR="00A3636E" w:rsidRPr="00A3636E" w:rsidRDefault="00A3636E" w:rsidP="00917285">
            <w:pPr>
              <w:rPr>
                <w:rFonts w:ascii="Times New Roman" w:hAnsi="Times New Roman" w:cs="Times New Roman"/>
                <w:lang w:val="ro-RO"/>
              </w:rPr>
            </w:pPr>
          </w:p>
        </w:tc>
        <w:tc>
          <w:tcPr>
            <w:tcW w:w="1668" w:type="dxa"/>
          </w:tcPr>
          <w:p w14:paraId="672A8889" w14:textId="77777777" w:rsidR="00A3636E" w:rsidRPr="00A3636E" w:rsidRDefault="00A3636E" w:rsidP="00917285">
            <w:pPr>
              <w:jc w:val="center"/>
              <w:rPr>
                <w:rFonts w:ascii="Times New Roman" w:hAnsi="Times New Roman" w:cs="Times New Roman"/>
                <w:b/>
                <w:lang w:val="ro-RO"/>
              </w:rPr>
            </w:pPr>
            <w:r w:rsidRPr="00A3636E">
              <w:rPr>
                <w:rFonts w:ascii="Times New Roman" w:hAnsi="Times New Roman" w:cs="Times New Roman"/>
                <w:b/>
                <w:lang w:val="ro-RO"/>
              </w:rPr>
              <w:t xml:space="preserve">Pensionare pentru limită </w:t>
            </w:r>
          </w:p>
          <w:p w14:paraId="65C4D931" w14:textId="77777777" w:rsidR="00A3636E" w:rsidRPr="00A3636E" w:rsidRDefault="00A3636E" w:rsidP="00917285">
            <w:pPr>
              <w:jc w:val="center"/>
              <w:rPr>
                <w:rFonts w:ascii="Times New Roman" w:hAnsi="Times New Roman" w:cs="Times New Roman"/>
                <w:b/>
                <w:lang w:val="ro-RO"/>
              </w:rPr>
            </w:pPr>
            <w:r w:rsidRPr="00A3636E">
              <w:rPr>
                <w:rFonts w:ascii="Times New Roman" w:hAnsi="Times New Roman" w:cs="Times New Roman"/>
                <w:b/>
                <w:lang w:val="ro-RO"/>
              </w:rPr>
              <w:t>de vârstă</w:t>
            </w:r>
          </w:p>
        </w:tc>
        <w:tc>
          <w:tcPr>
            <w:tcW w:w="1988" w:type="dxa"/>
          </w:tcPr>
          <w:p w14:paraId="4BCD1C72" w14:textId="77777777" w:rsidR="00A3636E" w:rsidRPr="00A3636E" w:rsidRDefault="00A3636E" w:rsidP="00917285">
            <w:pPr>
              <w:jc w:val="center"/>
              <w:rPr>
                <w:rFonts w:ascii="Times New Roman" w:hAnsi="Times New Roman" w:cs="Times New Roman"/>
                <w:b/>
                <w:lang w:val="ro-RO"/>
              </w:rPr>
            </w:pPr>
            <w:r w:rsidRPr="00A3636E">
              <w:rPr>
                <w:rFonts w:ascii="Times New Roman" w:hAnsi="Times New Roman" w:cs="Times New Roman"/>
                <w:b/>
                <w:lang w:val="ro-RO"/>
              </w:rPr>
              <w:t>Pensionare anticipate/anticipate parțială la cerere</w:t>
            </w:r>
          </w:p>
          <w:p w14:paraId="16C90D9E" w14:textId="77777777" w:rsidR="00A3636E" w:rsidRPr="00A3636E" w:rsidRDefault="00A3636E" w:rsidP="00917285">
            <w:pPr>
              <w:jc w:val="center"/>
              <w:rPr>
                <w:rFonts w:ascii="Times New Roman" w:hAnsi="Times New Roman" w:cs="Times New Roman"/>
                <w:b/>
                <w:lang w:val="ro-RO"/>
              </w:rPr>
            </w:pPr>
          </w:p>
        </w:tc>
        <w:tc>
          <w:tcPr>
            <w:tcW w:w="2733" w:type="dxa"/>
            <w:vMerge/>
            <w:vAlign w:val="center"/>
            <w:hideMark/>
          </w:tcPr>
          <w:p w14:paraId="3A1C35D3" w14:textId="77777777" w:rsidR="00A3636E" w:rsidRPr="00A3636E" w:rsidRDefault="00A3636E" w:rsidP="00917285">
            <w:pPr>
              <w:rPr>
                <w:rFonts w:ascii="Times New Roman" w:hAnsi="Times New Roman" w:cs="Times New Roman"/>
                <w:lang w:val="ro-RO"/>
              </w:rPr>
            </w:pPr>
          </w:p>
        </w:tc>
      </w:tr>
      <w:tr w:rsidR="00A3636E" w:rsidRPr="00A3636E" w14:paraId="78116118" w14:textId="77777777" w:rsidTr="00917285">
        <w:trPr>
          <w:trHeight w:val="20"/>
        </w:trPr>
        <w:tc>
          <w:tcPr>
            <w:tcW w:w="1659" w:type="dxa"/>
            <w:shd w:val="clear" w:color="auto" w:fill="auto"/>
            <w:vAlign w:val="center"/>
            <w:hideMark/>
          </w:tcPr>
          <w:p w14:paraId="0FB786F8" w14:textId="77777777" w:rsidR="00A3636E" w:rsidRPr="00A3636E" w:rsidRDefault="00A3636E" w:rsidP="00917285">
            <w:pPr>
              <w:jc w:val="center"/>
              <w:rPr>
                <w:rFonts w:ascii="Times New Roman" w:hAnsi="Times New Roman" w:cs="Times New Roman"/>
                <w:lang w:val="ro-RO"/>
              </w:rPr>
            </w:pPr>
            <w:r w:rsidRPr="00A3636E">
              <w:rPr>
                <w:rFonts w:ascii="Times New Roman" w:hAnsi="Times New Roman" w:cs="Times New Roman"/>
                <w:lang w:val="ro-RO"/>
              </w:rPr>
              <w:t>69</w:t>
            </w:r>
          </w:p>
        </w:tc>
        <w:tc>
          <w:tcPr>
            <w:tcW w:w="1577" w:type="dxa"/>
            <w:shd w:val="clear" w:color="auto" w:fill="auto"/>
            <w:vAlign w:val="center"/>
            <w:hideMark/>
          </w:tcPr>
          <w:p w14:paraId="0EC1989C" w14:textId="77777777" w:rsidR="00A3636E" w:rsidRPr="00A3636E" w:rsidRDefault="00A3636E" w:rsidP="00917285">
            <w:pPr>
              <w:jc w:val="center"/>
              <w:rPr>
                <w:rFonts w:ascii="Times New Roman" w:hAnsi="Times New Roman" w:cs="Times New Roman"/>
                <w:lang w:val="ro-RO"/>
              </w:rPr>
            </w:pPr>
            <w:r w:rsidRPr="00A3636E">
              <w:rPr>
                <w:rFonts w:ascii="Times New Roman" w:hAnsi="Times New Roman" w:cs="Times New Roman"/>
                <w:lang w:val="ro-RO"/>
              </w:rPr>
              <w:t>55</w:t>
            </w:r>
          </w:p>
        </w:tc>
        <w:tc>
          <w:tcPr>
            <w:tcW w:w="1668" w:type="dxa"/>
          </w:tcPr>
          <w:p w14:paraId="34085B36" w14:textId="77777777" w:rsidR="00A3636E" w:rsidRPr="00A3636E" w:rsidRDefault="00A3636E" w:rsidP="00917285">
            <w:pPr>
              <w:jc w:val="center"/>
              <w:rPr>
                <w:rFonts w:ascii="Times New Roman" w:hAnsi="Times New Roman" w:cs="Times New Roman"/>
                <w:lang w:val="ro-RO"/>
              </w:rPr>
            </w:pPr>
            <w:r w:rsidRPr="00A3636E">
              <w:rPr>
                <w:rFonts w:ascii="Times New Roman" w:hAnsi="Times New Roman" w:cs="Times New Roman"/>
                <w:lang w:val="ro-RO"/>
              </w:rPr>
              <w:t>23</w:t>
            </w:r>
          </w:p>
        </w:tc>
        <w:tc>
          <w:tcPr>
            <w:tcW w:w="1988" w:type="dxa"/>
          </w:tcPr>
          <w:p w14:paraId="3F9FE57B" w14:textId="77777777" w:rsidR="00A3636E" w:rsidRPr="00A3636E" w:rsidRDefault="00A3636E" w:rsidP="00917285">
            <w:pPr>
              <w:jc w:val="center"/>
              <w:rPr>
                <w:rFonts w:ascii="Times New Roman" w:hAnsi="Times New Roman" w:cs="Times New Roman"/>
                <w:lang w:val="ro-RO"/>
              </w:rPr>
            </w:pPr>
            <w:r w:rsidRPr="00A3636E">
              <w:rPr>
                <w:rFonts w:ascii="Times New Roman" w:hAnsi="Times New Roman" w:cs="Times New Roman"/>
                <w:lang w:val="ro-RO"/>
              </w:rPr>
              <w:t>32</w:t>
            </w:r>
          </w:p>
        </w:tc>
        <w:tc>
          <w:tcPr>
            <w:tcW w:w="2733" w:type="dxa"/>
            <w:shd w:val="clear" w:color="auto" w:fill="auto"/>
            <w:vAlign w:val="center"/>
            <w:hideMark/>
          </w:tcPr>
          <w:p w14:paraId="743388BB" w14:textId="77777777" w:rsidR="00A3636E" w:rsidRPr="00A3636E" w:rsidRDefault="00A3636E" w:rsidP="00917285">
            <w:pPr>
              <w:jc w:val="center"/>
              <w:rPr>
                <w:rFonts w:ascii="Times New Roman" w:hAnsi="Times New Roman" w:cs="Times New Roman"/>
                <w:lang w:val="ro-RO"/>
              </w:rPr>
            </w:pPr>
            <w:r w:rsidRPr="00A3636E">
              <w:rPr>
                <w:rFonts w:ascii="Times New Roman" w:hAnsi="Times New Roman" w:cs="Times New Roman"/>
                <w:lang w:val="ro-RO"/>
              </w:rPr>
              <w:t>4</w:t>
            </w:r>
          </w:p>
        </w:tc>
      </w:tr>
    </w:tbl>
    <w:p w14:paraId="4DC6DCF7" w14:textId="77777777" w:rsidR="00A3636E" w:rsidRPr="00A3636E" w:rsidRDefault="00A3636E" w:rsidP="00A3636E">
      <w:pPr>
        <w:rPr>
          <w:rFonts w:ascii="Times New Roman" w:hAnsi="Times New Roman" w:cs="Times New Roman"/>
          <w:lang w:val="ro-RO"/>
        </w:rPr>
      </w:pPr>
    </w:p>
    <w:p w14:paraId="6117C453" w14:textId="77777777" w:rsidR="00A3636E" w:rsidRPr="00A3636E" w:rsidRDefault="00A3636E" w:rsidP="00A3636E">
      <w:pPr>
        <w:ind w:firstLine="426"/>
        <w:jc w:val="both"/>
        <w:rPr>
          <w:rFonts w:ascii="Times New Roman" w:hAnsi="Times New Roman" w:cs="Times New Roman"/>
          <w:lang w:val="ro-RO"/>
        </w:rPr>
      </w:pPr>
      <w:r w:rsidRPr="00A3636E">
        <w:rPr>
          <w:rFonts w:ascii="Times New Roman" w:hAnsi="Times New Roman" w:cs="Times New Roman"/>
          <w:lang w:val="ro-RO"/>
        </w:rPr>
        <w:t xml:space="preserve">Menționăm că un număr de 19 cadre didactice de sex feminin, care au împlinit vârsta standard de </w:t>
      </w:r>
      <w:proofErr w:type="spellStart"/>
      <w:r w:rsidRPr="00A3636E">
        <w:rPr>
          <w:rFonts w:ascii="Times New Roman" w:hAnsi="Times New Roman" w:cs="Times New Roman"/>
          <w:lang w:val="ro-RO"/>
        </w:rPr>
        <w:t>penssionare</w:t>
      </w:r>
      <w:proofErr w:type="spellEnd"/>
      <w:r w:rsidRPr="00A3636E">
        <w:rPr>
          <w:rFonts w:ascii="Times New Roman" w:hAnsi="Times New Roman" w:cs="Times New Roman"/>
          <w:lang w:val="ro-RO"/>
        </w:rPr>
        <w:t>, au depus la unitățile de învățământ, conform legislației în vigoare, cereri pentru continuarea activității până la vârsta de 65 de ani.</w:t>
      </w:r>
    </w:p>
    <w:p w14:paraId="37FFA629" w14:textId="77777777" w:rsidR="00A3636E" w:rsidRPr="00A3636E" w:rsidRDefault="00A3636E" w:rsidP="00A3636E">
      <w:pPr>
        <w:rPr>
          <w:rFonts w:ascii="Times New Roman" w:hAnsi="Times New Roman" w:cs="Times New Roman"/>
          <w:b/>
          <w:i/>
          <w:iCs/>
          <w:u w:val="single"/>
          <w:lang w:val="ro-RO"/>
        </w:rPr>
      </w:pPr>
      <w:r w:rsidRPr="00A3636E">
        <w:rPr>
          <w:rFonts w:ascii="Times New Roman" w:hAnsi="Times New Roman" w:cs="Times New Roman"/>
          <w:b/>
          <w:lang w:val="ro-RO"/>
        </w:rPr>
        <w:t>Situația posturilor didactice pentru anul școlar 2019-2020 (</w:t>
      </w:r>
      <w:r w:rsidRPr="00A3636E">
        <w:rPr>
          <w:rFonts w:ascii="Times New Roman" w:hAnsi="Times New Roman" w:cs="Times New Roman"/>
          <w:b/>
          <w:i/>
          <w:iCs/>
          <w:u w:val="single"/>
          <w:lang w:val="ro-RO"/>
        </w:rPr>
        <w:t>date estimative):</w:t>
      </w:r>
    </w:p>
    <w:tbl>
      <w:tblPr>
        <w:tblW w:w="9717" w:type="dxa"/>
        <w:tblLook w:val="04A0" w:firstRow="1" w:lastRow="0" w:firstColumn="1" w:lastColumn="0" w:noHBand="0" w:noVBand="1"/>
      </w:tblPr>
      <w:tblGrid>
        <w:gridCol w:w="1386"/>
        <w:gridCol w:w="1697"/>
        <w:gridCol w:w="2029"/>
        <w:gridCol w:w="1416"/>
        <w:gridCol w:w="1421"/>
        <w:gridCol w:w="1768"/>
      </w:tblGrid>
      <w:tr w:rsidR="00A3636E" w:rsidRPr="00A3636E" w14:paraId="7FAE7DB7" w14:textId="77777777" w:rsidTr="00917285">
        <w:trPr>
          <w:trHeight w:val="20"/>
        </w:trPr>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964D42"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 xml:space="preserve">Total posturi didactice de predare (norme) </w:t>
            </w:r>
          </w:p>
        </w:tc>
        <w:tc>
          <w:tcPr>
            <w:tcW w:w="8311" w:type="dxa"/>
            <w:gridSpan w:val="5"/>
            <w:tcBorders>
              <w:top w:val="single" w:sz="4" w:space="0" w:color="auto"/>
              <w:left w:val="nil"/>
              <w:bottom w:val="single" w:sz="4" w:space="0" w:color="auto"/>
              <w:right w:val="single" w:sz="4" w:space="0" w:color="auto"/>
            </w:tcBorders>
            <w:shd w:val="clear" w:color="auto" w:fill="auto"/>
            <w:vAlign w:val="center"/>
            <w:hideMark/>
          </w:tcPr>
          <w:p w14:paraId="521EB910"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din care:</w:t>
            </w:r>
          </w:p>
        </w:tc>
      </w:tr>
      <w:tr w:rsidR="00A3636E" w:rsidRPr="00A3636E" w14:paraId="7E8E46B4" w14:textId="77777777" w:rsidTr="00917285">
        <w:trPr>
          <w:trHeight w:val="20"/>
        </w:trPr>
        <w:tc>
          <w:tcPr>
            <w:tcW w:w="1406" w:type="dxa"/>
            <w:vMerge/>
            <w:tcBorders>
              <w:top w:val="single" w:sz="4" w:space="0" w:color="auto"/>
              <w:left w:val="single" w:sz="4" w:space="0" w:color="auto"/>
              <w:bottom w:val="single" w:sz="4" w:space="0" w:color="000000"/>
              <w:right w:val="single" w:sz="4" w:space="0" w:color="auto"/>
            </w:tcBorders>
            <w:vAlign w:val="center"/>
            <w:hideMark/>
          </w:tcPr>
          <w:p w14:paraId="6419CCB1" w14:textId="77777777" w:rsidR="00A3636E" w:rsidRPr="00A3636E" w:rsidRDefault="00A3636E" w:rsidP="00917285">
            <w:pPr>
              <w:rPr>
                <w:rFonts w:ascii="Times New Roman" w:hAnsi="Times New Roman" w:cs="Times New Roman"/>
                <w:b/>
                <w:color w:val="000000"/>
                <w:lang w:val="ro-RO"/>
              </w:rPr>
            </w:pPr>
          </w:p>
        </w:tc>
        <w:tc>
          <w:tcPr>
            <w:tcW w:w="1739" w:type="dxa"/>
            <w:tcBorders>
              <w:top w:val="nil"/>
              <w:left w:val="nil"/>
              <w:bottom w:val="single" w:sz="4" w:space="0" w:color="auto"/>
              <w:right w:val="single" w:sz="4" w:space="0" w:color="auto"/>
            </w:tcBorders>
            <w:shd w:val="clear" w:color="auto" w:fill="auto"/>
            <w:vAlign w:val="center"/>
            <w:hideMark/>
          </w:tcPr>
          <w:p w14:paraId="4CCE7BD7"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 xml:space="preserve"> ocupate cu titulari (titulari detașați)   în  norma de bază </w:t>
            </w:r>
          </w:p>
        </w:tc>
        <w:tc>
          <w:tcPr>
            <w:tcW w:w="2070" w:type="dxa"/>
            <w:tcBorders>
              <w:top w:val="nil"/>
              <w:left w:val="nil"/>
              <w:bottom w:val="single" w:sz="4" w:space="0" w:color="auto"/>
              <w:right w:val="single" w:sz="4" w:space="0" w:color="auto"/>
            </w:tcBorders>
            <w:shd w:val="clear" w:color="auto" w:fill="auto"/>
            <w:vAlign w:val="center"/>
            <w:hideMark/>
          </w:tcPr>
          <w:p w14:paraId="2871C345"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 xml:space="preserve">ocupate pe perioada determinata cu personal calificat în  norma de bază </w:t>
            </w:r>
          </w:p>
        </w:tc>
        <w:tc>
          <w:tcPr>
            <w:tcW w:w="1440" w:type="dxa"/>
            <w:tcBorders>
              <w:top w:val="nil"/>
              <w:left w:val="nil"/>
              <w:bottom w:val="single" w:sz="4" w:space="0" w:color="auto"/>
              <w:right w:val="single" w:sz="4" w:space="0" w:color="auto"/>
            </w:tcBorders>
            <w:shd w:val="clear" w:color="auto" w:fill="auto"/>
            <w:vAlign w:val="center"/>
            <w:hideMark/>
          </w:tcPr>
          <w:p w14:paraId="2F5CF194"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ocupate plata cu ora cu personal didactic asociat</w:t>
            </w:r>
          </w:p>
        </w:tc>
        <w:tc>
          <w:tcPr>
            <w:tcW w:w="1440" w:type="dxa"/>
            <w:tcBorders>
              <w:top w:val="nil"/>
              <w:left w:val="nil"/>
              <w:bottom w:val="single" w:sz="4" w:space="0" w:color="auto"/>
              <w:right w:val="single" w:sz="4" w:space="0" w:color="auto"/>
            </w:tcBorders>
            <w:shd w:val="clear" w:color="auto" w:fill="auto"/>
            <w:vAlign w:val="center"/>
            <w:hideMark/>
          </w:tcPr>
          <w:p w14:paraId="1BAC877F"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ocupate plata cu ora cu personal didactic pensionat</w:t>
            </w:r>
          </w:p>
        </w:tc>
        <w:tc>
          <w:tcPr>
            <w:tcW w:w="1622" w:type="dxa"/>
            <w:tcBorders>
              <w:top w:val="nil"/>
              <w:left w:val="nil"/>
              <w:bottom w:val="single" w:sz="4" w:space="0" w:color="auto"/>
              <w:right w:val="single" w:sz="4" w:space="0" w:color="auto"/>
            </w:tcBorders>
            <w:shd w:val="clear" w:color="auto" w:fill="auto"/>
            <w:vAlign w:val="center"/>
            <w:hideMark/>
          </w:tcPr>
          <w:p w14:paraId="44D6C69D"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personal didactic fără studii corespunzătoare postului</w:t>
            </w:r>
          </w:p>
        </w:tc>
      </w:tr>
      <w:tr w:rsidR="00A3636E" w:rsidRPr="00A3636E" w14:paraId="48AD6812" w14:textId="77777777" w:rsidTr="00917285">
        <w:trPr>
          <w:trHeight w:val="20"/>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333B6725"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2876</w:t>
            </w:r>
          </w:p>
        </w:tc>
        <w:tc>
          <w:tcPr>
            <w:tcW w:w="1739" w:type="dxa"/>
            <w:tcBorders>
              <w:top w:val="nil"/>
              <w:left w:val="nil"/>
              <w:bottom w:val="single" w:sz="4" w:space="0" w:color="auto"/>
              <w:right w:val="single" w:sz="4" w:space="0" w:color="auto"/>
            </w:tcBorders>
            <w:shd w:val="clear" w:color="auto" w:fill="auto"/>
            <w:vAlign w:val="center"/>
          </w:tcPr>
          <w:p w14:paraId="08F0C4B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2178,4</w:t>
            </w:r>
          </w:p>
        </w:tc>
        <w:tc>
          <w:tcPr>
            <w:tcW w:w="2070" w:type="dxa"/>
            <w:tcBorders>
              <w:top w:val="nil"/>
              <w:left w:val="nil"/>
              <w:bottom w:val="single" w:sz="4" w:space="0" w:color="auto"/>
              <w:right w:val="single" w:sz="4" w:space="0" w:color="auto"/>
            </w:tcBorders>
            <w:shd w:val="clear" w:color="auto" w:fill="auto"/>
            <w:vAlign w:val="center"/>
          </w:tcPr>
          <w:p w14:paraId="17B87FB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282,27</w:t>
            </w:r>
          </w:p>
        </w:tc>
        <w:tc>
          <w:tcPr>
            <w:tcW w:w="1440" w:type="dxa"/>
            <w:tcBorders>
              <w:top w:val="nil"/>
              <w:left w:val="nil"/>
              <w:bottom w:val="single" w:sz="4" w:space="0" w:color="auto"/>
              <w:right w:val="single" w:sz="4" w:space="0" w:color="auto"/>
            </w:tcBorders>
            <w:shd w:val="clear" w:color="auto" w:fill="auto"/>
            <w:vAlign w:val="center"/>
          </w:tcPr>
          <w:p w14:paraId="1C098A3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In curs</w:t>
            </w:r>
          </w:p>
        </w:tc>
        <w:tc>
          <w:tcPr>
            <w:tcW w:w="1440" w:type="dxa"/>
            <w:tcBorders>
              <w:top w:val="nil"/>
              <w:left w:val="nil"/>
              <w:bottom w:val="single" w:sz="4" w:space="0" w:color="auto"/>
              <w:right w:val="single" w:sz="4" w:space="0" w:color="auto"/>
            </w:tcBorders>
            <w:shd w:val="clear" w:color="auto" w:fill="auto"/>
            <w:vAlign w:val="center"/>
          </w:tcPr>
          <w:p w14:paraId="35094DC8"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In curs</w:t>
            </w:r>
          </w:p>
        </w:tc>
        <w:tc>
          <w:tcPr>
            <w:tcW w:w="1622" w:type="dxa"/>
            <w:tcBorders>
              <w:top w:val="nil"/>
              <w:left w:val="nil"/>
              <w:bottom w:val="single" w:sz="4" w:space="0" w:color="auto"/>
              <w:right w:val="single" w:sz="4" w:space="0" w:color="auto"/>
            </w:tcBorders>
            <w:shd w:val="clear" w:color="auto" w:fill="auto"/>
            <w:vAlign w:val="center"/>
          </w:tcPr>
          <w:p w14:paraId="40F9C2A7"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color w:val="000000"/>
                <w:lang w:val="ro-RO"/>
              </w:rPr>
              <w:t>In curs</w:t>
            </w:r>
          </w:p>
        </w:tc>
      </w:tr>
    </w:tbl>
    <w:p w14:paraId="3F7E477E" w14:textId="77777777" w:rsidR="00A3636E" w:rsidRPr="00A3636E" w:rsidRDefault="00A3636E" w:rsidP="00A3636E">
      <w:pPr>
        <w:ind w:left="390"/>
        <w:rPr>
          <w:rFonts w:ascii="Times New Roman" w:hAnsi="Times New Roman" w:cs="Times New Roman"/>
          <w:lang w:val="ro-RO"/>
        </w:rPr>
      </w:pPr>
    </w:p>
    <w:p w14:paraId="6A897527" w14:textId="77777777" w:rsidR="00A3636E" w:rsidRPr="00A3636E" w:rsidRDefault="00A3636E" w:rsidP="00037312">
      <w:pPr>
        <w:numPr>
          <w:ilvl w:val="0"/>
          <w:numId w:val="6"/>
        </w:numPr>
        <w:spacing w:after="0"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 xml:space="preserve">STADIUL REALIZĂRII ACȚIUNILOR DE IGIENIZARE </w:t>
      </w:r>
    </w:p>
    <w:p w14:paraId="366044D7" w14:textId="77777777" w:rsidR="00A3636E" w:rsidRPr="00A3636E" w:rsidRDefault="00A3636E" w:rsidP="00A3636E">
      <w:pPr>
        <w:spacing w:line="276" w:lineRule="auto"/>
        <w:ind w:firstLine="720"/>
        <w:jc w:val="both"/>
        <w:rPr>
          <w:rFonts w:ascii="Times New Roman" w:hAnsi="Times New Roman" w:cs="Times New Roman"/>
          <w:color w:val="000000"/>
          <w:lang w:val="ro-RO"/>
        </w:rPr>
      </w:pPr>
      <w:r w:rsidRPr="00A3636E">
        <w:rPr>
          <w:rFonts w:ascii="Times New Roman" w:hAnsi="Times New Roman" w:cs="Times New Roman"/>
          <w:color w:val="000000"/>
          <w:lang w:val="ro-RO"/>
        </w:rPr>
        <w:t>În toate unitățile de învățământ au fost realizate activități de igienizare a spațiilor școlare, astfel încât noul an școlar să înceapă în condiții optime.</w:t>
      </w:r>
    </w:p>
    <w:p w14:paraId="263DC69F" w14:textId="77777777" w:rsidR="00A3636E" w:rsidRPr="00A3636E" w:rsidRDefault="00A3636E" w:rsidP="00A3636E">
      <w:pPr>
        <w:spacing w:line="360" w:lineRule="auto"/>
        <w:ind w:firstLine="709"/>
        <w:jc w:val="both"/>
        <w:rPr>
          <w:rFonts w:ascii="Times New Roman" w:hAnsi="Times New Roman"/>
          <w:bCs/>
          <w:lang w:val="ro-RO" w:eastAsia="x-none"/>
        </w:rPr>
      </w:pPr>
      <w:r w:rsidRPr="00A3636E">
        <w:rPr>
          <w:rFonts w:ascii="Times New Roman" w:hAnsi="Times New Roman" w:cs="Times New Roman"/>
          <w:bCs/>
          <w:color w:val="000000"/>
          <w:lang w:val="ro-RO"/>
        </w:rPr>
        <w:t xml:space="preserve">În perioada următoare se desfășoară în toate unitățile de învățământ preuniversitar din județ pregătirea începerii anului școlar cu prezența fizică a elevilor și cadrelor didactice. Până la emiterea </w:t>
      </w:r>
      <w:r w:rsidRPr="00A3636E">
        <w:rPr>
          <w:rFonts w:ascii="Times New Roman" w:hAnsi="Times New Roman"/>
          <w:bCs/>
          <w:lang w:val="ro-RO" w:eastAsia="x-none"/>
        </w:rPr>
        <w:t xml:space="preserve"> ordinului comun ME - MS care va reglementa toate aspectele începerii noului an școlar, unitățile de învățământ se pregătesc pentru ca anul școlar să înceapă în condiții optime și în maximă siguranță. Pentru aceasta, pe lângă reparații, reabilitări și alte lucrări de investiții, în școli se efectuează lucrări de igienizare, de marcare a traseelor, de asigurare a materialelor </w:t>
      </w:r>
      <w:proofErr w:type="spellStart"/>
      <w:r w:rsidRPr="00A3636E">
        <w:rPr>
          <w:rFonts w:ascii="Times New Roman" w:hAnsi="Times New Roman"/>
          <w:bCs/>
          <w:lang w:val="ro-RO" w:eastAsia="x-none"/>
        </w:rPr>
        <w:t>igienico</w:t>
      </w:r>
      <w:proofErr w:type="spellEnd"/>
      <w:r w:rsidRPr="00A3636E">
        <w:rPr>
          <w:rFonts w:ascii="Times New Roman" w:hAnsi="Times New Roman"/>
          <w:bCs/>
          <w:lang w:val="ro-RO" w:eastAsia="x-none"/>
        </w:rPr>
        <w:t xml:space="preserve"> - sanitare și de protecție. În cazul în care este necesară suplimentarea stocului cu măști de protecție, de dezinfectanți, săpun etc., unitățile de învățământ vor solicita consiliului local fonduri pentru asigurarea acestor materiale.</w:t>
      </w:r>
    </w:p>
    <w:p w14:paraId="2AF9856C" w14:textId="77777777" w:rsidR="00A3636E" w:rsidRPr="00A3636E" w:rsidRDefault="00A3636E" w:rsidP="00A3636E">
      <w:pPr>
        <w:spacing w:line="360" w:lineRule="auto"/>
        <w:ind w:firstLine="709"/>
        <w:jc w:val="both"/>
        <w:rPr>
          <w:rFonts w:ascii="Times New Roman" w:hAnsi="Times New Roman"/>
          <w:bCs/>
          <w:lang w:val="ro-RO" w:eastAsia="x-none"/>
        </w:rPr>
      </w:pPr>
      <w:r w:rsidRPr="00A3636E">
        <w:rPr>
          <w:rFonts w:ascii="Times New Roman" w:hAnsi="Times New Roman"/>
          <w:bCs/>
          <w:lang w:val="ro-RO" w:eastAsia="x-none"/>
        </w:rPr>
        <w:lastRenderedPageBreak/>
        <w:t>În ceea ce privește situația vaccinării personalului din învățământ și a elevilor, ISJ Covasna va solicita o situație după începerea anului școlar.</w:t>
      </w:r>
    </w:p>
    <w:p w14:paraId="41805AE6" w14:textId="77777777" w:rsidR="00A3636E" w:rsidRPr="00A3636E" w:rsidRDefault="00A3636E" w:rsidP="00A3636E">
      <w:pPr>
        <w:spacing w:line="360" w:lineRule="auto"/>
        <w:ind w:firstLine="284"/>
        <w:contextualSpacing/>
        <w:rPr>
          <w:rFonts w:ascii="Times New Roman" w:hAnsi="Times New Roman" w:cs="Times New Roman"/>
          <w:szCs w:val="24"/>
          <w:lang w:val="ro-RO" w:eastAsia="x-none"/>
        </w:rPr>
      </w:pPr>
      <w:r w:rsidRPr="00A3636E">
        <w:rPr>
          <w:rFonts w:ascii="Times New Roman" w:hAnsi="Times New Roman" w:cs="Times New Roman"/>
          <w:szCs w:val="24"/>
          <w:lang w:val="ro-RO"/>
        </w:rPr>
        <w:tab/>
      </w:r>
      <w:r w:rsidRPr="00A3636E">
        <w:rPr>
          <w:rFonts w:ascii="Times New Roman" w:hAnsi="Times New Roman" w:cs="Times New Roman"/>
          <w:szCs w:val="24"/>
          <w:lang w:val="ro-RO" w:eastAsia="x-none"/>
        </w:rPr>
        <w:t xml:space="preserve">De asemenea, </w:t>
      </w:r>
      <w:r w:rsidRPr="00A3636E">
        <w:rPr>
          <w:rFonts w:ascii="Times New Roman" w:hAnsi="Times New Roman" w:cs="Times New Roman"/>
          <w:b/>
          <w:bCs/>
          <w:szCs w:val="24"/>
          <w:lang w:val="ro-RO" w:eastAsia="x-none"/>
        </w:rPr>
        <w:t>în perioada 23 august – 9 septembrie 2021 se derulează o inspecție tematică</w:t>
      </w:r>
      <w:r w:rsidRPr="00A3636E">
        <w:rPr>
          <w:rFonts w:ascii="Times New Roman" w:hAnsi="Times New Roman" w:cs="Times New Roman"/>
          <w:szCs w:val="24"/>
          <w:lang w:val="ro-RO" w:eastAsia="x-none"/>
        </w:rPr>
        <w:t>. În această perioadă echipe de inspectori se deplasează în unitățile de învățământ din județ pentru a verifica stadiul pregătirilor pentru începerea noului an școlar. În cadrul inspecției tematice sunt vizate următoarele aspecte:</w:t>
      </w:r>
    </w:p>
    <w:p w14:paraId="742BFB26" w14:textId="77777777" w:rsidR="00A3636E" w:rsidRPr="00A3636E" w:rsidRDefault="00A3636E" w:rsidP="00A3636E">
      <w:pPr>
        <w:spacing w:line="360" w:lineRule="auto"/>
        <w:ind w:firstLine="284"/>
        <w:contextualSpacing/>
        <w:rPr>
          <w:rFonts w:ascii="Times New Roman" w:hAnsi="Times New Roman" w:cs="Times New Roman"/>
          <w:sz w:val="14"/>
          <w:szCs w:val="16"/>
          <w:lang w:val="ro-RO" w:eastAsia="x-none"/>
        </w:rPr>
      </w:pPr>
    </w:p>
    <w:p w14:paraId="564ED997" w14:textId="77777777" w:rsidR="00A3636E" w:rsidRPr="00A3636E" w:rsidRDefault="00A3636E" w:rsidP="00A3636E">
      <w:pPr>
        <w:spacing w:line="360" w:lineRule="auto"/>
        <w:contextualSpacing/>
        <w:rPr>
          <w:rFonts w:ascii="Times New Roman" w:hAnsi="Times New Roman" w:cs="Times New Roman"/>
          <w:b/>
          <w:bCs/>
          <w:szCs w:val="24"/>
          <w:lang w:val="ro-RO"/>
        </w:rPr>
      </w:pPr>
      <w:r w:rsidRPr="00A3636E">
        <w:rPr>
          <w:rFonts w:ascii="Times New Roman" w:hAnsi="Times New Roman" w:cs="Times New Roman"/>
          <w:b/>
          <w:bCs/>
          <w:szCs w:val="24"/>
          <w:lang w:val="ro-RO"/>
        </w:rPr>
        <w:t xml:space="preserve">1. </w:t>
      </w:r>
      <w:bookmarkStart w:id="3" w:name="_Hlk49173544"/>
      <w:r w:rsidRPr="00A3636E">
        <w:rPr>
          <w:rFonts w:ascii="Times New Roman" w:hAnsi="Times New Roman" w:cs="Times New Roman"/>
          <w:b/>
          <w:bCs/>
          <w:szCs w:val="24"/>
          <w:lang w:val="ro-RO"/>
        </w:rPr>
        <w:t>Stadiul actual</w:t>
      </w:r>
      <w:bookmarkEnd w:id="3"/>
      <w:r w:rsidRPr="00A3636E">
        <w:rPr>
          <w:rFonts w:ascii="Times New Roman" w:hAnsi="Times New Roman" w:cs="Times New Roman"/>
          <w:b/>
          <w:bCs/>
          <w:szCs w:val="24"/>
          <w:lang w:val="ro-RO"/>
        </w:rPr>
        <w:t xml:space="preserve"> al lucrărilor de reabilitare/renovare/reparații curente/ igienizare (după caz);</w:t>
      </w:r>
    </w:p>
    <w:p w14:paraId="29FE4834" w14:textId="77777777" w:rsidR="00A3636E" w:rsidRPr="00A3636E" w:rsidRDefault="00A3636E" w:rsidP="00A3636E">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Soluții identificate de unitățile învățământ de desfășurare a activității didactice în cazul nefinalizării lucrărilor de reabilitare până la începutul anului școlar (punctual, acolo unde este cazul);</w:t>
      </w:r>
    </w:p>
    <w:p w14:paraId="1B24BE45" w14:textId="77777777" w:rsidR="00A3636E" w:rsidRPr="00A3636E" w:rsidRDefault="00A3636E" w:rsidP="00A3636E">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Buget alocat pentru achiziții de către autoritățile locale;</w:t>
      </w:r>
    </w:p>
    <w:p w14:paraId="6BA42C90" w14:textId="77777777" w:rsidR="00A3636E" w:rsidRPr="00A3636E" w:rsidRDefault="00A3636E" w:rsidP="00A3636E">
      <w:pPr>
        <w:spacing w:line="360" w:lineRule="auto"/>
        <w:contextualSpacing/>
        <w:rPr>
          <w:rFonts w:ascii="Times New Roman" w:hAnsi="Times New Roman" w:cs="Times New Roman"/>
          <w:b/>
          <w:szCs w:val="24"/>
          <w:lang w:val="ro-RO"/>
        </w:rPr>
      </w:pPr>
      <w:r w:rsidRPr="00A3636E">
        <w:rPr>
          <w:rFonts w:ascii="Times New Roman" w:hAnsi="Times New Roman" w:cs="Times New Roman"/>
          <w:b/>
          <w:szCs w:val="24"/>
          <w:lang w:val="ro-RO"/>
        </w:rPr>
        <w:t>2. Aspecte privind  deschiderea anului școlar 2021-2022, în contextul epidemiologic determinat de virusul SARS-COV-2</w:t>
      </w:r>
    </w:p>
    <w:tbl>
      <w:tblPr>
        <w:tblW w:w="9923" w:type="dxa"/>
        <w:tblLook w:val="04A0" w:firstRow="1" w:lastRow="0" w:firstColumn="1" w:lastColumn="0" w:noHBand="0" w:noVBand="1"/>
      </w:tblPr>
      <w:tblGrid>
        <w:gridCol w:w="9923"/>
      </w:tblGrid>
      <w:tr w:rsidR="00A3636E" w:rsidRPr="00A3636E" w14:paraId="155C5227" w14:textId="77777777" w:rsidTr="00917285">
        <w:trPr>
          <w:trHeight w:val="557"/>
        </w:trPr>
        <w:tc>
          <w:tcPr>
            <w:tcW w:w="9923" w:type="dxa"/>
          </w:tcPr>
          <w:p w14:paraId="144E85CE" w14:textId="77777777" w:rsidR="00A3636E" w:rsidRPr="00A3636E" w:rsidRDefault="00A3636E" w:rsidP="00917285">
            <w:pPr>
              <w:spacing w:line="360" w:lineRule="auto"/>
              <w:contextualSpacing/>
              <w:rPr>
                <w:rFonts w:ascii="Times New Roman" w:hAnsi="Times New Roman" w:cs="Times New Roman"/>
                <w:b/>
                <w:bCs/>
                <w:szCs w:val="24"/>
                <w:lang w:val="ro-RO"/>
              </w:rPr>
            </w:pPr>
            <w:r w:rsidRPr="00A3636E">
              <w:rPr>
                <w:rFonts w:ascii="Times New Roman" w:hAnsi="Times New Roman" w:cs="Times New Roman"/>
                <w:b/>
                <w:bCs/>
                <w:szCs w:val="24"/>
                <w:lang w:val="ro-RO"/>
              </w:rPr>
              <w:t>Evaluarea infrastructurii</w:t>
            </w:r>
          </w:p>
          <w:p w14:paraId="236FDC1F" w14:textId="77777777" w:rsidR="00A3636E" w:rsidRPr="00A3636E" w:rsidRDefault="00A3636E" w:rsidP="00917285">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identificarea spațiilor de care dispune și care sunt în procesul de învățământ, precum și existența unui spațiu pentru izolarea temporară a cazurilor suspecte;</w:t>
            </w:r>
          </w:p>
        </w:tc>
      </w:tr>
      <w:tr w:rsidR="00A3636E" w:rsidRPr="00A3636E" w14:paraId="28D14F97" w14:textId="77777777" w:rsidTr="00917285">
        <w:trPr>
          <w:trHeight w:val="783"/>
        </w:trPr>
        <w:tc>
          <w:tcPr>
            <w:tcW w:w="9923" w:type="dxa"/>
          </w:tcPr>
          <w:p w14:paraId="11C86130" w14:textId="77777777" w:rsidR="00A3636E" w:rsidRPr="00A3636E" w:rsidRDefault="00A3636E" w:rsidP="00917285">
            <w:pPr>
              <w:spacing w:line="360" w:lineRule="auto"/>
              <w:contextualSpacing/>
              <w:rPr>
                <w:rFonts w:ascii="Times New Roman" w:hAnsi="Times New Roman" w:cs="Times New Roman"/>
                <w:b/>
                <w:bCs/>
                <w:szCs w:val="24"/>
                <w:lang w:val="ro-RO"/>
              </w:rPr>
            </w:pPr>
            <w:r w:rsidRPr="00A3636E">
              <w:rPr>
                <w:rFonts w:ascii="Times New Roman" w:hAnsi="Times New Roman" w:cs="Times New Roman"/>
                <w:b/>
                <w:bCs/>
                <w:szCs w:val="24"/>
                <w:lang w:val="ro-RO"/>
              </w:rPr>
              <w:t>Organizarea spațiilor</w:t>
            </w:r>
          </w:p>
          <w:p w14:paraId="4F4518B2" w14:textId="77777777" w:rsidR="00A3636E" w:rsidRPr="00A3636E" w:rsidRDefault="00A3636E" w:rsidP="00917285">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modul de așezare a băncilor (astfel încât să se asigure distanțarea fizică de 1 metru între elevi);</w:t>
            </w:r>
          </w:p>
        </w:tc>
      </w:tr>
      <w:tr w:rsidR="00A3636E" w:rsidRPr="00A3636E" w14:paraId="1B62AA5B" w14:textId="77777777" w:rsidTr="00917285">
        <w:trPr>
          <w:trHeight w:val="274"/>
        </w:trPr>
        <w:tc>
          <w:tcPr>
            <w:tcW w:w="9923" w:type="dxa"/>
          </w:tcPr>
          <w:p w14:paraId="00E70F0E" w14:textId="77777777" w:rsidR="00A3636E" w:rsidRPr="00A3636E" w:rsidRDefault="00A3636E" w:rsidP="00917285">
            <w:pPr>
              <w:spacing w:line="360" w:lineRule="auto"/>
              <w:contextualSpacing/>
              <w:rPr>
                <w:rFonts w:ascii="Times New Roman" w:hAnsi="Times New Roman" w:cs="Times New Roman"/>
                <w:b/>
                <w:bCs/>
                <w:szCs w:val="24"/>
                <w:lang w:val="ro-RO"/>
              </w:rPr>
            </w:pPr>
            <w:r w:rsidRPr="00A3636E">
              <w:rPr>
                <w:rFonts w:ascii="Times New Roman" w:hAnsi="Times New Roman" w:cs="Times New Roman"/>
                <w:b/>
                <w:bCs/>
                <w:szCs w:val="24"/>
                <w:lang w:val="ro-RO"/>
              </w:rPr>
              <w:t>Existența circuitelor funcționale pentru elevi și personal</w:t>
            </w:r>
          </w:p>
          <w:p w14:paraId="3B392C3B" w14:textId="77777777" w:rsidR="00A3636E" w:rsidRPr="00A3636E" w:rsidRDefault="00A3636E" w:rsidP="00917285">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circuite și sensuri de deplasare către sălile de curs și către alte încăperi;</w:t>
            </w:r>
          </w:p>
        </w:tc>
      </w:tr>
      <w:tr w:rsidR="00A3636E" w:rsidRPr="00A3636E" w14:paraId="0A72F151" w14:textId="77777777" w:rsidTr="00917285">
        <w:trPr>
          <w:trHeight w:val="426"/>
        </w:trPr>
        <w:tc>
          <w:tcPr>
            <w:tcW w:w="9923" w:type="dxa"/>
          </w:tcPr>
          <w:p w14:paraId="332E189C" w14:textId="77777777" w:rsidR="00A3636E" w:rsidRPr="00A3636E" w:rsidRDefault="00A3636E" w:rsidP="00917285">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existența la intrarea în unitatea de învățământ a covorașelor dezinfectante și a dezinfectantului pentru mâini;</w:t>
            </w:r>
          </w:p>
        </w:tc>
      </w:tr>
      <w:tr w:rsidR="00A3636E" w:rsidRPr="00A3636E" w14:paraId="01760E7C" w14:textId="77777777" w:rsidTr="00917285">
        <w:trPr>
          <w:trHeight w:val="405"/>
        </w:trPr>
        <w:tc>
          <w:tcPr>
            <w:tcW w:w="9923" w:type="dxa"/>
          </w:tcPr>
          <w:p w14:paraId="76A05F54" w14:textId="77777777" w:rsidR="00A3636E" w:rsidRPr="00A3636E" w:rsidRDefault="00A3636E" w:rsidP="00917285">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-amplasarea dispozitivelor medicale cu substanță dezinfectantă pentru mâini la intrarea în sala de clasă;</w:t>
            </w:r>
          </w:p>
        </w:tc>
      </w:tr>
      <w:tr w:rsidR="00A3636E" w:rsidRPr="00A3636E" w14:paraId="4BDFB0F5" w14:textId="77777777" w:rsidTr="00917285">
        <w:trPr>
          <w:trHeight w:val="1133"/>
        </w:trPr>
        <w:tc>
          <w:tcPr>
            <w:tcW w:w="9923" w:type="dxa"/>
          </w:tcPr>
          <w:p w14:paraId="29164CFE" w14:textId="77777777" w:rsidR="00A3636E" w:rsidRPr="00A3636E" w:rsidRDefault="00A3636E" w:rsidP="00917285">
            <w:pPr>
              <w:spacing w:line="360" w:lineRule="auto"/>
              <w:contextualSpacing/>
              <w:rPr>
                <w:rFonts w:ascii="Times New Roman" w:hAnsi="Times New Roman" w:cs="Times New Roman"/>
                <w:b/>
                <w:bCs/>
                <w:szCs w:val="24"/>
                <w:lang w:val="ro-RO"/>
              </w:rPr>
            </w:pPr>
            <w:r w:rsidRPr="00A3636E">
              <w:rPr>
                <w:rFonts w:ascii="Times New Roman" w:hAnsi="Times New Roman" w:cs="Times New Roman"/>
                <w:b/>
                <w:bCs/>
                <w:szCs w:val="24"/>
                <w:lang w:val="ro-RO"/>
              </w:rPr>
              <w:t>Asigurarea condițiilor igienice pentru grupurile sanitare</w:t>
            </w:r>
          </w:p>
          <w:p w14:paraId="57946A9D" w14:textId="77777777" w:rsidR="00A3636E" w:rsidRPr="00A3636E" w:rsidRDefault="00A3636E" w:rsidP="00917285">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dotarea grupurilor sanitare cu săpun, hârtie igienică și prosoape de unică folosință;</w:t>
            </w:r>
          </w:p>
          <w:p w14:paraId="73CAF32B" w14:textId="77777777" w:rsidR="00A3636E" w:rsidRPr="00A3636E" w:rsidRDefault="00A3636E" w:rsidP="00917285">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existența coșurilor de gunoi;</w:t>
            </w:r>
          </w:p>
        </w:tc>
      </w:tr>
      <w:tr w:rsidR="00A3636E" w:rsidRPr="00A3636E" w14:paraId="5D81C2C3" w14:textId="77777777" w:rsidTr="00917285">
        <w:trPr>
          <w:trHeight w:val="307"/>
        </w:trPr>
        <w:tc>
          <w:tcPr>
            <w:tcW w:w="9923" w:type="dxa"/>
          </w:tcPr>
          <w:p w14:paraId="5F94760D" w14:textId="77777777" w:rsidR="00A3636E" w:rsidRPr="00A3636E" w:rsidRDefault="00A3636E" w:rsidP="00917285">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existența unei evaluări a necesarului de resurse materiale la nivelul fiecărei structuri/lună;</w:t>
            </w:r>
          </w:p>
        </w:tc>
      </w:tr>
      <w:tr w:rsidR="00A3636E" w:rsidRPr="00A3636E" w14:paraId="2FD7629F" w14:textId="77777777" w:rsidTr="00917285">
        <w:trPr>
          <w:trHeight w:val="268"/>
        </w:trPr>
        <w:tc>
          <w:tcPr>
            <w:tcW w:w="9923" w:type="dxa"/>
          </w:tcPr>
          <w:p w14:paraId="56199E36" w14:textId="77777777" w:rsidR="00A3636E" w:rsidRPr="00A3636E" w:rsidRDefault="00A3636E" w:rsidP="00917285">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existența materialelor de curățenie, igienă și dezinfecție;</w:t>
            </w:r>
          </w:p>
        </w:tc>
      </w:tr>
      <w:tr w:rsidR="00A3636E" w:rsidRPr="00A3636E" w14:paraId="19C03A73" w14:textId="77777777" w:rsidTr="00917285">
        <w:trPr>
          <w:trHeight w:val="556"/>
        </w:trPr>
        <w:tc>
          <w:tcPr>
            <w:tcW w:w="9923" w:type="dxa"/>
          </w:tcPr>
          <w:p w14:paraId="74EF41E7" w14:textId="77777777" w:rsidR="00A3636E" w:rsidRPr="00A3636E" w:rsidRDefault="00A3636E" w:rsidP="00917285">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existența  unui stoc de rezervă de materiale de protecție pentru elevi și personal (măști etc), rezervă pentru perioada următoare;</w:t>
            </w:r>
          </w:p>
        </w:tc>
      </w:tr>
      <w:tr w:rsidR="00A3636E" w:rsidRPr="00A3636E" w14:paraId="72899D4F" w14:textId="77777777" w:rsidTr="00917285">
        <w:trPr>
          <w:trHeight w:val="844"/>
        </w:trPr>
        <w:tc>
          <w:tcPr>
            <w:tcW w:w="9923" w:type="dxa"/>
          </w:tcPr>
          <w:p w14:paraId="7E8F073E" w14:textId="77777777" w:rsidR="00A3636E" w:rsidRPr="00A3636E" w:rsidRDefault="00A3636E" w:rsidP="00917285">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Existența unei săli pentru izolarea elevilor bolnavi;</w:t>
            </w:r>
          </w:p>
          <w:p w14:paraId="5015E1F0" w14:textId="77777777" w:rsidR="00A3636E" w:rsidRPr="00A3636E" w:rsidRDefault="00A3636E" w:rsidP="00917285">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Existența responsabilului COVID 19 la nivelul unității;</w:t>
            </w:r>
          </w:p>
        </w:tc>
      </w:tr>
    </w:tbl>
    <w:p w14:paraId="2464D9D6" w14:textId="77777777" w:rsidR="00A3636E" w:rsidRPr="00A3636E" w:rsidRDefault="00A3636E" w:rsidP="00A3636E">
      <w:pPr>
        <w:spacing w:line="360" w:lineRule="auto"/>
        <w:contextualSpacing/>
        <w:rPr>
          <w:rFonts w:ascii="Times New Roman" w:hAnsi="Times New Roman" w:cs="Times New Roman"/>
          <w:b/>
          <w:bCs/>
          <w:lang w:val="ro-RO" w:eastAsia="x-none"/>
        </w:rPr>
      </w:pPr>
      <w:r w:rsidRPr="00A3636E">
        <w:rPr>
          <w:rFonts w:ascii="Times New Roman" w:hAnsi="Times New Roman" w:cs="Times New Roman"/>
          <w:b/>
          <w:bCs/>
          <w:lang w:val="ro-RO" w:eastAsia="x-none"/>
        </w:rPr>
        <w:t xml:space="preserve">Digitalizarea unităților de învățământ: </w:t>
      </w:r>
    </w:p>
    <w:p w14:paraId="4C059D37" w14:textId="77777777" w:rsidR="00A3636E" w:rsidRPr="00A3636E" w:rsidRDefault="00A3636E" w:rsidP="00A3636E">
      <w:pPr>
        <w:pStyle w:val="Listparagraf"/>
        <w:spacing w:line="360" w:lineRule="auto"/>
        <w:ind w:left="0"/>
        <w:rPr>
          <w:lang w:val="ro-RO"/>
        </w:rPr>
      </w:pPr>
      <w:r w:rsidRPr="00A3636E">
        <w:rPr>
          <w:lang w:val="ro-RO"/>
        </w:rPr>
        <w:t>- Tip conexiune internet;</w:t>
      </w:r>
    </w:p>
    <w:p w14:paraId="0E6D22D9" w14:textId="77777777" w:rsidR="00A3636E" w:rsidRPr="00A3636E" w:rsidRDefault="00A3636E" w:rsidP="00A3636E">
      <w:pPr>
        <w:pStyle w:val="Listparagraf"/>
        <w:spacing w:line="360" w:lineRule="auto"/>
        <w:ind w:left="0"/>
        <w:rPr>
          <w:lang w:val="ro-RO"/>
        </w:rPr>
      </w:pPr>
      <w:r w:rsidRPr="00A3636E">
        <w:rPr>
          <w:lang w:val="ro-RO"/>
        </w:rPr>
        <w:t>- Procent de acoperire internet în spațiul școlar;</w:t>
      </w:r>
    </w:p>
    <w:p w14:paraId="0BDE8679" w14:textId="77777777" w:rsidR="00A3636E" w:rsidRPr="00A3636E" w:rsidRDefault="00A3636E" w:rsidP="00A3636E">
      <w:pPr>
        <w:pStyle w:val="Listparagraf"/>
        <w:spacing w:line="360" w:lineRule="auto"/>
        <w:ind w:left="0"/>
        <w:rPr>
          <w:lang w:val="ro-RO"/>
        </w:rPr>
      </w:pPr>
      <w:r w:rsidRPr="00A3636E">
        <w:rPr>
          <w:lang w:val="ro-RO"/>
        </w:rPr>
        <w:t>- Nr. săli dotate cu laptop sau calculator și cameră web;</w:t>
      </w:r>
    </w:p>
    <w:p w14:paraId="72D986CD" w14:textId="77777777" w:rsidR="00A3636E" w:rsidRPr="00A3636E" w:rsidRDefault="00A3636E" w:rsidP="00A3636E">
      <w:pPr>
        <w:pStyle w:val="Listparagraf"/>
        <w:spacing w:line="360" w:lineRule="auto"/>
        <w:ind w:left="0"/>
        <w:rPr>
          <w:lang w:val="ro-RO"/>
        </w:rPr>
      </w:pPr>
      <w:r w:rsidRPr="00A3636E">
        <w:rPr>
          <w:lang w:val="ro-RO"/>
        </w:rPr>
        <w:t>- Nr. tablete/laptopuri distribuite elevilor (nu au fost predate la sfârșitul anului școlar);</w:t>
      </w:r>
    </w:p>
    <w:p w14:paraId="1E15652E" w14:textId="77777777" w:rsidR="00A3636E" w:rsidRPr="00A3636E" w:rsidRDefault="00A3636E" w:rsidP="00A3636E">
      <w:pPr>
        <w:spacing w:line="360" w:lineRule="auto"/>
        <w:contextualSpacing/>
        <w:rPr>
          <w:rFonts w:ascii="Times New Roman" w:hAnsi="Times New Roman" w:cs="Times New Roman"/>
          <w:b/>
          <w:bCs/>
          <w:szCs w:val="24"/>
          <w:lang w:val="ro-RO" w:eastAsia="x-none"/>
        </w:rPr>
      </w:pPr>
      <w:r w:rsidRPr="00A3636E">
        <w:rPr>
          <w:rFonts w:ascii="Times New Roman" w:hAnsi="Times New Roman" w:cs="Times New Roman"/>
          <w:b/>
          <w:bCs/>
          <w:szCs w:val="24"/>
          <w:lang w:val="ro-RO" w:eastAsia="x-none"/>
        </w:rPr>
        <w:t>3. Alte aspecte:</w:t>
      </w:r>
    </w:p>
    <w:p w14:paraId="35D74F2F" w14:textId="77777777" w:rsidR="00A3636E" w:rsidRPr="00A3636E" w:rsidRDefault="00A3636E" w:rsidP="00A3636E">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lastRenderedPageBreak/>
        <w:t>- Grupuri sanitare;</w:t>
      </w:r>
    </w:p>
    <w:p w14:paraId="20057DC4" w14:textId="77777777" w:rsidR="00A3636E" w:rsidRPr="00A3636E" w:rsidRDefault="00A3636E" w:rsidP="00A3636E">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Existența A.S.F. (dacă nu care este motivul);</w:t>
      </w:r>
    </w:p>
    <w:p w14:paraId="0DB68AD1" w14:textId="77777777" w:rsidR="00A3636E" w:rsidRPr="00A3636E" w:rsidRDefault="00A3636E" w:rsidP="00A3636E">
      <w:pPr>
        <w:spacing w:line="360" w:lineRule="auto"/>
        <w:contextualSpacing/>
        <w:rPr>
          <w:rFonts w:ascii="Times New Roman" w:hAnsi="Times New Roman" w:cs="Times New Roman"/>
          <w:szCs w:val="24"/>
          <w:lang w:val="ro-RO"/>
        </w:rPr>
      </w:pPr>
      <w:r w:rsidRPr="00A3636E">
        <w:rPr>
          <w:rFonts w:ascii="Times New Roman" w:hAnsi="Times New Roman" w:cs="Times New Roman"/>
          <w:szCs w:val="24"/>
          <w:lang w:val="ro-RO"/>
        </w:rPr>
        <w:t>- Asigurarea lemnului pentru iarnă;</w:t>
      </w:r>
    </w:p>
    <w:p w14:paraId="5DFEDEF5" w14:textId="4B60FEE3" w:rsidR="00A3636E" w:rsidRPr="00137EFC" w:rsidRDefault="00A3636E" w:rsidP="00037312">
      <w:pPr>
        <w:numPr>
          <w:ilvl w:val="0"/>
          <w:numId w:val="6"/>
        </w:numPr>
        <w:tabs>
          <w:tab w:val="left" w:pos="504"/>
        </w:tabs>
        <w:spacing w:after="0" w:line="240" w:lineRule="auto"/>
        <w:jc w:val="both"/>
        <w:rPr>
          <w:rFonts w:ascii="Times New Roman" w:hAnsi="Times New Roman" w:cs="Times New Roman"/>
          <w:b/>
          <w:color w:val="000000"/>
          <w:lang w:val="ro-RO"/>
        </w:rPr>
      </w:pPr>
      <w:r w:rsidRPr="00137EFC">
        <w:rPr>
          <w:rFonts w:ascii="Times New Roman" w:hAnsi="Times New Roman" w:cs="Times New Roman"/>
          <w:b/>
          <w:color w:val="000000"/>
          <w:lang w:val="ro-RO"/>
        </w:rPr>
        <w:t>STADIUL REALIZĂRII LUCRĂRILOR DE INVESTIȚII, REABILITĂRI ȘI REPARAȚII (UTILITĂȚI), PE UNITĂȚI DE ÎNVĂȚĂMÂNT</w:t>
      </w:r>
    </w:p>
    <w:p w14:paraId="15BC3A4B" w14:textId="77777777" w:rsidR="00A3636E" w:rsidRPr="00A3636E" w:rsidRDefault="00A3636E" w:rsidP="00A3636E">
      <w:pPr>
        <w:tabs>
          <w:tab w:val="left" w:pos="504"/>
        </w:tabs>
        <w:ind w:left="390"/>
        <w:jc w:val="both"/>
        <w:rPr>
          <w:rFonts w:ascii="Times New Roman" w:hAnsi="Times New Roman" w:cs="Times New Roman"/>
          <w:b/>
          <w:color w:val="000000"/>
          <w:lang w:val="ro-RO"/>
        </w:rPr>
      </w:pPr>
    </w:p>
    <w:p w14:paraId="71150830" w14:textId="77777777" w:rsidR="00A3636E" w:rsidRPr="00A3636E" w:rsidRDefault="00A3636E" w:rsidP="00037312">
      <w:pPr>
        <w:numPr>
          <w:ilvl w:val="1"/>
          <w:numId w:val="6"/>
        </w:numPr>
        <w:spacing w:after="0" w:line="24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 xml:space="preserve">Starea imobilelor </w:t>
      </w:r>
      <w:proofErr w:type="spellStart"/>
      <w:r w:rsidRPr="00A3636E">
        <w:rPr>
          <w:rFonts w:ascii="Times New Roman" w:hAnsi="Times New Roman" w:cs="Times New Roman"/>
          <w:b/>
          <w:color w:val="000000"/>
          <w:lang w:val="ro-RO"/>
        </w:rPr>
        <w:t>unităţilor</w:t>
      </w:r>
      <w:proofErr w:type="spellEnd"/>
      <w:r w:rsidRPr="00A3636E">
        <w:rPr>
          <w:rFonts w:ascii="Times New Roman" w:hAnsi="Times New Roman" w:cs="Times New Roman"/>
          <w:b/>
          <w:color w:val="000000"/>
          <w:lang w:val="ro-RO"/>
        </w:rPr>
        <w:t xml:space="preserve"> de </w:t>
      </w:r>
      <w:proofErr w:type="spellStart"/>
      <w:r w:rsidRPr="00A3636E">
        <w:rPr>
          <w:rFonts w:ascii="Times New Roman" w:hAnsi="Times New Roman" w:cs="Times New Roman"/>
          <w:b/>
          <w:color w:val="000000"/>
          <w:lang w:val="ro-RO"/>
        </w:rPr>
        <w:t>învăţământ</w:t>
      </w:r>
      <w:proofErr w:type="spellEnd"/>
      <w:r w:rsidRPr="00A3636E">
        <w:rPr>
          <w:rFonts w:ascii="Times New Roman" w:hAnsi="Times New Roman" w:cs="Times New Roman"/>
          <w:b/>
          <w:color w:val="000000"/>
          <w:lang w:val="ro-RO"/>
        </w:rPr>
        <w:t xml:space="preserve"> în </w:t>
      </w:r>
      <w:proofErr w:type="spellStart"/>
      <w:r w:rsidRPr="00A3636E">
        <w:rPr>
          <w:rFonts w:ascii="Times New Roman" w:hAnsi="Times New Roman" w:cs="Times New Roman"/>
          <w:b/>
          <w:color w:val="000000"/>
          <w:lang w:val="ro-RO"/>
        </w:rPr>
        <w:t>funcţie</w:t>
      </w:r>
      <w:proofErr w:type="spellEnd"/>
      <w:r w:rsidRPr="00A3636E">
        <w:rPr>
          <w:rFonts w:ascii="Times New Roman" w:hAnsi="Times New Roman" w:cs="Times New Roman"/>
          <w:b/>
          <w:color w:val="000000"/>
          <w:lang w:val="ro-RO"/>
        </w:rPr>
        <w:t xml:space="preserve"> de sistemul de încălzire, alimentarea cu apă și grupurile sanitare:</w:t>
      </w:r>
    </w:p>
    <w:p w14:paraId="4EE81B70" w14:textId="77777777" w:rsidR="00A3636E" w:rsidRPr="00A3636E" w:rsidRDefault="00A3636E" w:rsidP="00A3636E">
      <w:pPr>
        <w:ind w:left="390"/>
        <w:jc w:val="both"/>
        <w:rPr>
          <w:rFonts w:ascii="Times New Roman" w:hAnsi="Times New Roman" w:cs="Times New Roman"/>
          <w:b/>
          <w:color w:val="000000"/>
          <w:lang w:val="ro-RO"/>
        </w:rPr>
      </w:pPr>
    </w:p>
    <w:p w14:paraId="39717739" w14:textId="77777777" w:rsidR="00A3636E" w:rsidRPr="00A3636E" w:rsidRDefault="00A3636E" w:rsidP="00037312">
      <w:pPr>
        <w:numPr>
          <w:ilvl w:val="2"/>
          <w:numId w:val="6"/>
        </w:numPr>
        <w:spacing w:after="0" w:line="24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Sisteme de încălzire și aprovizionarea cu combustibili a unităților de învățământ:</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3179"/>
      </w:tblGrid>
      <w:tr w:rsidR="00A3636E" w:rsidRPr="00A3636E" w14:paraId="7702BAA5" w14:textId="77777777" w:rsidTr="00917285">
        <w:trPr>
          <w:trHeight w:val="26"/>
          <w:jc w:val="center"/>
        </w:trPr>
        <w:tc>
          <w:tcPr>
            <w:tcW w:w="5712" w:type="dxa"/>
            <w:shd w:val="clear" w:color="auto" w:fill="FFFFFF"/>
            <w:noWrap/>
            <w:vAlign w:val="center"/>
            <w:hideMark/>
          </w:tcPr>
          <w:p w14:paraId="50F78FE3"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Modalitatea de încălzire</w:t>
            </w:r>
          </w:p>
        </w:tc>
        <w:tc>
          <w:tcPr>
            <w:tcW w:w="3179" w:type="dxa"/>
            <w:shd w:val="clear" w:color="auto" w:fill="FFFFFF"/>
            <w:vAlign w:val="center"/>
          </w:tcPr>
          <w:p w14:paraId="4457CA8F"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Nr. unități de învățământ</w:t>
            </w:r>
          </w:p>
        </w:tc>
      </w:tr>
      <w:tr w:rsidR="00A3636E" w:rsidRPr="00A3636E" w14:paraId="0D73BA0B" w14:textId="77777777" w:rsidTr="00917285">
        <w:trPr>
          <w:trHeight w:val="26"/>
          <w:jc w:val="center"/>
        </w:trPr>
        <w:tc>
          <w:tcPr>
            <w:tcW w:w="5712" w:type="dxa"/>
            <w:shd w:val="clear" w:color="auto" w:fill="auto"/>
            <w:noWrap/>
            <w:vAlign w:val="bottom"/>
            <w:hideMark/>
          </w:tcPr>
          <w:p w14:paraId="3EBF3EF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CT cu gaz</w:t>
            </w:r>
          </w:p>
        </w:tc>
        <w:tc>
          <w:tcPr>
            <w:tcW w:w="3179" w:type="dxa"/>
            <w:shd w:val="clear" w:color="auto" w:fill="auto"/>
            <w:noWrap/>
            <w:vAlign w:val="bottom"/>
          </w:tcPr>
          <w:p w14:paraId="49DF0FF3"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62</w:t>
            </w:r>
          </w:p>
        </w:tc>
      </w:tr>
      <w:tr w:rsidR="00A3636E" w:rsidRPr="00A3636E" w14:paraId="56D97718" w14:textId="77777777" w:rsidTr="00917285">
        <w:trPr>
          <w:trHeight w:val="26"/>
          <w:jc w:val="center"/>
        </w:trPr>
        <w:tc>
          <w:tcPr>
            <w:tcW w:w="5712" w:type="dxa"/>
            <w:shd w:val="clear" w:color="auto" w:fill="auto"/>
            <w:noWrap/>
            <w:vAlign w:val="bottom"/>
            <w:hideMark/>
          </w:tcPr>
          <w:p w14:paraId="2BB4E687"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CT cu lemn</w:t>
            </w:r>
          </w:p>
        </w:tc>
        <w:tc>
          <w:tcPr>
            <w:tcW w:w="3179" w:type="dxa"/>
            <w:shd w:val="clear" w:color="auto" w:fill="auto"/>
            <w:noWrap/>
            <w:vAlign w:val="bottom"/>
          </w:tcPr>
          <w:p w14:paraId="55FC9B2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182</w:t>
            </w:r>
          </w:p>
        </w:tc>
      </w:tr>
      <w:tr w:rsidR="00A3636E" w:rsidRPr="00A3636E" w14:paraId="4BA79046" w14:textId="77777777" w:rsidTr="00917285">
        <w:trPr>
          <w:trHeight w:val="26"/>
          <w:jc w:val="center"/>
        </w:trPr>
        <w:tc>
          <w:tcPr>
            <w:tcW w:w="5712" w:type="dxa"/>
            <w:shd w:val="clear" w:color="auto" w:fill="auto"/>
            <w:noWrap/>
            <w:vAlign w:val="bottom"/>
            <w:hideMark/>
          </w:tcPr>
          <w:p w14:paraId="6FBAAF9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CT electric</w:t>
            </w:r>
          </w:p>
        </w:tc>
        <w:tc>
          <w:tcPr>
            <w:tcW w:w="3179" w:type="dxa"/>
            <w:shd w:val="clear" w:color="auto" w:fill="auto"/>
            <w:noWrap/>
            <w:vAlign w:val="bottom"/>
          </w:tcPr>
          <w:p w14:paraId="67EEB521"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50EB0524" w14:textId="77777777" w:rsidTr="00917285">
        <w:trPr>
          <w:trHeight w:val="26"/>
          <w:jc w:val="center"/>
        </w:trPr>
        <w:tc>
          <w:tcPr>
            <w:tcW w:w="5712" w:type="dxa"/>
            <w:shd w:val="clear" w:color="auto" w:fill="auto"/>
            <w:noWrap/>
            <w:vAlign w:val="bottom"/>
            <w:hideMark/>
          </w:tcPr>
          <w:p w14:paraId="7656ACB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Sobe cu lemn</w:t>
            </w:r>
          </w:p>
        </w:tc>
        <w:tc>
          <w:tcPr>
            <w:tcW w:w="3179" w:type="dxa"/>
            <w:shd w:val="clear" w:color="auto" w:fill="auto"/>
            <w:noWrap/>
            <w:vAlign w:val="bottom"/>
          </w:tcPr>
          <w:p w14:paraId="762DAA4B"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51</w:t>
            </w:r>
          </w:p>
        </w:tc>
      </w:tr>
      <w:tr w:rsidR="00A3636E" w:rsidRPr="00A3636E" w14:paraId="5B0D4A25" w14:textId="77777777" w:rsidTr="00917285">
        <w:trPr>
          <w:trHeight w:val="26"/>
          <w:jc w:val="center"/>
        </w:trPr>
        <w:tc>
          <w:tcPr>
            <w:tcW w:w="5712" w:type="dxa"/>
            <w:shd w:val="clear" w:color="auto" w:fill="auto"/>
            <w:noWrap/>
            <w:vAlign w:val="bottom"/>
          </w:tcPr>
          <w:p w14:paraId="633126B2"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CT cu rumeguș</w:t>
            </w:r>
          </w:p>
        </w:tc>
        <w:tc>
          <w:tcPr>
            <w:tcW w:w="3179" w:type="dxa"/>
            <w:shd w:val="clear" w:color="auto" w:fill="auto"/>
            <w:noWrap/>
            <w:vAlign w:val="bottom"/>
          </w:tcPr>
          <w:p w14:paraId="6FA654B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1DE82304" w14:textId="77777777" w:rsidTr="00917285">
        <w:trPr>
          <w:trHeight w:val="26"/>
          <w:jc w:val="center"/>
        </w:trPr>
        <w:tc>
          <w:tcPr>
            <w:tcW w:w="5712" w:type="dxa"/>
            <w:shd w:val="clear" w:color="auto" w:fill="auto"/>
            <w:noWrap/>
            <w:vAlign w:val="bottom"/>
          </w:tcPr>
          <w:p w14:paraId="27E260E8"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Sursă centrală comunitară</w:t>
            </w:r>
          </w:p>
        </w:tc>
        <w:tc>
          <w:tcPr>
            <w:tcW w:w="3179" w:type="dxa"/>
            <w:shd w:val="clear" w:color="auto" w:fill="auto"/>
            <w:noWrap/>
            <w:vAlign w:val="bottom"/>
          </w:tcPr>
          <w:p w14:paraId="32AC7A9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5</w:t>
            </w:r>
          </w:p>
        </w:tc>
      </w:tr>
      <w:tr w:rsidR="00A3636E" w:rsidRPr="00A3636E" w14:paraId="69BE34BC" w14:textId="77777777" w:rsidTr="00917285">
        <w:trPr>
          <w:trHeight w:val="26"/>
          <w:jc w:val="center"/>
        </w:trPr>
        <w:tc>
          <w:tcPr>
            <w:tcW w:w="5712" w:type="dxa"/>
            <w:shd w:val="clear" w:color="auto" w:fill="auto"/>
            <w:noWrap/>
            <w:vAlign w:val="center"/>
            <w:hideMark/>
          </w:tcPr>
          <w:p w14:paraId="6D94055A" w14:textId="77777777" w:rsidR="00A3636E" w:rsidRPr="00A3636E" w:rsidRDefault="00A3636E" w:rsidP="00917285">
            <w:pPr>
              <w:rPr>
                <w:rFonts w:ascii="Times New Roman" w:hAnsi="Times New Roman" w:cs="Times New Roman"/>
                <w:b/>
                <w:color w:val="000000"/>
                <w:lang w:val="ro-RO"/>
              </w:rPr>
            </w:pPr>
            <w:r w:rsidRPr="00A3636E">
              <w:rPr>
                <w:rFonts w:ascii="Times New Roman" w:hAnsi="Times New Roman" w:cs="Times New Roman"/>
                <w:b/>
                <w:color w:val="000000"/>
                <w:lang w:val="ro-RO"/>
              </w:rPr>
              <w:t>Total</w:t>
            </w:r>
          </w:p>
        </w:tc>
        <w:tc>
          <w:tcPr>
            <w:tcW w:w="3179" w:type="dxa"/>
            <w:shd w:val="clear" w:color="auto" w:fill="auto"/>
            <w:noWrap/>
            <w:vAlign w:val="center"/>
          </w:tcPr>
          <w:p w14:paraId="629E30AC"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302</w:t>
            </w:r>
          </w:p>
        </w:tc>
      </w:tr>
    </w:tbl>
    <w:p w14:paraId="40FA12F9" w14:textId="77777777" w:rsidR="00A3636E" w:rsidRPr="00A3636E" w:rsidRDefault="00A3636E" w:rsidP="00A3636E">
      <w:pPr>
        <w:spacing w:line="276" w:lineRule="auto"/>
        <w:ind w:firstLine="720"/>
        <w:jc w:val="both"/>
        <w:rPr>
          <w:rFonts w:ascii="Times New Roman" w:hAnsi="Times New Roman" w:cs="Times New Roman"/>
          <w:color w:val="000000"/>
          <w:lang w:val="ro-RO"/>
        </w:rPr>
      </w:pPr>
      <w:r w:rsidRPr="00A3636E">
        <w:rPr>
          <w:rFonts w:ascii="Times New Roman" w:hAnsi="Times New Roman" w:cs="Times New Roman"/>
          <w:color w:val="000000"/>
          <w:lang w:val="ro-RO"/>
        </w:rPr>
        <w:t>Este asigurat combustibilul necesar fiecărei unități de învățământ, atât combustibilul solid (lemne de foc), cât și alte tipuri de combustibili necesari funcționării în condiții optime a școlilor pe parcursul anului școlar.</w:t>
      </w:r>
    </w:p>
    <w:p w14:paraId="7EEDA7C3" w14:textId="77777777" w:rsidR="00A3636E" w:rsidRPr="00A3636E" w:rsidRDefault="00A3636E" w:rsidP="00037312">
      <w:pPr>
        <w:numPr>
          <w:ilvl w:val="2"/>
          <w:numId w:val="6"/>
        </w:numPr>
        <w:spacing w:after="0" w:line="360" w:lineRule="auto"/>
        <w:rPr>
          <w:rFonts w:ascii="Times New Roman" w:hAnsi="Times New Roman" w:cs="Times New Roman"/>
          <w:b/>
          <w:lang w:val="ro-RO"/>
        </w:rPr>
      </w:pPr>
      <w:r w:rsidRPr="00A3636E">
        <w:rPr>
          <w:rFonts w:ascii="Times New Roman" w:hAnsi="Times New Roman" w:cs="Times New Roman"/>
          <w:b/>
          <w:lang w:val="ro-RO"/>
        </w:rPr>
        <w:t>Alimentarea cu apă:</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43"/>
      </w:tblGrid>
      <w:tr w:rsidR="00A3636E" w:rsidRPr="00A3636E" w14:paraId="352CBB5D" w14:textId="77777777" w:rsidTr="00917285">
        <w:trPr>
          <w:trHeight w:val="300"/>
          <w:jc w:val="center"/>
        </w:trPr>
        <w:tc>
          <w:tcPr>
            <w:tcW w:w="5778" w:type="dxa"/>
            <w:shd w:val="clear" w:color="auto" w:fill="FFFFFF"/>
            <w:noWrap/>
            <w:vAlign w:val="center"/>
            <w:hideMark/>
          </w:tcPr>
          <w:p w14:paraId="7E49E4CA"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Alimentarea cu apă</w:t>
            </w:r>
          </w:p>
        </w:tc>
        <w:tc>
          <w:tcPr>
            <w:tcW w:w="1843" w:type="dxa"/>
            <w:shd w:val="clear" w:color="auto" w:fill="FFFFFF"/>
            <w:vAlign w:val="center"/>
          </w:tcPr>
          <w:p w14:paraId="73DB0A72"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Nr. unități de învățământ</w:t>
            </w:r>
          </w:p>
        </w:tc>
      </w:tr>
      <w:tr w:rsidR="00A3636E" w:rsidRPr="00A3636E" w14:paraId="21E855B8" w14:textId="77777777" w:rsidTr="00917285">
        <w:trPr>
          <w:trHeight w:val="20"/>
          <w:jc w:val="center"/>
        </w:trPr>
        <w:tc>
          <w:tcPr>
            <w:tcW w:w="5778" w:type="dxa"/>
            <w:shd w:val="clear" w:color="auto" w:fill="auto"/>
            <w:noWrap/>
            <w:vAlign w:val="bottom"/>
            <w:hideMark/>
          </w:tcPr>
          <w:p w14:paraId="101CB3AF"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Fără apă curentă</w:t>
            </w:r>
          </w:p>
        </w:tc>
        <w:tc>
          <w:tcPr>
            <w:tcW w:w="1843" w:type="dxa"/>
            <w:shd w:val="clear" w:color="auto" w:fill="auto"/>
            <w:noWrap/>
            <w:vAlign w:val="bottom"/>
          </w:tcPr>
          <w:p w14:paraId="3825EC55"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w:t>
            </w:r>
          </w:p>
        </w:tc>
      </w:tr>
      <w:tr w:rsidR="00A3636E" w:rsidRPr="00A3636E" w14:paraId="51EB214E" w14:textId="77777777" w:rsidTr="00917285">
        <w:trPr>
          <w:trHeight w:val="20"/>
          <w:jc w:val="center"/>
        </w:trPr>
        <w:tc>
          <w:tcPr>
            <w:tcW w:w="5778" w:type="dxa"/>
            <w:shd w:val="clear" w:color="auto" w:fill="auto"/>
            <w:noWrap/>
            <w:vAlign w:val="bottom"/>
            <w:hideMark/>
          </w:tcPr>
          <w:p w14:paraId="692D2957"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Puț forat </w:t>
            </w:r>
          </w:p>
        </w:tc>
        <w:tc>
          <w:tcPr>
            <w:tcW w:w="1843" w:type="dxa"/>
            <w:shd w:val="clear" w:color="auto" w:fill="auto"/>
            <w:noWrap/>
            <w:vAlign w:val="bottom"/>
          </w:tcPr>
          <w:p w14:paraId="0497E2F9"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113</w:t>
            </w:r>
          </w:p>
        </w:tc>
      </w:tr>
      <w:tr w:rsidR="00A3636E" w:rsidRPr="00A3636E" w14:paraId="138EA265" w14:textId="77777777" w:rsidTr="00917285">
        <w:trPr>
          <w:trHeight w:val="20"/>
          <w:jc w:val="center"/>
        </w:trPr>
        <w:tc>
          <w:tcPr>
            <w:tcW w:w="5778" w:type="dxa"/>
            <w:shd w:val="clear" w:color="auto" w:fill="auto"/>
            <w:noWrap/>
            <w:vAlign w:val="bottom"/>
          </w:tcPr>
          <w:p w14:paraId="446985AD"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Rețea de apă centrală</w:t>
            </w:r>
          </w:p>
        </w:tc>
        <w:tc>
          <w:tcPr>
            <w:tcW w:w="1843" w:type="dxa"/>
            <w:shd w:val="clear" w:color="auto" w:fill="auto"/>
            <w:noWrap/>
            <w:vAlign w:val="bottom"/>
          </w:tcPr>
          <w:p w14:paraId="1F3A1D9C"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188</w:t>
            </w:r>
          </w:p>
        </w:tc>
      </w:tr>
      <w:tr w:rsidR="00A3636E" w:rsidRPr="00A3636E" w14:paraId="57EBEB89" w14:textId="77777777" w:rsidTr="00917285">
        <w:trPr>
          <w:trHeight w:val="20"/>
          <w:jc w:val="center"/>
        </w:trPr>
        <w:tc>
          <w:tcPr>
            <w:tcW w:w="5778" w:type="dxa"/>
            <w:shd w:val="clear" w:color="auto" w:fill="auto"/>
            <w:noWrap/>
            <w:vAlign w:val="center"/>
            <w:hideMark/>
          </w:tcPr>
          <w:p w14:paraId="61F8C36C" w14:textId="77777777" w:rsidR="00A3636E" w:rsidRPr="00A3636E" w:rsidRDefault="00A3636E" w:rsidP="00917285">
            <w:pPr>
              <w:rPr>
                <w:rFonts w:ascii="Times New Roman" w:hAnsi="Times New Roman" w:cs="Times New Roman"/>
                <w:b/>
                <w:color w:val="000000"/>
                <w:lang w:val="ro-RO"/>
              </w:rPr>
            </w:pPr>
            <w:r w:rsidRPr="00A3636E">
              <w:rPr>
                <w:rFonts w:ascii="Times New Roman" w:hAnsi="Times New Roman" w:cs="Times New Roman"/>
                <w:b/>
                <w:color w:val="000000"/>
                <w:lang w:val="ro-RO"/>
              </w:rPr>
              <w:t>Total</w:t>
            </w:r>
          </w:p>
        </w:tc>
        <w:tc>
          <w:tcPr>
            <w:tcW w:w="1843" w:type="dxa"/>
            <w:shd w:val="clear" w:color="auto" w:fill="auto"/>
            <w:noWrap/>
            <w:vAlign w:val="center"/>
          </w:tcPr>
          <w:p w14:paraId="1F6DF20F"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302</w:t>
            </w:r>
          </w:p>
        </w:tc>
      </w:tr>
    </w:tbl>
    <w:p w14:paraId="7EBBA57C" w14:textId="77777777" w:rsidR="00A3636E" w:rsidRPr="00A3636E" w:rsidRDefault="00A3636E" w:rsidP="00A3636E">
      <w:pPr>
        <w:rPr>
          <w:rFonts w:ascii="Times New Roman" w:hAnsi="Times New Roman" w:cs="Times New Roman"/>
          <w:lang w:val="ro-RO"/>
        </w:rPr>
      </w:pPr>
    </w:p>
    <w:p w14:paraId="7595A4A2" w14:textId="77777777" w:rsidR="00A3636E" w:rsidRPr="00A3636E" w:rsidRDefault="00A3636E" w:rsidP="00A3636E">
      <w:pPr>
        <w:spacing w:line="360" w:lineRule="auto"/>
        <w:ind w:firstLine="720"/>
        <w:rPr>
          <w:rFonts w:ascii="Times New Roman" w:hAnsi="Times New Roman" w:cs="Times New Roman"/>
          <w:b/>
          <w:color w:val="000000"/>
          <w:lang w:val="ro-RO"/>
        </w:rPr>
      </w:pPr>
      <w:r w:rsidRPr="00A3636E">
        <w:rPr>
          <w:rFonts w:ascii="Times New Roman" w:hAnsi="Times New Roman" w:cs="Times New Roman"/>
          <w:b/>
          <w:color w:val="000000"/>
          <w:lang w:val="ro-RO"/>
        </w:rPr>
        <w:t>Unitățile de învățământ care nu au apă sunt următoarele:</w:t>
      </w:r>
    </w:p>
    <w:tbl>
      <w:tblPr>
        <w:tblW w:w="9968" w:type="dxa"/>
        <w:tblLook w:val="04A0" w:firstRow="1" w:lastRow="0" w:firstColumn="1" w:lastColumn="0" w:noHBand="0" w:noVBand="1"/>
      </w:tblPr>
      <w:tblGrid>
        <w:gridCol w:w="4146"/>
        <w:gridCol w:w="2911"/>
        <w:gridCol w:w="2911"/>
      </w:tblGrid>
      <w:tr w:rsidR="00A3636E" w:rsidRPr="00A3636E" w14:paraId="3791F367" w14:textId="77777777" w:rsidTr="00917285">
        <w:trPr>
          <w:trHeight w:val="672"/>
        </w:trPr>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9CBC6"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PJ</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14:paraId="266B1438"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Structură</w:t>
            </w:r>
          </w:p>
        </w:tc>
        <w:tc>
          <w:tcPr>
            <w:tcW w:w="2911" w:type="dxa"/>
            <w:tcBorders>
              <w:top w:val="single" w:sz="4" w:space="0" w:color="auto"/>
              <w:left w:val="nil"/>
              <w:bottom w:val="single" w:sz="4" w:space="0" w:color="auto"/>
              <w:right w:val="single" w:sz="4" w:space="0" w:color="auto"/>
            </w:tcBorders>
          </w:tcPr>
          <w:p w14:paraId="74F35F0A"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Soluții identificate</w:t>
            </w:r>
          </w:p>
        </w:tc>
      </w:tr>
      <w:tr w:rsidR="00A3636E" w:rsidRPr="00A3636E" w14:paraId="414BBB99" w14:textId="77777777" w:rsidTr="00917285">
        <w:trPr>
          <w:trHeight w:val="1076"/>
        </w:trPr>
        <w:tc>
          <w:tcPr>
            <w:tcW w:w="4146" w:type="dxa"/>
            <w:tcBorders>
              <w:top w:val="nil"/>
              <w:left w:val="single" w:sz="4" w:space="0" w:color="auto"/>
              <w:bottom w:val="single" w:sz="4" w:space="0" w:color="auto"/>
              <w:right w:val="single" w:sz="4" w:space="0" w:color="auto"/>
            </w:tcBorders>
            <w:shd w:val="clear" w:color="auto" w:fill="auto"/>
            <w:vAlign w:val="center"/>
            <w:hideMark/>
          </w:tcPr>
          <w:p w14:paraId="75337821"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Vâlcele</w:t>
            </w:r>
          </w:p>
        </w:tc>
        <w:tc>
          <w:tcPr>
            <w:tcW w:w="2911" w:type="dxa"/>
            <w:tcBorders>
              <w:top w:val="nil"/>
              <w:left w:val="nil"/>
              <w:bottom w:val="single" w:sz="4" w:space="0" w:color="auto"/>
              <w:right w:val="single" w:sz="4" w:space="0" w:color="auto"/>
            </w:tcBorders>
            <w:shd w:val="clear" w:color="auto" w:fill="auto"/>
            <w:vAlign w:val="center"/>
            <w:hideMark/>
          </w:tcPr>
          <w:p w14:paraId="52946F4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Vâlcele</w:t>
            </w:r>
          </w:p>
        </w:tc>
        <w:tc>
          <w:tcPr>
            <w:tcW w:w="2911" w:type="dxa"/>
            <w:tcBorders>
              <w:top w:val="nil"/>
              <w:left w:val="nil"/>
              <w:bottom w:val="single" w:sz="4" w:space="0" w:color="auto"/>
              <w:right w:val="single" w:sz="4" w:space="0" w:color="auto"/>
            </w:tcBorders>
          </w:tcPr>
          <w:p w14:paraId="237E59E7"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Nu există apă în clădirea școlii, însă în clădirea nouă (vecină) există apă potabilă</w:t>
            </w:r>
          </w:p>
        </w:tc>
      </w:tr>
    </w:tbl>
    <w:p w14:paraId="1168BDC4" w14:textId="44E3A505" w:rsidR="00A3636E" w:rsidRDefault="00A3636E" w:rsidP="00A3636E">
      <w:pPr>
        <w:spacing w:line="360" w:lineRule="auto"/>
        <w:ind w:left="720"/>
        <w:rPr>
          <w:rFonts w:ascii="Times New Roman" w:hAnsi="Times New Roman" w:cs="Times New Roman"/>
          <w:b/>
          <w:lang w:val="ro-RO"/>
        </w:rPr>
      </w:pPr>
    </w:p>
    <w:p w14:paraId="6C3E82B6" w14:textId="67B62F70" w:rsidR="00137EFC" w:rsidRDefault="00137EFC" w:rsidP="00A3636E">
      <w:pPr>
        <w:spacing w:line="360" w:lineRule="auto"/>
        <w:ind w:left="720"/>
        <w:rPr>
          <w:rFonts w:ascii="Times New Roman" w:hAnsi="Times New Roman" w:cs="Times New Roman"/>
          <w:b/>
          <w:lang w:val="ro-RO"/>
        </w:rPr>
      </w:pPr>
    </w:p>
    <w:p w14:paraId="5346BCA5" w14:textId="5BBFE16D" w:rsidR="00526B6B" w:rsidRDefault="00526B6B" w:rsidP="00A3636E">
      <w:pPr>
        <w:spacing w:line="360" w:lineRule="auto"/>
        <w:ind w:left="720"/>
        <w:rPr>
          <w:rFonts w:ascii="Times New Roman" w:hAnsi="Times New Roman" w:cs="Times New Roman"/>
          <w:b/>
          <w:lang w:val="ro-RO"/>
        </w:rPr>
      </w:pPr>
    </w:p>
    <w:p w14:paraId="7A44D23B" w14:textId="77777777" w:rsidR="00A3636E" w:rsidRPr="00A3636E" w:rsidRDefault="00A3636E" w:rsidP="00037312">
      <w:pPr>
        <w:numPr>
          <w:ilvl w:val="2"/>
          <w:numId w:val="6"/>
        </w:numPr>
        <w:spacing w:after="0" w:line="360" w:lineRule="auto"/>
        <w:rPr>
          <w:rFonts w:ascii="Times New Roman" w:hAnsi="Times New Roman" w:cs="Times New Roman"/>
          <w:b/>
          <w:lang w:val="ro-RO"/>
        </w:rPr>
      </w:pPr>
      <w:r w:rsidRPr="00A3636E">
        <w:rPr>
          <w:rFonts w:ascii="Times New Roman" w:hAnsi="Times New Roman" w:cs="Times New Roman"/>
          <w:b/>
          <w:lang w:val="ro-RO"/>
        </w:rPr>
        <w:t>Grupurile sanitare:</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43"/>
      </w:tblGrid>
      <w:tr w:rsidR="00A3636E" w:rsidRPr="00A3636E" w14:paraId="254C02E7" w14:textId="77777777" w:rsidTr="00917285">
        <w:trPr>
          <w:trHeight w:val="300"/>
          <w:jc w:val="center"/>
        </w:trPr>
        <w:tc>
          <w:tcPr>
            <w:tcW w:w="5778" w:type="dxa"/>
            <w:shd w:val="clear" w:color="auto" w:fill="FFFFFF"/>
            <w:noWrap/>
            <w:vAlign w:val="center"/>
            <w:hideMark/>
          </w:tcPr>
          <w:p w14:paraId="3D420CF5"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Grupuri sanitare</w:t>
            </w:r>
          </w:p>
        </w:tc>
        <w:tc>
          <w:tcPr>
            <w:tcW w:w="1843" w:type="dxa"/>
            <w:shd w:val="clear" w:color="auto" w:fill="FFFFFF"/>
            <w:vAlign w:val="center"/>
          </w:tcPr>
          <w:p w14:paraId="29F7DFA8"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Nr. unități de învățământ</w:t>
            </w:r>
          </w:p>
        </w:tc>
      </w:tr>
      <w:tr w:rsidR="00A3636E" w:rsidRPr="00A3636E" w14:paraId="5C738219" w14:textId="77777777" w:rsidTr="00917285">
        <w:trPr>
          <w:trHeight w:val="20"/>
          <w:jc w:val="center"/>
        </w:trPr>
        <w:tc>
          <w:tcPr>
            <w:tcW w:w="5778" w:type="dxa"/>
            <w:shd w:val="clear" w:color="auto" w:fill="auto"/>
            <w:noWrap/>
            <w:vAlign w:val="bottom"/>
            <w:hideMark/>
          </w:tcPr>
          <w:p w14:paraId="70182DB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Exterioare cu canalizare (fosă </w:t>
            </w:r>
            <w:proofErr w:type="spellStart"/>
            <w:r w:rsidRPr="00A3636E">
              <w:rPr>
                <w:rFonts w:ascii="Times New Roman" w:hAnsi="Times New Roman" w:cs="Times New Roman"/>
                <w:color w:val="000000"/>
                <w:lang w:val="ro-RO"/>
              </w:rPr>
              <w:t>vidanjabilă</w:t>
            </w:r>
            <w:proofErr w:type="spellEnd"/>
            <w:r w:rsidRPr="00A3636E">
              <w:rPr>
                <w:rFonts w:ascii="Times New Roman" w:hAnsi="Times New Roman" w:cs="Times New Roman"/>
                <w:color w:val="000000"/>
                <w:lang w:val="ro-RO"/>
              </w:rPr>
              <w:t>)</w:t>
            </w:r>
          </w:p>
        </w:tc>
        <w:tc>
          <w:tcPr>
            <w:tcW w:w="1843" w:type="dxa"/>
            <w:shd w:val="clear" w:color="auto" w:fill="auto"/>
            <w:noWrap/>
            <w:vAlign w:val="bottom"/>
            <w:hideMark/>
          </w:tcPr>
          <w:p w14:paraId="6A9E7821"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3</w:t>
            </w:r>
          </w:p>
        </w:tc>
      </w:tr>
      <w:tr w:rsidR="00A3636E" w:rsidRPr="00A3636E" w14:paraId="369660A9" w14:textId="77777777" w:rsidTr="00917285">
        <w:trPr>
          <w:trHeight w:val="20"/>
          <w:jc w:val="center"/>
        </w:trPr>
        <w:tc>
          <w:tcPr>
            <w:tcW w:w="5778" w:type="dxa"/>
            <w:shd w:val="clear" w:color="auto" w:fill="auto"/>
            <w:noWrap/>
            <w:vAlign w:val="bottom"/>
            <w:hideMark/>
          </w:tcPr>
          <w:p w14:paraId="5652D970"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Exterioare necanalizate/uscate (fără apă)</w:t>
            </w:r>
          </w:p>
        </w:tc>
        <w:tc>
          <w:tcPr>
            <w:tcW w:w="1843" w:type="dxa"/>
            <w:shd w:val="clear" w:color="auto" w:fill="auto"/>
            <w:noWrap/>
            <w:vAlign w:val="bottom"/>
            <w:hideMark/>
          </w:tcPr>
          <w:p w14:paraId="436C8E28"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w:t>
            </w:r>
          </w:p>
        </w:tc>
      </w:tr>
      <w:tr w:rsidR="00A3636E" w:rsidRPr="00A3636E" w14:paraId="7E174659" w14:textId="77777777" w:rsidTr="00917285">
        <w:trPr>
          <w:trHeight w:val="20"/>
          <w:jc w:val="center"/>
        </w:trPr>
        <w:tc>
          <w:tcPr>
            <w:tcW w:w="5778" w:type="dxa"/>
            <w:shd w:val="clear" w:color="auto" w:fill="auto"/>
            <w:noWrap/>
            <w:vAlign w:val="bottom"/>
            <w:hideMark/>
          </w:tcPr>
          <w:p w14:paraId="4206FBD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Interioare cu canalizare centrală</w:t>
            </w:r>
          </w:p>
        </w:tc>
        <w:tc>
          <w:tcPr>
            <w:tcW w:w="1843" w:type="dxa"/>
            <w:shd w:val="clear" w:color="auto" w:fill="auto"/>
            <w:noWrap/>
            <w:vAlign w:val="bottom"/>
            <w:hideMark/>
          </w:tcPr>
          <w:p w14:paraId="20F8A679"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122</w:t>
            </w:r>
          </w:p>
        </w:tc>
      </w:tr>
      <w:tr w:rsidR="00A3636E" w:rsidRPr="00A3636E" w14:paraId="49B6A342" w14:textId="77777777" w:rsidTr="00917285">
        <w:trPr>
          <w:trHeight w:val="20"/>
          <w:jc w:val="center"/>
        </w:trPr>
        <w:tc>
          <w:tcPr>
            <w:tcW w:w="5778" w:type="dxa"/>
            <w:shd w:val="clear" w:color="auto" w:fill="auto"/>
            <w:noWrap/>
            <w:vAlign w:val="bottom"/>
            <w:hideMark/>
          </w:tcPr>
          <w:p w14:paraId="5DF2AEBB"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Interioare cu canalizare (fosă </w:t>
            </w:r>
            <w:proofErr w:type="spellStart"/>
            <w:r w:rsidRPr="00A3636E">
              <w:rPr>
                <w:rFonts w:ascii="Times New Roman" w:hAnsi="Times New Roman" w:cs="Times New Roman"/>
                <w:color w:val="000000"/>
                <w:lang w:val="ro-RO"/>
              </w:rPr>
              <w:t>vidanjabilă</w:t>
            </w:r>
            <w:proofErr w:type="spellEnd"/>
            <w:r w:rsidRPr="00A3636E">
              <w:rPr>
                <w:rFonts w:ascii="Times New Roman" w:hAnsi="Times New Roman" w:cs="Times New Roman"/>
                <w:color w:val="000000"/>
                <w:lang w:val="ro-RO"/>
              </w:rPr>
              <w:t>)</w:t>
            </w:r>
          </w:p>
        </w:tc>
        <w:tc>
          <w:tcPr>
            <w:tcW w:w="1843" w:type="dxa"/>
            <w:shd w:val="clear" w:color="auto" w:fill="auto"/>
            <w:noWrap/>
            <w:vAlign w:val="bottom"/>
            <w:hideMark/>
          </w:tcPr>
          <w:p w14:paraId="42261313"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175</w:t>
            </w:r>
          </w:p>
        </w:tc>
      </w:tr>
      <w:tr w:rsidR="00A3636E" w:rsidRPr="00A3636E" w14:paraId="31507610" w14:textId="77777777" w:rsidTr="00917285">
        <w:trPr>
          <w:trHeight w:val="20"/>
          <w:jc w:val="center"/>
        </w:trPr>
        <w:tc>
          <w:tcPr>
            <w:tcW w:w="5778" w:type="dxa"/>
            <w:shd w:val="clear" w:color="auto" w:fill="auto"/>
            <w:noWrap/>
            <w:vAlign w:val="center"/>
            <w:hideMark/>
          </w:tcPr>
          <w:p w14:paraId="7EA1EF44" w14:textId="77777777" w:rsidR="00A3636E" w:rsidRPr="00A3636E" w:rsidRDefault="00A3636E" w:rsidP="00917285">
            <w:pPr>
              <w:rPr>
                <w:rFonts w:ascii="Times New Roman" w:hAnsi="Times New Roman" w:cs="Times New Roman"/>
                <w:b/>
                <w:color w:val="000000"/>
                <w:lang w:val="ro-RO"/>
              </w:rPr>
            </w:pPr>
            <w:r w:rsidRPr="00A3636E">
              <w:rPr>
                <w:rFonts w:ascii="Times New Roman" w:hAnsi="Times New Roman" w:cs="Times New Roman"/>
                <w:b/>
                <w:color w:val="000000"/>
                <w:lang w:val="ro-RO"/>
              </w:rPr>
              <w:t>Total</w:t>
            </w:r>
          </w:p>
        </w:tc>
        <w:tc>
          <w:tcPr>
            <w:tcW w:w="1843" w:type="dxa"/>
            <w:shd w:val="clear" w:color="auto" w:fill="auto"/>
            <w:noWrap/>
            <w:vAlign w:val="center"/>
            <w:hideMark/>
          </w:tcPr>
          <w:p w14:paraId="2565112B"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302</w:t>
            </w:r>
          </w:p>
        </w:tc>
      </w:tr>
    </w:tbl>
    <w:p w14:paraId="76CE1CAD" w14:textId="77777777" w:rsidR="00A3636E" w:rsidRPr="00A3636E" w:rsidRDefault="00A3636E" w:rsidP="00A3636E">
      <w:pPr>
        <w:rPr>
          <w:rFonts w:ascii="Times New Roman" w:hAnsi="Times New Roman" w:cs="Times New Roman"/>
          <w:lang w:val="ro-RO"/>
        </w:rPr>
      </w:pPr>
    </w:p>
    <w:p w14:paraId="1293BF7F" w14:textId="77777777" w:rsidR="00A3636E" w:rsidRPr="00A3636E" w:rsidRDefault="00A3636E" w:rsidP="00A3636E">
      <w:pPr>
        <w:spacing w:line="360" w:lineRule="auto"/>
        <w:ind w:firstLine="720"/>
        <w:rPr>
          <w:rFonts w:ascii="Times New Roman" w:hAnsi="Times New Roman" w:cs="Times New Roman"/>
          <w:b/>
          <w:color w:val="000000"/>
          <w:lang w:val="ro-RO"/>
        </w:rPr>
      </w:pPr>
      <w:r w:rsidRPr="00A3636E">
        <w:rPr>
          <w:rFonts w:ascii="Times New Roman" w:hAnsi="Times New Roman" w:cs="Times New Roman"/>
          <w:b/>
          <w:color w:val="000000"/>
          <w:lang w:val="ro-RO"/>
        </w:rPr>
        <w:t>Școlile care au, în acest moment, WC în exterior/ uscat sunt următoarele:</w:t>
      </w:r>
    </w:p>
    <w:tbl>
      <w:tblPr>
        <w:tblW w:w="9854" w:type="dxa"/>
        <w:tblLook w:val="04A0" w:firstRow="1" w:lastRow="0" w:firstColumn="1" w:lastColumn="0" w:noHBand="0" w:noVBand="1"/>
      </w:tblPr>
      <w:tblGrid>
        <w:gridCol w:w="1809"/>
        <w:gridCol w:w="1985"/>
        <w:gridCol w:w="2410"/>
        <w:gridCol w:w="3650"/>
      </w:tblGrid>
      <w:tr w:rsidR="00A3636E" w:rsidRPr="00A3636E" w14:paraId="3F19A003" w14:textId="77777777" w:rsidTr="00917285">
        <w:trPr>
          <w:trHeight w:val="48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9261519"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Unitatea cu personalitate juridică</w:t>
            </w:r>
          </w:p>
        </w:tc>
        <w:tc>
          <w:tcPr>
            <w:tcW w:w="1985" w:type="dxa"/>
            <w:tcBorders>
              <w:top w:val="single" w:sz="4" w:space="0" w:color="auto"/>
              <w:left w:val="nil"/>
              <w:bottom w:val="single" w:sz="4" w:space="0" w:color="auto"/>
              <w:right w:val="single" w:sz="4" w:space="0" w:color="auto"/>
            </w:tcBorders>
            <w:shd w:val="clear" w:color="auto" w:fill="auto"/>
            <w:vAlign w:val="center"/>
          </w:tcPr>
          <w:p w14:paraId="55042F21"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Structura</w:t>
            </w:r>
          </w:p>
        </w:tc>
        <w:tc>
          <w:tcPr>
            <w:tcW w:w="2410" w:type="dxa"/>
            <w:tcBorders>
              <w:top w:val="single" w:sz="4" w:space="0" w:color="auto"/>
              <w:left w:val="nil"/>
              <w:bottom w:val="single" w:sz="4" w:space="0" w:color="auto"/>
              <w:right w:val="single" w:sz="4" w:space="0" w:color="auto"/>
            </w:tcBorders>
            <w:vAlign w:val="center"/>
          </w:tcPr>
          <w:p w14:paraId="1C90F708"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Situația actuală</w:t>
            </w:r>
          </w:p>
        </w:tc>
        <w:tc>
          <w:tcPr>
            <w:tcW w:w="3650" w:type="dxa"/>
            <w:tcBorders>
              <w:top w:val="single" w:sz="4" w:space="0" w:color="auto"/>
              <w:left w:val="nil"/>
              <w:bottom w:val="single" w:sz="4" w:space="0" w:color="auto"/>
              <w:right w:val="single" w:sz="4" w:space="0" w:color="auto"/>
            </w:tcBorders>
            <w:vAlign w:val="center"/>
          </w:tcPr>
          <w:p w14:paraId="0061B2EB"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Soluții identificate</w:t>
            </w:r>
          </w:p>
        </w:tc>
      </w:tr>
      <w:tr w:rsidR="00A3636E" w:rsidRPr="00A3636E" w14:paraId="729935E3" w14:textId="77777777" w:rsidTr="00917285">
        <w:trPr>
          <w:trHeight w:val="480"/>
        </w:trPr>
        <w:tc>
          <w:tcPr>
            <w:tcW w:w="1809" w:type="dxa"/>
            <w:tcBorders>
              <w:top w:val="single" w:sz="4" w:space="0" w:color="auto"/>
              <w:left w:val="single" w:sz="4" w:space="0" w:color="auto"/>
              <w:bottom w:val="single" w:sz="4" w:space="0" w:color="auto"/>
              <w:right w:val="single" w:sz="4" w:space="0" w:color="auto"/>
            </w:tcBorders>
            <w:vAlign w:val="center"/>
            <w:hideMark/>
          </w:tcPr>
          <w:p w14:paraId="551C673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"Mihail Sadoveanu" Întorsura Buzăului</w:t>
            </w:r>
          </w:p>
        </w:tc>
        <w:tc>
          <w:tcPr>
            <w:tcW w:w="1985" w:type="dxa"/>
            <w:tcBorders>
              <w:top w:val="single" w:sz="4" w:space="0" w:color="auto"/>
              <w:left w:val="nil"/>
              <w:bottom w:val="single" w:sz="4" w:space="0" w:color="auto"/>
              <w:right w:val="single" w:sz="4" w:space="0" w:color="auto"/>
            </w:tcBorders>
            <w:vAlign w:val="center"/>
            <w:hideMark/>
          </w:tcPr>
          <w:p w14:paraId="3DB15059"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Primară Floroaia Mică</w:t>
            </w:r>
          </w:p>
        </w:tc>
        <w:tc>
          <w:tcPr>
            <w:tcW w:w="2410" w:type="dxa"/>
            <w:tcBorders>
              <w:top w:val="single" w:sz="4" w:space="0" w:color="auto"/>
              <w:left w:val="nil"/>
              <w:bottom w:val="single" w:sz="4" w:space="0" w:color="auto"/>
              <w:right w:val="single" w:sz="4" w:space="0" w:color="auto"/>
            </w:tcBorders>
            <w:vAlign w:val="center"/>
          </w:tcPr>
          <w:p w14:paraId="56644138"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Nu deține grup sanitar interior, exterior uscat</w:t>
            </w:r>
          </w:p>
        </w:tc>
        <w:tc>
          <w:tcPr>
            <w:tcW w:w="3650" w:type="dxa"/>
            <w:tcBorders>
              <w:top w:val="single" w:sz="4" w:space="0" w:color="auto"/>
              <w:left w:val="nil"/>
              <w:bottom w:val="single" w:sz="4" w:space="0" w:color="auto"/>
              <w:right w:val="single" w:sz="4" w:space="0" w:color="auto"/>
            </w:tcBorders>
            <w:vAlign w:val="center"/>
          </w:tcPr>
          <w:p w14:paraId="5F26E7D8" w14:textId="77777777" w:rsidR="00A3636E" w:rsidRPr="00A3636E" w:rsidRDefault="00A3636E" w:rsidP="00917285">
            <w:pPr>
              <w:jc w:val="both"/>
              <w:rPr>
                <w:rFonts w:ascii="Times New Roman" w:hAnsi="Times New Roman" w:cs="Times New Roman"/>
                <w:color w:val="000000"/>
                <w:lang w:val="ro-RO"/>
              </w:rPr>
            </w:pPr>
            <w:r w:rsidRPr="00A3636E">
              <w:rPr>
                <w:rFonts w:ascii="Times New Roman" w:hAnsi="Times New Roman" w:cs="Times New Roman"/>
                <w:color w:val="000000"/>
                <w:lang w:val="ro-RO"/>
              </w:rPr>
              <w:t>A fost cuprinsă într-un proiect de reabilitare finanțat de AFIR în cadrul proiectului GAL, însă proiectul nu a fost finalizat. În acest moment s-a propus achiziționarea unui container sanitar. Prin adresa  către ME, nr  172/22.07.2021 s-a cerut finanțare pentru această lucrare.</w:t>
            </w:r>
          </w:p>
        </w:tc>
      </w:tr>
      <w:tr w:rsidR="00A3636E" w:rsidRPr="00A3636E" w14:paraId="11B1843D" w14:textId="77777777" w:rsidTr="00917285">
        <w:trPr>
          <w:trHeight w:val="480"/>
        </w:trPr>
        <w:tc>
          <w:tcPr>
            <w:tcW w:w="1809" w:type="dxa"/>
            <w:tcBorders>
              <w:top w:val="single" w:sz="4" w:space="0" w:color="auto"/>
              <w:left w:val="single" w:sz="4" w:space="0" w:color="auto"/>
              <w:bottom w:val="single" w:sz="4" w:space="0" w:color="auto"/>
              <w:right w:val="single" w:sz="4" w:space="0" w:color="auto"/>
            </w:tcBorders>
            <w:vAlign w:val="center"/>
          </w:tcPr>
          <w:p w14:paraId="7AB53F4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"Romulus Cioflec" Araci</w:t>
            </w:r>
          </w:p>
        </w:tc>
        <w:tc>
          <w:tcPr>
            <w:tcW w:w="1985" w:type="dxa"/>
            <w:tcBorders>
              <w:top w:val="single" w:sz="4" w:space="0" w:color="auto"/>
              <w:left w:val="nil"/>
              <w:bottom w:val="single" w:sz="4" w:space="0" w:color="auto"/>
              <w:right w:val="single" w:sz="4" w:space="0" w:color="auto"/>
            </w:tcBorders>
            <w:vAlign w:val="center"/>
          </w:tcPr>
          <w:p w14:paraId="164A2DF0"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Vâlcele</w:t>
            </w:r>
          </w:p>
        </w:tc>
        <w:tc>
          <w:tcPr>
            <w:tcW w:w="2410" w:type="dxa"/>
            <w:tcBorders>
              <w:top w:val="single" w:sz="4" w:space="0" w:color="auto"/>
              <w:left w:val="nil"/>
              <w:bottom w:val="single" w:sz="4" w:space="0" w:color="auto"/>
              <w:right w:val="single" w:sz="4" w:space="0" w:color="auto"/>
            </w:tcBorders>
            <w:vAlign w:val="center"/>
          </w:tcPr>
          <w:p w14:paraId="36D1163F"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Clădire veche cu grup sanitar exterior uscat</w:t>
            </w:r>
          </w:p>
        </w:tc>
        <w:tc>
          <w:tcPr>
            <w:tcW w:w="3650" w:type="dxa"/>
            <w:tcBorders>
              <w:top w:val="single" w:sz="4" w:space="0" w:color="auto"/>
              <w:left w:val="nil"/>
              <w:bottom w:val="single" w:sz="4" w:space="0" w:color="auto"/>
              <w:right w:val="single" w:sz="4" w:space="0" w:color="auto"/>
            </w:tcBorders>
            <w:vAlign w:val="center"/>
          </w:tcPr>
          <w:p w14:paraId="0E4F425C" w14:textId="77777777" w:rsidR="00A3636E" w:rsidRPr="00A3636E" w:rsidRDefault="00A3636E" w:rsidP="00917285">
            <w:pPr>
              <w:jc w:val="both"/>
              <w:rPr>
                <w:rFonts w:ascii="Times New Roman" w:hAnsi="Times New Roman" w:cs="Times New Roman"/>
                <w:color w:val="000000"/>
                <w:lang w:val="ro-RO"/>
              </w:rPr>
            </w:pPr>
            <w:r w:rsidRPr="00A3636E">
              <w:rPr>
                <w:rFonts w:ascii="Times New Roman" w:hAnsi="Times New Roman" w:cs="Times New Roman"/>
                <w:color w:val="000000"/>
                <w:lang w:val="ro-RO"/>
              </w:rPr>
              <w:t xml:space="preserve"> S-a propus achiziționarea unui container sanitar. Prin adresa  către ME, nr  172/22.07.2021 s-a cerut finanțare pentru această lucrare.</w:t>
            </w:r>
          </w:p>
        </w:tc>
      </w:tr>
    </w:tbl>
    <w:p w14:paraId="4CC180C1" w14:textId="77777777" w:rsidR="00A3636E" w:rsidRDefault="00A3636E" w:rsidP="00A3636E">
      <w:pPr>
        <w:jc w:val="both"/>
        <w:rPr>
          <w:rFonts w:ascii="Times New Roman" w:hAnsi="Times New Roman" w:cs="Times New Roman"/>
          <w:b/>
          <w:color w:val="000000"/>
          <w:lang w:val="ro-RO"/>
        </w:rPr>
      </w:pPr>
    </w:p>
    <w:p w14:paraId="662A022F" w14:textId="7FC89322" w:rsidR="00A3636E" w:rsidRPr="00A3636E" w:rsidRDefault="00A3636E" w:rsidP="00A3636E">
      <w:pPr>
        <w:jc w:val="both"/>
        <w:rPr>
          <w:rFonts w:ascii="Times New Roman" w:hAnsi="Times New Roman" w:cs="Times New Roman"/>
          <w:b/>
          <w:color w:val="000000"/>
          <w:lang w:val="ro-RO"/>
        </w:rPr>
      </w:pPr>
      <w:r w:rsidRPr="00A3636E">
        <w:rPr>
          <w:rFonts w:ascii="Times New Roman" w:hAnsi="Times New Roman" w:cs="Times New Roman"/>
          <w:b/>
          <w:color w:val="000000"/>
          <w:lang w:val="ro-RO"/>
        </w:rPr>
        <w:t xml:space="preserve">4.2. </w:t>
      </w:r>
      <w:proofErr w:type="spellStart"/>
      <w:r w:rsidRPr="00A3636E">
        <w:rPr>
          <w:rFonts w:ascii="Times New Roman" w:hAnsi="Times New Roman" w:cs="Times New Roman"/>
          <w:b/>
          <w:color w:val="000000"/>
          <w:lang w:val="ro-RO"/>
        </w:rPr>
        <w:t>Reparaţii</w:t>
      </w:r>
      <w:proofErr w:type="spellEnd"/>
      <w:r w:rsidRPr="00A3636E">
        <w:rPr>
          <w:rFonts w:ascii="Times New Roman" w:hAnsi="Times New Roman" w:cs="Times New Roman"/>
          <w:b/>
          <w:color w:val="000000"/>
          <w:lang w:val="ro-RO"/>
        </w:rPr>
        <w:t xml:space="preserve"> curente, investiții </w:t>
      </w:r>
    </w:p>
    <w:p w14:paraId="1F667548" w14:textId="77777777" w:rsidR="00A3636E" w:rsidRPr="00A3636E" w:rsidRDefault="00A3636E" w:rsidP="00A3636E">
      <w:pPr>
        <w:spacing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4.2.1. Reparații curente</w:t>
      </w:r>
    </w:p>
    <w:p w14:paraId="38AE2033" w14:textId="77777777" w:rsidR="00A3636E" w:rsidRPr="00A3636E" w:rsidRDefault="00A3636E" w:rsidP="00A3636E">
      <w:pPr>
        <w:spacing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Reparații /</w:t>
      </w:r>
      <w:proofErr w:type="spellStart"/>
      <w:r w:rsidRPr="00A3636E">
        <w:rPr>
          <w:rFonts w:ascii="Times New Roman" w:hAnsi="Times New Roman" w:cs="Times New Roman"/>
          <w:b/>
          <w:color w:val="000000"/>
          <w:lang w:val="ro-RO"/>
        </w:rPr>
        <w:t>lucrari</w:t>
      </w:r>
      <w:proofErr w:type="spellEnd"/>
      <w:r w:rsidRPr="00A3636E">
        <w:rPr>
          <w:rFonts w:ascii="Times New Roman" w:hAnsi="Times New Roman" w:cs="Times New Roman"/>
          <w:b/>
          <w:color w:val="000000"/>
          <w:lang w:val="ro-RO"/>
        </w:rPr>
        <w:t xml:space="preserve"> finalizate până la 1 septembrie 2021:</w:t>
      </w:r>
    </w:p>
    <w:tbl>
      <w:tblPr>
        <w:tblW w:w="9356" w:type="dxa"/>
        <w:tblInd w:w="108" w:type="dxa"/>
        <w:tblLook w:val="04A0" w:firstRow="1" w:lastRow="0" w:firstColumn="1" w:lastColumn="0" w:noHBand="0" w:noVBand="1"/>
      </w:tblPr>
      <w:tblGrid>
        <w:gridCol w:w="2012"/>
        <w:gridCol w:w="2011"/>
        <w:gridCol w:w="1877"/>
        <w:gridCol w:w="2008"/>
        <w:gridCol w:w="1612"/>
      </w:tblGrid>
      <w:tr w:rsidR="00A3636E" w:rsidRPr="00A3636E" w14:paraId="568D4444" w14:textId="77777777" w:rsidTr="00917285">
        <w:trPr>
          <w:trHeight w:val="300"/>
        </w:trPr>
        <w:tc>
          <w:tcPr>
            <w:tcW w:w="2127" w:type="dxa"/>
            <w:vMerge w:val="restart"/>
            <w:tcBorders>
              <w:top w:val="single" w:sz="4" w:space="0" w:color="auto"/>
              <w:left w:val="single" w:sz="4" w:space="0" w:color="auto"/>
              <w:right w:val="single" w:sz="4" w:space="0" w:color="auto"/>
            </w:tcBorders>
            <w:shd w:val="clear" w:color="auto" w:fill="FFFFFF"/>
            <w:vAlign w:val="center"/>
          </w:tcPr>
          <w:p w14:paraId="0B162497"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Nr. unități</w:t>
            </w:r>
          </w:p>
        </w:tc>
        <w:tc>
          <w:tcPr>
            <w:tcW w:w="2126" w:type="dxa"/>
            <w:vMerge w:val="restart"/>
            <w:tcBorders>
              <w:top w:val="single" w:sz="4" w:space="0" w:color="auto"/>
              <w:left w:val="nil"/>
              <w:right w:val="single" w:sz="4" w:space="0" w:color="auto"/>
            </w:tcBorders>
            <w:shd w:val="clear" w:color="auto" w:fill="FFFFFF"/>
            <w:vAlign w:val="center"/>
          </w:tcPr>
          <w:p w14:paraId="6B866315"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Valoare totală(lei)</w:t>
            </w:r>
          </w:p>
        </w:tc>
        <w:tc>
          <w:tcPr>
            <w:tcW w:w="5103" w:type="dxa"/>
            <w:gridSpan w:val="3"/>
            <w:tcBorders>
              <w:top w:val="single" w:sz="4" w:space="0" w:color="auto"/>
              <w:left w:val="nil"/>
              <w:bottom w:val="single" w:sz="4" w:space="0" w:color="auto"/>
              <w:right w:val="single" w:sz="4" w:space="0" w:color="auto"/>
            </w:tcBorders>
            <w:shd w:val="clear" w:color="auto" w:fill="FFFFFF"/>
            <w:vAlign w:val="center"/>
          </w:tcPr>
          <w:p w14:paraId="1D941F9B"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Finanțare prin...(lei)</w:t>
            </w:r>
          </w:p>
        </w:tc>
      </w:tr>
      <w:tr w:rsidR="00A3636E" w:rsidRPr="00A3636E" w14:paraId="5CC04408" w14:textId="77777777" w:rsidTr="00917285">
        <w:trPr>
          <w:trHeight w:val="300"/>
        </w:trPr>
        <w:tc>
          <w:tcPr>
            <w:tcW w:w="2127" w:type="dxa"/>
            <w:vMerge/>
            <w:tcBorders>
              <w:left w:val="single" w:sz="4" w:space="0" w:color="auto"/>
              <w:bottom w:val="single" w:sz="4" w:space="0" w:color="auto"/>
              <w:right w:val="single" w:sz="4" w:space="0" w:color="auto"/>
            </w:tcBorders>
            <w:shd w:val="clear" w:color="auto" w:fill="FFFFFF"/>
            <w:vAlign w:val="center"/>
            <w:hideMark/>
          </w:tcPr>
          <w:p w14:paraId="0480BF12" w14:textId="77777777" w:rsidR="00A3636E" w:rsidRPr="00A3636E" w:rsidRDefault="00A3636E" w:rsidP="00917285">
            <w:pPr>
              <w:jc w:val="center"/>
              <w:rPr>
                <w:rFonts w:ascii="Times New Roman" w:hAnsi="Times New Roman" w:cs="Times New Roman"/>
                <w:b/>
                <w:bCs/>
                <w:color w:val="000000"/>
                <w:lang w:val="ro-RO"/>
              </w:rPr>
            </w:pPr>
          </w:p>
        </w:tc>
        <w:tc>
          <w:tcPr>
            <w:tcW w:w="2126" w:type="dxa"/>
            <w:vMerge/>
            <w:tcBorders>
              <w:left w:val="nil"/>
              <w:bottom w:val="single" w:sz="4" w:space="0" w:color="auto"/>
              <w:right w:val="single" w:sz="4" w:space="0" w:color="auto"/>
            </w:tcBorders>
            <w:shd w:val="clear" w:color="auto" w:fill="FFFFFF"/>
            <w:vAlign w:val="center"/>
            <w:hideMark/>
          </w:tcPr>
          <w:p w14:paraId="5A2ECB43" w14:textId="77777777" w:rsidR="00A3636E" w:rsidRPr="00A3636E" w:rsidRDefault="00A3636E" w:rsidP="00917285">
            <w:pPr>
              <w:jc w:val="center"/>
              <w:rPr>
                <w:rFonts w:ascii="Times New Roman" w:hAnsi="Times New Roman" w:cs="Times New Roman"/>
                <w:b/>
                <w:bCs/>
                <w:color w:val="000000"/>
                <w:lang w:val="ro-RO"/>
              </w:rPr>
            </w:pP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5038AC3F"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Consiliul local</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2934BDBC" w14:textId="77777777" w:rsidR="00A3636E" w:rsidRPr="00A3636E" w:rsidRDefault="00A3636E" w:rsidP="00917285">
            <w:pPr>
              <w:jc w:val="center"/>
              <w:rPr>
                <w:rFonts w:ascii="Times New Roman" w:hAnsi="Times New Roman" w:cs="Times New Roman"/>
                <w:b/>
                <w:bCs/>
                <w:color w:val="000000"/>
                <w:lang w:val="ro-RO"/>
              </w:rPr>
            </w:pPr>
            <w:proofErr w:type="spellStart"/>
            <w:r w:rsidRPr="00A3636E">
              <w:rPr>
                <w:rFonts w:ascii="Times New Roman" w:hAnsi="Times New Roman" w:cs="Times New Roman"/>
                <w:b/>
                <w:bCs/>
                <w:color w:val="000000"/>
                <w:lang w:val="ro-RO"/>
              </w:rPr>
              <w:t>Guv</w:t>
            </w:r>
            <w:proofErr w:type="spellEnd"/>
            <w:r w:rsidRPr="00A3636E">
              <w:rPr>
                <w:rFonts w:ascii="Times New Roman" w:hAnsi="Times New Roman" w:cs="Times New Roman"/>
                <w:b/>
                <w:bCs/>
                <w:color w:val="000000"/>
                <w:lang w:val="ro-RO"/>
              </w:rPr>
              <w:t xml:space="preserve"> României/Programe EU</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675FAEC2"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Alte surse</w:t>
            </w:r>
          </w:p>
        </w:tc>
      </w:tr>
      <w:tr w:rsidR="00A3636E" w:rsidRPr="00A3636E" w14:paraId="1106F7AA" w14:textId="77777777" w:rsidTr="00917285">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ED4E6"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65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3A6E46"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4.826.826</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1A52A6E"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1.361.648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8597DE0" w14:textId="77777777" w:rsidR="00A3636E" w:rsidRPr="00A3636E" w:rsidRDefault="00A3636E" w:rsidP="00917285">
            <w:pPr>
              <w:jc w:val="center"/>
              <w:rPr>
                <w:rFonts w:ascii="Times New Roman" w:hAnsi="Times New Roman" w:cs="Times New Roman"/>
                <w:lang w:val="ro-RO"/>
              </w:rPr>
            </w:pPr>
            <w:r w:rsidRPr="00A3636E">
              <w:rPr>
                <w:rFonts w:ascii="Times New Roman" w:hAnsi="Times New Roman" w:cs="Times New Roman"/>
                <w:lang w:val="ro-RO"/>
              </w:rPr>
              <w:t>2.780.256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C3ED1E3" w14:textId="77777777" w:rsidR="00A3636E" w:rsidRPr="00A3636E" w:rsidRDefault="00A3636E" w:rsidP="00917285">
            <w:pPr>
              <w:jc w:val="center"/>
              <w:rPr>
                <w:rFonts w:ascii="Times New Roman" w:hAnsi="Times New Roman" w:cs="Times New Roman"/>
                <w:lang w:val="ro-RO"/>
              </w:rPr>
            </w:pPr>
            <w:r w:rsidRPr="00A3636E">
              <w:rPr>
                <w:rFonts w:ascii="Times New Roman" w:hAnsi="Times New Roman" w:cs="Times New Roman"/>
                <w:lang w:val="ro-RO"/>
              </w:rPr>
              <w:t>684.922</w:t>
            </w:r>
          </w:p>
        </w:tc>
      </w:tr>
    </w:tbl>
    <w:p w14:paraId="5357F485" w14:textId="77777777" w:rsidR="00A3636E" w:rsidRPr="00A3636E" w:rsidRDefault="00A3636E" w:rsidP="00A3636E">
      <w:pPr>
        <w:rPr>
          <w:rFonts w:ascii="Times New Roman" w:hAnsi="Times New Roman" w:cs="Times New Roman"/>
          <w:lang w:val="ro-RO"/>
        </w:rPr>
      </w:pPr>
    </w:p>
    <w:p w14:paraId="704C8242" w14:textId="77777777" w:rsidR="00A3636E" w:rsidRPr="00A3636E" w:rsidRDefault="00A3636E" w:rsidP="00A3636E">
      <w:pPr>
        <w:tabs>
          <w:tab w:val="left" w:pos="504"/>
        </w:tabs>
        <w:jc w:val="both"/>
        <w:rPr>
          <w:rFonts w:ascii="Times New Roman" w:hAnsi="Times New Roman" w:cs="Times New Roman"/>
          <w:b/>
          <w:color w:val="FF0000"/>
          <w:lang w:val="ro-RO"/>
        </w:rPr>
      </w:pPr>
    </w:p>
    <w:p w14:paraId="5393ECBD" w14:textId="77777777" w:rsidR="00137EFC" w:rsidRDefault="00137EFC" w:rsidP="00A3636E">
      <w:pPr>
        <w:rPr>
          <w:rFonts w:ascii="Times New Roman" w:hAnsi="Times New Roman" w:cs="Times New Roman"/>
          <w:b/>
          <w:lang w:val="ro-RO"/>
        </w:rPr>
      </w:pPr>
    </w:p>
    <w:p w14:paraId="422E060D" w14:textId="1A97FB64" w:rsidR="00A3636E" w:rsidRPr="00A3636E" w:rsidRDefault="00A3636E" w:rsidP="00A3636E">
      <w:pPr>
        <w:rPr>
          <w:rFonts w:ascii="Times New Roman" w:hAnsi="Times New Roman" w:cs="Times New Roman"/>
          <w:b/>
          <w:sz w:val="24"/>
          <w:szCs w:val="24"/>
          <w:lang w:val="ro-RO"/>
        </w:rPr>
      </w:pPr>
      <w:r w:rsidRPr="00A3636E">
        <w:rPr>
          <w:rFonts w:ascii="Times New Roman" w:hAnsi="Times New Roman" w:cs="Times New Roman"/>
          <w:b/>
          <w:lang w:val="ro-RO"/>
        </w:rPr>
        <w:lastRenderedPageBreak/>
        <w:t>4.2.2. Stadiul achiziționării de manuale școlare pentru anul școlar  2021-2022</w:t>
      </w:r>
      <w:r w:rsidRPr="00A3636E">
        <w:rPr>
          <w:rFonts w:ascii="Times New Roman" w:hAnsi="Times New Roman" w:cs="Times New Roman"/>
          <w:b/>
          <w:sz w:val="24"/>
          <w:szCs w:val="24"/>
          <w:lang w:val="ro-RO"/>
        </w:rPr>
        <w:tab/>
      </w:r>
    </w:p>
    <w:p w14:paraId="0E15E412" w14:textId="6CEDFE73" w:rsidR="00A3636E" w:rsidRPr="00A3636E" w:rsidRDefault="00A3636E" w:rsidP="00137EFC">
      <w:pPr>
        <w:rPr>
          <w:rFonts w:ascii="Times New Roman" w:hAnsi="Times New Roman" w:cs="Times New Roman"/>
          <w:b/>
          <w:lang w:val="ro-RO"/>
        </w:rPr>
      </w:pPr>
      <w:r w:rsidRPr="00A3636E">
        <w:rPr>
          <w:rFonts w:ascii="Times New Roman" w:hAnsi="Times New Roman" w:cs="Times New Roman"/>
          <w:b/>
          <w:sz w:val="24"/>
          <w:szCs w:val="24"/>
          <w:lang w:val="ro-RO"/>
        </w:rPr>
        <w:tab/>
      </w:r>
      <w:r w:rsidRPr="00A3636E">
        <w:rPr>
          <w:rFonts w:ascii="Times New Roman" w:hAnsi="Times New Roman" w:cs="Times New Roman"/>
          <w:b/>
          <w:sz w:val="24"/>
          <w:szCs w:val="24"/>
          <w:lang w:val="ro-RO"/>
        </w:rPr>
        <w:tab/>
      </w:r>
      <w:r w:rsidRPr="00A3636E">
        <w:rPr>
          <w:rFonts w:ascii="Times New Roman" w:hAnsi="Times New Roman" w:cs="Times New Roman"/>
          <w:b/>
          <w:lang w:val="ro-RO"/>
        </w:rPr>
        <w:t>COMANDA ȘI PRIMIRE DE MANUALE PENTRU 2021-2022</w:t>
      </w:r>
    </w:p>
    <w:tbl>
      <w:tblPr>
        <w:tblW w:w="102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2659"/>
        <w:gridCol w:w="914"/>
        <w:gridCol w:w="914"/>
        <w:gridCol w:w="1081"/>
        <w:gridCol w:w="997"/>
        <w:gridCol w:w="997"/>
        <w:gridCol w:w="998"/>
      </w:tblGrid>
      <w:tr w:rsidR="00A3636E" w:rsidRPr="00A3636E" w14:paraId="182FC498" w14:textId="77777777" w:rsidTr="00917285">
        <w:trPr>
          <w:trHeight w:val="249"/>
        </w:trPr>
        <w:tc>
          <w:tcPr>
            <w:tcW w:w="1662" w:type="dxa"/>
            <w:vMerge w:val="restart"/>
            <w:tcBorders>
              <w:top w:val="single" w:sz="4" w:space="0" w:color="auto"/>
              <w:left w:val="single" w:sz="4" w:space="0" w:color="auto"/>
              <w:right w:val="single" w:sz="4" w:space="0" w:color="auto"/>
            </w:tcBorders>
            <w:shd w:val="clear" w:color="auto" w:fill="F2F2F2"/>
          </w:tcPr>
          <w:p w14:paraId="78DB4B18"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 xml:space="preserve">Perioada </w:t>
            </w:r>
          </w:p>
          <w:p w14:paraId="0FDCDFA4"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comenzii</w:t>
            </w:r>
          </w:p>
        </w:tc>
        <w:tc>
          <w:tcPr>
            <w:tcW w:w="2659" w:type="dxa"/>
            <w:vMerge w:val="restart"/>
            <w:tcBorders>
              <w:top w:val="single" w:sz="4" w:space="0" w:color="auto"/>
              <w:left w:val="single" w:sz="4" w:space="0" w:color="auto"/>
              <w:right w:val="single" w:sz="4" w:space="0" w:color="auto"/>
            </w:tcBorders>
            <w:shd w:val="clear" w:color="auto" w:fill="F2F2F2"/>
          </w:tcPr>
          <w:p w14:paraId="277C5D3D"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Etapa și tipul</w:t>
            </w:r>
          </w:p>
          <w:p w14:paraId="6911ABA6"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 xml:space="preserve">retipăriri/noi </w:t>
            </w:r>
          </w:p>
        </w:tc>
        <w:tc>
          <w:tcPr>
            <w:tcW w:w="2909" w:type="dxa"/>
            <w:gridSpan w:val="3"/>
            <w:tcBorders>
              <w:top w:val="single" w:sz="4" w:space="0" w:color="auto"/>
              <w:left w:val="single" w:sz="4" w:space="0" w:color="auto"/>
              <w:bottom w:val="single" w:sz="4" w:space="0" w:color="auto"/>
              <w:right w:val="single" w:sz="4" w:space="0" w:color="auto"/>
            </w:tcBorders>
            <w:shd w:val="clear" w:color="auto" w:fill="F2F2F2"/>
          </w:tcPr>
          <w:p w14:paraId="65F2EBE0"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Comanda</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2F2F2"/>
          </w:tcPr>
          <w:p w14:paraId="334FD1C8"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Primit</w:t>
            </w:r>
          </w:p>
        </w:tc>
      </w:tr>
      <w:tr w:rsidR="00A3636E" w:rsidRPr="00A3636E" w14:paraId="2653F9A7" w14:textId="77777777" w:rsidTr="00917285">
        <w:trPr>
          <w:trHeight w:val="518"/>
        </w:trPr>
        <w:tc>
          <w:tcPr>
            <w:tcW w:w="1662" w:type="dxa"/>
            <w:vMerge/>
            <w:tcBorders>
              <w:left w:val="single" w:sz="4" w:space="0" w:color="auto"/>
              <w:bottom w:val="single" w:sz="4" w:space="0" w:color="auto"/>
              <w:right w:val="single" w:sz="4" w:space="0" w:color="auto"/>
            </w:tcBorders>
            <w:shd w:val="clear" w:color="auto" w:fill="F2F2F2"/>
            <w:hideMark/>
          </w:tcPr>
          <w:p w14:paraId="7B95B403" w14:textId="77777777" w:rsidR="00A3636E" w:rsidRPr="00A3636E" w:rsidRDefault="00A3636E" w:rsidP="00917285">
            <w:pPr>
              <w:spacing w:line="276" w:lineRule="auto"/>
              <w:jc w:val="center"/>
              <w:rPr>
                <w:rFonts w:ascii="Times New Roman" w:hAnsi="Times New Roman" w:cs="Times New Roman"/>
                <w:b/>
                <w:bCs/>
                <w:sz w:val="20"/>
                <w:szCs w:val="20"/>
                <w:lang w:val="ro-RO"/>
              </w:rPr>
            </w:pPr>
          </w:p>
        </w:tc>
        <w:tc>
          <w:tcPr>
            <w:tcW w:w="2659" w:type="dxa"/>
            <w:vMerge/>
            <w:tcBorders>
              <w:left w:val="single" w:sz="4" w:space="0" w:color="auto"/>
              <w:bottom w:val="single" w:sz="4" w:space="0" w:color="auto"/>
              <w:right w:val="single" w:sz="4" w:space="0" w:color="auto"/>
            </w:tcBorders>
            <w:shd w:val="clear" w:color="auto" w:fill="F2F2F2"/>
            <w:hideMark/>
          </w:tcPr>
          <w:p w14:paraId="3927CB28" w14:textId="77777777" w:rsidR="00A3636E" w:rsidRPr="00A3636E" w:rsidRDefault="00A3636E" w:rsidP="00917285">
            <w:pPr>
              <w:spacing w:line="276" w:lineRule="auto"/>
              <w:jc w:val="center"/>
              <w:rPr>
                <w:rFonts w:ascii="Times New Roman" w:hAnsi="Times New Roman" w:cs="Times New Roman"/>
                <w:b/>
                <w:bCs/>
                <w:sz w:val="20"/>
                <w:szCs w:val="20"/>
                <w:lang w:val="ro-RO"/>
              </w:rPr>
            </w:pPr>
          </w:p>
        </w:tc>
        <w:tc>
          <w:tcPr>
            <w:tcW w:w="914" w:type="dxa"/>
            <w:tcBorders>
              <w:top w:val="single" w:sz="4" w:space="0" w:color="auto"/>
              <w:left w:val="single" w:sz="4" w:space="0" w:color="auto"/>
              <w:bottom w:val="single" w:sz="4" w:space="0" w:color="auto"/>
              <w:right w:val="single" w:sz="4" w:space="0" w:color="auto"/>
            </w:tcBorders>
            <w:shd w:val="clear" w:color="auto" w:fill="F2F2F2"/>
            <w:hideMark/>
          </w:tcPr>
          <w:p w14:paraId="46A97EF2"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 xml:space="preserve">Nr. </w:t>
            </w:r>
          </w:p>
          <w:p w14:paraId="6F77D357"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edituri</w:t>
            </w:r>
          </w:p>
        </w:tc>
        <w:tc>
          <w:tcPr>
            <w:tcW w:w="914" w:type="dxa"/>
            <w:tcBorders>
              <w:top w:val="single" w:sz="4" w:space="0" w:color="auto"/>
              <w:left w:val="single" w:sz="4" w:space="0" w:color="auto"/>
              <w:bottom w:val="single" w:sz="4" w:space="0" w:color="auto"/>
              <w:right w:val="single" w:sz="4" w:space="0" w:color="auto"/>
            </w:tcBorders>
            <w:shd w:val="clear" w:color="auto" w:fill="F2F2F2"/>
            <w:hideMark/>
          </w:tcPr>
          <w:p w14:paraId="62F3B11B"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 xml:space="preserve">Nr. </w:t>
            </w:r>
          </w:p>
          <w:p w14:paraId="39DE466E"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titluri</w:t>
            </w:r>
          </w:p>
        </w:tc>
        <w:tc>
          <w:tcPr>
            <w:tcW w:w="1081" w:type="dxa"/>
            <w:tcBorders>
              <w:top w:val="single" w:sz="4" w:space="0" w:color="auto"/>
              <w:left w:val="single" w:sz="4" w:space="0" w:color="auto"/>
              <w:bottom w:val="single" w:sz="4" w:space="0" w:color="auto"/>
              <w:right w:val="single" w:sz="4" w:space="0" w:color="auto"/>
            </w:tcBorders>
            <w:shd w:val="clear" w:color="auto" w:fill="F2F2F2"/>
            <w:hideMark/>
          </w:tcPr>
          <w:p w14:paraId="1F40B9D6"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Nr.</w:t>
            </w:r>
          </w:p>
          <w:p w14:paraId="11261259"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 xml:space="preserve"> manuale</w:t>
            </w:r>
          </w:p>
        </w:tc>
        <w:tc>
          <w:tcPr>
            <w:tcW w:w="997" w:type="dxa"/>
            <w:tcBorders>
              <w:top w:val="single" w:sz="4" w:space="0" w:color="auto"/>
              <w:left w:val="single" w:sz="4" w:space="0" w:color="auto"/>
              <w:bottom w:val="single" w:sz="4" w:space="0" w:color="auto"/>
              <w:right w:val="single" w:sz="4" w:space="0" w:color="auto"/>
            </w:tcBorders>
            <w:shd w:val="clear" w:color="auto" w:fill="F2F2F2"/>
            <w:hideMark/>
          </w:tcPr>
          <w:p w14:paraId="7C9A9E5F"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 xml:space="preserve">Nr. </w:t>
            </w:r>
          </w:p>
          <w:p w14:paraId="52BA8BA3"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titluri</w:t>
            </w:r>
          </w:p>
        </w:tc>
        <w:tc>
          <w:tcPr>
            <w:tcW w:w="997" w:type="dxa"/>
            <w:tcBorders>
              <w:top w:val="single" w:sz="4" w:space="0" w:color="auto"/>
              <w:left w:val="single" w:sz="4" w:space="0" w:color="auto"/>
              <w:bottom w:val="single" w:sz="4" w:space="0" w:color="auto"/>
              <w:right w:val="single" w:sz="4" w:space="0" w:color="auto"/>
            </w:tcBorders>
            <w:shd w:val="clear" w:color="auto" w:fill="F2F2F2"/>
          </w:tcPr>
          <w:p w14:paraId="598BC00F"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Nr.</w:t>
            </w:r>
          </w:p>
          <w:p w14:paraId="6153E31A"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 xml:space="preserve"> manuale</w:t>
            </w:r>
          </w:p>
        </w:tc>
        <w:tc>
          <w:tcPr>
            <w:tcW w:w="998" w:type="dxa"/>
            <w:tcBorders>
              <w:top w:val="single" w:sz="4" w:space="0" w:color="auto"/>
              <w:left w:val="single" w:sz="4" w:space="0" w:color="auto"/>
              <w:bottom w:val="single" w:sz="4" w:space="0" w:color="auto"/>
              <w:right w:val="single" w:sz="4" w:space="0" w:color="auto"/>
            </w:tcBorders>
            <w:shd w:val="clear" w:color="auto" w:fill="F2F2F2"/>
          </w:tcPr>
          <w:p w14:paraId="6A3C4C9C" w14:textId="77777777" w:rsidR="00A3636E" w:rsidRPr="00A3636E" w:rsidRDefault="00A3636E" w:rsidP="00917285">
            <w:pPr>
              <w:spacing w:line="276" w:lineRule="auto"/>
              <w:jc w:val="center"/>
              <w:rPr>
                <w:rFonts w:ascii="Times New Roman" w:hAnsi="Times New Roman" w:cs="Times New Roman"/>
                <w:b/>
                <w:bCs/>
                <w:sz w:val="20"/>
                <w:szCs w:val="20"/>
                <w:lang w:val="ro-RO"/>
              </w:rPr>
            </w:pPr>
            <w:r w:rsidRPr="00A3636E">
              <w:rPr>
                <w:rFonts w:ascii="Times New Roman" w:hAnsi="Times New Roman" w:cs="Times New Roman"/>
                <w:b/>
                <w:bCs/>
                <w:sz w:val="20"/>
                <w:szCs w:val="20"/>
                <w:lang w:val="ro-RO"/>
              </w:rPr>
              <w:t>%</w:t>
            </w:r>
          </w:p>
        </w:tc>
      </w:tr>
      <w:tr w:rsidR="00A3636E" w:rsidRPr="00A3636E" w14:paraId="4FD0A2B7" w14:textId="77777777" w:rsidTr="00917285">
        <w:trPr>
          <w:trHeight w:val="255"/>
        </w:trPr>
        <w:tc>
          <w:tcPr>
            <w:tcW w:w="1662" w:type="dxa"/>
            <w:tcBorders>
              <w:top w:val="single" w:sz="4" w:space="0" w:color="auto"/>
              <w:left w:val="single" w:sz="4" w:space="0" w:color="auto"/>
              <w:bottom w:val="single" w:sz="4" w:space="0" w:color="auto"/>
              <w:right w:val="single" w:sz="4" w:space="0" w:color="auto"/>
            </w:tcBorders>
            <w:hideMark/>
          </w:tcPr>
          <w:p w14:paraId="7E9D549B"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04 februarie 2021</w:t>
            </w:r>
          </w:p>
        </w:tc>
        <w:tc>
          <w:tcPr>
            <w:tcW w:w="2659" w:type="dxa"/>
            <w:tcBorders>
              <w:top w:val="single" w:sz="4" w:space="0" w:color="auto"/>
              <w:left w:val="single" w:sz="4" w:space="0" w:color="auto"/>
              <w:bottom w:val="single" w:sz="4" w:space="0" w:color="auto"/>
              <w:right w:val="single" w:sz="4" w:space="0" w:color="auto"/>
            </w:tcBorders>
            <w:hideMark/>
          </w:tcPr>
          <w:p w14:paraId="74C3AF73"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1-retipăriri</w:t>
            </w:r>
          </w:p>
        </w:tc>
        <w:tc>
          <w:tcPr>
            <w:tcW w:w="914" w:type="dxa"/>
            <w:tcBorders>
              <w:top w:val="single" w:sz="4" w:space="0" w:color="auto"/>
              <w:left w:val="single" w:sz="4" w:space="0" w:color="auto"/>
              <w:bottom w:val="single" w:sz="4" w:space="0" w:color="auto"/>
              <w:right w:val="single" w:sz="4" w:space="0" w:color="auto"/>
            </w:tcBorders>
            <w:hideMark/>
          </w:tcPr>
          <w:p w14:paraId="122EB369"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w:t>
            </w:r>
          </w:p>
        </w:tc>
        <w:tc>
          <w:tcPr>
            <w:tcW w:w="914" w:type="dxa"/>
            <w:tcBorders>
              <w:top w:val="single" w:sz="4" w:space="0" w:color="auto"/>
              <w:left w:val="single" w:sz="4" w:space="0" w:color="auto"/>
              <w:bottom w:val="single" w:sz="4" w:space="0" w:color="auto"/>
              <w:right w:val="single" w:sz="4" w:space="0" w:color="auto"/>
            </w:tcBorders>
            <w:hideMark/>
          </w:tcPr>
          <w:p w14:paraId="24A57486"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86</w:t>
            </w:r>
          </w:p>
        </w:tc>
        <w:tc>
          <w:tcPr>
            <w:tcW w:w="1081" w:type="dxa"/>
            <w:tcBorders>
              <w:top w:val="single" w:sz="4" w:space="0" w:color="auto"/>
              <w:left w:val="single" w:sz="4" w:space="0" w:color="auto"/>
              <w:bottom w:val="single" w:sz="4" w:space="0" w:color="auto"/>
              <w:right w:val="single" w:sz="4" w:space="0" w:color="auto"/>
            </w:tcBorders>
            <w:hideMark/>
          </w:tcPr>
          <w:p w14:paraId="7A74070D"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17319</w:t>
            </w:r>
          </w:p>
        </w:tc>
        <w:tc>
          <w:tcPr>
            <w:tcW w:w="997" w:type="dxa"/>
            <w:tcBorders>
              <w:top w:val="single" w:sz="4" w:space="0" w:color="auto"/>
              <w:left w:val="single" w:sz="4" w:space="0" w:color="auto"/>
              <w:bottom w:val="single" w:sz="4" w:space="0" w:color="auto"/>
              <w:right w:val="single" w:sz="4" w:space="0" w:color="auto"/>
            </w:tcBorders>
          </w:tcPr>
          <w:p w14:paraId="503F7DC6"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86</w:t>
            </w:r>
          </w:p>
        </w:tc>
        <w:tc>
          <w:tcPr>
            <w:tcW w:w="997" w:type="dxa"/>
            <w:tcBorders>
              <w:top w:val="single" w:sz="4" w:space="0" w:color="auto"/>
              <w:left w:val="single" w:sz="4" w:space="0" w:color="auto"/>
              <w:bottom w:val="single" w:sz="4" w:space="0" w:color="auto"/>
              <w:right w:val="single" w:sz="4" w:space="0" w:color="auto"/>
            </w:tcBorders>
          </w:tcPr>
          <w:p w14:paraId="2EC8FF1B"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17319</w:t>
            </w:r>
          </w:p>
        </w:tc>
        <w:tc>
          <w:tcPr>
            <w:tcW w:w="998" w:type="dxa"/>
            <w:tcBorders>
              <w:top w:val="single" w:sz="4" w:space="0" w:color="auto"/>
              <w:left w:val="single" w:sz="4" w:space="0" w:color="auto"/>
              <w:bottom w:val="single" w:sz="4" w:space="0" w:color="auto"/>
              <w:right w:val="single" w:sz="4" w:space="0" w:color="auto"/>
            </w:tcBorders>
          </w:tcPr>
          <w:p w14:paraId="6FEF710B"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100</w:t>
            </w:r>
          </w:p>
        </w:tc>
      </w:tr>
      <w:tr w:rsidR="00A3636E" w:rsidRPr="00A3636E" w14:paraId="40389011" w14:textId="77777777" w:rsidTr="00917285">
        <w:trPr>
          <w:trHeight w:val="249"/>
        </w:trPr>
        <w:tc>
          <w:tcPr>
            <w:tcW w:w="1662" w:type="dxa"/>
            <w:tcBorders>
              <w:top w:val="single" w:sz="4" w:space="0" w:color="auto"/>
              <w:left w:val="single" w:sz="4" w:space="0" w:color="auto"/>
              <w:bottom w:val="single" w:sz="4" w:space="0" w:color="auto"/>
              <w:right w:val="single" w:sz="4" w:space="0" w:color="auto"/>
            </w:tcBorders>
            <w:hideMark/>
          </w:tcPr>
          <w:p w14:paraId="11FF19BB"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19 februarie 2021</w:t>
            </w:r>
          </w:p>
        </w:tc>
        <w:tc>
          <w:tcPr>
            <w:tcW w:w="2659" w:type="dxa"/>
            <w:tcBorders>
              <w:top w:val="single" w:sz="4" w:space="0" w:color="auto"/>
              <w:left w:val="single" w:sz="4" w:space="0" w:color="auto"/>
              <w:bottom w:val="single" w:sz="4" w:space="0" w:color="auto"/>
              <w:right w:val="single" w:sz="4" w:space="0" w:color="auto"/>
            </w:tcBorders>
            <w:hideMark/>
          </w:tcPr>
          <w:p w14:paraId="028AC6D8"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2-retipăriri</w:t>
            </w:r>
          </w:p>
        </w:tc>
        <w:tc>
          <w:tcPr>
            <w:tcW w:w="914" w:type="dxa"/>
            <w:tcBorders>
              <w:top w:val="single" w:sz="4" w:space="0" w:color="auto"/>
              <w:left w:val="single" w:sz="4" w:space="0" w:color="auto"/>
              <w:bottom w:val="single" w:sz="4" w:space="0" w:color="auto"/>
              <w:right w:val="single" w:sz="4" w:space="0" w:color="auto"/>
            </w:tcBorders>
            <w:hideMark/>
          </w:tcPr>
          <w:p w14:paraId="20FB10E1"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20</w:t>
            </w:r>
          </w:p>
        </w:tc>
        <w:tc>
          <w:tcPr>
            <w:tcW w:w="914" w:type="dxa"/>
            <w:tcBorders>
              <w:top w:val="single" w:sz="4" w:space="0" w:color="auto"/>
              <w:left w:val="single" w:sz="4" w:space="0" w:color="auto"/>
              <w:bottom w:val="single" w:sz="4" w:space="0" w:color="auto"/>
              <w:right w:val="single" w:sz="4" w:space="0" w:color="auto"/>
            </w:tcBorders>
            <w:hideMark/>
          </w:tcPr>
          <w:p w14:paraId="5AC35B5C"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204</w:t>
            </w:r>
          </w:p>
        </w:tc>
        <w:tc>
          <w:tcPr>
            <w:tcW w:w="1081" w:type="dxa"/>
            <w:tcBorders>
              <w:top w:val="single" w:sz="4" w:space="0" w:color="auto"/>
              <w:left w:val="single" w:sz="4" w:space="0" w:color="auto"/>
              <w:bottom w:val="single" w:sz="4" w:space="0" w:color="auto"/>
              <w:right w:val="single" w:sz="4" w:space="0" w:color="auto"/>
            </w:tcBorders>
            <w:hideMark/>
          </w:tcPr>
          <w:p w14:paraId="1394BE2D"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15611</w:t>
            </w:r>
          </w:p>
        </w:tc>
        <w:tc>
          <w:tcPr>
            <w:tcW w:w="997" w:type="dxa"/>
            <w:tcBorders>
              <w:top w:val="single" w:sz="4" w:space="0" w:color="auto"/>
              <w:left w:val="single" w:sz="4" w:space="0" w:color="auto"/>
              <w:bottom w:val="single" w:sz="4" w:space="0" w:color="auto"/>
              <w:right w:val="single" w:sz="4" w:space="0" w:color="auto"/>
            </w:tcBorders>
          </w:tcPr>
          <w:p w14:paraId="4C509173"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203</w:t>
            </w:r>
          </w:p>
        </w:tc>
        <w:tc>
          <w:tcPr>
            <w:tcW w:w="997" w:type="dxa"/>
            <w:tcBorders>
              <w:top w:val="single" w:sz="4" w:space="0" w:color="auto"/>
              <w:left w:val="single" w:sz="4" w:space="0" w:color="auto"/>
              <w:bottom w:val="single" w:sz="4" w:space="0" w:color="auto"/>
              <w:right w:val="single" w:sz="4" w:space="0" w:color="auto"/>
            </w:tcBorders>
          </w:tcPr>
          <w:p w14:paraId="49E8BF18"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15596</w:t>
            </w:r>
          </w:p>
        </w:tc>
        <w:tc>
          <w:tcPr>
            <w:tcW w:w="998" w:type="dxa"/>
            <w:tcBorders>
              <w:top w:val="single" w:sz="4" w:space="0" w:color="auto"/>
              <w:left w:val="single" w:sz="4" w:space="0" w:color="auto"/>
              <w:bottom w:val="single" w:sz="4" w:space="0" w:color="auto"/>
              <w:right w:val="single" w:sz="4" w:space="0" w:color="auto"/>
            </w:tcBorders>
          </w:tcPr>
          <w:p w14:paraId="00F7DF27"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99,9</w:t>
            </w:r>
          </w:p>
        </w:tc>
      </w:tr>
      <w:tr w:rsidR="00A3636E" w:rsidRPr="00A3636E" w14:paraId="7DF37982" w14:textId="77777777" w:rsidTr="00917285">
        <w:trPr>
          <w:trHeight w:val="249"/>
        </w:trPr>
        <w:tc>
          <w:tcPr>
            <w:tcW w:w="1662" w:type="dxa"/>
            <w:tcBorders>
              <w:top w:val="single" w:sz="4" w:space="0" w:color="auto"/>
              <w:left w:val="single" w:sz="4" w:space="0" w:color="auto"/>
              <w:bottom w:val="single" w:sz="4" w:space="0" w:color="auto"/>
              <w:right w:val="single" w:sz="4" w:space="0" w:color="auto"/>
            </w:tcBorders>
            <w:hideMark/>
          </w:tcPr>
          <w:p w14:paraId="54FBBF28"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16 aprilie 2021</w:t>
            </w:r>
          </w:p>
        </w:tc>
        <w:tc>
          <w:tcPr>
            <w:tcW w:w="2659" w:type="dxa"/>
            <w:tcBorders>
              <w:top w:val="single" w:sz="4" w:space="0" w:color="auto"/>
              <w:left w:val="single" w:sz="4" w:space="0" w:color="auto"/>
              <w:bottom w:val="single" w:sz="4" w:space="0" w:color="auto"/>
              <w:right w:val="single" w:sz="4" w:space="0" w:color="auto"/>
            </w:tcBorders>
            <w:hideMark/>
          </w:tcPr>
          <w:p w14:paraId="58E144CF"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1-manuale noi</w:t>
            </w:r>
          </w:p>
        </w:tc>
        <w:tc>
          <w:tcPr>
            <w:tcW w:w="914" w:type="dxa"/>
            <w:tcBorders>
              <w:top w:val="single" w:sz="4" w:space="0" w:color="auto"/>
              <w:left w:val="single" w:sz="4" w:space="0" w:color="auto"/>
              <w:bottom w:val="single" w:sz="4" w:space="0" w:color="auto"/>
              <w:right w:val="single" w:sz="4" w:space="0" w:color="auto"/>
            </w:tcBorders>
            <w:hideMark/>
          </w:tcPr>
          <w:p w14:paraId="5519ACE3"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6</w:t>
            </w:r>
          </w:p>
        </w:tc>
        <w:tc>
          <w:tcPr>
            <w:tcW w:w="914" w:type="dxa"/>
            <w:tcBorders>
              <w:top w:val="single" w:sz="4" w:space="0" w:color="auto"/>
              <w:left w:val="single" w:sz="4" w:space="0" w:color="auto"/>
              <w:bottom w:val="single" w:sz="4" w:space="0" w:color="auto"/>
              <w:right w:val="single" w:sz="4" w:space="0" w:color="auto"/>
            </w:tcBorders>
            <w:hideMark/>
          </w:tcPr>
          <w:p w14:paraId="550A6BB0"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14</w:t>
            </w:r>
          </w:p>
        </w:tc>
        <w:tc>
          <w:tcPr>
            <w:tcW w:w="1081" w:type="dxa"/>
            <w:tcBorders>
              <w:top w:val="single" w:sz="4" w:space="0" w:color="auto"/>
              <w:left w:val="single" w:sz="4" w:space="0" w:color="auto"/>
              <w:bottom w:val="single" w:sz="4" w:space="0" w:color="auto"/>
              <w:right w:val="single" w:sz="4" w:space="0" w:color="auto"/>
            </w:tcBorders>
            <w:hideMark/>
          </w:tcPr>
          <w:p w14:paraId="0BD21602"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12293</w:t>
            </w:r>
          </w:p>
        </w:tc>
        <w:tc>
          <w:tcPr>
            <w:tcW w:w="997" w:type="dxa"/>
            <w:tcBorders>
              <w:top w:val="single" w:sz="4" w:space="0" w:color="auto"/>
              <w:left w:val="single" w:sz="4" w:space="0" w:color="auto"/>
              <w:bottom w:val="single" w:sz="4" w:space="0" w:color="auto"/>
              <w:right w:val="single" w:sz="4" w:space="0" w:color="auto"/>
            </w:tcBorders>
          </w:tcPr>
          <w:p w14:paraId="15A300C1"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14</w:t>
            </w:r>
          </w:p>
        </w:tc>
        <w:tc>
          <w:tcPr>
            <w:tcW w:w="997" w:type="dxa"/>
            <w:tcBorders>
              <w:top w:val="single" w:sz="4" w:space="0" w:color="auto"/>
              <w:left w:val="single" w:sz="4" w:space="0" w:color="auto"/>
              <w:bottom w:val="single" w:sz="4" w:space="0" w:color="auto"/>
              <w:right w:val="single" w:sz="4" w:space="0" w:color="auto"/>
            </w:tcBorders>
          </w:tcPr>
          <w:p w14:paraId="29609E2B"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12293</w:t>
            </w:r>
          </w:p>
        </w:tc>
        <w:tc>
          <w:tcPr>
            <w:tcW w:w="998" w:type="dxa"/>
            <w:tcBorders>
              <w:top w:val="single" w:sz="4" w:space="0" w:color="auto"/>
              <w:left w:val="single" w:sz="4" w:space="0" w:color="auto"/>
              <w:bottom w:val="single" w:sz="4" w:space="0" w:color="auto"/>
              <w:right w:val="single" w:sz="4" w:space="0" w:color="auto"/>
            </w:tcBorders>
          </w:tcPr>
          <w:p w14:paraId="7AA097FB"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100</w:t>
            </w:r>
          </w:p>
        </w:tc>
      </w:tr>
      <w:tr w:rsidR="00A3636E" w:rsidRPr="00A3636E" w14:paraId="47E8B9DC" w14:textId="77777777" w:rsidTr="00917285">
        <w:trPr>
          <w:trHeight w:val="255"/>
        </w:trPr>
        <w:tc>
          <w:tcPr>
            <w:tcW w:w="1662" w:type="dxa"/>
            <w:tcBorders>
              <w:top w:val="single" w:sz="4" w:space="0" w:color="auto"/>
              <w:left w:val="single" w:sz="4" w:space="0" w:color="auto"/>
              <w:bottom w:val="single" w:sz="4" w:space="0" w:color="auto"/>
              <w:right w:val="single" w:sz="4" w:space="0" w:color="auto"/>
            </w:tcBorders>
            <w:hideMark/>
          </w:tcPr>
          <w:p w14:paraId="00895DDA"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28 mai 2021</w:t>
            </w:r>
          </w:p>
        </w:tc>
        <w:tc>
          <w:tcPr>
            <w:tcW w:w="2659" w:type="dxa"/>
            <w:tcBorders>
              <w:top w:val="single" w:sz="4" w:space="0" w:color="auto"/>
              <w:left w:val="single" w:sz="4" w:space="0" w:color="auto"/>
              <w:bottom w:val="single" w:sz="4" w:space="0" w:color="auto"/>
              <w:right w:val="single" w:sz="4" w:space="0" w:color="auto"/>
            </w:tcBorders>
            <w:hideMark/>
          </w:tcPr>
          <w:p w14:paraId="30E21DC8"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2-manuale noi</w:t>
            </w:r>
          </w:p>
        </w:tc>
        <w:tc>
          <w:tcPr>
            <w:tcW w:w="914" w:type="dxa"/>
            <w:tcBorders>
              <w:top w:val="single" w:sz="4" w:space="0" w:color="auto"/>
              <w:left w:val="single" w:sz="4" w:space="0" w:color="auto"/>
              <w:bottom w:val="single" w:sz="4" w:space="0" w:color="auto"/>
              <w:right w:val="single" w:sz="4" w:space="0" w:color="auto"/>
            </w:tcBorders>
            <w:hideMark/>
          </w:tcPr>
          <w:p w14:paraId="6D9D543A"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4</w:t>
            </w:r>
          </w:p>
        </w:tc>
        <w:tc>
          <w:tcPr>
            <w:tcW w:w="914" w:type="dxa"/>
            <w:tcBorders>
              <w:top w:val="single" w:sz="4" w:space="0" w:color="auto"/>
              <w:left w:val="single" w:sz="4" w:space="0" w:color="auto"/>
              <w:bottom w:val="single" w:sz="4" w:space="0" w:color="auto"/>
              <w:right w:val="single" w:sz="4" w:space="0" w:color="auto"/>
            </w:tcBorders>
            <w:hideMark/>
          </w:tcPr>
          <w:p w14:paraId="47B520DB"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7</w:t>
            </w:r>
          </w:p>
        </w:tc>
        <w:tc>
          <w:tcPr>
            <w:tcW w:w="1081" w:type="dxa"/>
            <w:tcBorders>
              <w:top w:val="single" w:sz="4" w:space="0" w:color="auto"/>
              <w:left w:val="single" w:sz="4" w:space="0" w:color="auto"/>
              <w:bottom w:val="single" w:sz="4" w:space="0" w:color="auto"/>
              <w:right w:val="single" w:sz="4" w:space="0" w:color="auto"/>
            </w:tcBorders>
            <w:hideMark/>
          </w:tcPr>
          <w:p w14:paraId="0ABA4375"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4585</w:t>
            </w:r>
          </w:p>
        </w:tc>
        <w:tc>
          <w:tcPr>
            <w:tcW w:w="997" w:type="dxa"/>
            <w:tcBorders>
              <w:top w:val="single" w:sz="4" w:space="0" w:color="auto"/>
              <w:left w:val="single" w:sz="4" w:space="0" w:color="auto"/>
              <w:bottom w:val="single" w:sz="4" w:space="0" w:color="auto"/>
              <w:right w:val="single" w:sz="4" w:space="0" w:color="auto"/>
            </w:tcBorders>
          </w:tcPr>
          <w:p w14:paraId="26BAA770"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7</w:t>
            </w:r>
          </w:p>
        </w:tc>
        <w:tc>
          <w:tcPr>
            <w:tcW w:w="997" w:type="dxa"/>
            <w:tcBorders>
              <w:top w:val="single" w:sz="4" w:space="0" w:color="auto"/>
              <w:left w:val="single" w:sz="4" w:space="0" w:color="auto"/>
              <w:bottom w:val="single" w:sz="4" w:space="0" w:color="auto"/>
              <w:right w:val="single" w:sz="4" w:space="0" w:color="auto"/>
            </w:tcBorders>
          </w:tcPr>
          <w:p w14:paraId="61B6358C"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4585</w:t>
            </w:r>
          </w:p>
        </w:tc>
        <w:tc>
          <w:tcPr>
            <w:tcW w:w="998" w:type="dxa"/>
            <w:tcBorders>
              <w:top w:val="single" w:sz="4" w:space="0" w:color="auto"/>
              <w:left w:val="single" w:sz="4" w:space="0" w:color="auto"/>
              <w:bottom w:val="single" w:sz="4" w:space="0" w:color="auto"/>
              <w:right w:val="single" w:sz="4" w:space="0" w:color="auto"/>
            </w:tcBorders>
          </w:tcPr>
          <w:p w14:paraId="26312F1A"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100</w:t>
            </w:r>
          </w:p>
        </w:tc>
      </w:tr>
      <w:tr w:rsidR="00A3636E" w:rsidRPr="00A3636E" w14:paraId="5EA4F756" w14:textId="77777777" w:rsidTr="00917285">
        <w:trPr>
          <w:trHeight w:val="249"/>
        </w:trPr>
        <w:tc>
          <w:tcPr>
            <w:tcW w:w="1662" w:type="dxa"/>
            <w:tcBorders>
              <w:top w:val="single" w:sz="4" w:space="0" w:color="auto"/>
              <w:left w:val="single" w:sz="4" w:space="0" w:color="auto"/>
              <w:bottom w:val="single" w:sz="4" w:space="0" w:color="auto"/>
              <w:right w:val="single" w:sz="4" w:space="0" w:color="auto"/>
            </w:tcBorders>
            <w:hideMark/>
          </w:tcPr>
          <w:p w14:paraId="462EF65A"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mai-iunie 2021</w:t>
            </w:r>
          </w:p>
        </w:tc>
        <w:tc>
          <w:tcPr>
            <w:tcW w:w="2659" w:type="dxa"/>
            <w:tcBorders>
              <w:top w:val="single" w:sz="4" w:space="0" w:color="auto"/>
              <w:left w:val="single" w:sz="4" w:space="0" w:color="auto"/>
              <w:bottom w:val="single" w:sz="4" w:space="0" w:color="auto"/>
              <w:right w:val="single" w:sz="4" w:space="0" w:color="auto"/>
            </w:tcBorders>
            <w:hideMark/>
          </w:tcPr>
          <w:p w14:paraId="12ADB4D6"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3-retipăriri (IX-XII)</w:t>
            </w:r>
          </w:p>
        </w:tc>
        <w:tc>
          <w:tcPr>
            <w:tcW w:w="914" w:type="dxa"/>
            <w:tcBorders>
              <w:top w:val="single" w:sz="4" w:space="0" w:color="auto"/>
              <w:left w:val="single" w:sz="4" w:space="0" w:color="auto"/>
              <w:bottom w:val="single" w:sz="4" w:space="0" w:color="auto"/>
              <w:right w:val="single" w:sz="4" w:space="0" w:color="auto"/>
            </w:tcBorders>
            <w:shd w:val="clear" w:color="auto" w:fill="FFFFFF"/>
          </w:tcPr>
          <w:p w14:paraId="2CFF3CED"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13</w:t>
            </w:r>
          </w:p>
        </w:tc>
        <w:tc>
          <w:tcPr>
            <w:tcW w:w="914" w:type="dxa"/>
            <w:tcBorders>
              <w:top w:val="single" w:sz="4" w:space="0" w:color="auto"/>
              <w:left w:val="single" w:sz="4" w:space="0" w:color="auto"/>
              <w:bottom w:val="single" w:sz="4" w:space="0" w:color="auto"/>
              <w:right w:val="single" w:sz="4" w:space="0" w:color="auto"/>
            </w:tcBorders>
            <w:shd w:val="clear" w:color="auto" w:fill="FFFFFF"/>
          </w:tcPr>
          <w:p w14:paraId="56D11900"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87</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2EB90B17"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5225</w:t>
            </w:r>
          </w:p>
        </w:tc>
        <w:tc>
          <w:tcPr>
            <w:tcW w:w="997" w:type="dxa"/>
            <w:tcBorders>
              <w:top w:val="single" w:sz="4" w:space="0" w:color="auto"/>
              <w:left w:val="single" w:sz="4" w:space="0" w:color="auto"/>
              <w:bottom w:val="single" w:sz="4" w:space="0" w:color="auto"/>
              <w:right w:val="single" w:sz="4" w:space="0" w:color="auto"/>
            </w:tcBorders>
          </w:tcPr>
          <w:p w14:paraId="0BEB2F06"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87</w:t>
            </w:r>
          </w:p>
        </w:tc>
        <w:tc>
          <w:tcPr>
            <w:tcW w:w="997" w:type="dxa"/>
            <w:tcBorders>
              <w:top w:val="single" w:sz="4" w:space="0" w:color="auto"/>
              <w:left w:val="single" w:sz="4" w:space="0" w:color="auto"/>
              <w:bottom w:val="single" w:sz="4" w:space="0" w:color="auto"/>
              <w:right w:val="single" w:sz="4" w:space="0" w:color="auto"/>
            </w:tcBorders>
          </w:tcPr>
          <w:p w14:paraId="5877BF76"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5225</w:t>
            </w:r>
          </w:p>
        </w:tc>
        <w:tc>
          <w:tcPr>
            <w:tcW w:w="998" w:type="dxa"/>
            <w:tcBorders>
              <w:top w:val="single" w:sz="4" w:space="0" w:color="auto"/>
              <w:left w:val="single" w:sz="4" w:space="0" w:color="auto"/>
              <w:bottom w:val="single" w:sz="4" w:space="0" w:color="auto"/>
              <w:right w:val="single" w:sz="4" w:space="0" w:color="auto"/>
            </w:tcBorders>
          </w:tcPr>
          <w:p w14:paraId="04F8FA3F"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100</w:t>
            </w:r>
          </w:p>
        </w:tc>
      </w:tr>
      <w:tr w:rsidR="00A3636E" w:rsidRPr="00A3636E" w14:paraId="3003BABA" w14:textId="77777777" w:rsidTr="00917285">
        <w:trPr>
          <w:trHeight w:val="249"/>
        </w:trPr>
        <w:tc>
          <w:tcPr>
            <w:tcW w:w="1662" w:type="dxa"/>
            <w:tcBorders>
              <w:top w:val="single" w:sz="4" w:space="0" w:color="auto"/>
              <w:left w:val="single" w:sz="4" w:space="0" w:color="auto"/>
              <w:bottom w:val="single" w:sz="4" w:space="0" w:color="auto"/>
              <w:right w:val="single" w:sz="4" w:space="0" w:color="auto"/>
            </w:tcBorders>
          </w:tcPr>
          <w:p w14:paraId="79B17DC6"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24 iunie</w:t>
            </w:r>
          </w:p>
        </w:tc>
        <w:tc>
          <w:tcPr>
            <w:tcW w:w="2659" w:type="dxa"/>
            <w:tcBorders>
              <w:top w:val="single" w:sz="4" w:space="0" w:color="auto"/>
              <w:left w:val="single" w:sz="4" w:space="0" w:color="auto"/>
              <w:bottom w:val="single" w:sz="4" w:space="0" w:color="auto"/>
              <w:right w:val="single" w:sz="4" w:space="0" w:color="auto"/>
            </w:tcBorders>
          </w:tcPr>
          <w:p w14:paraId="29330579"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3-manuale noi</w:t>
            </w:r>
          </w:p>
        </w:tc>
        <w:tc>
          <w:tcPr>
            <w:tcW w:w="914" w:type="dxa"/>
            <w:tcBorders>
              <w:top w:val="single" w:sz="4" w:space="0" w:color="auto"/>
              <w:left w:val="single" w:sz="4" w:space="0" w:color="auto"/>
              <w:bottom w:val="single" w:sz="4" w:space="0" w:color="auto"/>
              <w:right w:val="single" w:sz="4" w:space="0" w:color="auto"/>
            </w:tcBorders>
          </w:tcPr>
          <w:p w14:paraId="2565C634"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9</w:t>
            </w:r>
          </w:p>
        </w:tc>
        <w:tc>
          <w:tcPr>
            <w:tcW w:w="914" w:type="dxa"/>
            <w:tcBorders>
              <w:top w:val="single" w:sz="4" w:space="0" w:color="auto"/>
              <w:left w:val="single" w:sz="4" w:space="0" w:color="auto"/>
              <w:bottom w:val="single" w:sz="4" w:space="0" w:color="auto"/>
              <w:right w:val="single" w:sz="4" w:space="0" w:color="auto"/>
            </w:tcBorders>
          </w:tcPr>
          <w:p w14:paraId="4C718B29"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17</w:t>
            </w:r>
          </w:p>
        </w:tc>
        <w:tc>
          <w:tcPr>
            <w:tcW w:w="1081" w:type="dxa"/>
            <w:tcBorders>
              <w:top w:val="single" w:sz="4" w:space="0" w:color="auto"/>
              <w:left w:val="single" w:sz="4" w:space="0" w:color="auto"/>
              <w:bottom w:val="single" w:sz="4" w:space="0" w:color="auto"/>
              <w:right w:val="single" w:sz="4" w:space="0" w:color="auto"/>
            </w:tcBorders>
          </w:tcPr>
          <w:p w14:paraId="3AF48EAB"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6115</w:t>
            </w:r>
          </w:p>
        </w:tc>
        <w:tc>
          <w:tcPr>
            <w:tcW w:w="997" w:type="dxa"/>
            <w:tcBorders>
              <w:top w:val="single" w:sz="4" w:space="0" w:color="auto"/>
              <w:left w:val="single" w:sz="4" w:space="0" w:color="auto"/>
              <w:bottom w:val="single" w:sz="4" w:space="0" w:color="auto"/>
              <w:right w:val="single" w:sz="4" w:space="0" w:color="auto"/>
            </w:tcBorders>
          </w:tcPr>
          <w:p w14:paraId="531209BD"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11</w:t>
            </w:r>
          </w:p>
        </w:tc>
        <w:tc>
          <w:tcPr>
            <w:tcW w:w="997" w:type="dxa"/>
            <w:tcBorders>
              <w:top w:val="single" w:sz="4" w:space="0" w:color="auto"/>
              <w:left w:val="single" w:sz="4" w:space="0" w:color="auto"/>
              <w:bottom w:val="single" w:sz="4" w:space="0" w:color="auto"/>
              <w:right w:val="single" w:sz="4" w:space="0" w:color="auto"/>
            </w:tcBorders>
          </w:tcPr>
          <w:p w14:paraId="760C8CC5"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5008</w:t>
            </w:r>
          </w:p>
        </w:tc>
        <w:tc>
          <w:tcPr>
            <w:tcW w:w="998" w:type="dxa"/>
            <w:tcBorders>
              <w:top w:val="single" w:sz="4" w:space="0" w:color="auto"/>
              <w:left w:val="single" w:sz="4" w:space="0" w:color="auto"/>
              <w:bottom w:val="single" w:sz="4" w:space="0" w:color="auto"/>
              <w:right w:val="single" w:sz="4" w:space="0" w:color="auto"/>
            </w:tcBorders>
          </w:tcPr>
          <w:p w14:paraId="5A815E19"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81,8</w:t>
            </w:r>
          </w:p>
        </w:tc>
      </w:tr>
      <w:tr w:rsidR="00A3636E" w:rsidRPr="00A3636E" w14:paraId="60A45D2D" w14:textId="77777777" w:rsidTr="00917285">
        <w:trPr>
          <w:trHeight w:val="255"/>
        </w:trPr>
        <w:tc>
          <w:tcPr>
            <w:tcW w:w="1662" w:type="dxa"/>
            <w:tcBorders>
              <w:top w:val="single" w:sz="4" w:space="0" w:color="auto"/>
              <w:left w:val="single" w:sz="4" w:space="0" w:color="auto"/>
              <w:bottom w:val="single" w:sz="4" w:space="0" w:color="auto"/>
              <w:right w:val="single" w:sz="4" w:space="0" w:color="auto"/>
            </w:tcBorders>
          </w:tcPr>
          <w:p w14:paraId="1A1F3CA7"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28 iulie</w:t>
            </w:r>
          </w:p>
        </w:tc>
        <w:tc>
          <w:tcPr>
            <w:tcW w:w="2659" w:type="dxa"/>
            <w:tcBorders>
              <w:top w:val="single" w:sz="4" w:space="0" w:color="auto"/>
              <w:left w:val="single" w:sz="4" w:space="0" w:color="auto"/>
              <w:bottom w:val="single" w:sz="4" w:space="0" w:color="auto"/>
              <w:right w:val="single" w:sz="4" w:space="0" w:color="auto"/>
            </w:tcBorders>
          </w:tcPr>
          <w:p w14:paraId="3B66864B"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4-manuale noi</w:t>
            </w:r>
          </w:p>
        </w:tc>
        <w:tc>
          <w:tcPr>
            <w:tcW w:w="914" w:type="dxa"/>
            <w:tcBorders>
              <w:top w:val="single" w:sz="4" w:space="0" w:color="auto"/>
              <w:left w:val="single" w:sz="4" w:space="0" w:color="auto"/>
              <w:bottom w:val="single" w:sz="4" w:space="0" w:color="auto"/>
              <w:right w:val="single" w:sz="4" w:space="0" w:color="auto"/>
            </w:tcBorders>
          </w:tcPr>
          <w:p w14:paraId="673ACADA"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16</w:t>
            </w:r>
          </w:p>
        </w:tc>
        <w:tc>
          <w:tcPr>
            <w:tcW w:w="914" w:type="dxa"/>
            <w:tcBorders>
              <w:top w:val="single" w:sz="4" w:space="0" w:color="auto"/>
              <w:left w:val="single" w:sz="4" w:space="0" w:color="auto"/>
              <w:bottom w:val="single" w:sz="4" w:space="0" w:color="auto"/>
              <w:right w:val="single" w:sz="4" w:space="0" w:color="auto"/>
            </w:tcBorders>
          </w:tcPr>
          <w:p w14:paraId="558504B4"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57</w:t>
            </w:r>
          </w:p>
        </w:tc>
        <w:tc>
          <w:tcPr>
            <w:tcW w:w="1081" w:type="dxa"/>
            <w:tcBorders>
              <w:top w:val="single" w:sz="4" w:space="0" w:color="auto"/>
              <w:left w:val="single" w:sz="4" w:space="0" w:color="auto"/>
              <w:bottom w:val="single" w:sz="4" w:space="0" w:color="auto"/>
              <w:right w:val="single" w:sz="4" w:space="0" w:color="auto"/>
            </w:tcBorders>
          </w:tcPr>
          <w:p w14:paraId="6B1262BA"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12427</w:t>
            </w:r>
          </w:p>
        </w:tc>
        <w:tc>
          <w:tcPr>
            <w:tcW w:w="997" w:type="dxa"/>
            <w:tcBorders>
              <w:top w:val="single" w:sz="4" w:space="0" w:color="auto"/>
              <w:left w:val="single" w:sz="4" w:space="0" w:color="auto"/>
              <w:bottom w:val="single" w:sz="4" w:space="0" w:color="auto"/>
              <w:right w:val="single" w:sz="4" w:space="0" w:color="auto"/>
            </w:tcBorders>
          </w:tcPr>
          <w:p w14:paraId="3B6264A5"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4</w:t>
            </w:r>
          </w:p>
        </w:tc>
        <w:tc>
          <w:tcPr>
            <w:tcW w:w="997" w:type="dxa"/>
            <w:tcBorders>
              <w:top w:val="single" w:sz="4" w:space="0" w:color="auto"/>
              <w:left w:val="single" w:sz="4" w:space="0" w:color="auto"/>
              <w:bottom w:val="single" w:sz="4" w:space="0" w:color="auto"/>
              <w:right w:val="single" w:sz="4" w:space="0" w:color="auto"/>
            </w:tcBorders>
          </w:tcPr>
          <w:p w14:paraId="48BBD725"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1026</w:t>
            </w:r>
          </w:p>
        </w:tc>
        <w:tc>
          <w:tcPr>
            <w:tcW w:w="998" w:type="dxa"/>
            <w:tcBorders>
              <w:top w:val="single" w:sz="4" w:space="0" w:color="auto"/>
              <w:left w:val="single" w:sz="4" w:space="0" w:color="auto"/>
              <w:bottom w:val="single" w:sz="4" w:space="0" w:color="auto"/>
              <w:right w:val="single" w:sz="4" w:space="0" w:color="auto"/>
            </w:tcBorders>
          </w:tcPr>
          <w:p w14:paraId="69399209"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8,2</w:t>
            </w:r>
          </w:p>
        </w:tc>
      </w:tr>
      <w:tr w:rsidR="00A3636E" w:rsidRPr="00A3636E" w14:paraId="267DB542" w14:textId="77777777" w:rsidTr="00917285">
        <w:trPr>
          <w:trHeight w:val="249"/>
        </w:trPr>
        <w:tc>
          <w:tcPr>
            <w:tcW w:w="1662" w:type="dxa"/>
            <w:tcBorders>
              <w:top w:val="single" w:sz="4" w:space="0" w:color="auto"/>
              <w:left w:val="single" w:sz="4" w:space="0" w:color="auto"/>
              <w:bottom w:val="single" w:sz="4" w:space="0" w:color="auto"/>
              <w:right w:val="single" w:sz="4" w:space="0" w:color="auto"/>
            </w:tcBorders>
          </w:tcPr>
          <w:p w14:paraId="1C97757F"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03 august</w:t>
            </w:r>
          </w:p>
        </w:tc>
        <w:tc>
          <w:tcPr>
            <w:tcW w:w="2659" w:type="dxa"/>
            <w:tcBorders>
              <w:top w:val="single" w:sz="4" w:space="0" w:color="auto"/>
              <w:left w:val="single" w:sz="4" w:space="0" w:color="auto"/>
              <w:bottom w:val="single" w:sz="4" w:space="0" w:color="auto"/>
              <w:right w:val="single" w:sz="4" w:space="0" w:color="auto"/>
            </w:tcBorders>
          </w:tcPr>
          <w:p w14:paraId="79833D0F"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5-manuale noi</w:t>
            </w:r>
          </w:p>
        </w:tc>
        <w:tc>
          <w:tcPr>
            <w:tcW w:w="914" w:type="dxa"/>
            <w:tcBorders>
              <w:top w:val="single" w:sz="4" w:space="0" w:color="auto"/>
              <w:left w:val="single" w:sz="4" w:space="0" w:color="auto"/>
              <w:bottom w:val="single" w:sz="4" w:space="0" w:color="auto"/>
              <w:right w:val="single" w:sz="4" w:space="0" w:color="auto"/>
            </w:tcBorders>
          </w:tcPr>
          <w:p w14:paraId="3ACA63EF"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6</w:t>
            </w:r>
          </w:p>
        </w:tc>
        <w:tc>
          <w:tcPr>
            <w:tcW w:w="914" w:type="dxa"/>
            <w:tcBorders>
              <w:top w:val="single" w:sz="4" w:space="0" w:color="auto"/>
              <w:left w:val="single" w:sz="4" w:space="0" w:color="auto"/>
              <w:bottom w:val="single" w:sz="4" w:space="0" w:color="auto"/>
              <w:right w:val="single" w:sz="4" w:space="0" w:color="auto"/>
            </w:tcBorders>
          </w:tcPr>
          <w:p w14:paraId="0168887E"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9</w:t>
            </w:r>
          </w:p>
        </w:tc>
        <w:tc>
          <w:tcPr>
            <w:tcW w:w="1081" w:type="dxa"/>
            <w:tcBorders>
              <w:top w:val="single" w:sz="4" w:space="0" w:color="auto"/>
              <w:left w:val="single" w:sz="4" w:space="0" w:color="auto"/>
              <w:bottom w:val="single" w:sz="4" w:space="0" w:color="auto"/>
              <w:right w:val="single" w:sz="4" w:space="0" w:color="auto"/>
            </w:tcBorders>
          </w:tcPr>
          <w:p w14:paraId="2248F3E3" w14:textId="77777777" w:rsidR="00A3636E" w:rsidRPr="00A3636E" w:rsidRDefault="00A3636E" w:rsidP="00917285">
            <w:pPr>
              <w:spacing w:line="276" w:lineRule="auto"/>
              <w:jc w:val="center"/>
              <w:rPr>
                <w:rFonts w:ascii="Times New Roman" w:hAnsi="Times New Roman" w:cs="Times New Roman"/>
                <w:sz w:val="18"/>
                <w:szCs w:val="18"/>
                <w:lang w:val="ro-RO"/>
              </w:rPr>
            </w:pPr>
            <w:r w:rsidRPr="00A3636E">
              <w:rPr>
                <w:rFonts w:ascii="Times New Roman" w:hAnsi="Times New Roman" w:cs="Times New Roman"/>
                <w:sz w:val="18"/>
                <w:szCs w:val="18"/>
                <w:lang w:val="ro-RO"/>
              </w:rPr>
              <w:t>1709</w:t>
            </w:r>
          </w:p>
        </w:tc>
        <w:tc>
          <w:tcPr>
            <w:tcW w:w="997" w:type="dxa"/>
            <w:tcBorders>
              <w:top w:val="single" w:sz="4" w:space="0" w:color="auto"/>
              <w:left w:val="single" w:sz="4" w:space="0" w:color="auto"/>
              <w:bottom w:val="single" w:sz="4" w:space="0" w:color="auto"/>
              <w:right w:val="single" w:sz="4" w:space="0" w:color="auto"/>
            </w:tcBorders>
          </w:tcPr>
          <w:p w14:paraId="63C10216" w14:textId="77777777" w:rsidR="00A3636E" w:rsidRPr="00A3636E" w:rsidRDefault="00A3636E" w:rsidP="00917285">
            <w:pPr>
              <w:spacing w:line="276" w:lineRule="auto"/>
              <w:jc w:val="center"/>
              <w:rPr>
                <w:rFonts w:ascii="Times New Roman" w:hAnsi="Times New Roman" w:cs="Times New Roman"/>
                <w:sz w:val="18"/>
                <w:szCs w:val="18"/>
                <w:lang w:val="ro-RO"/>
              </w:rPr>
            </w:pPr>
          </w:p>
        </w:tc>
        <w:tc>
          <w:tcPr>
            <w:tcW w:w="997" w:type="dxa"/>
            <w:tcBorders>
              <w:top w:val="single" w:sz="4" w:space="0" w:color="auto"/>
              <w:left w:val="single" w:sz="4" w:space="0" w:color="auto"/>
              <w:bottom w:val="single" w:sz="4" w:space="0" w:color="auto"/>
              <w:right w:val="single" w:sz="4" w:space="0" w:color="auto"/>
            </w:tcBorders>
          </w:tcPr>
          <w:p w14:paraId="7E79FB4A" w14:textId="77777777" w:rsidR="00A3636E" w:rsidRPr="00A3636E" w:rsidRDefault="00A3636E" w:rsidP="00917285">
            <w:pPr>
              <w:spacing w:line="276" w:lineRule="auto"/>
              <w:jc w:val="center"/>
              <w:rPr>
                <w:rFonts w:ascii="Times New Roman" w:hAnsi="Times New Roman" w:cs="Times New Roman"/>
                <w:sz w:val="18"/>
                <w:szCs w:val="18"/>
                <w:lang w:val="ro-RO"/>
              </w:rPr>
            </w:pPr>
          </w:p>
        </w:tc>
        <w:tc>
          <w:tcPr>
            <w:tcW w:w="998" w:type="dxa"/>
            <w:tcBorders>
              <w:top w:val="single" w:sz="4" w:space="0" w:color="auto"/>
              <w:left w:val="single" w:sz="4" w:space="0" w:color="auto"/>
              <w:bottom w:val="single" w:sz="4" w:space="0" w:color="auto"/>
              <w:right w:val="single" w:sz="4" w:space="0" w:color="auto"/>
            </w:tcBorders>
          </w:tcPr>
          <w:p w14:paraId="28AA409E" w14:textId="77777777" w:rsidR="00A3636E" w:rsidRPr="00A3636E" w:rsidRDefault="00A3636E" w:rsidP="00917285">
            <w:pPr>
              <w:spacing w:line="276" w:lineRule="auto"/>
              <w:jc w:val="center"/>
              <w:rPr>
                <w:rFonts w:ascii="Times New Roman" w:hAnsi="Times New Roman" w:cs="Times New Roman"/>
                <w:sz w:val="18"/>
                <w:szCs w:val="18"/>
                <w:lang w:val="ro-RO"/>
              </w:rPr>
            </w:pPr>
          </w:p>
        </w:tc>
      </w:tr>
      <w:tr w:rsidR="00A3636E" w:rsidRPr="00A3636E" w14:paraId="1C24235D" w14:textId="77777777" w:rsidTr="00917285">
        <w:trPr>
          <w:trHeight w:val="249"/>
        </w:trPr>
        <w:tc>
          <w:tcPr>
            <w:tcW w:w="1662" w:type="dxa"/>
            <w:tcBorders>
              <w:top w:val="single" w:sz="4" w:space="0" w:color="auto"/>
              <w:left w:val="single" w:sz="4" w:space="0" w:color="auto"/>
              <w:bottom w:val="single" w:sz="4" w:space="0" w:color="auto"/>
              <w:right w:val="single" w:sz="4" w:space="0" w:color="auto"/>
            </w:tcBorders>
            <w:shd w:val="clear" w:color="auto" w:fill="F2F2F2"/>
            <w:hideMark/>
          </w:tcPr>
          <w:p w14:paraId="3F9F5FDF" w14:textId="77777777" w:rsidR="00A3636E" w:rsidRPr="00A3636E" w:rsidRDefault="00A3636E" w:rsidP="00917285">
            <w:pPr>
              <w:spacing w:line="276" w:lineRule="auto"/>
              <w:jc w:val="center"/>
              <w:rPr>
                <w:rFonts w:ascii="Times New Roman" w:hAnsi="Times New Roman" w:cs="Times New Roman"/>
                <w:b/>
                <w:bCs/>
                <w:sz w:val="18"/>
                <w:szCs w:val="18"/>
                <w:lang w:val="ro-RO"/>
              </w:rPr>
            </w:pPr>
            <w:r w:rsidRPr="00A3636E">
              <w:rPr>
                <w:rFonts w:ascii="Times New Roman" w:hAnsi="Times New Roman" w:cs="Times New Roman"/>
                <w:b/>
                <w:bCs/>
                <w:sz w:val="18"/>
                <w:szCs w:val="18"/>
                <w:lang w:val="ro-RO"/>
              </w:rPr>
              <w:t>TOTAL</w:t>
            </w:r>
          </w:p>
        </w:tc>
        <w:tc>
          <w:tcPr>
            <w:tcW w:w="2659" w:type="dxa"/>
            <w:tcBorders>
              <w:top w:val="single" w:sz="4" w:space="0" w:color="auto"/>
              <w:left w:val="single" w:sz="4" w:space="0" w:color="auto"/>
              <w:bottom w:val="single" w:sz="4" w:space="0" w:color="auto"/>
              <w:right w:val="single" w:sz="4" w:space="0" w:color="auto"/>
            </w:tcBorders>
            <w:shd w:val="clear" w:color="auto" w:fill="F2F2F2"/>
          </w:tcPr>
          <w:p w14:paraId="602DBF02" w14:textId="77777777" w:rsidR="00A3636E" w:rsidRPr="00A3636E" w:rsidRDefault="00A3636E" w:rsidP="00917285">
            <w:pPr>
              <w:spacing w:line="276" w:lineRule="auto"/>
              <w:jc w:val="center"/>
              <w:rPr>
                <w:rFonts w:ascii="Times New Roman" w:hAnsi="Times New Roman" w:cs="Times New Roman"/>
                <w:b/>
                <w:bCs/>
                <w:sz w:val="18"/>
                <w:szCs w:val="18"/>
                <w:lang w:val="ro-RO"/>
              </w:rPr>
            </w:pPr>
          </w:p>
        </w:tc>
        <w:tc>
          <w:tcPr>
            <w:tcW w:w="914" w:type="dxa"/>
            <w:tcBorders>
              <w:top w:val="single" w:sz="4" w:space="0" w:color="auto"/>
              <w:left w:val="single" w:sz="4" w:space="0" w:color="auto"/>
              <w:bottom w:val="single" w:sz="4" w:space="0" w:color="auto"/>
              <w:right w:val="single" w:sz="4" w:space="0" w:color="auto"/>
            </w:tcBorders>
            <w:shd w:val="clear" w:color="auto" w:fill="F2F2F2"/>
            <w:hideMark/>
          </w:tcPr>
          <w:p w14:paraId="56059720" w14:textId="77777777" w:rsidR="00A3636E" w:rsidRPr="00A3636E" w:rsidRDefault="00A3636E" w:rsidP="00917285">
            <w:pPr>
              <w:spacing w:line="276" w:lineRule="auto"/>
              <w:jc w:val="center"/>
              <w:rPr>
                <w:rFonts w:ascii="Times New Roman" w:hAnsi="Times New Roman" w:cs="Times New Roman"/>
                <w:b/>
                <w:bCs/>
                <w:sz w:val="18"/>
                <w:szCs w:val="18"/>
                <w:lang w:val="ro-RO"/>
              </w:rPr>
            </w:pPr>
            <w:r w:rsidRPr="00A3636E">
              <w:rPr>
                <w:rFonts w:ascii="Times New Roman" w:hAnsi="Times New Roman" w:cs="Times New Roman"/>
                <w:b/>
                <w:bCs/>
                <w:sz w:val="18"/>
                <w:szCs w:val="18"/>
                <w:lang w:val="ro-RO"/>
              </w:rPr>
              <w:t>75</w:t>
            </w:r>
          </w:p>
        </w:tc>
        <w:tc>
          <w:tcPr>
            <w:tcW w:w="914" w:type="dxa"/>
            <w:tcBorders>
              <w:top w:val="single" w:sz="4" w:space="0" w:color="auto"/>
              <w:left w:val="single" w:sz="4" w:space="0" w:color="auto"/>
              <w:bottom w:val="single" w:sz="4" w:space="0" w:color="auto"/>
              <w:right w:val="single" w:sz="4" w:space="0" w:color="auto"/>
            </w:tcBorders>
            <w:shd w:val="clear" w:color="auto" w:fill="F2F2F2"/>
            <w:hideMark/>
          </w:tcPr>
          <w:p w14:paraId="2F8399F1" w14:textId="77777777" w:rsidR="00A3636E" w:rsidRPr="00A3636E" w:rsidRDefault="00A3636E" w:rsidP="00917285">
            <w:pPr>
              <w:spacing w:line="276" w:lineRule="auto"/>
              <w:jc w:val="center"/>
              <w:rPr>
                <w:rFonts w:ascii="Times New Roman" w:hAnsi="Times New Roman" w:cs="Times New Roman"/>
                <w:b/>
                <w:bCs/>
                <w:sz w:val="18"/>
                <w:szCs w:val="18"/>
                <w:lang w:val="ro-RO"/>
              </w:rPr>
            </w:pPr>
            <w:r w:rsidRPr="00A3636E">
              <w:rPr>
                <w:rFonts w:ascii="Times New Roman" w:hAnsi="Times New Roman" w:cs="Times New Roman"/>
                <w:b/>
                <w:bCs/>
                <w:sz w:val="18"/>
                <w:szCs w:val="18"/>
                <w:lang w:val="ro-RO"/>
              </w:rPr>
              <w:t>481</w:t>
            </w:r>
          </w:p>
        </w:tc>
        <w:tc>
          <w:tcPr>
            <w:tcW w:w="1081" w:type="dxa"/>
            <w:tcBorders>
              <w:top w:val="single" w:sz="4" w:space="0" w:color="auto"/>
              <w:left w:val="single" w:sz="4" w:space="0" w:color="auto"/>
              <w:bottom w:val="single" w:sz="4" w:space="0" w:color="auto"/>
              <w:right w:val="single" w:sz="4" w:space="0" w:color="auto"/>
            </w:tcBorders>
            <w:shd w:val="clear" w:color="auto" w:fill="F2F2F2"/>
            <w:hideMark/>
          </w:tcPr>
          <w:p w14:paraId="66B57AEE" w14:textId="77777777" w:rsidR="00A3636E" w:rsidRPr="00A3636E" w:rsidRDefault="00A3636E" w:rsidP="00917285">
            <w:pPr>
              <w:spacing w:line="276" w:lineRule="auto"/>
              <w:jc w:val="center"/>
              <w:rPr>
                <w:rFonts w:ascii="Times New Roman" w:hAnsi="Times New Roman" w:cs="Times New Roman"/>
                <w:b/>
                <w:bCs/>
                <w:sz w:val="18"/>
                <w:szCs w:val="18"/>
                <w:lang w:val="ro-RO"/>
              </w:rPr>
            </w:pPr>
            <w:r w:rsidRPr="00A3636E">
              <w:rPr>
                <w:rFonts w:ascii="Times New Roman" w:hAnsi="Times New Roman" w:cs="Times New Roman"/>
                <w:b/>
                <w:bCs/>
                <w:sz w:val="18"/>
                <w:szCs w:val="18"/>
                <w:lang w:val="ro-RO"/>
              </w:rPr>
              <w:t>75284</w:t>
            </w:r>
          </w:p>
        </w:tc>
        <w:tc>
          <w:tcPr>
            <w:tcW w:w="997" w:type="dxa"/>
            <w:tcBorders>
              <w:top w:val="single" w:sz="4" w:space="0" w:color="auto"/>
              <w:left w:val="single" w:sz="4" w:space="0" w:color="auto"/>
              <w:bottom w:val="single" w:sz="4" w:space="0" w:color="auto"/>
              <w:right w:val="single" w:sz="4" w:space="0" w:color="auto"/>
            </w:tcBorders>
            <w:shd w:val="clear" w:color="auto" w:fill="F2F2F2"/>
          </w:tcPr>
          <w:p w14:paraId="5B39E822" w14:textId="77777777" w:rsidR="00A3636E" w:rsidRPr="00A3636E" w:rsidRDefault="00A3636E" w:rsidP="00917285">
            <w:pPr>
              <w:spacing w:line="276" w:lineRule="auto"/>
              <w:jc w:val="center"/>
              <w:rPr>
                <w:rFonts w:ascii="Times New Roman" w:hAnsi="Times New Roman" w:cs="Times New Roman"/>
                <w:b/>
                <w:bCs/>
                <w:sz w:val="18"/>
                <w:szCs w:val="18"/>
                <w:lang w:val="ro-RO"/>
              </w:rPr>
            </w:pPr>
            <w:r w:rsidRPr="00A3636E">
              <w:rPr>
                <w:rFonts w:ascii="Times New Roman" w:hAnsi="Times New Roman" w:cs="Times New Roman"/>
                <w:b/>
                <w:bCs/>
                <w:sz w:val="18"/>
                <w:szCs w:val="18"/>
                <w:lang w:val="ro-RO"/>
              </w:rPr>
              <w:t>412</w:t>
            </w:r>
          </w:p>
        </w:tc>
        <w:tc>
          <w:tcPr>
            <w:tcW w:w="997" w:type="dxa"/>
            <w:tcBorders>
              <w:top w:val="single" w:sz="4" w:space="0" w:color="auto"/>
              <w:left w:val="single" w:sz="4" w:space="0" w:color="auto"/>
              <w:bottom w:val="single" w:sz="4" w:space="0" w:color="auto"/>
              <w:right w:val="single" w:sz="4" w:space="0" w:color="auto"/>
            </w:tcBorders>
            <w:shd w:val="clear" w:color="auto" w:fill="F2F2F2"/>
          </w:tcPr>
          <w:p w14:paraId="578B3ADD" w14:textId="77777777" w:rsidR="00A3636E" w:rsidRPr="00A3636E" w:rsidRDefault="00A3636E" w:rsidP="00917285">
            <w:pPr>
              <w:spacing w:line="276" w:lineRule="auto"/>
              <w:jc w:val="center"/>
              <w:rPr>
                <w:rFonts w:ascii="Times New Roman" w:hAnsi="Times New Roman" w:cs="Times New Roman"/>
                <w:b/>
                <w:bCs/>
                <w:sz w:val="18"/>
                <w:szCs w:val="18"/>
                <w:lang w:val="ro-RO"/>
              </w:rPr>
            </w:pPr>
            <w:r w:rsidRPr="00A3636E">
              <w:rPr>
                <w:rFonts w:ascii="Times New Roman" w:hAnsi="Times New Roman" w:cs="Times New Roman"/>
                <w:b/>
                <w:bCs/>
                <w:sz w:val="18"/>
                <w:szCs w:val="18"/>
                <w:lang w:val="ro-RO"/>
              </w:rPr>
              <w:t>61052</w:t>
            </w:r>
          </w:p>
        </w:tc>
        <w:tc>
          <w:tcPr>
            <w:tcW w:w="998" w:type="dxa"/>
            <w:tcBorders>
              <w:top w:val="single" w:sz="4" w:space="0" w:color="auto"/>
              <w:left w:val="single" w:sz="4" w:space="0" w:color="auto"/>
              <w:bottom w:val="single" w:sz="4" w:space="0" w:color="auto"/>
              <w:right w:val="single" w:sz="4" w:space="0" w:color="auto"/>
            </w:tcBorders>
            <w:shd w:val="clear" w:color="auto" w:fill="F2F2F2"/>
          </w:tcPr>
          <w:p w14:paraId="135E1A50" w14:textId="77777777" w:rsidR="00A3636E" w:rsidRPr="00A3636E" w:rsidRDefault="00A3636E" w:rsidP="00917285">
            <w:pPr>
              <w:spacing w:line="276" w:lineRule="auto"/>
              <w:jc w:val="center"/>
              <w:rPr>
                <w:rFonts w:ascii="Times New Roman" w:hAnsi="Times New Roman" w:cs="Times New Roman"/>
                <w:b/>
                <w:bCs/>
                <w:sz w:val="18"/>
                <w:szCs w:val="18"/>
                <w:lang w:val="ro-RO"/>
              </w:rPr>
            </w:pPr>
            <w:r w:rsidRPr="00A3636E">
              <w:rPr>
                <w:rFonts w:ascii="Times New Roman" w:hAnsi="Times New Roman" w:cs="Times New Roman"/>
                <w:b/>
                <w:bCs/>
                <w:sz w:val="18"/>
                <w:szCs w:val="18"/>
                <w:lang w:val="ro-RO"/>
              </w:rPr>
              <w:t>81,09</w:t>
            </w:r>
          </w:p>
        </w:tc>
      </w:tr>
    </w:tbl>
    <w:p w14:paraId="4FB01A06" w14:textId="77777777" w:rsidR="00A3636E" w:rsidRPr="00A3636E" w:rsidRDefault="00A3636E" w:rsidP="00A3636E">
      <w:pPr>
        <w:rPr>
          <w:rFonts w:ascii="Times New Roman" w:hAnsi="Times New Roman" w:cs="Times New Roman"/>
          <w:b/>
          <w:sz w:val="24"/>
          <w:szCs w:val="24"/>
          <w:lang w:val="ro-RO"/>
        </w:rPr>
      </w:pPr>
    </w:p>
    <w:p w14:paraId="31E32A87" w14:textId="77777777" w:rsidR="00A3636E" w:rsidRPr="00A3636E" w:rsidRDefault="00A3636E" w:rsidP="00A3636E">
      <w:pPr>
        <w:jc w:val="center"/>
        <w:rPr>
          <w:rFonts w:ascii="Times New Roman" w:hAnsi="Times New Roman" w:cs="Times New Roman"/>
          <w:b/>
          <w:lang w:val="ro-RO"/>
        </w:rPr>
      </w:pPr>
      <w:r w:rsidRPr="00A3636E">
        <w:rPr>
          <w:rFonts w:ascii="Times New Roman" w:hAnsi="Times New Roman" w:cs="Times New Roman"/>
          <w:b/>
          <w:lang w:val="ro-RO"/>
        </w:rPr>
        <w:t>PRIMIRE MANUALE PE SECȚII DE PREDARE</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340"/>
        <w:gridCol w:w="2520"/>
        <w:gridCol w:w="2520"/>
      </w:tblGrid>
      <w:tr w:rsidR="00A3636E" w:rsidRPr="00A3636E" w14:paraId="0B713B7F" w14:textId="77777777" w:rsidTr="00917285">
        <w:trPr>
          <w:trHeight w:val="765"/>
        </w:trPr>
        <w:tc>
          <w:tcPr>
            <w:tcW w:w="2880" w:type="dxa"/>
            <w:tcBorders>
              <w:top w:val="single" w:sz="4" w:space="0" w:color="auto"/>
              <w:left w:val="single" w:sz="4" w:space="0" w:color="auto"/>
              <w:right w:val="single" w:sz="4" w:space="0" w:color="auto"/>
            </w:tcBorders>
            <w:shd w:val="clear" w:color="auto" w:fill="F2F2F2"/>
          </w:tcPr>
          <w:p w14:paraId="72E3486B"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Etapa și tipul</w:t>
            </w:r>
          </w:p>
          <w:p w14:paraId="145E26BC"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 xml:space="preserve">retipăriri/noi </w:t>
            </w:r>
          </w:p>
        </w:tc>
        <w:tc>
          <w:tcPr>
            <w:tcW w:w="2340" w:type="dxa"/>
            <w:tcBorders>
              <w:top w:val="single" w:sz="4" w:space="0" w:color="auto"/>
              <w:left w:val="single" w:sz="4" w:space="0" w:color="auto"/>
              <w:right w:val="single" w:sz="4" w:space="0" w:color="auto"/>
            </w:tcBorders>
            <w:shd w:val="clear" w:color="auto" w:fill="F2F2F2"/>
          </w:tcPr>
          <w:p w14:paraId="7B00C97E"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Nr. manuale-secția română</w:t>
            </w:r>
          </w:p>
        </w:tc>
        <w:tc>
          <w:tcPr>
            <w:tcW w:w="2520" w:type="dxa"/>
            <w:tcBorders>
              <w:top w:val="single" w:sz="4" w:space="0" w:color="auto"/>
              <w:left w:val="single" w:sz="4" w:space="0" w:color="auto"/>
              <w:right w:val="single" w:sz="4" w:space="0" w:color="auto"/>
            </w:tcBorders>
            <w:shd w:val="clear" w:color="auto" w:fill="F2F2F2"/>
          </w:tcPr>
          <w:p w14:paraId="683EE6C0"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Nr. manuale- secția maghiară</w:t>
            </w:r>
          </w:p>
        </w:tc>
        <w:tc>
          <w:tcPr>
            <w:tcW w:w="2520" w:type="dxa"/>
            <w:tcBorders>
              <w:top w:val="single" w:sz="4" w:space="0" w:color="auto"/>
              <w:left w:val="single" w:sz="4" w:space="0" w:color="auto"/>
              <w:right w:val="single" w:sz="4" w:space="0" w:color="auto"/>
            </w:tcBorders>
            <w:shd w:val="clear" w:color="auto" w:fill="F2F2F2"/>
          </w:tcPr>
          <w:p w14:paraId="502736E1"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Total</w:t>
            </w:r>
          </w:p>
        </w:tc>
      </w:tr>
      <w:tr w:rsidR="00A3636E" w:rsidRPr="00A3636E" w14:paraId="76313F24" w14:textId="77777777" w:rsidTr="00917285">
        <w:tc>
          <w:tcPr>
            <w:tcW w:w="2880" w:type="dxa"/>
            <w:tcBorders>
              <w:top w:val="single" w:sz="4" w:space="0" w:color="auto"/>
              <w:left w:val="single" w:sz="4" w:space="0" w:color="auto"/>
              <w:bottom w:val="single" w:sz="4" w:space="0" w:color="auto"/>
              <w:right w:val="single" w:sz="4" w:space="0" w:color="auto"/>
            </w:tcBorders>
            <w:hideMark/>
          </w:tcPr>
          <w:p w14:paraId="12041DE1"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1-retipăriri</w:t>
            </w:r>
          </w:p>
        </w:tc>
        <w:tc>
          <w:tcPr>
            <w:tcW w:w="2340" w:type="dxa"/>
            <w:tcBorders>
              <w:top w:val="single" w:sz="4" w:space="0" w:color="auto"/>
              <w:left w:val="single" w:sz="4" w:space="0" w:color="auto"/>
              <w:bottom w:val="single" w:sz="4" w:space="0" w:color="auto"/>
              <w:right w:val="single" w:sz="4" w:space="0" w:color="auto"/>
            </w:tcBorders>
          </w:tcPr>
          <w:p w14:paraId="42FAF0B1"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5948</w:t>
            </w:r>
          </w:p>
        </w:tc>
        <w:tc>
          <w:tcPr>
            <w:tcW w:w="2520" w:type="dxa"/>
            <w:tcBorders>
              <w:top w:val="single" w:sz="4" w:space="0" w:color="auto"/>
              <w:left w:val="single" w:sz="4" w:space="0" w:color="auto"/>
              <w:bottom w:val="single" w:sz="4" w:space="0" w:color="auto"/>
              <w:right w:val="single" w:sz="4" w:space="0" w:color="auto"/>
            </w:tcBorders>
          </w:tcPr>
          <w:p w14:paraId="2FF099BB"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11371</w:t>
            </w:r>
          </w:p>
        </w:tc>
        <w:tc>
          <w:tcPr>
            <w:tcW w:w="2520" w:type="dxa"/>
            <w:tcBorders>
              <w:top w:val="single" w:sz="4" w:space="0" w:color="auto"/>
              <w:left w:val="single" w:sz="4" w:space="0" w:color="auto"/>
              <w:bottom w:val="single" w:sz="4" w:space="0" w:color="auto"/>
              <w:right w:val="single" w:sz="4" w:space="0" w:color="auto"/>
            </w:tcBorders>
          </w:tcPr>
          <w:p w14:paraId="3C467632"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17319</w:t>
            </w:r>
          </w:p>
        </w:tc>
      </w:tr>
      <w:tr w:rsidR="00A3636E" w:rsidRPr="00A3636E" w14:paraId="62FD9284" w14:textId="77777777" w:rsidTr="00917285">
        <w:tc>
          <w:tcPr>
            <w:tcW w:w="2880" w:type="dxa"/>
            <w:tcBorders>
              <w:top w:val="single" w:sz="4" w:space="0" w:color="auto"/>
              <w:left w:val="single" w:sz="4" w:space="0" w:color="auto"/>
              <w:bottom w:val="single" w:sz="4" w:space="0" w:color="auto"/>
              <w:right w:val="single" w:sz="4" w:space="0" w:color="auto"/>
            </w:tcBorders>
            <w:hideMark/>
          </w:tcPr>
          <w:p w14:paraId="5A504642"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2-retipăriri</w:t>
            </w:r>
          </w:p>
        </w:tc>
        <w:tc>
          <w:tcPr>
            <w:tcW w:w="2340" w:type="dxa"/>
            <w:tcBorders>
              <w:top w:val="single" w:sz="4" w:space="0" w:color="auto"/>
              <w:left w:val="single" w:sz="4" w:space="0" w:color="auto"/>
              <w:bottom w:val="single" w:sz="4" w:space="0" w:color="auto"/>
              <w:right w:val="single" w:sz="4" w:space="0" w:color="auto"/>
            </w:tcBorders>
          </w:tcPr>
          <w:p w14:paraId="54A42752"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10304</w:t>
            </w:r>
          </w:p>
        </w:tc>
        <w:tc>
          <w:tcPr>
            <w:tcW w:w="2520" w:type="dxa"/>
            <w:tcBorders>
              <w:top w:val="single" w:sz="4" w:space="0" w:color="auto"/>
              <w:left w:val="single" w:sz="4" w:space="0" w:color="auto"/>
              <w:bottom w:val="single" w:sz="4" w:space="0" w:color="auto"/>
              <w:right w:val="single" w:sz="4" w:space="0" w:color="auto"/>
            </w:tcBorders>
          </w:tcPr>
          <w:p w14:paraId="38854A5C"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5292</w:t>
            </w:r>
          </w:p>
        </w:tc>
        <w:tc>
          <w:tcPr>
            <w:tcW w:w="2520" w:type="dxa"/>
            <w:tcBorders>
              <w:top w:val="single" w:sz="4" w:space="0" w:color="auto"/>
              <w:left w:val="single" w:sz="4" w:space="0" w:color="auto"/>
              <w:bottom w:val="single" w:sz="4" w:space="0" w:color="auto"/>
              <w:right w:val="single" w:sz="4" w:space="0" w:color="auto"/>
            </w:tcBorders>
          </w:tcPr>
          <w:p w14:paraId="6C826F88"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15596</w:t>
            </w:r>
          </w:p>
        </w:tc>
      </w:tr>
      <w:tr w:rsidR="00A3636E" w:rsidRPr="00A3636E" w14:paraId="0325CF00" w14:textId="77777777" w:rsidTr="00917285">
        <w:tc>
          <w:tcPr>
            <w:tcW w:w="2880" w:type="dxa"/>
            <w:tcBorders>
              <w:top w:val="single" w:sz="4" w:space="0" w:color="auto"/>
              <w:left w:val="single" w:sz="4" w:space="0" w:color="auto"/>
              <w:bottom w:val="single" w:sz="4" w:space="0" w:color="auto"/>
              <w:right w:val="single" w:sz="4" w:space="0" w:color="auto"/>
            </w:tcBorders>
            <w:hideMark/>
          </w:tcPr>
          <w:p w14:paraId="34EAB130"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1-manuale noi</w:t>
            </w:r>
          </w:p>
        </w:tc>
        <w:tc>
          <w:tcPr>
            <w:tcW w:w="2340" w:type="dxa"/>
            <w:tcBorders>
              <w:top w:val="single" w:sz="4" w:space="0" w:color="auto"/>
              <w:left w:val="single" w:sz="4" w:space="0" w:color="auto"/>
              <w:bottom w:val="single" w:sz="4" w:space="0" w:color="auto"/>
              <w:right w:val="single" w:sz="4" w:space="0" w:color="auto"/>
            </w:tcBorders>
          </w:tcPr>
          <w:p w14:paraId="2A9C531C"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w:t>
            </w:r>
          </w:p>
        </w:tc>
        <w:tc>
          <w:tcPr>
            <w:tcW w:w="2520" w:type="dxa"/>
            <w:tcBorders>
              <w:top w:val="single" w:sz="4" w:space="0" w:color="auto"/>
              <w:left w:val="single" w:sz="4" w:space="0" w:color="auto"/>
              <w:bottom w:val="single" w:sz="4" w:space="0" w:color="auto"/>
              <w:right w:val="single" w:sz="4" w:space="0" w:color="auto"/>
            </w:tcBorders>
          </w:tcPr>
          <w:p w14:paraId="4A2D1663"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12293</w:t>
            </w:r>
          </w:p>
        </w:tc>
        <w:tc>
          <w:tcPr>
            <w:tcW w:w="2520" w:type="dxa"/>
            <w:tcBorders>
              <w:top w:val="single" w:sz="4" w:space="0" w:color="auto"/>
              <w:left w:val="single" w:sz="4" w:space="0" w:color="auto"/>
              <w:bottom w:val="single" w:sz="4" w:space="0" w:color="auto"/>
              <w:right w:val="single" w:sz="4" w:space="0" w:color="auto"/>
            </w:tcBorders>
          </w:tcPr>
          <w:p w14:paraId="3EC0BD2A"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12293</w:t>
            </w:r>
          </w:p>
        </w:tc>
      </w:tr>
      <w:tr w:rsidR="00A3636E" w:rsidRPr="00A3636E" w14:paraId="1BF03D76" w14:textId="77777777" w:rsidTr="00917285">
        <w:tc>
          <w:tcPr>
            <w:tcW w:w="2880" w:type="dxa"/>
            <w:tcBorders>
              <w:top w:val="single" w:sz="4" w:space="0" w:color="auto"/>
              <w:left w:val="single" w:sz="4" w:space="0" w:color="auto"/>
              <w:bottom w:val="single" w:sz="4" w:space="0" w:color="auto"/>
              <w:right w:val="single" w:sz="4" w:space="0" w:color="auto"/>
            </w:tcBorders>
            <w:hideMark/>
          </w:tcPr>
          <w:p w14:paraId="5C82E533"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2-manuale noi</w:t>
            </w:r>
          </w:p>
        </w:tc>
        <w:tc>
          <w:tcPr>
            <w:tcW w:w="2340" w:type="dxa"/>
            <w:tcBorders>
              <w:top w:val="single" w:sz="4" w:space="0" w:color="auto"/>
              <w:left w:val="single" w:sz="4" w:space="0" w:color="auto"/>
              <w:bottom w:val="single" w:sz="4" w:space="0" w:color="auto"/>
              <w:right w:val="single" w:sz="4" w:space="0" w:color="auto"/>
            </w:tcBorders>
          </w:tcPr>
          <w:p w14:paraId="249FCA32"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w:t>
            </w:r>
          </w:p>
        </w:tc>
        <w:tc>
          <w:tcPr>
            <w:tcW w:w="2520" w:type="dxa"/>
            <w:tcBorders>
              <w:top w:val="single" w:sz="4" w:space="0" w:color="auto"/>
              <w:left w:val="single" w:sz="4" w:space="0" w:color="auto"/>
              <w:bottom w:val="single" w:sz="4" w:space="0" w:color="auto"/>
              <w:right w:val="single" w:sz="4" w:space="0" w:color="auto"/>
            </w:tcBorders>
          </w:tcPr>
          <w:p w14:paraId="211CA387"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4585</w:t>
            </w:r>
          </w:p>
        </w:tc>
        <w:tc>
          <w:tcPr>
            <w:tcW w:w="2520" w:type="dxa"/>
            <w:tcBorders>
              <w:top w:val="single" w:sz="4" w:space="0" w:color="auto"/>
              <w:left w:val="single" w:sz="4" w:space="0" w:color="auto"/>
              <w:bottom w:val="single" w:sz="4" w:space="0" w:color="auto"/>
              <w:right w:val="single" w:sz="4" w:space="0" w:color="auto"/>
            </w:tcBorders>
          </w:tcPr>
          <w:p w14:paraId="62BA30D5"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4585</w:t>
            </w:r>
          </w:p>
        </w:tc>
      </w:tr>
      <w:tr w:rsidR="00A3636E" w:rsidRPr="00A3636E" w14:paraId="21D319A2" w14:textId="77777777" w:rsidTr="00917285">
        <w:tc>
          <w:tcPr>
            <w:tcW w:w="2880" w:type="dxa"/>
            <w:tcBorders>
              <w:top w:val="single" w:sz="4" w:space="0" w:color="auto"/>
              <w:left w:val="single" w:sz="4" w:space="0" w:color="auto"/>
              <w:bottom w:val="single" w:sz="4" w:space="0" w:color="auto"/>
              <w:right w:val="single" w:sz="4" w:space="0" w:color="auto"/>
            </w:tcBorders>
            <w:hideMark/>
          </w:tcPr>
          <w:p w14:paraId="6A72A8CA"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3-retipăriri (IX-XII)</w:t>
            </w:r>
          </w:p>
        </w:tc>
        <w:tc>
          <w:tcPr>
            <w:tcW w:w="2340" w:type="dxa"/>
            <w:tcBorders>
              <w:top w:val="single" w:sz="4" w:space="0" w:color="auto"/>
              <w:left w:val="single" w:sz="4" w:space="0" w:color="auto"/>
              <w:bottom w:val="single" w:sz="4" w:space="0" w:color="auto"/>
              <w:right w:val="single" w:sz="4" w:space="0" w:color="auto"/>
            </w:tcBorders>
          </w:tcPr>
          <w:p w14:paraId="4BC22DD1"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3445</w:t>
            </w:r>
          </w:p>
        </w:tc>
        <w:tc>
          <w:tcPr>
            <w:tcW w:w="2520" w:type="dxa"/>
            <w:tcBorders>
              <w:top w:val="single" w:sz="4" w:space="0" w:color="auto"/>
              <w:left w:val="single" w:sz="4" w:space="0" w:color="auto"/>
              <w:bottom w:val="single" w:sz="4" w:space="0" w:color="auto"/>
              <w:right w:val="single" w:sz="4" w:space="0" w:color="auto"/>
            </w:tcBorders>
          </w:tcPr>
          <w:p w14:paraId="73647BFF"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1780</w:t>
            </w:r>
          </w:p>
        </w:tc>
        <w:tc>
          <w:tcPr>
            <w:tcW w:w="2520" w:type="dxa"/>
            <w:tcBorders>
              <w:top w:val="single" w:sz="4" w:space="0" w:color="auto"/>
              <w:left w:val="single" w:sz="4" w:space="0" w:color="auto"/>
              <w:bottom w:val="single" w:sz="4" w:space="0" w:color="auto"/>
              <w:right w:val="single" w:sz="4" w:space="0" w:color="auto"/>
            </w:tcBorders>
          </w:tcPr>
          <w:p w14:paraId="70F5D401"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5225</w:t>
            </w:r>
          </w:p>
        </w:tc>
      </w:tr>
      <w:tr w:rsidR="00A3636E" w:rsidRPr="00A3636E" w14:paraId="1D049FC2" w14:textId="77777777" w:rsidTr="00917285">
        <w:tc>
          <w:tcPr>
            <w:tcW w:w="2880" w:type="dxa"/>
            <w:tcBorders>
              <w:top w:val="single" w:sz="4" w:space="0" w:color="auto"/>
              <w:left w:val="single" w:sz="4" w:space="0" w:color="auto"/>
              <w:bottom w:val="single" w:sz="4" w:space="0" w:color="auto"/>
              <w:right w:val="single" w:sz="4" w:space="0" w:color="auto"/>
            </w:tcBorders>
          </w:tcPr>
          <w:p w14:paraId="3A8B2BA7"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3-manuale noi</w:t>
            </w:r>
          </w:p>
        </w:tc>
        <w:tc>
          <w:tcPr>
            <w:tcW w:w="2340" w:type="dxa"/>
            <w:tcBorders>
              <w:top w:val="single" w:sz="4" w:space="0" w:color="auto"/>
              <w:left w:val="single" w:sz="4" w:space="0" w:color="auto"/>
              <w:bottom w:val="single" w:sz="4" w:space="0" w:color="auto"/>
              <w:right w:val="single" w:sz="4" w:space="0" w:color="auto"/>
            </w:tcBorders>
          </w:tcPr>
          <w:p w14:paraId="08166A4E"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935</w:t>
            </w:r>
          </w:p>
        </w:tc>
        <w:tc>
          <w:tcPr>
            <w:tcW w:w="2520" w:type="dxa"/>
            <w:tcBorders>
              <w:top w:val="single" w:sz="4" w:space="0" w:color="auto"/>
              <w:left w:val="single" w:sz="4" w:space="0" w:color="auto"/>
              <w:bottom w:val="single" w:sz="4" w:space="0" w:color="auto"/>
              <w:right w:val="single" w:sz="4" w:space="0" w:color="auto"/>
            </w:tcBorders>
          </w:tcPr>
          <w:p w14:paraId="5EF8F47F"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4073</w:t>
            </w:r>
          </w:p>
        </w:tc>
        <w:tc>
          <w:tcPr>
            <w:tcW w:w="2520" w:type="dxa"/>
            <w:tcBorders>
              <w:top w:val="single" w:sz="4" w:space="0" w:color="auto"/>
              <w:left w:val="single" w:sz="4" w:space="0" w:color="auto"/>
              <w:bottom w:val="single" w:sz="4" w:space="0" w:color="auto"/>
              <w:right w:val="single" w:sz="4" w:space="0" w:color="auto"/>
            </w:tcBorders>
          </w:tcPr>
          <w:p w14:paraId="0FC894E4"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5008</w:t>
            </w:r>
          </w:p>
        </w:tc>
      </w:tr>
      <w:tr w:rsidR="00A3636E" w:rsidRPr="00A3636E" w14:paraId="2346B364" w14:textId="77777777" w:rsidTr="00917285">
        <w:tc>
          <w:tcPr>
            <w:tcW w:w="2880" w:type="dxa"/>
            <w:tcBorders>
              <w:top w:val="single" w:sz="4" w:space="0" w:color="auto"/>
              <w:left w:val="single" w:sz="4" w:space="0" w:color="auto"/>
              <w:bottom w:val="single" w:sz="4" w:space="0" w:color="auto"/>
              <w:right w:val="single" w:sz="4" w:space="0" w:color="auto"/>
            </w:tcBorders>
          </w:tcPr>
          <w:p w14:paraId="5571A067"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4-manuale noi</w:t>
            </w:r>
          </w:p>
        </w:tc>
        <w:tc>
          <w:tcPr>
            <w:tcW w:w="2340" w:type="dxa"/>
            <w:tcBorders>
              <w:top w:val="single" w:sz="4" w:space="0" w:color="auto"/>
              <w:left w:val="single" w:sz="4" w:space="0" w:color="auto"/>
              <w:bottom w:val="single" w:sz="4" w:space="0" w:color="auto"/>
              <w:right w:val="single" w:sz="4" w:space="0" w:color="auto"/>
            </w:tcBorders>
          </w:tcPr>
          <w:p w14:paraId="032381D6"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1026</w:t>
            </w:r>
          </w:p>
        </w:tc>
        <w:tc>
          <w:tcPr>
            <w:tcW w:w="2520" w:type="dxa"/>
            <w:tcBorders>
              <w:top w:val="single" w:sz="4" w:space="0" w:color="auto"/>
              <w:left w:val="single" w:sz="4" w:space="0" w:color="auto"/>
              <w:bottom w:val="single" w:sz="4" w:space="0" w:color="auto"/>
              <w:right w:val="single" w:sz="4" w:space="0" w:color="auto"/>
            </w:tcBorders>
          </w:tcPr>
          <w:p w14:paraId="0438B03C"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w:t>
            </w:r>
          </w:p>
        </w:tc>
        <w:tc>
          <w:tcPr>
            <w:tcW w:w="2520" w:type="dxa"/>
            <w:tcBorders>
              <w:top w:val="single" w:sz="4" w:space="0" w:color="auto"/>
              <w:left w:val="single" w:sz="4" w:space="0" w:color="auto"/>
              <w:bottom w:val="single" w:sz="4" w:space="0" w:color="auto"/>
              <w:right w:val="single" w:sz="4" w:space="0" w:color="auto"/>
            </w:tcBorders>
          </w:tcPr>
          <w:p w14:paraId="0DCD97D6"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1026</w:t>
            </w:r>
          </w:p>
        </w:tc>
      </w:tr>
      <w:tr w:rsidR="00A3636E" w:rsidRPr="00A3636E" w14:paraId="685E6E95" w14:textId="77777777" w:rsidTr="00917285">
        <w:tc>
          <w:tcPr>
            <w:tcW w:w="2880" w:type="dxa"/>
            <w:tcBorders>
              <w:top w:val="single" w:sz="4" w:space="0" w:color="auto"/>
              <w:left w:val="single" w:sz="4" w:space="0" w:color="auto"/>
              <w:bottom w:val="single" w:sz="4" w:space="0" w:color="auto"/>
              <w:right w:val="single" w:sz="4" w:space="0" w:color="auto"/>
            </w:tcBorders>
          </w:tcPr>
          <w:p w14:paraId="6A5CD8EE" w14:textId="77777777" w:rsidR="00A3636E" w:rsidRPr="00A3636E" w:rsidRDefault="00A3636E" w:rsidP="00917285">
            <w:pPr>
              <w:spacing w:line="276" w:lineRule="auto"/>
              <w:jc w:val="center"/>
              <w:rPr>
                <w:rFonts w:ascii="Times New Roman" w:hAnsi="Times New Roman" w:cs="Times New Roman"/>
                <w:lang w:val="ro-RO"/>
              </w:rPr>
            </w:pPr>
            <w:r w:rsidRPr="00A3636E">
              <w:rPr>
                <w:rFonts w:ascii="Times New Roman" w:hAnsi="Times New Roman" w:cs="Times New Roman"/>
                <w:lang w:val="ro-RO"/>
              </w:rPr>
              <w:t>5-manuale noi</w:t>
            </w:r>
          </w:p>
        </w:tc>
        <w:tc>
          <w:tcPr>
            <w:tcW w:w="2340" w:type="dxa"/>
            <w:tcBorders>
              <w:top w:val="single" w:sz="4" w:space="0" w:color="auto"/>
              <w:left w:val="single" w:sz="4" w:space="0" w:color="auto"/>
              <w:bottom w:val="single" w:sz="4" w:space="0" w:color="auto"/>
              <w:right w:val="single" w:sz="4" w:space="0" w:color="auto"/>
            </w:tcBorders>
          </w:tcPr>
          <w:p w14:paraId="06FB239B" w14:textId="77777777" w:rsidR="00A3636E" w:rsidRPr="00A3636E" w:rsidRDefault="00A3636E" w:rsidP="00917285">
            <w:pPr>
              <w:spacing w:line="276" w:lineRule="auto"/>
              <w:jc w:val="center"/>
              <w:rPr>
                <w:rFonts w:ascii="Times New Roman" w:hAnsi="Times New Roman" w:cs="Times New Roman"/>
                <w:lang w:val="ro-RO"/>
              </w:rPr>
            </w:pPr>
          </w:p>
        </w:tc>
        <w:tc>
          <w:tcPr>
            <w:tcW w:w="2520" w:type="dxa"/>
            <w:tcBorders>
              <w:top w:val="single" w:sz="4" w:space="0" w:color="auto"/>
              <w:left w:val="single" w:sz="4" w:space="0" w:color="auto"/>
              <w:bottom w:val="single" w:sz="4" w:space="0" w:color="auto"/>
              <w:right w:val="single" w:sz="4" w:space="0" w:color="auto"/>
            </w:tcBorders>
          </w:tcPr>
          <w:p w14:paraId="6B9193C6" w14:textId="77777777" w:rsidR="00A3636E" w:rsidRPr="00A3636E" w:rsidRDefault="00A3636E" w:rsidP="00917285">
            <w:pPr>
              <w:spacing w:line="276" w:lineRule="auto"/>
              <w:jc w:val="center"/>
              <w:rPr>
                <w:rFonts w:ascii="Times New Roman" w:hAnsi="Times New Roman" w:cs="Times New Roman"/>
                <w:lang w:val="ro-RO"/>
              </w:rPr>
            </w:pPr>
          </w:p>
        </w:tc>
        <w:tc>
          <w:tcPr>
            <w:tcW w:w="2520" w:type="dxa"/>
            <w:tcBorders>
              <w:top w:val="single" w:sz="4" w:space="0" w:color="auto"/>
              <w:left w:val="single" w:sz="4" w:space="0" w:color="auto"/>
              <w:bottom w:val="single" w:sz="4" w:space="0" w:color="auto"/>
              <w:right w:val="single" w:sz="4" w:space="0" w:color="auto"/>
            </w:tcBorders>
          </w:tcPr>
          <w:p w14:paraId="4ADF020C" w14:textId="77777777" w:rsidR="00A3636E" w:rsidRPr="00A3636E" w:rsidRDefault="00A3636E" w:rsidP="00917285">
            <w:pPr>
              <w:spacing w:line="276" w:lineRule="auto"/>
              <w:jc w:val="center"/>
              <w:rPr>
                <w:rFonts w:ascii="Times New Roman" w:hAnsi="Times New Roman" w:cs="Times New Roman"/>
                <w:b/>
                <w:bCs/>
                <w:lang w:val="ro-RO"/>
              </w:rPr>
            </w:pPr>
          </w:p>
        </w:tc>
      </w:tr>
      <w:tr w:rsidR="00A3636E" w:rsidRPr="00A3636E" w14:paraId="6DBCA641" w14:textId="77777777" w:rsidTr="00917285">
        <w:tc>
          <w:tcPr>
            <w:tcW w:w="2880" w:type="dxa"/>
            <w:tcBorders>
              <w:top w:val="single" w:sz="4" w:space="0" w:color="auto"/>
              <w:left w:val="single" w:sz="4" w:space="0" w:color="auto"/>
              <w:bottom w:val="single" w:sz="4" w:space="0" w:color="auto"/>
              <w:right w:val="single" w:sz="4" w:space="0" w:color="auto"/>
            </w:tcBorders>
            <w:shd w:val="clear" w:color="auto" w:fill="F2F2F2"/>
          </w:tcPr>
          <w:p w14:paraId="09C53D5F"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TOTAL</w:t>
            </w: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6ED026EC"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21658</w:t>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42721B87"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39394</w:t>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2E96E42F" w14:textId="77777777" w:rsidR="00A3636E" w:rsidRPr="00A3636E" w:rsidRDefault="00A3636E" w:rsidP="00917285">
            <w:pPr>
              <w:spacing w:line="276" w:lineRule="auto"/>
              <w:jc w:val="center"/>
              <w:rPr>
                <w:rFonts w:ascii="Times New Roman" w:hAnsi="Times New Roman" w:cs="Times New Roman"/>
                <w:b/>
                <w:bCs/>
                <w:lang w:val="ro-RO"/>
              </w:rPr>
            </w:pPr>
            <w:r w:rsidRPr="00A3636E">
              <w:rPr>
                <w:rFonts w:ascii="Times New Roman" w:hAnsi="Times New Roman" w:cs="Times New Roman"/>
                <w:b/>
                <w:bCs/>
                <w:lang w:val="ro-RO"/>
              </w:rPr>
              <w:t>61052</w:t>
            </w:r>
          </w:p>
        </w:tc>
      </w:tr>
    </w:tbl>
    <w:p w14:paraId="7942FAE1" w14:textId="77777777" w:rsidR="00A3636E" w:rsidRPr="00A3636E" w:rsidRDefault="00A3636E" w:rsidP="00A3636E">
      <w:pPr>
        <w:jc w:val="center"/>
        <w:rPr>
          <w:rFonts w:ascii="Times New Roman" w:hAnsi="Times New Roman" w:cs="Times New Roman"/>
          <w:b/>
          <w:sz w:val="24"/>
          <w:szCs w:val="24"/>
          <w:lang w:val="ro-RO"/>
        </w:rPr>
      </w:pPr>
    </w:p>
    <w:p w14:paraId="199F7FE7" w14:textId="77777777" w:rsidR="00A3636E" w:rsidRPr="00A3636E" w:rsidRDefault="00A3636E" w:rsidP="00A3636E">
      <w:pPr>
        <w:ind w:left="720"/>
        <w:rPr>
          <w:rFonts w:ascii="Times New Roman" w:hAnsi="Times New Roman" w:cs="Times New Roman"/>
          <w:b/>
          <w:lang w:val="ro-RO"/>
        </w:rPr>
      </w:pPr>
      <w:r w:rsidRPr="00A3636E">
        <w:rPr>
          <w:rFonts w:ascii="Times New Roman" w:hAnsi="Times New Roman" w:cs="Times New Roman"/>
          <w:b/>
          <w:lang w:val="ro-RO"/>
        </w:rPr>
        <w:t>OBSERVAȚIE-Comanda și primirea manualelor pentru anul școlar 2021-2022 este în continuă desfășurare</w:t>
      </w:r>
    </w:p>
    <w:p w14:paraId="23E53A9F" w14:textId="77777777" w:rsidR="00A3636E" w:rsidRPr="00A3636E" w:rsidRDefault="00A3636E" w:rsidP="00037312">
      <w:pPr>
        <w:numPr>
          <w:ilvl w:val="0"/>
          <w:numId w:val="6"/>
        </w:numPr>
        <w:spacing w:after="0" w:line="24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 xml:space="preserve">Numărul unităților de învățământ care nu dețin autorizație sanitară de funcționare valabilă la data deschiderii anului școlar </w:t>
      </w:r>
    </w:p>
    <w:p w14:paraId="2C06A407" w14:textId="77777777" w:rsidR="00A3636E" w:rsidRPr="00A3636E" w:rsidRDefault="00A3636E" w:rsidP="00A3636E">
      <w:pPr>
        <w:ind w:left="390"/>
        <w:jc w:val="both"/>
        <w:rPr>
          <w:rFonts w:ascii="Times New Roman" w:hAnsi="Times New Roman" w:cs="Times New Roman"/>
          <w:b/>
          <w:color w:val="000000"/>
          <w:lang w:val="ro-RO"/>
        </w:rPr>
      </w:pPr>
    </w:p>
    <w:p w14:paraId="2F5DCB6A" w14:textId="77777777" w:rsidR="00137EFC" w:rsidRDefault="00137EFC" w:rsidP="00A3636E">
      <w:pPr>
        <w:spacing w:line="360" w:lineRule="auto"/>
        <w:jc w:val="both"/>
        <w:rPr>
          <w:rFonts w:ascii="Times New Roman" w:hAnsi="Times New Roman" w:cs="Times New Roman"/>
          <w:b/>
          <w:color w:val="000000"/>
          <w:lang w:val="ro-RO"/>
        </w:rPr>
      </w:pPr>
    </w:p>
    <w:p w14:paraId="15CF7836" w14:textId="01478249" w:rsidR="00A3636E" w:rsidRPr="00A3636E" w:rsidRDefault="00A3636E" w:rsidP="00A3636E">
      <w:pPr>
        <w:spacing w:line="360" w:lineRule="auto"/>
        <w:jc w:val="both"/>
        <w:rPr>
          <w:rFonts w:ascii="Times New Roman" w:hAnsi="Times New Roman" w:cs="Times New Roman"/>
          <w:b/>
          <w:color w:val="000000"/>
          <w:lang w:val="ro-RO"/>
        </w:rPr>
      </w:pPr>
      <w:proofErr w:type="spellStart"/>
      <w:r w:rsidRPr="00A3636E">
        <w:rPr>
          <w:rFonts w:ascii="Times New Roman" w:hAnsi="Times New Roman" w:cs="Times New Roman"/>
          <w:b/>
          <w:color w:val="000000"/>
          <w:lang w:val="ro-RO"/>
        </w:rPr>
        <w:lastRenderedPageBreak/>
        <w:t>Situaţia</w:t>
      </w:r>
      <w:proofErr w:type="spellEnd"/>
      <w:r w:rsidRPr="00A3636E">
        <w:rPr>
          <w:rFonts w:ascii="Times New Roman" w:hAnsi="Times New Roman" w:cs="Times New Roman"/>
          <w:b/>
          <w:color w:val="000000"/>
          <w:lang w:val="ro-RO"/>
        </w:rPr>
        <w:t xml:space="preserve"> </w:t>
      </w:r>
      <w:proofErr w:type="spellStart"/>
      <w:r w:rsidRPr="00A3636E">
        <w:rPr>
          <w:rFonts w:ascii="Times New Roman" w:hAnsi="Times New Roman" w:cs="Times New Roman"/>
          <w:b/>
          <w:color w:val="000000"/>
          <w:lang w:val="ro-RO"/>
        </w:rPr>
        <w:t>unităţilor</w:t>
      </w:r>
      <w:proofErr w:type="spellEnd"/>
      <w:r w:rsidRPr="00A3636E">
        <w:rPr>
          <w:rFonts w:ascii="Times New Roman" w:hAnsi="Times New Roman" w:cs="Times New Roman"/>
          <w:b/>
          <w:color w:val="000000"/>
          <w:lang w:val="ro-RO"/>
        </w:rPr>
        <w:t xml:space="preserve"> </w:t>
      </w:r>
      <w:proofErr w:type="spellStart"/>
      <w:r w:rsidRPr="00A3636E">
        <w:rPr>
          <w:rFonts w:ascii="Times New Roman" w:hAnsi="Times New Roman" w:cs="Times New Roman"/>
          <w:b/>
          <w:color w:val="000000"/>
          <w:lang w:val="ro-RO"/>
        </w:rPr>
        <w:t>şcolare</w:t>
      </w:r>
      <w:proofErr w:type="spellEnd"/>
      <w:r w:rsidRPr="00A3636E">
        <w:rPr>
          <w:rFonts w:ascii="Times New Roman" w:hAnsi="Times New Roman" w:cs="Times New Roman"/>
          <w:b/>
          <w:color w:val="000000"/>
          <w:lang w:val="ro-RO"/>
        </w:rPr>
        <w:t xml:space="preserve"> din </w:t>
      </w:r>
      <w:proofErr w:type="spellStart"/>
      <w:r w:rsidRPr="00A3636E">
        <w:rPr>
          <w:rFonts w:ascii="Times New Roman" w:hAnsi="Times New Roman" w:cs="Times New Roman"/>
          <w:b/>
          <w:color w:val="000000"/>
          <w:lang w:val="ro-RO"/>
        </w:rPr>
        <w:t>judeţ</w:t>
      </w:r>
      <w:proofErr w:type="spellEnd"/>
      <w:r w:rsidRPr="00A3636E">
        <w:rPr>
          <w:rFonts w:ascii="Times New Roman" w:hAnsi="Times New Roman" w:cs="Times New Roman"/>
          <w:b/>
          <w:color w:val="000000"/>
          <w:lang w:val="ro-RO"/>
        </w:rPr>
        <w:t xml:space="preserve"> din punctul de vedere al </w:t>
      </w:r>
      <w:proofErr w:type="spellStart"/>
      <w:r w:rsidRPr="00A3636E">
        <w:rPr>
          <w:rFonts w:ascii="Times New Roman" w:hAnsi="Times New Roman" w:cs="Times New Roman"/>
          <w:b/>
          <w:color w:val="000000"/>
          <w:lang w:val="ro-RO"/>
        </w:rPr>
        <w:t>obţinerii</w:t>
      </w:r>
      <w:proofErr w:type="spellEnd"/>
      <w:r w:rsidRPr="00A3636E">
        <w:rPr>
          <w:rFonts w:ascii="Times New Roman" w:hAnsi="Times New Roman" w:cs="Times New Roman"/>
          <w:b/>
          <w:color w:val="000000"/>
          <w:lang w:val="ro-RO"/>
        </w:rPr>
        <w:t xml:space="preserve"> </w:t>
      </w:r>
      <w:proofErr w:type="spellStart"/>
      <w:r w:rsidRPr="00A3636E">
        <w:rPr>
          <w:rFonts w:ascii="Times New Roman" w:hAnsi="Times New Roman" w:cs="Times New Roman"/>
          <w:b/>
          <w:color w:val="000000"/>
          <w:lang w:val="ro-RO"/>
        </w:rPr>
        <w:t>autorizaţiei</w:t>
      </w:r>
      <w:proofErr w:type="spellEnd"/>
      <w:r w:rsidRPr="00A3636E">
        <w:rPr>
          <w:rFonts w:ascii="Times New Roman" w:hAnsi="Times New Roman" w:cs="Times New Roman"/>
          <w:b/>
          <w:color w:val="000000"/>
          <w:lang w:val="ro-RO"/>
        </w:rPr>
        <w:t xml:space="preserve"> de </w:t>
      </w:r>
      <w:proofErr w:type="spellStart"/>
      <w:r w:rsidRPr="00A3636E">
        <w:rPr>
          <w:rFonts w:ascii="Times New Roman" w:hAnsi="Times New Roman" w:cs="Times New Roman"/>
          <w:b/>
          <w:color w:val="000000"/>
          <w:lang w:val="ro-RO"/>
        </w:rPr>
        <w:t>funcţionare</w:t>
      </w:r>
      <w:proofErr w:type="spellEnd"/>
      <w:r w:rsidRPr="00A3636E">
        <w:rPr>
          <w:rFonts w:ascii="Times New Roman" w:hAnsi="Times New Roman" w:cs="Times New Roman"/>
          <w:b/>
          <w:color w:val="000000"/>
          <w:lang w:val="ro-RO"/>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265"/>
        <w:gridCol w:w="1427"/>
        <w:gridCol w:w="2104"/>
        <w:gridCol w:w="1276"/>
        <w:gridCol w:w="1276"/>
        <w:gridCol w:w="1276"/>
      </w:tblGrid>
      <w:tr w:rsidR="00A3636E" w:rsidRPr="00A3636E" w14:paraId="4956A598" w14:textId="77777777" w:rsidTr="00917285">
        <w:tc>
          <w:tcPr>
            <w:tcW w:w="1549" w:type="dxa"/>
            <w:vMerge w:val="restart"/>
            <w:vAlign w:val="center"/>
          </w:tcPr>
          <w:p w14:paraId="53437706"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 xml:space="preserve">Nr. </w:t>
            </w:r>
            <w:proofErr w:type="spellStart"/>
            <w:r w:rsidRPr="00A3636E">
              <w:rPr>
                <w:rFonts w:ascii="Times New Roman" w:hAnsi="Times New Roman" w:cs="Times New Roman"/>
                <w:b/>
                <w:color w:val="000000"/>
                <w:lang w:val="ro-RO"/>
              </w:rPr>
              <w:t>unităţi</w:t>
            </w:r>
            <w:proofErr w:type="spellEnd"/>
          </w:p>
          <w:p w14:paraId="5E39FEFD"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b/>
                <w:color w:val="000000"/>
                <w:lang w:val="ro-RO"/>
              </w:rPr>
              <w:t xml:space="preserve">de </w:t>
            </w:r>
            <w:proofErr w:type="spellStart"/>
            <w:r w:rsidRPr="00A3636E">
              <w:rPr>
                <w:rFonts w:ascii="Times New Roman" w:hAnsi="Times New Roman" w:cs="Times New Roman"/>
                <w:b/>
                <w:color w:val="000000"/>
                <w:lang w:val="ro-RO"/>
              </w:rPr>
              <w:t>învăţământ</w:t>
            </w:r>
            <w:proofErr w:type="spellEnd"/>
          </w:p>
        </w:tc>
        <w:tc>
          <w:tcPr>
            <w:tcW w:w="2692" w:type="dxa"/>
            <w:gridSpan w:val="2"/>
          </w:tcPr>
          <w:p w14:paraId="71F819A2" w14:textId="77777777" w:rsidR="00A3636E" w:rsidRPr="00A3636E" w:rsidRDefault="00A3636E" w:rsidP="00917285">
            <w:pPr>
              <w:jc w:val="center"/>
              <w:rPr>
                <w:rFonts w:ascii="Times New Roman" w:hAnsi="Times New Roman" w:cs="Times New Roman"/>
                <w:b/>
                <w:color w:val="000000"/>
                <w:lang w:val="ro-RO"/>
              </w:rPr>
            </w:pPr>
            <w:proofErr w:type="spellStart"/>
            <w:r w:rsidRPr="00A3636E">
              <w:rPr>
                <w:rFonts w:ascii="Times New Roman" w:hAnsi="Times New Roman" w:cs="Times New Roman"/>
                <w:b/>
                <w:color w:val="000000"/>
                <w:lang w:val="ro-RO"/>
              </w:rPr>
              <w:t>Unităţi</w:t>
            </w:r>
            <w:proofErr w:type="spellEnd"/>
            <w:r w:rsidRPr="00A3636E">
              <w:rPr>
                <w:rFonts w:ascii="Times New Roman" w:hAnsi="Times New Roman" w:cs="Times New Roman"/>
                <w:b/>
                <w:color w:val="000000"/>
                <w:lang w:val="ro-RO"/>
              </w:rPr>
              <w:t xml:space="preserve"> din care:</w:t>
            </w:r>
          </w:p>
        </w:tc>
        <w:tc>
          <w:tcPr>
            <w:tcW w:w="5932" w:type="dxa"/>
            <w:gridSpan w:val="4"/>
          </w:tcPr>
          <w:p w14:paraId="55FC4101" w14:textId="77777777" w:rsidR="00A3636E" w:rsidRPr="00A3636E" w:rsidRDefault="00A3636E" w:rsidP="00917285">
            <w:pPr>
              <w:jc w:val="center"/>
              <w:rPr>
                <w:rFonts w:ascii="Times New Roman" w:hAnsi="Times New Roman" w:cs="Times New Roman"/>
                <w:b/>
                <w:color w:val="000000"/>
                <w:lang w:val="ro-RO"/>
              </w:rPr>
            </w:pPr>
            <w:proofErr w:type="spellStart"/>
            <w:r w:rsidRPr="00A3636E">
              <w:rPr>
                <w:rFonts w:ascii="Times New Roman" w:hAnsi="Times New Roman" w:cs="Times New Roman"/>
                <w:b/>
                <w:color w:val="000000"/>
                <w:lang w:val="ro-RO"/>
              </w:rPr>
              <w:t>Unităţi</w:t>
            </w:r>
            <w:proofErr w:type="spellEnd"/>
            <w:r w:rsidRPr="00A3636E">
              <w:rPr>
                <w:rFonts w:ascii="Times New Roman" w:hAnsi="Times New Roman" w:cs="Times New Roman"/>
                <w:b/>
                <w:color w:val="000000"/>
                <w:lang w:val="ro-RO"/>
              </w:rPr>
              <w:t xml:space="preserve"> neautorizate pe tipuri de </w:t>
            </w:r>
            <w:proofErr w:type="spellStart"/>
            <w:r w:rsidRPr="00A3636E">
              <w:rPr>
                <w:rFonts w:ascii="Times New Roman" w:hAnsi="Times New Roman" w:cs="Times New Roman"/>
                <w:b/>
                <w:color w:val="000000"/>
                <w:lang w:val="ro-RO"/>
              </w:rPr>
              <w:t>învăţământ</w:t>
            </w:r>
            <w:proofErr w:type="spellEnd"/>
          </w:p>
        </w:tc>
      </w:tr>
      <w:tr w:rsidR="00A3636E" w:rsidRPr="00A3636E" w14:paraId="57256C50" w14:textId="77777777" w:rsidTr="00917285">
        <w:tc>
          <w:tcPr>
            <w:tcW w:w="1549" w:type="dxa"/>
            <w:vMerge/>
          </w:tcPr>
          <w:p w14:paraId="1C1B9715" w14:textId="77777777" w:rsidR="00A3636E" w:rsidRPr="00A3636E" w:rsidRDefault="00A3636E" w:rsidP="00917285">
            <w:pPr>
              <w:jc w:val="center"/>
              <w:rPr>
                <w:rFonts w:ascii="Times New Roman" w:hAnsi="Times New Roman" w:cs="Times New Roman"/>
                <w:color w:val="000000"/>
                <w:lang w:val="ro-RO"/>
              </w:rPr>
            </w:pPr>
          </w:p>
        </w:tc>
        <w:tc>
          <w:tcPr>
            <w:tcW w:w="1265" w:type="dxa"/>
            <w:vAlign w:val="center"/>
          </w:tcPr>
          <w:p w14:paraId="697FB274"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Autorizate sau în curs</w:t>
            </w:r>
          </w:p>
        </w:tc>
        <w:tc>
          <w:tcPr>
            <w:tcW w:w="1427" w:type="dxa"/>
            <w:vAlign w:val="center"/>
          </w:tcPr>
          <w:p w14:paraId="62EE0453"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neautorizate</w:t>
            </w:r>
          </w:p>
        </w:tc>
        <w:tc>
          <w:tcPr>
            <w:tcW w:w="2104" w:type="dxa"/>
            <w:vAlign w:val="center"/>
          </w:tcPr>
          <w:p w14:paraId="6028CB7A" w14:textId="77777777" w:rsidR="00A3636E" w:rsidRPr="00A3636E" w:rsidRDefault="00A3636E" w:rsidP="00917285">
            <w:pPr>
              <w:jc w:val="center"/>
              <w:rPr>
                <w:rFonts w:ascii="Times New Roman" w:hAnsi="Times New Roman" w:cs="Times New Roman"/>
                <w:b/>
                <w:color w:val="000000"/>
                <w:lang w:val="ro-RO"/>
              </w:rPr>
            </w:pPr>
            <w:proofErr w:type="spellStart"/>
            <w:r w:rsidRPr="00A3636E">
              <w:rPr>
                <w:rFonts w:ascii="Times New Roman" w:hAnsi="Times New Roman" w:cs="Times New Roman"/>
                <w:b/>
                <w:color w:val="000000"/>
                <w:lang w:val="ro-RO"/>
              </w:rPr>
              <w:t>grădiniţe</w:t>
            </w:r>
            <w:proofErr w:type="spellEnd"/>
            <w:r w:rsidRPr="00A3636E">
              <w:rPr>
                <w:rFonts w:ascii="Times New Roman" w:hAnsi="Times New Roman" w:cs="Times New Roman"/>
                <w:b/>
                <w:color w:val="000000"/>
                <w:lang w:val="ro-RO"/>
              </w:rPr>
              <w:t xml:space="preserve"> </w:t>
            </w:r>
            <w:proofErr w:type="spellStart"/>
            <w:r w:rsidRPr="00A3636E">
              <w:rPr>
                <w:rFonts w:ascii="Times New Roman" w:hAnsi="Times New Roman" w:cs="Times New Roman"/>
                <w:b/>
                <w:color w:val="000000"/>
                <w:lang w:val="ro-RO"/>
              </w:rPr>
              <w:t>şi</w:t>
            </w:r>
            <w:proofErr w:type="spellEnd"/>
            <w:r w:rsidRPr="00A3636E">
              <w:rPr>
                <w:rFonts w:ascii="Times New Roman" w:hAnsi="Times New Roman" w:cs="Times New Roman"/>
                <w:b/>
                <w:color w:val="000000"/>
                <w:lang w:val="ro-RO"/>
              </w:rPr>
              <w:t xml:space="preserve"> </w:t>
            </w:r>
            <w:proofErr w:type="spellStart"/>
            <w:r w:rsidRPr="00A3636E">
              <w:rPr>
                <w:rFonts w:ascii="Times New Roman" w:hAnsi="Times New Roman" w:cs="Times New Roman"/>
                <w:b/>
                <w:color w:val="000000"/>
                <w:lang w:val="ro-RO"/>
              </w:rPr>
              <w:t>şcoli</w:t>
            </w:r>
            <w:proofErr w:type="spellEnd"/>
            <w:r w:rsidRPr="00A3636E">
              <w:rPr>
                <w:rFonts w:ascii="Times New Roman" w:hAnsi="Times New Roman" w:cs="Times New Roman"/>
                <w:b/>
                <w:color w:val="000000"/>
                <w:lang w:val="ro-RO"/>
              </w:rPr>
              <w:t xml:space="preserve"> primare</w:t>
            </w:r>
          </w:p>
        </w:tc>
        <w:tc>
          <w:tcPr>
            <w:tcW w:w="1276" w:type="dxa"/>
            <w:vAlign w:val="center"/>
          </w:tcPr>
          <w:p w14:paraId="1812F3AB" w14:textId="77777777" w:rsidR="00A3636E" w:rsidRPr="00A3636E" w:rsidRDefault="00A3636E" w:rsidP="00917285">
            <w:pPr>
              <w:jc w:val="center"/>
              <w:rPr>
                <w:rFonts w:ascii="Times New Roman" w:hAnsi="Times New Roman" w:cs="Times New Roman"/>
                <w:b/>
                <w:color w:val="000000"/>
                <w:lang w:val="ro-RO"/>
              </w:rPr>
            </w:pPr>
            <w:proofErr w:type="spellStart"/>
            <w:r w:rsidRPr="00A3636E">
              <w:rPr>
                <w:rFonts w:ascii="Times New Roman" w:hAnsi="Times New Roman" w:cs="Times New Roman"/>
                <w:b/>
                <w:color w:val="000000"/>
                <w:lang w:val="ro-RO"/>
              </w:rPr>
              <w:t>şcoli</w:t>
            </w:r>
            <w:proofErr w:type="spellEnd"/>
            <w:r w:rsidRPr="00A3636E">
              <w:rPr>
                <w:rFonts w:ascii="Times New Roman" w:hAnsi="Times New Roman" w:cs="Times New Roman"/>
                <w:b/>
                <w:color w:val="000000"/>
                <w:lang w:val="ro-RO"/>
              </w:rPr>
              <w:t xml:space="preserve"> gimnaziale</w:t>
            </w:r>
          </w:p>
        </w:tc>
        <w:tc>
          <w:tcPr>
            <w:tcW w:w="1276" w:type="dxa"/>
            <w:vAlign w:val="center"/>
          </w:tcPr>
          <w:p w14:paraId="2A1AB3A0"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Licee/Școli profesionale</w:t>
            </w:r>
          </w:p>
          <w:p w14:paraId="5D69C60F" w14:textId="77777777" w:rsidR="00A3636E" w:rsidRPr="00A3636E" w:rsidRDefault="00A3636E" w:rsidP="00917285">
            <w:pPr>
              <w:jc w:val="center"/>
              <w:rPr>
                <w:rFonts w:ascii="Times New Roman" w:hAnsi="Times New Roman" w:cs="Times New Roman"/>
                <w:b/>
                <w:color w:val="000000"/>
                <w:lang w:val="ro-RO"/>
              </w:rPr>
            </w:pPr>
          </w:p>
        </w:tc>
        <w:tc>
          <w:tcPr>
            <w:tcW w:w="1276" w:type="dxa"/>
            <w:vAlign w:val="center"/>
          </w:tcPr>
          <w:p w14:paraId="3DE00B7C" w14:textId="77777777" w:rsidR="00A3636E" w:rsidRPr="00A3636E" w:rsidRDefault="00A3636E" w:rsidP="00917285">
            <w:pPr>
              <w:jc w:val="center"/>
              <w:rPr>
                <w:rFonts w:ascii="Times New Roman" w:hAnsi="Times New Roman" w:cs="Times New Roman"/>
                <w:b/>
                <w:color w:val="000000"/>
                <w:lang w:val="ro-RO"/>
              </w:rPr>
            </w:pPr>
            <w:r w:rsidRPr="00A3636E">
              <w:rPr>
                <w:rFonts w:ascii="Times New Roman" w:hAnsi="Times New Roman" w:cs="Times New Roman"/>
                <w:b/>
                <w:color w:val="000000"/>
                <w:lang w:val="ro-RO"/>
              </w:rPr>
              <w:t xml:space="preserve">Alte </w:t>
            </w:r>
            <w:proofErr w:type="spellStart"/>
            <w:r w:rsidRPr="00A3636E">
              <w:rPr>
                <w:rFonts w:ascii="Times New Roman" w:hAnsi="Times New Roman" w:cs="Times New Roman"/>
                <w:b/>
                <w:color w:val="000000"/>
                <w:lang w:val="ro-RO"/>
              </w:rPr>
              <w:t>spaţii</w:t>
            </w:r>
            <w:proofErr w:type="spellEnd"/>
            <w:r w:rsidRPr="00A3636E">
              <w:rPr>
                <w:rFonts w:ascii="Times New Roman" w:hAnsi="Times New Roman" w:cs="Times New Roman"/>
                <w:b/>
                <w:color w:val="000000"/>
                <w:lang w:val="ro-RO"/>
              </w:rPr>
              <w:t xml:space="preserve"> de </w:t>
            </w:r>
            <w:proofErr w:type="spellStart"/>
            <w:r w:rsidRPr="00A3636E">
              <w:rPr>
                <w:rFonts w:ascii="Times New Roman" w:hAnsi="Times New Roman" w:cs="Times New Roman"/>
                <w:b/>
                <w:color w:val="000000"/>
                <w:lang w:val="ro-RO"/>
              </w:rPr>
              <w:t>şcolarizare</w:t>
            </w:r>
            <w:proofErr w:type="spellEnd"/>
          </w:p>
        </w:tc>
      </w:tr>
      <w:tr w:rsidR="00A3636E" w:rsidRPr="00A3636E" w14:paraId="02988E83" w14:textId="77777777" w:rsidTr="00917285">
        <w:tc>
          <w:tcPr>
            <w:tcW w:w="1549" w:type="dxa"/>
          </w:tcPr>
          <w:p w14:paraId="51B911DA"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302</w:t>
            </w:r>
          </w:p>
        </w:tc>
        <w:tc>
          <w:tcPr>
            <w:tcW w:w="1265" w:type="dxa"/>
          </w:tcPr>
          <w:p w14:paraId="43EEBB67"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292</w:t>
            </w:r>
          </w:p>
        </w:tc>
        <w:tc>
          <w:tcPr>
            <w:tcW w:w="1427" w:type="dxa"/>
          </w:tcPr>
          <w:p w14:paraId="389824C7"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20(25 clădiri)</w:t>
            </w:r>
          </w:p>
        </w:tc>
        <w:tc>
          <w:tcPr>
            <w:tcW w:w="2104" w:type="dxa"/>
          </w:tcPr>
          <w:p w14:paraId="3FC7AF46"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13</w:t>
            </w:r>
          </w:p>
        </w:tc>
        <w:tc>
          <w:tcPr>
            <w:tcW w:w="1276" w:type="dxa"/>
          </w:tcPr>
          <w:p w14:paraId="6A9BE71F"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7</w:t>
            </w:r>
          </w:p>
        </w:tc>
        <w:tc>
          <w:tcPr>
            <w:tcW w:w="1276" w:type="dxa"/>
          </w:tcPr>
          <w:p w14:paraId="79FE702B"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w:t>
            </w:r>
          </w:p>
        </w:tc>
        <w:tc>
          <w:tcPr>
            <w:tcW w:w="1276" w:type="dxa"/>
          </w:tcPr>
          <w:p w14:paraId="31220EA5"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w:t>
            </w:r>
          </w:p>
        </w:tc>
      </w:tr>
      <w:tr w:rsidR="00A3636E" w:rsidRPr="00A3636E" w14:paraId="4C61C926" w14:textId="77777777" w:rsidTr="00917285">
        <w:tc>
          <w:tcPr>
            <w:tcW w:w="1549" w:type="dxa"/>
          </w:tcPr>
          <w:p w14:paraId="319FDE67"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w:t>
            </w:r>
          </w:p>
        </w:tc>
        <w:tc>
          <w:tcPr>
            <w:tcW w:w="1265" w:type="dxa"/>
          </w:tcPr>
          <w:p w14:paraId="5D23F2B4"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96,69%</w:t>
            </w:r>
          </w:p>
        </w:tc>
        <w:tc>
          <w:tcPr>
            <w:tcW w:w="1427" w:type="dxa"/>
          </w:tcPr>
          <w:p w14:paraId="4722D9B4"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3,31%</w:t>
            </w:r>
          </w:p>
        </w:tc>
        <w:tc>
          <w:tcPr>
            <w:tcW w:w="2104" w:type="dxa"/>
          </w:tcPr>
          <w:p w14:paraId="1F06A0F7"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w:t>
            </w:r>
          </w:p>
        </w:tc>
        <w:tc>
          <w:tcPr>
            <w:tcW w:w="1276" w:type="dxa"/>
          </w:tcPr>
          <w:p w14:paraId="5C59DDA6"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w:t>
            </w:r>
          </w:p>
        </w:tc>
        <w:tc>
          <w:tcPr>
            <w:tcW w:w="1276" w:type="dxa"/>
          </w:tcPr>
          <w:p w14:paraId="7E9912CD"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w:t>
            </w:r>
          </w:p>
        </w:tc>
        <w:tc>
          <w:tcPr>
            <w:tcW w:w="1276" w:type="dxa"/>
          </w:tcPr>
          <w:p w14:paraId="51733915" w14:textId="77777777" w:rsidR="00A3636E" w:rsidRPr="00A3636E" w:rsidRDefault="00A3636E" w:rsidP="00917285">
            <w:pPr>
              <w:jc w:val="center"/>
              <w:rPr>
                <w:rFonts w:ascii="Times New Roman" w:hAnsi="Times New Roman" w:cs="Times New Roman"/>
                <w:color w:val="000000"/>
                <w:lang w:val="ro-RO"/>
              </w:rPr>
            </w:pPr>
            <w:r w:rsidRPr="00A3636E">
              <w:rPr>
                <w:rFonts w:ascii="Times New Roman" w:hAnsi="Times New Roman" w:cs="Times New Roman"/>
                <w:color w:val="000000"/>
                <w:lang w:val="ro-RO"/>
              </w:rPr>
              <w:t>-</w:t>
            </w:r>
          </w:p>
        </w:tc>
      </w:tr>
    </w:tbl>
    <w:p w14:paraId="3C21A93E" w14:textId="77777777" w:rsidR="00C171BB" w:rsidRDefault="00C171BB" w:rsidP="00A3636E">
      <w:pPr>
        <w:spacing w:line="360" w:lineRule="auto"/>
        <w:ind w:firstLine="456"/>
        <w:jc w:val="both"/>
        <w:rPr>
          <w:rFonts w:ascii="Times New Roman" w:hAnsi="Times New Roman" w:cs="Times New Roman"/>
          <w:b/>
          <w:color w:val="000000"/>
          <w:lang w:val="ro-RO"/>
        </w:rPr>
      </w:pPr>
    </w:p>
    <w:p w14:paraId="523A00EA" w14:textId="72EAFE10" w:rsidR="00A3636E" w:rsidRPr="00A3636E" w:rsidRDefault="00A3636E" w:rsidP="00A3636E">
      <w:pPr>
        <w:spacing w:line="360" w:lineRule="auto"/>
        <w:ind w:firstLine="456"/>
        <w:jc w:val="both"/>
        <w:rPr>
          <w:rFonts w:ascii="Times New Roman" w:hAnsi="Times New Roman" w:cs="Times New Roman"/>
          <w:b/>
          <w:color w:val="000000"/>
          <w:lang w:val="ro-RO"/>
        </w:rPr>
      </w:pPr>
      <w:r w:rsidRPr="00A3636E">
        <w:rPr>
          <w:rFonts w:ascii="Times New Roman" w:hAnsi="Times New Roman" w:cs="Times New Roman"/>
          <w:b/>
          <w:color w:val="000000"/>
          <w:lang w:val="ro-RO"/>
        </w:rPr>
        <w:t xml:space="preserve">Următoarele 20 </w:t>
      </w:r>
      <w:proofErr w:type="spellStart"/>
      <w:r w:rsidRPr="00A3636E">
        <w:rPr>
          <w:rFonts w:ascii="Times New Roman" w:hAnsi="Times New Roman" w:cs="Times New Roman"/>
          <w:b/>
          <w:color w:val="000000"/>
          <w:lang w:val="ro-RO"/>
        </w:rPr>
        <w:t>unităţi</w:t>
      </w:r>
      <w:proofErr w:type="spellEnd"/>
      <w:r w:rsidRPr="00A3636E">
        <w:rPr>
          <w:rFonts w:ascii="Times New Roman" w:hAnsi="Times New Roman" w:cs="Times New Roman"/>
          <w:b/>
          <w:color w:val="000000"/>
          <w:lang w:val="ro-RO"/>
        </w:rPr>
        <w:t xml:space="preserve"> (24 clădiri) de </w:t>
      </w:r>
      <w:proofErr w:type="spellStart"/>
      <w:r w:rsidRPr="00A3636E">
        <w:rPr>
          <w:rFonts w:ascii="Times New Roman" w:hAnsi="Times New Roman" w:cs="Times New Roman"/>
          <w:b/>
          <w:color w:val="000000"/>
          <w:lang w:val="ro-RO"/>
        </w:rPr>
        <w:t>învăţământ</w:t>
      </w:r>
      <w:proofErr w:type="spellEnd"/>
      <w:r w:rsidRPr="00A3636E">
        <w:rPr>
          <w:rFonts w:ascii="Times New Roman" w:hAnsi="Times New Roman" w:cs="Times New Roman"/>
          <w:b/>
          <w:color w:val="000000"/>
          <w:lang w:val="ro-RO"/>
        </w:rPr>
        <w:t xml:space="preserve"> nu au autorizație sanitară de funcționare (ASF):</w:t>
      </w:r>
    </w:p>
    <w:tbl>
      <w:tblPr>
        <w:tblW w:w="9776" w:type="dxa"/>
        <w:tblInd w:w="113" w:type="dxa"/>
        <w:tblLook w:val="04A0" w:firstRow="1" w:lastRow="0" w:firstColumn="1" w:lastColumn="0" w:noHBand="0" w:noVBand="1"/>
      </w:tblPr>
      <w:tblGrid>
        <w:gridCol w:w="2263"/>
        <w:gridCol w:w="1985"/>
        <w:gridCol w:w="1417"/>
        <w:gridCol w:w="2410"/>
        <w:gridCol w:w="1701"/>
      </w:tblGrid>
      <w:tr w:rsidR="00A3636E" w:rsidRPr="00A3636E" w14:paraId="4E2F17E0"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F9E9"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Unitatea de învățământ cu personalitate juridică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C1D1E82"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Structura</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04284A48"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 xml:space="preserve">Clădiri fără autorizație sanitară de funcționare de la data de  01.09.2021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8B652BF"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 xml:space="preserve">Motivul pentru care  nu există autorizație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9131C5"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Observații</w:t>
            </w:r>
          </w:p>
        </w:tc>
      </w:tr>
      <w:tr w:rsidR="00A3636E" w:rsidRPr="00A3636E" w14:paraId="5E5CAC60" w14:textId="77777777" w:rsidTr="00917285">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FB3C6E3"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Școala Gimnazială "</w:t>
            </w:r>
            <w:proofErr w:type="spellStart"/>
            <w:r w:rsidRPr="00A3636E">
              <w:rPr>
                <w:rFonts w:ascii="Times New Roman" w:hAnsi="Times New Roman" w:cs="Times New Roman"/>
                <w:bCs/>
                <w:color w:val="000000"/>
                <w:lang w:val="ro-RO"/>
              </w:rPr>
              <w:t>Fejér</w:t>
            </w:r>
            <w:proofErr w:type="spellEnd"/>
            <w:r w:rsidRPr="00A3636E">
              <w:rPr>
                <w:rFonts w:ascii="Times New Roman" w:hAnsi="Times New Roman" w:cs="Times New Roman"/>
                <w:bCs/>
                <w:color w:val="000000"/>
                <w:lang w:val="ro-RO"/>
              </w:rPr>
              <w:t xml:space="preserve"> </w:t>
            </w:r>
            <w:proofErr w:type="spellStart"/>
            <w:r w:rsidRPr="00A3636E">
              <w:rPr>
                <w:rFonts w:ascii="Times New Roman" w:hAnsi="Times New Roman" w:cs="Times New Roman"/>
                <w:bCs/>
                <w:color w:val="000000"/>
                <w:lang w:val="ro-RO"/>
              </w:rPr>
              <w:t>Ákos</w:t>
            </w:r>
            <w:proofErr w:type="spellEnd"/>
            <w:r w:rsidRPr="00A3636E">
              <w:rPr>
                <w:rFonts w:ascii="Times New Roman" w:hAnsi="Times New Roman" w:cs="Times New Roman"/>
                <w:bCs/>
                <w:color w:val="000000"/>
                <w:lang w:val="ro-RO"/>
              </w:rPr>
              <w:t>" Micfalău</w:t>
            </w:r>
          </w:p>
        </w:tc>
        <w:tc>
          <w:tcPr>
            <w:tcW w:w="1985" w:type="dxa"/>
            <w:tcBorders>
              <w:top w:val="nil"/>
              <w:left w:val="nil"/>
              <w:bottom w:val="single" w:sz="4" w:space="0" w:color="auto"/>
              <w:right w:val="single" w:sz="4" w:space="0" w:color="auto"/>
            </w:tcBorders>
            <w:shd w:val="clear" w:color="auto" w:fill="auto"/>
            <w:vAlign w:val="center"/>
            <w:hideMark/>
          </w:tcPr>
          <w:p w14:paraId="2EE1DC7D"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Școala Gimnazială "</w:t>
            </w:r>
            <w:proofErr w:type="spellStart"/>
            <w:r w:rsidRPr="00A3636E">
              <w:rPr>
                <w:rFonts w:ascii="Times New Roman" w:hAnsi="Times New Roman" w:cs="Times New Roman"/>
                <w:bCs/>
                <w:color w:val="000000"/>
                <w:lang w:val="ro-RO"/>
              </w:rPr>
              <w:t>Fejér</w:t>
            </w:r>
            <w:proofErr w:type="spellEnd"/>
            <w:r w:rsidRPr="00A3636E">
              <w:rPr>
                <w:rFonts w:ascii="Times New Roman" w:hAnsi="Times New Roman" w:cs="Times New Roman"/>
                <w:bCs/>
                <w:color w:val="000000"/>
                <w:lang w:val="ro-RO"/>
              </w:rPr>
              <w:t xml:space="preserve"> </w:t>
            </w:r>
            <w:proofErr w:type="spellStart"/>
            <w:r w:rsidRPr="00A3636E">
              <w:rPr>
                <w:rFonts w:ascii="Times New Roman" w:hAnsi="Times New Roman" w:cs="Times New Roman"/>
                <w:bCs/>
                <w:color w:val="000000"/>
                <w:lang w:val="ro-RO"/>
              </w:rPr>
              <w:t>Ákos</w:t>
            </w:r>
            <w:proofErr w:type="spellEnd"/>
            <w:r w:rsidRPr="00A3636E">
              <w:rPr>
                <w:rFonts w:ascii="Times New Roman" w:hAnsi="Times New Roman" w:cs="Times New Roman"/>
                <w:bCs/>
                <w:color w:val="000000"/>
                <w:lang w:val="ro-RO"/>
              </w:rPr>
              <w:t>" Micfalău</w:t>
            </w:r>
          </w:p>
        </w:tc>
        <w:tc>
          <w:tcPr>
            <w:tcW w:w="1417" w:type="dxa"/>
            <w:tcBorders>
              <w:top w:val="nil"/>
              <w:left w:val="nil"/>
              <w:bottom w:val="single" w:sz="4" w:space="0" w:color="auto"/>
              <w:right w:val="single" w:sz="4" w:space="0" w:color="auto"/>
            </w:tcBorders>
            <w:shd w:val="clear" w:color="auto" w:fill="auto"/>
            <w:vAlign w:val="center"/>
            <w:hideMark/>
          </w:tcPr>
          <w:p w14:paraId="29D48226" w14:textId="77777777" w:rsidR="00A3636E" w:rsidRPr="00A3636E" w:rsidRDefault="00A3636E" w:rsidP="00917285">
            <w:pPr>
              <w:jc w:val="center"/>
              <w:rPr>
                <w:rFonts w:ascii="Times New Roman" w:hAnsi="Times New Roman" w:cs="Times New Roman"/>
                <w:bCs/>
                <w:color w:val="000000"/>
                <w:lang w:val="ro-RO"/>
              </w:rPr>
            </w:pPr>
            <w:r w:rsidRPr="00A3636E">
              <w:rPr>
                <w:rFonts w:ascii="Times New Roman" w:hAnsi="Times New Roman" w:cs="Times New Roman"/>
                <w:bCs/>
                <w:color w:val="000000"/>
                <w:lang w:val="ro-RO"/>
              </w:rPr>
              <w:t>Autorizație sanitară</w:t>
            </w:r>
          </w:p>
          <w:p w14:paraId="5891C45E" w14:textId="77777777" w:rsidR="00A3636E" w:rsidRPr="00A3636E" w:rsidRDefault="00A3636E" w:rsidP="00917285">
            <w:pPr>
              <w:jc w:val="center"/>
              <w:rPr>
                <w:rFonts w:ascii="Times New Roman" w:hAnsi="Times New Roman" w:cs="Times New Roman"/>
                <w:bCs/>
                <w:color w:val="000000"/>
                <w:lang w:val="ro-RO"/>
              </w:rPr>
            </w:pPr>
            <w:r w:rsidRPr="00A3636E">
              <w:rPr>
                <w:rFonts w:ascii="Times New Roman" w:hAnsi="Times New Roman" w:cs="Times New Roman"/>
                <w:bCs/>
                <w:color w:val="000000"/>
                <w:lang w:val="ro-RO"/>
              </w:rPr>
              <w:t>retrasă</w:t>
            </w:r>
          </w:p>
        </w:tc>
        <w:tc>
          <w:tcPr>
            <w:tcW w:w="2410" w:type="dxa"/>
            <w:vMerge w:val="restart"/>
            <w:tcBorders>
              <w:top w:val="nil"/>
              <w:left w:val="nil"/>
              <w:right w:val="single" w:sz="4" w:space="0" w:color="auto"/>
            </w:tcBorders>
            <w:shd w:val="clear" w:color="auto" w:fill="auto"/>
            <w:vAlign w:val="center"/>
            <w:hideMark/>
          </w:tcPr>
          <w:p w14:paraId="6B273ECF"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S-a realizat o analiză a apei din rețeaua publică de alimentare cu apă și s-a constatat că apa nu este potabilă. </w:t>
            </w:r>
            <w:proofErr w:type="spellStart"/>
            <w:r w:rsidRPr="00A3636E">
              <w:rPr>
                <w:rFonts w:ascii="Times New Roman" w:hAnsi="Times New Roman" w:cs="Times New Roman"/>
                <w:bCs/>
                <w:color w:val="000000"/>
                <w:lang w:val="ro-RO"/>
              </w:rPr>
              <w:t>Autorizaăie</w:t>
            </w:r>
            <w:proofErr w:type="spellEnd"/>
            <w:r w:rsidRPr="00A3636E">
              <w:rPr>
                <w:rFonts w:ascii="Times New Roman" w:hAnsi="Times New Roman" w:cs="Times New Roman"/>
                <w:bCs/>
                <w:color w:val="000000"/>
                <w:lang w:val="ro-RO"/>
              </w:rPr>
              <w:t xml:space="preserve"> retrasa de DSP</w:t>
            </w:r>
          </w:p>
        </w:tc>
        <w:tc>
          <w:tcPr>
            <w:tcW w:w="1701" w:type="dxa"/>
            <w:vMerge w:val="restart"/>
            <w:tcBorders>
              <w:top w:val="nil"/>
              <w:left w:val="nil"/>
              <w:right w:val="single" w:sz="4" w:space="0" w:color="auto"/>
            </w:tcBorders>
            <w:shd w:val="clear" w:color="auto" w:fill="auto"/>
            <w:vAlign w:val="center"/>
            <w:hideMark/>
          </w:tcPr>
          <w:p w14:paraId="5BA18448"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 Se vor monta filtre de apă.</w:t>
            </w:r>
          </w:p>
        </w:tc>
      </w:tr>
      <w:tr w:rsidR="00A3636E" w:rsidRPr="00A3636E" w14:paraId="41981168"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DC022"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Școala Gimnazială "</w:t>
            </w:r>
            <w:proofErr w:type="spellStart"/>
            <w:r w:rsidRPr="00A3636E">
              <w:rPr>
                <w:rFonts w:ascii="Times New Roman" w:hAnsi="Times New Roman" w:cs="Times New Roman"/>
                <w:bCs/>
                <w:color w:val="000000"/>
                <w:lang w:val="ro-RO"/>
              </w:rPr>
              <w:t>Fejér</w:t>
            </w:r>
            <w:proofErr w:type="spellEnd"/>
            <w:r w:rsidRPr="00A3636E">
              <w:rPr>
                <w:rFonts w:ascii="Times New Roman" w:hAnsi="Times New Roman" w:cs="Times New Roman"/>
                <w:bCs/>
                <w:color w:val="000000"/>
                <w:lang w:val="ro-RO"/>
              </w:rPr>
              <w:t xml:space="preserve"> </w:t>
            </w:r>
            <w:proofErr w:type="spellStart"/>
            <w:r w:rsidRPr="00A3636E">
              <w:rPr>
                <w:rFonts w:ascii="Times New Roman" w:hAnsi="Times New Roman" w:cs="Times New Roman"/>
                <w:bCs/>
                <w:color w:val="000000"/>
                <w:lang w:val="ro-RO"/>
              </w:rPr>
              <w:t>Ákos</w:t>
            </w:r>
            <w:proofErr w:type="spellEnd"/>
            <w:r w:rsidRPr="00A3636E">
              <w:rPr>
                <w:rFonts w:ascii="Times New Roman" w:hAnsi="Times New Roman" w:cs="Times New Roman"/>
                <w:bCs/>
                <w:color w:val="000000"/>
                <w:lang w:val="ro-RO"/>
              </w:rPr>
              <w:t>" Micfalău</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0A959"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Grădinița cu Program Normal "</w:t>
            </w:r>
            <w:proofErr w:type="spellStart"/>
            <w:r w:rsidRPr="00A3636E">
              <w:rPr>
                <w:rFonts w:ascii="Times New Roman" w:hAnsi="Times New Roman" w:cs="Times New Roman"/>
                <w:bCs/>
                <w:color w:val="000000"/>
                <w:lang w:val="ro-RO"/>
              </w:rPr>
              <w:t>Törpike</w:t>
            </w:r>
            <w:proofErr w:type="spellEnd"/>
            <w:r w:rsidRPr="00A3636E">
              <w:rPr>
                <w:rFonts w:ascii="Times New Roman" w:hAnsi="Times New Roman" w:cs="Times New Roman"/>
                <w:bCs/>
                <w:color w:val="000000"/>
                <w:lang w:val="ro-RO"/>
              </w:rPr>
              <w:t>" Micfalău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A2BC" w14:textId="77777777" w:rsidR="00A3636E" w:rsidRPr="00A3636E" w:rsidRDefault="00A3636E" w:rsidP="00917285">
            <w:pPr>
              <w:jc w:val="center"/>
              <w:rPr>
                <w:rFonts w:ascii="Times New Roman" w:hAnsi="Times New Roman" w:cs="Times New Roman"/>
                <w:bCs/>
                <w:color w:val="000000"/>
                <w:lang w:val="ro-RO"/>
              </w:rPr>
            </w:pPr>
            <w:r w:rsidRPr="00A3636E">
              <w:rPr>
                <w:rFonts w:ascii="Times New Roman" w:hAnsi="Times New Roman" w:cs="Times New Roman"/>
                <w:bCs/>
                <w:color w:val="000000"/>
                <w:lang w:val="ro-RO"/>
              </w:rPr>
              <w:t>Autorizație sanitară</w:t>
            </w:r>
          </w:p>
          <w:p w14:paraId="5D58D33F" w14:textId="77777777" w:rsidR="00A3636E" w:rsidRPr="00A3636E" w:rsidRDefault="00A3636E" w:rsidP="00917285">
            <w:pPr>
              <w:jc w:val="center"/>
              <w:rPr>
                <w:rFonts w:ascii="Times New Roman" w:hAnsi="Times New Roman" w:cs="Times New Roman"/>
                <w:bCs/>
                <w:color w:val="000000"/>
                <w:lang w:val="ro-RO"/>
              </w:rPr>
            </w:pPr>
            <w:r w:rsidRPr="00A3636E">
              <w:rPr>
                <w:rFonts w:ascii="Times New Roman" w:hAnsi="Times New Roman" w:cs="Times New Roman"/>
                <w:bCs/>
                <w:color w:val="000000"/>
                <w:lang w:val="ro-RO"/>
              </w:rPr>
              <w:t>retrasă</w:t>
            </w:r>
          </w:p>
        </w:tc>
        <w:tc>
          <w:tcPr>
            <w:tcW w:w="2410" w:type="dxa"/>
            <w:vMerge/>
            <w:tcBorders>
              <w:left w:val="single" w:sz="4" w:space="0" w:color="auto"/>
              <w:bottom w:val="single" w:sz="4" w:space="0" w:color="auto"/>
              <w:right w:val="single" w:sz="4" w:space="0" w:color="auto"/>
            </w:tcBorders>
            <w:shd w:val="clear" w:color="auto" w:fill="auto"/>
            <w:vAlign w:val="center"/>
          </w:tcPr>
          <w:p w14:paraId="33AD06A2" w14:textId="77777777" w:rsidR="00A3636E" w:rsidRPr="00A3636E" w:rsidRDefault="00A3636E" w:rsidP="00917285">
            <w:pPr>
              <w:rPr>
                <w:rFonts w:ascii="Times New Roman" w:hAnsi="Times New Roman" w:cs="Times New Roman"/>
                <w:bCs/>
                <w:color w:val="000000"/>
                <w:lang w:val="ro-RO"/>
              </w:rPr>
            </w:pPr>
          </w:p>
        </w:tc>
        <w:tc>
          <w:tcPr>
            <w:tcW w:w="1701" w:type="dxa"/>
            <w:vMerge/>
            <w:tcBorders>
              <w:left w:val="single" w:sz="4" w:space="0" w:color="auto"/>
              <w:bottom w:val="single" w:sz="4" w:space="0" w:color="auto"/>
              <w:right w:val="single" w:sz="4" w:space="0" w:color="auto"/>
            </w:tcBorders>
            <w:shd w:val="clear" w:color="auto" w:fill="auto"/>
            <w:vAlign w:val="center"/>
          </w:tcPr>
          <w:p w14:paraId="0FE43A2A" w14:textId="77777777" w:rsidR="00A3636E" w:rsidRPr="00A3636E" w:rsidRDefault="00A3636E" w:rsidP="00917285">
            <w:pPr>
              <w:rPr>
                <w:rFonts w:ascii="Times New Roman" w:hAnsi="Times New Roman" w:cs="Times New Roman"/>
                <w:bCs/>
                <w:color w:val="000000"/>
                <w:lang w:val="ro-RO"/>
              </w:rPr>
            </w:pPr>
          </w:p>
        </w:tc>
      </w:tr>
      <w:tr w:rsidR="00A3636E" w:rsidRPr="00A3636E" w14:paraId="351D286E"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0ACCF"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Școala Gimnazială "Gaál </w:t>
            </w:r>
            <w:proofErr w:type="spellStart"/>
            <w:r w:rsidRPr="00A3636E">
              <w:rPr>
                <w:rFonts w:ascii="Times New Roman" w:hAnsi="Times New Roman" w:cs="Times New Roman"/>
                <w:bCs/>
                <w:color w:val="000000"/>
                <w:lang w:val="ro-RO"/>
              </w:rPr>
              <w:t>Mózes</w:t>
            </w:r>
            <w:proofErr w:type="spellEnd"/>
            <w:r w:rsidRPr="00A3636E">
              <w:rPr>
                <w:rFonts w:ascii="Times New Roman" w:hAnsi="Times New Roman" w:cs="Times New Roman"/>
                <w:bCs/>
                <w:color w:val="000000"/>
                <w:lang w:val="ro-RO"/>
              </w:rPr>
              <w:t>" Baraolt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3523580"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Grădinița cu Program Normal Micloșoara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DB411A" w14:textId="77777777" w:rsidR="00A3636E" w:rsidRPr="00A3636E" w:rsidRDefault="00A3636E" w:rsidP="00917285">
            <w:pPr>
              <w:jc w:val="center"/>
              <w:rPr>
                <w:rFonts w:ascii="Times New Roman" w:hAnsi="Times New Roman" w:cs="Times New Roman"/>
                <w:lang w:val="ro-RO"/>
              </w:rPr>
            </w:pPr>
            <w:r w:rsidRPr="00A3636E">
              <w:rPr>
                <w:rFonts w:ascii="Times New Roman" w:hAnsi="Times New Roman" w:cs="Times New Roman"/>
                <w:bCs/>
                <w:color w:val="000000"/>
                <w:lang w:val="ro-RO"/>
              </w:rPr>
              <w:t>Fără autorizație sanitară</w:t>
            </w:r>
          </w:p>
        </w:tc>
        <w:tc>
          <w:tcPr>
            <w:tcW w:w="2410" w:type="dxa"/>
            <w:vMerge w:val="restart"/>
            <w:tcBorders>
              <w:top w:val="single" w:sz="4" w:space="0" w:color="auto"/>
              <w:left w:val="nil"/>
              <w:right w:val="single" w:sz="4" w:space="0" w:color="auto"/>
            </w:tcBorders>
            <w:shd w:val="clear" w:color="auto" w:fill="auto"/>
            <w:vAlign w:val="center"/>
            <w:hideMark/>
          </w:tcPr>
          <w:p w14:paraId="2D5D4582"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Apă din puț forat necorespunzător</w:t>
            </w:r>
          </w:p>
        </w:tc>
        <w:tc>
          <w:tcPr>
            <w:tcW w:w="1701" w:type="dxa"/>
            <w:vMerge w:val="restart"/>
            <w:tcBorders>
              <w:top w:val="single" w:sz="4" w:space="0" w:color="auto"/>
              <w:left w:val="nil"/>
              <w:right w:val="single" w:sz="4" w:space="0" w:color="auto"/>
            </w:tcBorders>
            <w:shd w:val="clear" w:color="auto" w:fill="auto"/>
            <w:vAlign w:val="center"/>
            <w:hideMark/>
          </w:tcPr>
          <w:p w14:paraId="6E405581"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În curs montarea de filtre de apă</w:t>
            </w:r>
          </w:p>
        </w:tc>
      </w:tr>
      <w:tr w:rsidR="00A3636E" w:rsidRPr="00A3636E" w14:paraId="0215C6C8"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AA4D376"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Școala Gimnazială "Gaál </w:t>
            </w:r>
            <w:proofErr w:type="spellStart"/>
            <w:r w:rsidRPr="00A3636E">
              <w:rPr>
                <w:rFonts w:ascii="Times New Roman" w:hAnsi="Times New Roman" w:cs="Times New Roman"/>
                <w:bCs/>
                <w:color w:val="000000"/>
                <w:lang w:val="ro-RO"/>
              </w:rPr>
              <w:t>Mózes</w:t>
            </w:r>
            <w:proofErr w:type="spellEnd"/>
            <w:r w:rsidRPr="00A3636E">
              <w:rPr>
                <w:rFonts w:ascii="Times New Roman" w:hAnsi="Times New Roman" w:cs="Times New Roman"/>
                <w:bCs/>
                <w:color w:val="000000"/>
                <w:lang w:val="ro-RO"/>
              </w:rPr>
              <w:t>" Baraolt</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5124FD"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Școala Primară Micloșoara</w:t>
            </w:r>
          </w:p>
        </w:tc>
        <w:tc>
          <w:tcPr>
            <w:tcW w:w="1417" w:type="dxa"/>
            <w:tcBorders>
              <w:top w:val="single" w:sz="4" w:space="0" w:color="auto"/>
              <w:left w:val="nil"/>
              <w:bottom w:val="single" w:sz="4" w:space="0" w:color="auto"/>
              <w:right w:val="single" w:sz="4" w:space="0" w:color="auto"/>
            </w:tcBorders>
            <w:shd w:val="clear" w:color="auto" w:fill="auto"/>
          </w:tcPr>
          <w:p w14:paraId="2404F6EC" w14:textId="77777777" w:rsidR="00A3636E" w:rsidRPr="00A3636E" w:rsidRDefault="00A3636E" w:rsidP="00917285">
            <w:pPr>
              <w:jc w:val="center"/>
              <w:rPr>
                <w:rFonts w:ascii="Times New Roman" w:hAnsi="Times New Roman" w:cs="Times New Roman"/>
                <w:lang w:val="ro-RO"/>
              </w:rPr>
            </w:pPr>
            <w:r w:rsidRPr="00A3636E">
              <w:rPr>
                <w:rFonts w:ascii="Times New Roman" w:hAnsi="Times New Roman" w:cs="Times New Roman"/>
                <w:bCs/>
                <w:color w:val="000000"/>
                <w:lang w:val="ro-RO"/>
              </w:rPr>
              <w:t>Fără autorizație sanitară</w:t>
            </w:r>
          </w:p>
        </w:tc>
        <w:tc>
          <w:tcPr>
            <w:tcW w:w="2410" w:type="dxa"/>
            <w:vMerge/>
            <w:tcBorders>
              <w:left w:val="nil"/>
              <w:bottom w:val="single" w:sz="4" w:space="0" w:color="auto"/>
              <w:right w:val="single" w:sz="4" w:space="0" w:color="auto"/>
            </w:tcBorders>
            <w:shd w:val="clear" w:color="auto" w:fill="auto"/>
            <w:vAlign w:val="center"/>
          </w:tcPr>
          <w:p w14:paraId="6D817C9F" w14:textId="77777777" w:rsidR="00A3636E" w:rsidRPr="00A3636E" w:rsidRDefault="00A3636E" w:rsidP="00917285">
            <w:pPr>
              <w:rPr>
                <w:rFonts w:ascii="Times New Roman" w:hAnsi="Times New Roman" w:cs="Times New Roman"/>
                <w:bCs/>
                <w:color w:val="000000"/>
                <w:lang w:val="ro-RO"/>
              </w:rPr>
            </w:pPr>
          </w:p>
        </w:tc>
        <w:tc>
          <w:tcPr>
            <w:tcW w:w="1701" w:type="dxa"/>
            <w:vMerge/>
            <w:tcBorders>
              <w:left w:val="nil"/>
              <w:bottom w:val="single" w:sz="4" w:space="0" w:color="auto"/>
              <w:right w:val="single" w:sz="4" w:space="0" w:color="auto"/>
            </w:tcBorders>
            <w:shd w:val="clear" w:color="auto" w:fill="auto"/>
            <w:vAlign w:val="center"/>
          </w:tcPr>
          <w:p w14:paraId="1B96C524" w14:textId="77777777" w:rsidR="00A3636E" w:rsidRPr="00A3636E" w:rsidRDefault="00A3636E" w:rsidP="00917285">
            <w:pPr>
              <w:rPr>
                <w:rFonts w:ascii="Times New Roman" w:hAnsi="Times New Roman" w:cs="Times New Roman"/>
                <w:bCs/>
                <w:color w:val="000000"/>
                <w:lang w:val="ro-RO"/>
              </w:rPr>
            </w:pPr>
          </w:p>
        </w:tc>
      </w:tr>
      <w:tr w:rsidR="00A3636E" w:rsidRPr="00A3636E" w14:paraId="2E9AE1AD"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78BD3"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Școala Gimnazială "Gaál </w:t>
            </w:r>
            <w:proofErr w:type="spellStart"/>
            <w:r w:rsidRPr="00A3636E">
              <w:rPr>
                <w:rFonts w:ascii="Times New Roman" w:hAnsi="Times New Roman" w:cs="Times New Roman"/>
                <w:bCs/>
                <w:color w:val="000000"/>
                <w:lang w:val="ro-RO"/>
              </w:rPr>
              <w:t>Mózes</w:t>
            </w:r>
            <w:proofErr w:type="spellEnd"/>
            <w:r w:rsidRPr="00A3636E">
              <w:rPr>
                <w:rFonts w:ascii="Times New Roman" w:hAnsi="Times New Roman" w:cs="Times New Roman"/>
                <w:bCs/>
                <w:color w:val="000000"/>
                <w:lang w:val="ro-RO"/>
              </w:rPr>
              <w:t>" Baraolt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3BD4BA"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Grădinița cu Program Normal </w:t>
            </w:r>
            <w:proofErr w:type="spellStart"/>
            <w:r w:rsidRPr="00A3636E">
              <w:rPr>
                <w:rFonts w:ascii="Times New Roman" w:hAnsi="Times New Roman" w:cs="Times New Roman"/>
                <w:bCs/>
                <w:color w:val="000000"/>
                <w:lang w:val="ro-RO"/>
              </w:rPr>
              <w:t>Racoșul</w:t>
            </w:r>
            <w:proofErr w:type="spellEnd"/>
            <w:r w:rsidRPr="00A3636E">
              <w:rPr>
                <w:rFonts w:ascii="Times New Roman" w:hAnsi="Times New Roman" w:cs="Times New Roman"/>
                <w:bCs/>
                <w:color w:val="000000"/>
                <w:lang w:val="ro-RO"/>
              </w:rPr>
              <w:t xml:space="preserve"> de Sus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5CC175" w14:textId="77777777" w:rsidR="00A3636E" w:rsidRPr="00A3636E" w:rsidRDefault="00A3636E" w:rsidP="00917285">
            <w:pPr>
              <w:jc w:val="center"/>
              <w:rPr>
                <w:rFonts w:ascii="Times New Roman" w:hAnsi="Times New Roman" w:cs="Times New Roman"/>
                <w:lang w:val="ro-RO"/>
              </w:rPr>
            </w:pPr>
            <w:r w:rsidRPr="00A3636E">
              <w:rPr>
                <w:rFonts w:ascii="Times New Roman" w:hAnsi="Times New Roman" w:cs="Times New Roman"/>
                <w:bCs/>
                <w:color w:val="000000"/>
                <w:lang w:val="ro-RO"/>
              </w:rPr>
              <w:t>Fără autorizație sanitară</w:t>
            </w:r>
          </w:p>
        </w:tc>
        <w:tc>
          <w:tcPr>
            <w:tcW w:w="2410" w:type="dxa"/>
            <w:vMerge w:val="restart"/>
            <w:tcBorders>
              <w:top w:val="single" w:sz="4" w:space="0" w:color="auto"/>
              <w:left w:val="nil"/>
              <w:right w:val="single" w:sz="4" w:space="0" w:color="auto"/>
            </w:tcBorders>
            <w:shd w:val="clear" w:color="auto" w:fill="auto"/>
            <w:vAlign w:val="center"/>
            <w:hideMark/>
          </w:tcPr>
          <w:p w14:paraId="70766FD5"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Apa din puț nu este potabilă</w:t>
            </w:r>
          </w:p>
        </w:tc>
        <w:tc>
          <w:tcPr>
            <w:tcW w:w="1701" w:type="dxa"/>
            <w:vMerge w:val="restart"/>
            <w:tcBorders>
              <w:top w:val="single" w:sz="4" w:space="0" w:color="auto"/>
              <w:left w:val="nil"/>
              <w:right w:val="single" w:sz="4" w:space="0" w:color="auto"/>
            </w:tcBorders>
            <w:shd w:val="clear" w:color="auto" w:fill="auto"/>
            <w:vAlign w:val="center"/>
            <w:hideMark/>
          </w:tcPr>
          <w:p w14:paraId="0AAD1F6A"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Localitatea va fi racordata la </w:t>
            </w:r>
            <w:proofErr w:type="spellStart"/>
            <w:r w:rsidRPr="00A3636E">
              <w:rPr>
                <w:rFonts w:ascii="Times New Roman" w:hAnsi="Times New Roman" w:cs="Times New Roman"/>
                <w:bCs/>
                <w:color w:val="000000"/>
                <w:lang w:val="ro-RO"/>
              </w:rPr>
              <w:t>reșțeaua</w:t>
            </w:r>
            <w:proofErr w:type="spellEnd"/>
            <w:r w:rsidRPr="00A3636E">
              <w:rPr>
                <w:rFonts w:ascii="Times New Roman" w:hAnsi="Times New Roman" w:cs="Times New Roman"/>
                <w:bCs/>
                <w:color w:val="000000"/>
                <w:lang w:val="ro-RO"/>
              </w:rPr>
              <w:t xml:space="preserve"> orașului Baraolt</w:t>
            </w:r>
          </w:p>
        </w:tc>
      </w:tr>
      <w:tr w:rsidR="00A3636E" w:rsidRPr="00A3636E" w14:paraId="59920AC5" w14:textId="77777777" w:rsidTr="00917285">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6D07E39"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Școala Gimnazială "Gaál </w:t>
            </w:r>
            <w:proofErr w:type="spellStart"/>
            <w:r w:rsidRPr="00A3636E">
              <w:rPr>
                <w:rFonts w:ascii="Times New Roman" w:hAnsi="Times New Roman" w:cs="Times New Roman"/>
                <w:bCs/>
                <w:color w:val="000000"/>
                <w:lang w:val="ro-RO"/>
              </w:rPr>
              <w:t>Mózes</w:t>
            </w:r>
            <w:proofErr w:type="spellEnd"/>
            <w:r w:rsidRPr="00A3636E">
              <w:rPr>
                <w:rFonts w:ascii="Times New Roman" w:hAnsi="Times New Roman" w:cs="Times New Roman"/>
                <w:bCs/>
                <w:color w:val="000000"/>
                <w:lang w:val="ro-RO"/>
              </w:rPr>
              <w:t>" Baraolt</w:t>
            </w:r>
          </w:p>
        </w:tc>
        <w:tc>
          <w:tcPr>
            <w:tcW w:w="1985" w:type="dxa"/>
            <w:tcBorders>
              <w:top w:val="nil"/>
              <w:left w:val="nil"/>
              <w:bottom w:val="single" w:sz="4" w:space="0" w:color="auto"/>
              <w:right w:val="single" w:sz="4" w:space="0" w:color="auto"/>
            </w:tcBorders>
            <w:shd w:val="clear" w:color="auto" w:fill="auto"/>
            <w:vAlign w:val="center"/>
            <w:hideMark/>
          </w:tcPr>
          <w:p w14:paraId="0786F20E"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Școala Primară </w:t>
            </w:r>
            <w:proofErr w:type="spellStart"/>
            <w:r w:rsidRPr="00A3636E">
              <w:rPr>
                <w:rFonts w:ascii="Times New Roman" w:hAnsi="Times New Roman" w:cs="Times New Roman"/>
                <w:bCs/>
                <w:color w:val="000000"/>
                <w:lang w:val="ro-RO"/>
              </w:rPr>
              <w:t>Racoșul</w:t>
            </w:r>
            <w:proofErr w:type="spellEnd"/>
            <w:r w:rsidRPr="00A3636E">
              <w:rPr>
                <w:rFonts w:ascii="Times New Roman" w:hAnsi="Times New Roman" w:cs="Times New Roman"/>
                <w:bCs/>
                <w:color w:val="000000"/>
                <w:lang w:val="ro-RO"/>
              </w:rPr>
              <w:t xml:space="preserve"> de Sus</w:t>
            </w:r>
          </w:p>
        </w:tc>
        <w:tc>
          <w:tcPr>
            <w:tcW w:w="1417" w:type="dxa"/>
            <w:tcBorders>
              <w:top w:val="nil"/>
              <w:left w:val="nil"/>
              <w:bottom w:val="single" w:sz="4" w:space="0" w:color="auto"/>
              <w:right w:val="single" w:sz="4" w:space="0" w:color="auto"/>
            </w:tcBorders>
            <w:shd w:val="clear" w:color="auto" w:fill="auto"/>
            <w:hideMark/>
          </w:tcPr>
          <w:p w14:paraId="5F00B00B" w14:textId="77777777" w:rsidR="00A3636E" w:rsidRPr="00A3636E" w:rsidRDefault="00A3636E" w:rsidP="00917285">
            <w:pPr>
              <w:jc w:val="center"/>
              <w:rPr>
                <w:rFonts w:ascii="Times New Roman" w:hAnsi="Times New Roman" w:cs="Times New Roman"/>
                <w:lang w:val="ro-RO"/>
              </w:rPr>
            </w:pPr>
            <w:r w:rsidRPr="00A3636E">
              <w:rPr>
                <w:rFonts w:ascii="Times New Roman" w:hAnsi="Times New Roman" w:cs="Times New Roman"/>
                <w:bCs/>
                <w:color w:val="000000"/>
                <w:lang w:val="ro-RO"/>
              </w:rPr>
              <w:t>Fără autorizație sanitară</w:t>
            </w:r>
          </w:p>
        </w:tc>
        <w:tc>
          <w:tcPr>
            <w:tcW w:w="2410" w:type="dxa"/>
            <w:vMerge/>
            <w:tcBorders>
              <w:left w:val="nil"/>
              <w:bottom w:val="single" w:sz="4" w:space="0" w:color="auto"/>
              <w:right w:val="single" w:sz="4" w:space="0" w:color="auto"/>
            </w:tcBorders>
            <w:shd w:val="clear" w:color="auto" w:fill="auto"/>
            <w:vAlign w:val="center"/>
            <w:hideMark/>
          </w:tcPr>
          <w:p w14:paraId="386E6F3D" w14:textId="77777777" w:rsidR="00A3636E" w:rsidRPr="00A3636E" w:rsidRDefault="00A3636E" w:rsidP="00917285">
            <w:pPr>
              <w:rPr>
                <w:rFonts w:ascii="Times New Roman" w:hAnsi="Times New Roman" w:cs="Times New Roman"/>
                <w:bCs/>
                <w:color w:val="000000"/>
                <w:lang w:val="ro-RO"/>
              </w:rPr>
            </w:pPr>
          </w:p>
        </w:tc>
        <w:tc>
          <w:tcPr>
            <w:tcW w:w="1701" w:type="dxa"/>
            <w:vMerge/>
            <w:tcBorders>
              <w:left w:val="nil"/>
              <w:bottom w:val="single" w:sz="4" w:space="0" w:color="auto"/>
              <w:right w:val="single" w:sz="4" w:space="0" w:color="auto"/>
            </w:tcBorders>
            <w:shd w:val="clear" w:color="auto" w:fill="auto"/>
            <w:vAlign w:val="center"/>
            <w:hideMark/>
          </w:tcPr>
          <w:p w14:paraId="7FAE3772" w14:textId="77777777" w:rsidR="00A3636E" w:rsidRPr="00A3636E" w:rsidRDefault="00A3636E" w:rsidP="00917285">
            <w:pPr>
              <w:rPr>
                <w:rFonts w:ascii="Times New Roman" w:hAnsi="Times New Roman" w:cs="Times New Roman"/>
                <w:bCs/>
                <w:color w:val="000000"/>
                <w:lang w:val="ro-RO"/>
              </w:rPr>
            </w:pPr>
          </w:p>
        </w:tc>
      </w:tr>
      <w:tr w:rsidR="00A3636E" w:rsidRPr="00A3636E" w14:paraId="6AC0BE88"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52B4193B"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"Mihail Sadoveanu" Întorsura Buzăului</w:t>
            </w:r>
          </w:p>
        </w:tc>
        <w:tc>
          <w:tcPr>
            <w:tcW w:w="1985" w:type="dxa"/>
            <w:tcBorders>
              <w:top w:val="single" w:sz="4" w:space="0" w:color="auto"/>
              <w:left w:val="nil"/>
              <w:bottom w:val="single" w:sz="4" w:space="0" w:color="auto"/>
              <w:right w:val="single" w:sz="4" w:space="0" w:color="auto"/>
            </w:tcBorders>
            <w:vAlign w:val="center"/>
          </w:tcPr>
          <w:p w14:paraId="6238DB53"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Primară Floroaia Mică</w:t>
            </w:r>
          </w:p>
        </w:tc>
        <w:tc>
          <w:tcPr>
            <w:tcW w:w="1417" w:type="dxa"/>
            <w:tcBorders>
              <w:top w:val="single" w:sz="4" w:space="0" w:color="auto"/>
              <w:left w:val="nil"/>
              <w:bottom w:val="single" w:sz="4" w:space="0" w:color="auto"/>
              <w:right w:val="single" w:sz="4" w:space="0" w:color="auto"/>
            </w:tcBorders>
            <w:vAlign w:val="center"/>
          </w:tcPr>
          <w:p w14:paraId="3A42F8C3"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bCs/>
                <w:color w:val="000000"/>
                <w:lang w:val="ro-RO"/>
              </w:rPr>
              <w:t>Fără autorizație sanitară</w:t>
            </w:r>
          </w:p>
        </w:tc>
        <w:tc>
          <w:tcPr>
            <w:tcW w:w="2410" w:type="dxa"/>
            <w:tcBorders>
              <w:top w:val="single" w:sz="4" w:space="0" w:color="auto"/>
              <w:left w:val="nil"/>
              <w:bottom w:val="single" w:sz="4" w:space="0" w:color="auto"/>
              <w:right w:val="single" w:sz="4" w:space="0" w:color="auto"/>
            </w:tcBorders>
            <w:vAlign w:val="center"/>
          </w:tcPr>
          <w:p w14:paraId="364E231D"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WC uscat exterior</w:t>
            </w:r>
          </w:p>
        </w:tc>
        <w:tc>
          <w:tcPr>
            <w:tcW w:w="1701" w:type="dxa"/>
            <w:tcBorders>
              <w:top w:val="single" w:sz="4" w:space="0" w:color="auto"/>
              <w:left w:val="nil"/>
              <w:bottom w:val="single" w:sz="4" w:space="0" w:color="auto"/>
              <w:right w:val="single" w:sz="4" w:space="0" w:color="auto"/>
            </w:tcBorders>
            <w:vAlign w:val="center"/>
          </w:tcPr>
          <w:p w14:paraId="6EA5D3F1"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A fost cuprinsă într-un proiect de reabilitare finanțat de AFIR în cadrul proiectului GAL, însă </w:t>
            </w:r>
            <w:r w:rsidRPr="00A3636E">
              <w:rPr>
                <w:rFonts w:ascii="Times New Roman" w:hAnsi="Times New Roman" w:cs="Times New Roman"/>
                <w:color w:val="000000"/>
                <w:lang w:val="ro-RO"/>
              </w:rPr>
              <w:lastRenderedPageBreak/>
              <w:t xml:space="preserve">proiectul nu a fost </w:t>
            </w:r>
            <w:proofErr w:type="spellStart"/>
            <w:r w:rsidRPr="00A3636E">
              <w:rPr>
                <w:rFonts w:ascii="Times New Roman" w:hAnsi="Times New Roman" w:cs="Times New Roman"/>
                <w:color w:val="000000"/>
                <w:lang w:val="ro-RO"/>
              </w:rPr>
              <w:t>finantat</w:t>
            </w:r>
            <w:proofErr w:type="spellEnd"/>
            <w:r w:rsidRPr="00A3636E">
              <w:rPr>
                <w:rFonts w:ascii="Times New Roman" w:hAnsi="Times New Roman" w:cs="Times New Roman"/>
                <w:color w:val="000000"/>
                <w:lang w:val="ro-RO"/>
              </w:rPr>
              <w:t>. În acest moment s-a propus achiziționarea unui container sanitar. Prin adresa  către ME, nr  172/22.07.2021 s-a cerut finanțare pentru această achiziție.</w:t>
            </w:r>
          </w:p>
        </w:tc>
      </w:tr>
      <w:tr w:rsidR="00A3636E" w:rsidRPr="00A3636E" w14:paraId="5BA662AD"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7F5A5C8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lastRenderedPageBreak/>
              <w:t>Școala Gimnazială "Mihail Sadoveanu" Întorsura Buzăului</w:t>
            </w:r>
          </w:p>
        </w:tc>
        <w:tc>
          <w:tcPr>
            <w:tcW w:w="1985" w:type="dxa"/>
            <w:tcBorders>
              <w:top w:val="single" w:sz="4" w:space="0" w:color="auto"/>
              <w:left w:val="nil"/>
              <w:bottom w:val="single" w:sz="4" w:space="0" w:color="auto"/>
              <w:right w:val="single" w:sz="4" w:space="0" w:color="auto"/>
            </w:tcBorders>
            <w:vAlign w:val="center"/>
          </w:tcPr>
          <w:p w14:paraId="489C307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Grădinița cu Program Normal Floroaia Mică </w:t>
            </w:r>
          </w:p>
        </w:tc>
        <w:tc>
          <w:tcPr>
            <w:tcW w:w="1417" w:type="dxa"/>
            <w:tcBorders>
              <w:top w:val="single" w:sz="4" w:space="0" w:color="auto"/>
              <w:left w:val="nil"/>
              <w:bottom w:val="single" w:sz="4" w:space="0" w:color="auto"/>
              <w:right w:val="single" w:sz="4" w:space="0" w:color="auto"/>
            </w:tcBorders>
            <w:vAlign w:val="center"/>
          </w:tcPr>
          <w:p w14:paraId="2AFCDAB1"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bCs/>
                <w:color w:val="000000"/>
                <w:lang w:val="ro-RO"/>
              </w:rPr>
              <w:t>Fără autorizație sanitară</w:t>
            </w:r>
          </w:p>
        </w:tc>
        <w:tc>
          <w:tcPr>
            <w:tcW w:w="2410" w:type="dxa"/>
            <w:tcBorders>
              <w:top w:val="single" w:sz="4" w:space="0" w:color="auto"/>
              <w:left w:val="nil"/>
              <w:bottom w:val="single" w:sz="4" w:space="0" w:color="auto"/>
              <w:right w:val="single" w:sz="4" w:space="0" w:color="auto"/>
            </w:tcBorders>
            <w:vAlign w:val="center"/>
          </w:tcPr>
          <w:p w14:paraId="415E8361"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i/>
                <w:iCs/>
                <w:color w:val="000000"/>
                <w:lang w:val="ro-RO"/>
              </w:rPr>
              <w:t>Clădire nouă construită  în programul PRET</w:t>
            </w:r>
          </w:p>
        </w:tc>
        <w:tc>
          <w:tcPr>
            <w:tcW w:w="1701" w:type="dxa"/>
            <w:tcBorders>
              <w:top w:val="single" w:sz="4" w:space="0" w:color="auto"/>
              <w:left w:val="nil"/>
              <w:bottom w:val="single" w:sz="4" w:space="0" w:color="auto"/>
              <w:right w:val="single" w:sz="4" w:space="0" w:color="auto"/>
            </w:tcBorders>
            <w:vAlign w:val="center"/>
          </w:tcPr>
          <w:p w14:paraId="61E2FA3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În curs de rezolvare(13 sept)</w:t>
            </w:r>
          </w:p>
        </w:tc>
      </w:tr>
      <w:tr w:rsidR="00A3636E" w:rsidRPr="00A3636E" w14:paraId="0E78B6C0"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47E5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Konsza</w:t>
            </w:r>
            <w:proofErr w:type="spellEnd"/>
            <w:r w:rsidRPr="00A3636E">
              <w:rPr>
                <w:rFonts w:ascii="Times New Roman" w:hAnsi="Times New Roman" w:cs="Times New Roman"/>
                <w:color w:val="000000"/>
                <w:lang w:val="ro-RO"/>
              </w:rPr>
              <w:t xml:space="preserve"> Samu" Bățanii Mari</w:t>
            </w:r>
          </w:p>
        </w:tc>
        <w:tc>
          <w:tcPr>
            <w:tcW w:w="1985" w:type="dxa"/>
            <w:tcBorders>
              <w:top w:val="single" w:sz="4" w:space="0" w:color="auto"/>
              <w:left w:val="nil"/>
              <w:bottom w:val="single" w:sz="4" w:space="0" w:color="auto"/>
              <w:right w:val="single" w:sz="4" w:space="0" w:color="auto"/>
            </w:tcBorders>
            <w:vAlign w:val="center"/>
          </w:tcPr>
          <w:p w14:paraId="28105E66"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Grădinița cu Program Normal Bățanii Mici</w:t>
            </w:r>
          </w:p>
        </w:tc>
        <w:tc>
          <w:tcPr>
            <w:tcW w:w="1417" w:type="dxa"/>
            <w:tcBorders>
              <w:top w:val="single" w:sz="4" w:space="0" w:color="auto"/>
              <w:left w:val="nil"/>
              <w:bottom w:val="single" w:sz="4" w:space="0" w:color="auto"/>
              <w:right w:val="single" w:sz="4" w:space="0" w:color="auto"/>
            </w:tcBorders>
            <w:vAlign w:val="center"/>
          </w:tcPr>
          <w:p w14:paraId="170233C4" w14:textId="77777777" w:rsidR="00A3636E" w:rsidRPr="00A3636E" w:rsidRDefault="00A3636E" w:rsidP="00917285">
            <w:pPr>
              <w:jc w:val="center"/>
              <w:rPr>
                <w:rFonts w:ascii="Times New Roman" w:hAnsi="Times New Roman" w:cs="Times New Roman"/>
                <w:bCs/>
                <w:color w:val="000000"/>
                <w:lang w:val="ro-RO"/>
              </w:rPr>
            </w:pPr>
            <w:r w:rsidRPr="00A3636E">
              <w:rPr>
                <w:rFonts w:ascii="Times New Roman" w:hAnsi="Times New Roman" w:cs="Times New Roman"/>
                <w:bCs/>
                <w:color w:val="000000"/>
                <w:lang w:val="ro-RO"/>
              </w:rPr>
              <w:t>Autorizație sanitară</w:t>
            </w:r>
          </w:p>
          <w:p w14:paraId="4A88AF5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bCs/>
                <w:color w:val="000000"/>
                <w:lang w:val="ro-RO"/>
              </w:rPr>
              <w:t>retrasă</w:t>
            </w:r>
          </w:p>
        </w:tc>
        <w:tc>
          <w:tcPr>
            <w:tcW w:w="2410" w:type="dxa"/>
            <w:tcBorders>
              <w:top w:val="single" w:sz="4" w:space="0" w:color="auto"/>
              <w:left w:val="nil"/>
              <w:bottom w:val="single" w:sz="4" w:space="0" w:color="auto"/>
              <w:right w:val="single" w:sz="4" w:space="0" w:color="auto"/>
            </w:tcBorders>
            <w:vAlign w:val="center"/>
          </w:tcPr>
          <w:p w14:paraId="78BB3481"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Există apă din put, dar nu este  </w:t>
            </w:r>
            <w:proofErr w:type="spellStart"/>
            <w:r w:rsidRPr="00A3636E">
              <w:rPr>
                <w:rFonts w:ascii="Times New Roman" w:hAnsi="Times New Roman" w:cs="Times New Roman"/>
                <w:color w:val="000000"/>
                <w:lang w:val="ro-RO"/>
              </w:rPr>
              <w:t>potabilă.Autorizația</w:t>
            </w:r>
            <w:proofErr w:type="spellEnd"/>
            <w:r w:rsidRPr="00A3636E">
              <w:rPr>
                <w:rFonts w:ascii="Times New Roman" w:hAnsi="Times New Roman" w:cs="Times New Roman"/>
                <w:color w:val="000000"/>
                <w:lang w:val="ro-RO"/>
              </w:rPr>
              <w:t xml:space="preserve"> a fost retrasa de DSP</w:t>
            </w:r>
          </w:p>
        </w:tc>
        <w:tc>
          <w:tcPr>
            <w:tcW w:w="1701" w:type="dxa"/>
            <w:tcBorders>
              <w:top w:val="single" w:sz="4" w:space="0" w:color="auto"/>
              <w:left w:val="nil"/>
              <w:bottom w:val="single" w:sz="4" w:space="0" w:color="auto"/>
              <w:right w:val="single" w:sz="4" w:space="0" w:color="auto"/>
            </w:tcBorders>
            <w:vAlign w:val="center"/>
          </w:tcPr>
          <w:p w14:paraId="40DA36E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Se lucrează la  conducta  rețea (dar încă nu este nu este lucrarea terminată)</w:t>
            </w:r>
          </w:p>
        </w:tc>
      </w:tr>
      <w:tr w:rsidR="00A3636E" w:rsidRPr="00A3636E" w14:paraId="3A560457" w14:textId="77777777" w:rsidTr="00917285">
        <w:trPr>
          <w:trHeight w:val="1308"/>
        </w:trPr>
        <w:tc>
          <w:tcPr>
            <w:tcW w:w="2263" w:type="dxa"/>
            <w:tcBorders>
              <w:top w:val="single" w:sz="4" w:space="0" w:color="auto"/>
              <w:left w:val="single" w:sz="4" w:space="0" w:color="auto"/>
              <w:bottom w:val="single" w:sz="4" w:space="0" w:color="auto"/>
              <w:right w:val="single" w:sz="4" w:space="0" w:color="auto"/>
            </w:tcBorders>
            <w:vAlign w:val="center"/>
          </w:tcPr>
          <w:p w14:paraId="4807A922"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Nr. 1 Zăbala</w:t>
            </w:r>
          </w:p>
        </w:tc>
        <w:tc>
          <w:tcPr>
            <w:tcW w:w="1985" w:type="dxa"/>
            <w:tcBorders>
              <w:top w:val="single" w:sz="4" w:space="0" w:color="auto"/>
              <w:left w:val="nil"/>
              <w:bottom w:val="single" w:sz="4" w:space="0" w:color="auto"/>
              <w:right w:val="single" w:sz="4" w:space="0" w:color="auto"/>
            </w:tcBorders>
            <w:vAlign w:val="center"/>
          </w:tcPr>
          <w:p w14:paraId="68F05ED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Nr. 1 Zăbala</w:t>
            </w:r>
          </w:p>
        </w:tc>
        <w:tc>
          <w:tcPr>
            <w:tcW w:w="1417" w:type="dxa"/>
            <w:tcBorders>
              <w:top w:val="single" w:sz="4" w:space="0" w:color="auto"/>
              <w:left w:val="nil"/>
              <w:bottom w:val="single" w:sz="4" w:space="0" w:color="auto"/>
              <w:right w:val="single" w:sz="4" w:space="0" w:color="auto"/>
            </w:tcBorders>
            <w:vAlign w:val="center"/>
          </w:tcPr>
          <w:p w14:paraId="6872F747"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bCs/>
                <w:color w:val="000000"/>
                <w:lang w:val="ro-RO"/>
              </w:rPr>
              <w:t>Fără autorizație sanitară</w:t>
            </w:r>
          </w:p>
        </w:tc>
        <w:tc>
          <w:tcPr>
            <w:tcW w:w="2410" w:type="dxa"/>
            <w:tcBorders>
              <w:top w:val="single" w:sz="4" w:space="0" w:color="auto"/>
              <w:left w:val="nil"/>
              <w:bottom w:val="single" w:sz="4" w:space="0" w:color="auto"/>
              <w:right w:val="single" w:sz="4" w:space="0" w:color="auto"/>
            </w:tcBorders>
            <w:vAlign w:val="center"/>
          </w:tcPr>
          <w:p w14:paraId="1D856032"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Apa din puț nu corespunde normelor DSP</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20C82C3E"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S-a achiziționat un aparat de dezinfectare de apă. În curs de rezolvare</w:t>
            </w:r>
          </w:p>
        </w:tc>
      </w:tr>
      <w:tr w:rsidR="00A3636E" w:rsidRPr="00A3636E" w14:paraId="748AE76E"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0F151D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Konsza</w:t>
            </w:r>
            <w:proofErr w:type="spellEnd"/>
            <w:r w:rsidRPr="00A3636E">
              <w:rPr>
                <w:rFonts w:ascii="Times New Roman" w:hAnsi="Times New Roman" w:cs="Times New Roman"/>
                <w:color w:val="000000"/>
                <w:lang w:val="ro-RO"/>
              </w:rPr>
              <w:t xml:space="preserve"> Samu" Bățanii Mari</w:t>
            </w:r>
          </w:p>
        </w:tc>
        <w:tc>
          <w:tcPr>
            <w:tcW w:w="1985" w:type="dxa"/>
            <w:tcBorders>
              <w:top w:val="single" w:sz="4" w:space="0" w:color="auto"/>
              <w:left w:val="nil"/>
              <w:bottom w:val="single" w:sz="4" w:space="0" w:color="auto"/>
              <w:right w:val="single" w:sz="4" w:space="0" w:color="auto"/>
            </w:tcBorders>
            <w:vAlign w:val="center"/>
          </w:tcPr>
          <w:p w14:paraId="14DCEBC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Konsza</w:t>
            </w:r>
            <w:proofErr w:type="spellEnd"/>
            <w:r w:rsidRPr="00A3636E">
              <w:rPr>
                <w:rFonts w:ascii="Times New Roman" w:hAnsi="Times New Roman" w:cs="Times New Roman"/>
                <w:color w:val="000000"/>
                <w:lang w:val="ro-RO"/>
              </w:rPr>
              <w:t xml:space="preserve"> Samu" Bățanii Mari</w:t>
            </w:r>
          </w:p>
        </w:tc>
        <w:tc>
          <w:tcPr>
            <w:tcW w:w="1417" w:type="dxa"/>
            <w:tcBorders>
              <w:top w:val="single" w:sz="4" w:space="0" w:color="auto"/>
              <w:left w:val="nil"/>
              <w:bottom w:val="single" w:sz="4" w:space="0" w:color="auto"/>
              <w:right w:val="single" w:sz="4" w:space="0" w:color="auto"/>
            </w:tcBorders>
            <w:vAlign w:val="center"/>
          </w:tcPr>
          <w:p w14:paraId="7A4E599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bCs/>
                <w:color w:val="000000"/>
                <w:lang w:val="ro-RO"/>
              </w:rPr>
              <w:t>Fără autorizație sanitară</w:t>
            </w:r>
          </w:p>
        </w:tc>
        <w:tc>
          <w:tcPr>
            <w:tcW w:w="2410" w:type="dxa"/>
            <w:tcBorders>
              <w:top w:val="single" w:sz="4" w:space="0" w:color="auto"/>
              <w:left w:val="nil"/>
              <w:bottom w:val="single" w:sz="4" w:space="0" w:color="auto"/>
              <w:right w:val="single" w:sz="4" w:space="0" w:color="auto"/>
            </w:tcBorders>
          </w:tcPr>
          <w:p w14:paraId="2ACF819F"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Există apă din put, dar nu este  </w:t>
            </w:r>
            <w:proofErr w:type="spellStart"/>
            <w:r w:rsidRPr="00A3636E">
              <w:rPr>
                <w:rFonts w:ascii="Times New Roman" w:hAnsi="Times New Roman" w:cs="Times New Roman"/>
                <w:color w:val="000000"/>
                <w:lang w:val="ro-RO"/>
              </w:rPr>
              <w:t>potabilă.Autorizația</w:t>
            </w:r>
            <w:proofErr w:type="spellEnd"/>
            <w:r w:rsidRPr="00A3636E">
              <w:rPr>
                <w:rFonts w:ascii="Times New Roman" w:hAnsi="Times New Roman" w:cs="Times New Roman"/>
                <w:color w:val="000000"/>
                <w:lang w:val="ro-RO"/>
              </w:rPr>
              <w:t xml:space="preserve"> a fost retrasa de DSP</w:t>
            </w:r>
          </w:p>
        </w:tc>
        <w:tc>
          <w:tcPr>
            <w:tcW w:w="1701" w:type="dxa"/>
            <w:tcBorders>
              <w:top w:val="single" w:sz="4" w:space="0" w:color="auto"/>
              <w:left w:val="nil"/>
              <w:bottom w:val="single" w:sz="4" w:space="0" w:color="auto"/>
              <w:right w:val="single" w:sz="4" w:space="0" w:color="auto"/>
            </w:tcBorders>
            <w:vAlign w:val="center"/>
          </w:tcPr>
          <w:p w14:paraId="75AC782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Se lucrează la  conducta  rețea (dar încă nu este nu este lucrarea terminată)</w:t>
            </w:r>
          </w:p>
        </w:tc>
      </w:tr>
      <w:tr w:rsidR="00A3636E" w:rsidRPr="00A3636E" w14:paraId="392B4FEB"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FDD50B0"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Konsza</w:t>
            </w:r>
            <w:proofErr w:type="spellEnd"/>
            <w:r w:rsidRPr="00A3636E">
              <w:rPr>
                <w:rFonts w:ascii="Times New Roman" w:hAnsi="Times New Roman" w:cs="Times New Roman"/>
                <w:color w:val="000000"/>
                <w:lang w:val="ro-RO"/>
              </w:rPr>
              <w:t xml:space="preserve"> Samu" Bățanii Mari</w:t>
            </w:r>
          </w:p>
        </w:tc>
        <w:tc>
          <w:tcPr>
            <w:tcW w:w="1985" w:type="dxa"/>
            <w:tcBorders>
              <w:top w:val="single" w:sz="4" w:space="0" w:color="auto"/>
              <w:left w:val="nil"/>
              <w:bottom w:val="single" w:sz="4" w:space="0" w:color="auto"/>
              <w:right w:val="single" w:sz="4" w:space="0" w:color="auto"/>
            </w:tcBorders>
            <w:vAlign w:val="center"/>
          </w:tcPr>
          <w:p w14:paraId="386D2ECE"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Primară Bățanii Mici</w:t>
            </w:r>
          </w:p>
        </w:tc>
        <w:tc>
          <w:tcPr>
            <w:tcW w:w="1417" w:type="dxa"/>
            <w:tcBorders>
              <w:top w:val="single" w:sz="4" w:space="0" w:color="auto"/>
              <w:left w:val="nil"/>
              <w:bottom w:val="single" w:sz="4" w:space="0" w:color="auto"/>
              <w:right w:val="single" w:sz="4" w:space="0" w:color="auto"/>
            </w:tcBorders>
            <w:vAlign w:val="center"/>
          </w:tcPr>
          <w:p w14:paraId="4FA95786" w14:textId="77777777" w:rsidR="00A3636E" w:rsidRPr="00A3636E" w:rsidRDefault="00A3636E" w:rsidP="00917285">
            <w:pPr>
              <w:jc w:val="center"/>
              <w:rPr>
                <w:rFonts w:ascii="Times New Roman" w:hAnsi="Times New Roman" w:cs="Times New Roman"/>
                <w:bCs/>
                <w:color w:val="000000"/>
                <w:lang w:val="ro-RO"/>
              </w:rPr>
            </w:pPr>
            <w:r w:rsidRPr="00A3636E">
              <w:rPr>
                <w:rFonts w:ascii="Times New Roman" w:hAnsi="Times New Roman" w:cs="Times New Roman"/>
                <w:bCs/>
                <w:color w:val="000000"/>
                <w:lang w:val="ro-RO"/>
              </w:rPr>
              <w:t>Autorizație sanitară</w:t>
            </w:r>
          </w:p>
          <w:p w14:paraId="2E8F7C7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bCs/>
                <w:color w:val="000000"/>
                <w:lang w:val="ro-RO"/>
              </w:rPr>
              <w:t>retrasă</w:t>
            </w:r>
          </w:p>
        </w:tc>
        <w:tc>
          <w:tcPr>
            <w:tcW w:w="2410" w:type="dxa"/>
            <w:tcBorders>
              <w:top w:val="single" w:sz="4" w:space="0" w:color="auto"/>
              <w:left w:val="nil"/>
              <w:bottom w:val="single" w:sz="4" w:space="0" w:color="auto"/>
              <w:right w:val="single" w:sz="4" w:space="0" w:color="auto"/>
            </w:tcBorders>
          </w:tcPr>
          <w:p w14:paraId="51A75B7D"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Există apă din put, dar nu este  </w:t>
            </w:r>
            <w:proofErr w:type="spellStart"/>
            <w:r w:rsidRPr="00A3636E">
              <w:rPr>
                <w:rFonts w:ascii="Times New Roman" w:hAnsi="Times New Roman" w:cs="Times New Roman"/>
                <w:color w:val="000000"/>
                <w:lang w:val="ro-RO"/>
              </w:rPr>
              <w:t>potabilă.Autorizația</w:t>
            </w:r>
            <w:proofErr w:type="spellEnd"/>
            <w:r w:rsidRPr="00A3636E">
              <w:rPr>
                <w:rFonts w:ascii="Times New Roman" w:hAnsi="Times New Roman" w:cs="Times New Roman"/>
                <w:color w:val="000000"/>
                <w:lang w:val="ro-RO"/>
              </w:rPr>
              <w:t xml:space="preserve"> a fost retrasa de DSP</w:t>
            </w:r>
          </w:p>
        </w:tc>
        <w:tc>
          <w:tcPr>
            <w:tcW w:w="1701" w:type="dxa"/>
            <w:tcBorders>
              <w:top w:val="single" w:sz="4" w:space="0" w:color="auto"/>
              <w:left w:val="nil"/>
              <w:bottom w:val="single" w:sz="4" w:space="0" w:color="auto"/>
              <w:right w:val="single" w:sz="4" w:space="0" w:color="auto"/>
            </w:tcBorders>
            <w:vAlign w:val="center"/>
          </w:tcPr>
          <w:p w14:paraId="1C6DBE5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Se lucrează la  conducta  rețea (dar încă nu este nu este lucrarea terminată)</w:t>
            </w:r>
          </w:p>
        </w:tc>
      </w:tr>
      <w:tr w:rsidR="00A3636E" w:rsidRPr="00A3636E" w14:paraId="4A1D8952"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4DA5B513"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Mathe</w:t>
            </w:r>
            <w:proofErr w:type="spellEnd"/>
            <w:r w:rsidRPr="00A3636E">
              <w:rPr>
                <w:rFonts w:ascii="Times New Roman" w:hAnsi="Times New Roman" w:cs="Times New Roman"/>
                <w:color w:val="000000"/>
                <w:lang w:val="ro-RO"/>
              </w:rPr>
              <w:t xml:space="preserve"> Janos" Herculean</w:t>
            </w:r>
          </w:p>
        </w:tc>
        <w:tc>
          <w:tcPr>
            <w:tcW w:w="1985" w:type="dxa"/>
            <w:tcBorders>
              <w:top w:val="single" w:sz="4" w:space="0" w:color="auto"/>
              <w:left w:val="nil"/>
              <w:bottom w:val="single" w:sz="4" w:space="0" w:color="auto"/>
              <w:right w:val="single" w:sz="4" w:space="0" w:color="auto"/>
            </w:tcBorders>
            <w:vAlign w:val="center"/>
          </w:tcPr>
          <w:p w14:paraId="69207769"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Mathe</w:t>
            </w:r>
            <w:proofErr w:type="spellEnd"/>
            <w:r w:rsidRPr="00A3636E">
              <w:rPr>
                <w:rFonts w:ascii="Times New Roman" w:hAnsi="Times New Roman" w:cs="Times New Roman"/>
                <w:color w:val="000000"/>
                <w:lang w:val="ro-RO"/>
              </w:rPr>
              <w:t xml:space="preserve"> Janos" Herculean</w:t>
            </w:r>
          </w:p>
        </w:tc>
        <w:tc>
          <w:tcPr>
            <w:tcW w:w="1417" w:type="dxa"/>
            <w:tcBorders>
              <w:top w:val="single" w:sz="4" w:space="0" w:color="auto"/>
              <w:left w:val="nil"/>
              <w:bottom w:val="single" w:sz="4" w:space="0" w:color="auto"/>
              <w:right w:val="single" w:sz="4" w:space="0" w:color="auto"/>
            </w:tcBorders>
            <w:vAlign w:val="center"/>
          </w:tcPr>
          <w:p w14:paraId="1D91EB5C" w14:textId="77777777" w:rsidR="00A3636E" w:rsidRPr="00A3636E" w:rsidRDefault="00A3636E" w:rsidP="00917285">
            <w:pPr>
              <w:jc w:val="center"/>
              <w:rPr>
                <w:rFonts w:ascii="Times New Roman" w:hAnsi="Times New Roman" w:cs="Times New Roman"/>
                <w:bCs/>
                <w:color w:val="000000"/>
                <w:lang w:val="ro-RO"/>
              </w:rPr>
            </w:pPr>
            <w:r w:rsidRPr="00A3636E">
              <w:rPr>
                <w:rFonts w:ascii="Times New Roman" w:hAnsi="Times New Roman" w:cs="Times New Roman"/>
                <w:bCs/>
                <w:color w:val="000000"/>
                <w:lang w:val="ro-RO"/>
              </w:rPr>
              <w:t>Autorizație sanitară</w:t>
            </w:r>
          </w:p>
          <w:p w14:paraId="01FEF7B3"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bCs/>
                <w:color w:val="000000"/>
                <w:lang w:val="ro-RO"/>
              </w:rPr>
              <w:t>retrasă</w:t>
            </w:r>
          </w:p>
        </w:tc>
        <w:tc>
          <w:tcPr>
            <w:tcW w:w="2410" w:type="dxa"/>
            <w:tcBorders>
              <w:top w:val="single" w:sz="4" w:space="0" w:color="auto"/>
              <w:left w:val="nil"/>
              <w:bottom w:val="single" w:sz="4" w:space="0" w:color="auto"/>
              <w:right w:val="single" w:sz="4" w:space="0" w:color="auto"/>
            </w:tcBorders>
          </w:tcPr>
          <w:p w14:paraId="2D714840"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Există apă din put, dar nu este  </w:t>
            </w:r>
            <w:proofErr w:type="spellStart"/>
            <w:r w:rsidRPr="00A3636E">
              <w:rPr>
                <w:rFonts w:ascii="Times New Roman" w:hAnsi="Times New Roman" w:cs="Times New Roman"/>
                <w:color w:val="000000"/>
                <w:lang w:val="ro-RO"/>
              </w:rPr>
              <w:t>potabilă.Autorizația</w:t>
            </w:r>
            <w:proofErr w:type="spellEnd"/>
            <w:r w:rsidRPr="00A3636E">
              <w:rPr>
                <w:rFonts w:ascii="Times New Roman" w:hAnsi="Times New Roman" w:cs="Times New Roman"/>
                <w:color w:val="000000"/>
                <w:lang w:val="ro-RO"/>
              </w:rPr>
              <w:t xml:space="preserve"> a fost retrasa de DSP</w:t>
            </w:r>
          </w:p>
        </w:tc>
        <w:tc>
          <w:tcPr>
            <w:tcW w:w="1701" w:type="dxa"/>
            <w:tcBorders>
              <w:top w:val="single" w:sz="4" w:space="0" w:color="auto"/>
              <w:left w:val="nil"/>
              <w:bottom w:val="single" w:sz="4" w:space="0" w:color="auto"/>
              <w:right w:val="single" w:sz="4" w:space="0" w:color="auto"/>
            </w:tcBorders>
            <w:vAlign w:val="center"/>
          </w:tcPr>
          <w:p w14:paraId="6DED77E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Se lucrează la  conducta  rețea (dar încă nu este nu este lucrarea terminată)</w:t>
            </w:r>
          </w:p>
        </w:tc>
      </w:tr>
      <w:tr w:rsidR="00A3636E" w:rsidRPr="00A3636E" w14:paraId="5CD6AB27"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6A29F5D0"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Mathe</w:t>
            </w:r>
            <w:proofErr w:type="spellEnd"/>
            <w:r w:rsidRPr="00A3636E">
              <w:rPr>
                <w:rFonts w:ascii="Times New Roman" w:hAnsi="Times New Roman" w:cs="Times New Roman"/>
                <w:color w:val="000000"/>
                <w:lang w:val="ro-RO"/>
              </w:rPr>
              <w:t xml:space="preserve"> Janos" Herculean</w:t>
            </w:r>
          </w:p>
        </w:tc>
        <w:tc>
          <w:tcPr>
            <w:tcW w:w="1985" w:type="dxa"/>
            <w:tcBorders>
              <w:top w:val="single" w:sz="4" w:space="0" w:color="auto"/>
              <w:left w:val="nil"/>
              <w:bottom w:val="single" w:sz="4" w:space="0" w:color="auto"/>
              <w:right w:val="single" w:sz="4" w:space="0" w:color="auto"/>
            </w:tcBorders>
            <w:vAlign w:val="center"/>
          </w:tcPr>
          <w:p w14:paraId="66C82366"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Grădinița cu program normal Herculean</w:t>
            </w:r>
          </w:p>
        </w:tc>
        <w:tc>
          <w:tcPr>
            <w:tcW w:w="1417" w:type="dxa"/>
            <w:tcBorders>
              <w:top w:val="single" w:sz="4" w:space="0" w:color="auto"/>
              <w:left w:val="nil"/>
              <w:bottom w:val="single" w:sz="4" w:space="0" w:color="auto"/>
              <w:right w:val="single" w:sz="4" w:space="0" w:color="auto"/>
            </w:tcBorders>
            <w:vAlign w:val="center"/>
          </w:tcPr>
          <w:p w14:paraId="2702DD0B" w14:textId="77777777" w:rsidR="00A3636E" w:rsidRPr="00A3636E" w:rsidRDefault="00A3636E" w:rsidP="00917285">
            <w:pPr>
              <w:jc w:val="center"/>
              <w:rPr>
                <w:rFonts w:ascii="Times New Roman" w:hAnsi="Times New Roman" w:cs="Times New Roman"/>
                <w:bCs/>
                <w:color w:val="000000"/>
                <w:lang w:val="ro-RO"/>
              </w:rPr>
            </w:pPr>
            <w:r w:rsidRPr="00A3636E">
              <w:rPr>
                <w:rFonts w:ascii="Times New Roman" w:hAnsi="Times New Roman" w:cs="Times New Roman"/>
                <w:bCs/>
                <w:color w:val="000000"/>
                <w:lang w:val="ro-RO"/>
              </w:rPr>
              <w:t>Autorizație sanitară</w:t>
            </w:r>
          </w:p>
          <w:p w14:paraId="33E6B26F"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bCs/>
                <w:color w:val="000000"/>
                <w:lang w:val="ro-RO"/>
              </w:rPr>
              <w:t>retrasă</w:t>
            </w:r>
          </w:p>
        </w:tc>
        <w:tc>
          <w:tcPr>
            <w:tcW w:w="2410" w:type="dxa"/>
            <w:tcBorders>
              <w:top w:val="single" w:sz="4" w:space="0" w:color="auto"/>
              <w:left w:val="nil"/>
              <w:bottom w:val="single" w:sz="4" w:space="0" w:color="auto"/>
              <w:right w:val="single" w:sz="4" w:space="0" w:color="auto"/>
            </w:tcBorders>
          </w:tcPr>
          <w:p w14:paraId="3458121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Există apă din put, dar nu este  </w:t>
            </w:r>
            <w:proofErr w:type="spellStart"/>
            <w:r w:rsidRPr="00A3636E">
              <w:rPr>
                <w:rFonts w:ascii="Times New Roman" w:hAnsi="Times New Roman" w:cs="Times New Roman"/>
                <w:color w:val="000000"/>
                <w:lang w:val="ro-RO"/>
              </w:rPr>
              <w:t>potabilă.Autorizația</w:t>
            </w:r>
            <w:proofErr w:type="spellEnd"/>
            <w:r w:rsidRPr="00A3636E">
              <w:rPr>
                <w:rFonts w:ascii="Times New Roman" w:hAnsi="Times New Roman" w:cs="Times New Roman"/>
                <w:color w:val="000000"/>
                <w:lang w:val="ro-RO"/>
              </w:rPr>
              <w:t xml:space="preserve"> a fost retrasa de DSP</w:t>
            </w:r>
          </w:p>
        </w:tc>
        <w:tc>
          <w:tcPr>
            <w:tcW w:w="1701" w:type="dxa"/>
            <w:tcBorders>
              <w:top w:val="single" w:sz="4" w:space="0" w:color="auto"/>
              <w:left w:val="nil"/>
              <w:bottom w:val="single" w:sz="4" w:space="0" w:color="auto"/>
              <w:right w:val="single" w:sz="4" w:space="0" w:color="auto"/>
            </w:tcBorders>
            <w:vAlign w:val="center"/>
          </w:tcPr>
          <w:p w14:paraId="31BA8D97"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Se lucrează la  conducta  rețea (dar încă nu este nu este lucrarea terminată)</w:t>
            </w:r>
          </w:p>
        </w:tc>
      </w:tr>
      <w:tr w:rsidR="00A3636E" w:rsidRPr="00A3636E" w14:paraId="1307A306"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3270D41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lastRenderedPageBreak/>
              <w:t xml:space="preserve">Școala Gimnazială „Nagy </w:t>
            </w:r>
            <w:proofErr w:type="spellStart"/>
            <w:r w:rsidRPr="00A3636E">
              <w:rPr>
                <w:rFonts w:ascii="Times New Roman" w:hAnsi="Times New Roman" w:cs="Times New Roman"/>
                <w:color w:val="000000"/>
                <w:lang w:val="ro-RO"/>
              </w:rPr>
              <w:t>Mozes</w:t>
            </w:r>
            <w:proofErr w:type="spellEnd"/>
            <w:r w:rsidRPr="00A3636E">
              <w:rPr>
                <w:rFonts w:ascii="Times New Roman" w:hAnsi="Times New Roman" w:cs="Times New Roman"/>
                <w:color w:val="000000"/>
                <w:lang w:val="ro-RO"/>
              </w:rPr>
              <w:t>” Estelnic</w:t>
            </w:r>
          </w:p>
        </w:tc>
        <w:tc>
          <w:tcPr>
            <w:tcW w:w="1985" w:type="dxa"/>
            <w:tcBorders>
              <w:top w:val="single" w:sz="4" w:space="0" w:color="auto"/>
              <w:left w:val="nil"/>
              <w:bottom w:val="single" w:sz="4" w:space="0" w:color="auto"/>
              <w:right w:val="single" w:sz="4" w:space="0" w:color="auto"/>
            </w:tcBorders>
            <w:vAlign w:val="center"/>
          </w:tcPr>
          <w:p w14:paraId="2D84E619"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Grădinița cu Program Normal Estelnic</w:t>
            </w:r>
          </w:p>
        </w:tc>
        <w:tc>
          <w:tcPr>
            <w:tcW w:w="1417" w:type="dxa"/>
            <w:tcBorders>
              <w:top w:val="single" w:sz="4" w:space="0" w:color="auto"/>
              <w:left w:val="nil"/>
              <w:bottom w:val="single" w:sz="4" w:space="0" w:color="auto"/>
              <w:right w:val="single" w:sz="4" w:space="0" w:color="auto"/>
            </w:tcBorders>
            <w:vAlign w:val="center"/>
          </w:tcPr>
          <w:p w14:paraId="5E7C16F6"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Fără autorizație sanitară</w:t>
            </w:r>
          </w:p>
        </w:tc>
        <w:tc>
          <w:tcPr>
            <w:tcW w:w="2410" w:type="dxa"/>
            <w:tcBorders>
              <w:top w:val="single" w:sz="4" w:space="0" w:color="auto"/>
              <w:left w:val="nil"/>
              <w:bottom w:val="single" w:sz="4" w:space="0" w:color="auto"/>
              <w:right w:val="single" w:sz="4" w:space="0" w:color="auto"/>
            </w:tcBorders>
          </w:tcPr>
          <w:p w14:paraId="5989B8F4" w14:textId="77777777" w:rsidR="00A3636E" w:rsidRPr="00A3636E" w:rsidRDefault="00A3636E" w:rsidP="00917285">
            <w:pPr>
              <w:rPr>
                <w:rFonts w:ascii="Times New Roman" w:hAnsi="Times New Roman" w:cs="Times New Roman"/>
                <w:i/>
                <w:iCs/>
                <w:color w:val="000000"/>
                <w:lang w:val="ro-RO"/>
              </w:rPr>
            </w:pPr>
            <w:r w:rsidRPr="00A3636E">
              <w:rPr>
                <w:rFonts w:ascii="Times New Roman" w:hAnsi="Times New Roman" w:cs="Times New Roman"/>
                <w:i/>
                <w:iCs/>
                <w:color w:val="000000"/>
                <w:lang w:val="ro-RO"/>
              </w:rPr>
              <w:t>Clădire nouă construită  în programul PRET</w:t>
            </w:r>
          </w:p>
        </w:tc>
        <w:tc>
          <w:tcPr>
            <w:tcW w:w="1701" w:type="dxa"/>
            <w:tcBorders>
              <w:top w:val="single" w:sz="4" w:space="0" w:color="auto"/>
              <w:left w:val="nil"/>
              <w:bottom w:val="single" w:sz="4" w:space="0" w:color="auto"/>
              <w:right w:val="single" w:sz="4" w:space="0" w:color="auto"/>
            </w:tcBorders>
            <w:vAlign w:val="center"/>
          </w:tcPr>
          <w:p w14:paraId="13893D76"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În curs de obținere.</w:t>
            </w:r>
          </w:p>
        </w:tc>
      </w:tr>
      <w:tr w:rsidR="00A3636E" w:rsidRPr="00A3636E" w14:paraId="1B1C54A6"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2705D7C7"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„Nicolae Russu” Sita Buzăului</w:t>
            </w:r>
          </w:p>
        </w:tc>
        <w:tc>
          <w:tcPr>
            <w:tcW w:w="1985" w:type="dxa"/>
            <w:tcBorders>
              <w:top w:val="single" w:sz="4" w:space="0" w:color="auto"/>
              <w:left w:val="nil"/>
              <w:bottom w:val="single" w:sz="4" w:space="0" w:color="auto"/>
              <w:right w:val="single" w:sz="4" w:space="0" w:color="auto"/>
            </w:tcBorders>
            <w:vAlign w:val="center"/>
          </w:tcPr>
          <w:p w14:paraId="2633A26B"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Grădinița cu Program Normal nr. 2 </w:t>
            </w:r>
            <w:proofErr w:type="spellStart"/>
            <w:r w:rsidRPr="00A3636E">
              <w:rPr>
                <w:rFonts w:ascii="Times New Roman" w:hAnsi="Times New Roman" w:cs="Times New Roman"/>
                <w:color w:val="000000"/>
                <w:lang w:val="ro-RO"/>
              </w:rPr>
              <w:t>Ciumernic</w:t>
            </w:r>
            <w:proofErr w:type="spellEnd"/>
          </w:p>
        </w:tc>
        <w:tc>
          <w:tcPr>
            <w:tcW w:w="1417" w:type="dxa"/>
            <w:tcBorders>
              <w:top w:val="single" w:sz="4" w:space="0" w:color="auto"/>
              <w:left w:val="nil"/>
              <w:bottom w:val="single" w:sz="4" w:space="0" w:color="auto"/>
              <w:right w:val="single" w:sz="4" w:space="0" w:color="auto"/>
            </w:tcBorders>
            <w:vAlign w:val="center"/>
          </w:tcPr>
          <w:p w14:paraId="25EAB465"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Fără autorizație sanitară</w:t>
            </w:r>
          </w:p>
        </w:tc>
        <w:tc>
          <w:tcPr>
            <w:tcW w:w="2410" w:type="dxa"/>
            <w:tcBorders>
              <w:top w:val="single" w:sz="4" w:space="0" w:color="auto"/>
              <w:left w:val="nil"/>
              <w:bottom w:val="single" w:sz="4" w:space="0" w:color="auto"/>
              <w:right w:val="single" w:sz="4" w:space="0" w:color="auto"/>
            </w:tcBorders>
          </w:tcPr>
          <w:p w14:paraId="38175225" w14:textId="77777777" w:rsidR="00A3636E" w:rsidRPr="00A3636E" w:rsidRDefault="00A3636E" w:rsidP="00917285">
            <w:pPr>
              <w:rPr>
                <w:rFonts w:ascii="Times New Roman" w:hAnsi="Times New Roman" w:cs="Times New Roman"/>
                <w:i/>
                <w:iCs/>
                <w:color w:val="000000"/>
                <w:lang w:val="ro-RO"/>
              </w:rPr>
            </w:pPr>
            <w:r w:rsidRPr="00A3636E">
              <w:rPr>
                <w:rFonts w:ascii="Times New Roman" w:hAnsi="Times New Roman" w:cs="Times New Roman"/>
                <w:i/>
                <w:iCs/>
                <w:color w:val="000000"/>
                <w:lang w:val="ro-RO"/>
              </w:rPr>
              <w:t>Clădire nouă construită  în programul PRET</w:t>
            </w:r>
          </w:p>
        </w:tc>
        <w:tc>
          <w:tcPr>
            <w:tcW w:w="1701" w:type="dxa"/>
            <w:tcBorders>
              <w:top w:val="single" w:sz="4" w:space="0" w:color="auto"/>
              <w:left w:val="nil"/>
              <w:bottom w:val="single" w:sz="4" w:space="0" w:color="auto"/>
              <w:right w:val="single" w:sz="4" w:space="0" w:color="auto"/>
            </w:tcBorders>
            <w:vAlign w:val="center"/>
          </w:tcPr>
          <w:p w14:paraId="71B72BE8"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În curs de obținere</w:t>
            </w:r>
          </w:p>
        </w:tc>
      </w:tr>
      <w:tr w:rsidR="00A3636E" w:rsidRPr="00A3636E" w14:paraId="66798D91"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28E83767" w14:textId="77777777" w:rsidR="00A3636E" w:rsidRPr="00A3636E" w:rsidRDefault="00A3636E" w:rsidP="00917285">
            <w:pPr>
              <w:rPr>
                <w:rFonts w:ascii="Times New Roman" w:hAnsi="Times New Roman" w:cs="Times New Roman"/>
                <w:color w:val="000000"/>
                <w:lang w:val="ro-RO"/>
              </w:rPr>
            </w:pPr>
            <w:bookmarkStart w:id="4" w:name="_Hlk80869757"/>
            <w:r w:rsidRPr="00A3636E">
              <w:rPr>
                <w:rFonts w:ascii="Times New Roman" w:hAnsi="Times New Roman" w:cs="Times New Roman"/>
                <w:color w:val="000000"/>
                <w:lang w:val="ro-RO"/>
              </w:rPr>
              <w:t>Școala Gimnazială „Nicolae Russu” Sita Buzăului</w:t>
            </w:r>
          </w:p>
        </w:tc>
        <w:tc>
          <w:tcPr>
            <w:tcW w:w="1985" w:type="dxa"/>
            <w:tcBorders>
              <w:top w:val="single" w:sz="4" w:space="0" w:color="auto"/>
              <w:left w:val="nil"/>
              <w:bottom w:val="single" w:sz="4" w:space="0" w:color="auto"/>
              <w:right w:val="single" w:sz="4" w:space="0" w:color="auto"/>
            </w:tcBorders>
            <w:vAlign w:val="center"/>
          </w:tcPr>
          <w:p w14:paraId="6FA22EC0"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Grădinița cu Program Normal nr. 3 Sita Buzăului</w:t>
            </w:r>
          </w:p>
        </w:tc>
        <w:tc>
          <w:tcPr>
            <w:tcW w:w="1417" w:type="dxa"/>
            <w:tcBorders>
              <w:top w:val="single" w:sz="4" w:space="0" w:color="auto"/>
              <w:left w:val="nil"/>
              <w:bottom w:val="single" w:sz="4" w:space="0" w:color="auto"/>
              <w:right w:val="single" w:sz="4" w:space="0" w:color="auto"/>
            </w:tcBorders>
            <w:vAlign w:val="center"/>
          </w:tcPr>
          <w:p w14:paraId="3BE86EC4"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Fără autorizație sanitară</w:t>
            </w:r>
          </w:p>
        </w:tc>
        <w:tc>
          <w:tcPr>
            <w:tcW w:w="2410" w:type="dxa"/>
            <w:tcBorders>
              <w:top w:val="single" w:sz="4" w:space="0" w:color="auto"/>
              <w:left w:val="nil"/>
              <w:bottom w:val="single" w:sz="4" w:space="0" w:color="auto"/>
              <w:right w:val="single" w:sz="4" w:space="0" w:color="auto"/>
            </w:tcBorders>
          </w:tcPr>
          <w:p w14:paraId="5EEE2826" w14:textId="77777777" w:rsidR="00A3636E" w:rsidRPr="00A3636E" w:rsidRDefault="00A3636E" w:rsidP="00917285">
            <w:pPr>
              <w:rPr>
                <w:rFonts w:ascii="Times New Roman" w:hAnsi="Times New Roman" w:cs="Times New Roman"/>
                <w:i/>
                <w:iCs/>
                <w:color w:val="000000"/>
                <w:lang w:val="ro-RO"/>
              </w:rPr>
            </w:pPr>
            <w:r w:rsidRPr="00A3636E">
              <w:rPr>
                <w:rFonts w:ascii="Times New Roman" w:hAnsi="Times New Roman" w:cs="Times New Roman"/>
                <w:i/>
                <w:iCs/>
                <w:color w:val="000000"/>
                <w:lang w:val="ro-RO"/>
              </w:rPr>
              <w:t>Clădire nouă construită  în programul PRET</w:t>
            </w:r>
          </w:p>
        </w:tc>
        <w:tc>
          <w:tcPr>
            <w:tcW w:w="1701" w:type="dxa"/>
            <w:tcBorders>
              <w:top w:val="single" w:sz="4" w:space="0" w:color="auto"/>
              <w:left w:val="nil"/>
              <w:bottom w:val="single" w:sz="4" w:space="0" w:color="auto"/>
              <w:right w:val="single" w:sz="4" w:space="0" w:color="auto"/>
            </w:tcBorders>
            <w:vAlign w:val="center"/>
          </w:tcPr>
          <w:p w14:paraId="71871690"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În curs de obținere</w:t>
            </w:r>
          </w:p>
        </w:tc>
      </w:tr>
      <w:bookmarkEnd w:id="4"/>
      <w:tr w:rsidR="00A3636E" w:rsidRPr="00A3636E" w14:paraId="0B9B15FA"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6038EC3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Borbáth</w:t>
            </w:r>
            <w:proofErr w:type="spellEnd"/>
            <w:r w:rsidRPr="00A3636E">
              <w:rPr>
                <w:rFonts w:ascii="Times New Roman" w:hAnsi="Times New Roman" w:cs="Times New Roman"/>
                <w:color w:val="000000"/>
                <w:lang w:val="ro-RO"/>
              </w:rPr>
              <w:t xml:space="preserve"> Károly” Vârghiș</w:t>
            </w:r>
          </w:p>
        </w:tc>
        <w:tc>
          <w:tcPr>
            <w:tcW w:w="1985" w:type="dxa"/>
            <w:tcBorders>
              <w:top w:val="single" w:sz="4" w:space="0" w:color="auto"/>
              <w:left w:val="nil"/>
              <w:bottom w:val="single" w:sz="4" w:space="0" w:color="auto"/>
              <w:right w:val="single" w:sz="4" w:space="0" w:color="auto"/>
            </w:tcBorders>
            <w:vAlign w:val="center"/>
          </w:tcPr>
          <w:p w14:paraId="02CB9D9B"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Borbáth</w:t>
            </w:r>
            <w:proofErr w:type="spellEnd"/>
            <w:r w:rsidRPr="00A3636E">
              <w:rPr>
                <w:rFonts w:ascii="Times New Roman" w:hAnsi="Times New Roman" w:cs="Times New Roman"/>
                <w:color w:val="000000"/>
                <w:lang w:val="ro-RO"/>
              </w:rPr>
              <w:t xml:space="preserve"> Károly” Vârghiș</w:t>
            </w:r>
          </w:p>
        </w:tc>
        <w:tc>
          <w:tcPr>
            <w:tcW w:w="1417" w:type="dxa"/>
            <w:vMerge w:val="restart"/>
            <w:tcBorders>
              <w:top w:val="single" w:sz="4" w:space="0" w:color="auto"/>
              <w:left w:val="nil"/>
              <w:right w:val="single" w:sz="4" w:space="0" w:color="auto"/>
            </w:tcBorders>
            <w:shd w:val="clear" w:color="auto" w:fill="auto"/>
            <w:vAlign w:val="center"/>
          </w:tcPr>
          <w:p w14:paraId="5869F4AF" w14:textId="77777777" w:rsidR="00A3636E" w:rsidRPr="00A3636E" w:rsidRDefault="00A3636E" w:rsidP="00917285">
            <w:pPr>
              <w:jc w:val="center"/>
              <w:rPr>
                <w:rFonts w:ascii="Times New Roman" w:hAnsi="Times New Roman" w:cs="Times New Roman"/>
                <w:bCs/>
                <w:color w:val="000000"/>
                <w:lang w:val="ro-RO"/>
              </w:rPr>
            </w:pPr>
            <w:r w:rsidRPr="00A3636E">
              <w:rPr>
                <w:rFonts w:ascii="Times New Roman" w:hAnsi="Times New Roman" w:cs="Times New Roman"/>
                <w:bCs/>
                <w:color w:val="000000"/>
                <w:lang w:val="ro-RO"/>
              </w:rPr>
              <w:t>Autorizație sanitară</w:t>
            </w:r>
          </w:p>
          <w:p w14:paraId="73DCD250" w14:textId="77777777" w:rsidR="00A3636E" w:rsidRPr="00A3636E" w:rsidRDefault="00A3636E" w:rsidP="00917285">
            <w:pPr>
              <w:jc w:val="center"/>
              <w:rPr>
                <w:rFonts w:ascii="Times New Roman" w:hAnsi="Times New Roman" w:cs="Times New Roman"/>
                <w:bCs/>
                <w:color w:val="000000"/>
                <w:lang w:val="ro-RO"/>
              </w:rPr>
            </w:pPr>
            <w:r w:rsidRPr="00A3636E">
              <w:rPr>
                <w:rFonts w:ascii="Times New Roman" w:hAnsi="Times New Roman" w:cs="Times New Roman"/>
                <w:bCs/>
                <w:color w:val="000000"/>
                <w:lang w:val="ro-RO"/>
              </w:rPr>
              <w:t>retrasă</w:t>
            </w:r>
          </w:p>
        </w:tc>
        <w:tc>
          <w:tcPr>
            <w:tcW w:w="2410" w:type="dxa"/>
            <w:vMerge w:val="restart"/>
            <w:tcBorders>
              <w:top w:val="single" w:sz="4" w:space="0" w:color="auto"/>
              <w:left w:val="nil"/>
              <w:right w:val="single" w:sz="4" w:space="0" w:color="auto"/>
            </w:tcBorders>
            <w:shd w:val="clear" w:color="auto" w:fill="auto"/>
            <w:vAlign w:val="center"/>
          </w:tcPr>
          <w:p w14:paraId="797D37C0"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S-a realizat o analiză a apei din rețeaua publică de alimentare cu apă și s-a constatat că apa nu este potabilă.</w:t>
            </w:r>
            <w:r w:rsidRPr="00A3636E">
              <w:rPr>
                <w:rFonts w:ascii="Times New Roman" w:hAnsi="Times New Roman" w:cs="Times New Roman"/>
                <w:color w:val="000000"/>
                <w:lang w:val="ro-RO"/>
              </w:rPr>
              <w:t xml:space="preserve"> Autorizația a fost retrasa de DSP</w:t>
            </w:r>
          </w:p>
        </w:tc>
        <w:tc>
          <w:tcPr>
            <w:tcW w:w="1701" w:type="dxa"/>
            <w:vMerge w:val="restart"/>
            <w:tcBorders>
              <w:top w:val="single" w:sz="4" w:space="0" w:color="auto"/>
              <w:left w:val="nil"/>
              <w:right w:val="single" w:sz="4" w:space="0" w:color="auto"/>
            </w:tcBorders>
            <w:shd w:val="clear" w:color="auto" w:fill="auto"/>
            <w:vAlign w:val="center"/>
          </w:tcPr>
          <w:p w14:paraId="53D0C825"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 Se încearcă montarea filtre de apă.</w:t>
            </w:r>
          </w:p>
        </w:tc>
      </w:tr>
      <w:tr w:rsidR="00A3636E" w:rsidRPr="00A3636E" w14:paraId="5490E631"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57A6C5D3"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Borbáth</w:t>
            </w:r>
            <w:proofErr w:type="spellEnd"/>
            <w:r w:rsidRPr="00A3636E">
              <w:rPr>
                <w:rFonts w:ascii="Times New Roman" w:hAnsi="Times New Roman" w:cs="Times New Roman"/>
                <w:color w:val="000000"/>
                <w:lang w:val="ro-RO"/>
              </w:rPr>
              <w:t xml:space="preserve"> Károly” Vârghiș</w:t>
            </w:r>
          </w:p>
        </w:tc>
        <w:tc>
          <w:tcPr>
            <w:tcW w:w="1985" w:type="dxa"/>
            <w:tcBorders>
              <w:top w:val="single" w:sz="4" w:space="0" w:color="auto"/>
              <w:left w:val="nil"/>
              <w:bottom w:val="single" w:sz="4" w:space="0" w:color="auto"/>
              <w:right w:val="single" w:sz="4" w:space="0" w:color="auto"/>
            </w:tcBorders>
            <w:vAlign w:val="center"/>
          </w:tcPr>
          <w:p w14:paraId="34001DB9"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Grădinița cu Program Normal Vârghiș </w:t>
            </w:r>
            <w:proofErr w:type="spellStart"/>
            <w:r w:rsidRPr="00A3636E">
              <w:rPr>
                <w:rFonts w:ascii="Times New Roman" w:hAnsi="Times New Roman" w:cs="Times New Roman"/>
                <w:color w:val="000000"/>
                <w:lang w:val="ro-RO"/>
              </w:rPr>
              <w:t>Vârghiș</w:t>
            </w:r>
            <w:proofErr w:type="spellEnd"/>
          </w:p>
        </w:tc>
        <w:tc>
          <w:tcPr>
            <w:tcW w:w="1417" w:type="dxa"/>
            <w:vMerge/>
            <w:tcBorders>
              <w:left w:val="nil"/>
              <w:bottom w:val="single" w:sz="4" w:space="0" w:color="auto"/>
              <w:right w:val="single" w:sz="4" w:space="0" w:color="auto"/>
            </w:tcBorders>
            <w:shd w:val="clear" w:color="auto" w:fill="auto"/>
            <w:vAlign w:val="center"/>
          </w:tcPr>
          <w:p w14:paraId="03811588" w14:textId="77777777" w:rsidR="00A3636E" w:rsidRPr="00A3636E" w:rsidRDefault="00A3636E" w:rsidP="00917285">
            <w:pPr>
              <w:jc w:val="center"/>
              <w:rPr>
                <w:rFonts w:ascii="Times New Roman" w:hAnsi="Times New Roman" w:cs="Times New Roman"/>
                <w:bCs/>
                <w:color w:val="000000"/>
                <w:lang w:val="ro-RO"/>
              </w:rPr>
            </w:pPr>
          </w:p>
        </w:tc>
        <w:tc>
          <w:tcPr>
            <w:tcW w:w="2410" w:type="dxa"/>
            <w:vMerge/>
            <w:tcBorders>
              <w:left w:val="nil"/>
              <w:bottom w:val="single" w:sz="4" w:space="0" w:color="auto"/>
              <w:right w:val="single" w:sz="4" w:space="0" w:color="auto"/>
            </w:tcBorders>
            <w:shd w:val="clear" w:color="auto" w:fill="auto"/>
            <w:vAlign w:val="center"/>
          </w:tcPr>
          <w:p w14:paraId="0A23B549" w14:textId="77777777" w:rsidR="00A3636E" w:rsidRPr="00A3636E" w:rsidRDefault="00A3636E" w:rsidP="00917285">
            <w:pPr>
              <w:rPr>
                <w:rFonts w:ascii="Times New Roman" w:hAnsi="Times New Roman" w:cs="Times New Roman"/>
                <w:bCs/>
                <w:color w:val="000000"/>
                <w:lang w:val="ro-RO"/>
              </w:rPr>
            </w:pPr>
          </w:p>
        </w:tc>
        <w:tc>
          <w:tcPr>
            <w:tcW w:w="1701" w:type="dxa"/>
            <w:vMerge/>
            <w:tcBorders>
              <w:left w:val="nil"/>
              <w:bottom w:val="single" w:sz="4" w:space="0" w:color="auto"/>
              <w:right w:val="single" w:sz="4" w:space="0" w:color="auto"/>
            </w:tcBorders>
            <w:shd w:val="clear" w:color="auto" w:fill="auto"/>
            <w:vAlign w:val="center"/>
          </w:tcPr>
          <w:p w14:paraId="16EE71D0" w14:textId="77777777" w:rsidR="00A3636E" w:rsidRPr="00A3636E" w:rsidRDefault="00A3636E" w:rsidP="00917285">
            <w:pPr>
              <w:rPr>
                <w:rFonts w:ascii="Times New Roman" w:hAnsi="Times New Roman" w:cs="Times New Roman"/>
                <w:bCs/>
                <w:color w:val="000000"/>
                <w:lang w:val="ro-RO"/>
              </w:rPr>
            </w:pPr>
          </w:p>
        </w:tc>
      </w:tr>
      <w:tr w:rsidR="00A3636E" w:rsidRPr="00A3636E" w14:paraId="232E7D1C" w14:textId="77777777" w:rsidTr="00917285">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55DBD76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Vâlcele</w:t>
            </w:r>
          </w:p>
        </w:tc>
        <w:tc>
          <w:tcPr>
            <w:tcW w:w="1985" w:type="dxa"/>
            <w:tcBorders>
              <w:top w:val="single" w:sz="4" w:space="0" w:color="auto"/>
              <w:left w:val="nil"/>
              <w:bottom w:val="single" w:sz="4" w:space="0" w:color="auto"/>
              <w:right w:val="single" w:sz="4" w:space="0" w:color="auto"/>
            </w:tcBorders>
            <w:vAlign w:val="center"/>
          </w:tcPr>
          <w:p w14:paraId="6DE2FF40"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Vâlcele</w:t>
            </w:r>
          </w:p>
        </w:tc>
        <w:tc>
          <w:tcPr>
            <w:tcW w:w="1417" w:type="dxa"/>
            <w:tcBorders>
              <w:top w:val="single" w:sz="4" w:space="0" w:color="auto"/>
              <w:left w:val="nil"/>
              <w:bottom w:val="single" w:sz="4" w:space="0" w:color="auto"/>
              <w:right w:val="single" w:sz="4" w:space="0" w:color="auto"/>
            </w:tcBorders>
            <w:vAlign w:val="center"/>
          </w:tcPr>
          <w:p w14:paraId="386737FB" w14:textId="77777777" w:rsidR="00A3636E" w:rsidRPr="00A3636E" w:rsidRDefault="00A3636E" w:rsidP="00917285">
            <w:pPr>
              <w:rPr>
                <w:rFonts w:ascii="Times New Roman" w:hAnsi="Times New Roman" w:cs="Times New Roman"/>
                <w:bCs/>
                <w:color w:val="000000"/>
                <w:lang w:val="ro-RO"/>
              </w:rPr>
            </w:pPr>
            <w:r w:rsidRPr="00A3636E">
              <w:rPr>
                <w:rFonts w:ascii="Times New Roman" w:hAnsi="Times New Roman" w:cs="Times New Roman"/>
                <w:bCs/>
                <w:color w:val="000000"/>
                <w:lang w:val="ro-RO"/>
              </w:rPr>
              <w:t>Fără autorizație sanitară</w:t>
            </w:r>
          </w:p>
        </w:tc>
        <w:tc>
          <w:tcPr>
            <w:tcW w:w="2410" w:type="dxa"/>
            <w:tcBorders>
              <w:top w:val="single" w:sz="4" w:space="0" w:color="auto"/>
              <w:left w:val="nil"/>
              <w:bottom w:val="single" w:sz="4" w:space="0" w:color="auto"/>
              <w:right w:val="single" w:sz="4" w:space="0" w:color="auto"/>
            </w:tcBorders>
            <w:vAlign w:val="center"/>
          </w:tcPr>
          <w:p w14:paraId="6ADB6A3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WC exterior uscat</w:t>
            </w:r>
          </w:p>
        </w:tc>
        <w:tc>
          <w:tcPr>
            <w:tcW w:w="1701" w:type="dxa"/>
            <w:tcBorders>
              <w:top w:val="single" w:sz="4" w:space="0" w:color="auto"/>
              <w:left w:val="nil"/>
              <w:bottom w:val="single" w:sz="4" w:space="0" w:color="auto"/>
              <w:right w:val="single" w:sz="4" w:space="0" w:color="auto"/>
            </w:tcBorders>
            <w:vAlign w:val="center"/>
          </w:tcPr>
          <w:p w14:paraId="7E872F4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 S-a propus achiziționarea unui container sanitar. Prin adresa  către ME, nr  172/22.07.2021 s-a cerut finanțare pentru această  lucrare</w:t>
            </w:r>
          </w:p>
        </w:tc>
      </w:tr>
    </w:tbl>
    <w:p w14:paraId="275504E0" w14:textId="77777777" w:rsidR="00A3636E" w:rsidRPr="00A3636E" w:rsidRDefault="00A3636E" w:rsidP="00A3636E">
      <w:pPr>
        <w:ind w:firstLine="456"/>
        <w:jc w:val="both"/>
        <w:rPr>
          <w:rFonts w:ascii="Times New Roman" w:hAnsi="Times New Roman" w:cs="Times New Roman"/>
          <w:b/>
          <w:color w:val="000000"/>
          <w:lang w:val="ro-RO"/>
        </w:rPr>
      </w:pPr>
    </w:p>
    <w:p w14:paraId="03A8C897" w14:textId="77777777" w:rsidR="00A3636E" w:rsidRPr="00A3636E" w:rsidRDefault="00A3636E" w:rsidP="00037312">
      <w:pPr>
        <w:numPr>
          <w:ilvl w:val="0"/>
          <w:numId w:val="6"/>
        </w:numPr>
        <w:spacing w:after="0" w:line="276"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STADIUL REALIZĂRII MĂSURILOR DE ASIGURARE A SECURITĂȚII UNITĂȚILOR DE ÎNVĂȚĂMÂNT</w:t>
      </w:r>
    </w:p>
    <w:p w14:paraId="7D23F9B5" w14:textId="77777777" w:rsidR="00A3636E" w:rsidRPr="00A3636E" w:rsidRDefault="00A3636E" w:rsidP="00A3636E">
      <w:pPr>
        <w:spacing w:line="276" w:lineRule="auto"/>
        <w:ind w:firstLine="720"/>
        <w:jc w:val="both"/>
        <w:rPr>
          <w:rFonts w:ascii="Times New Roman" w:hAnsi="Times New Roman" w:cs="Times New Roman"/>
          <w:color w:val="000000"/>
          <w:lang w:val="ro-RO"/>
        </w:rPr>
      </w:pPr>
      <w:r w:rsidRPr="00A3636E">
        <w:rPr>
          <w:rFonts w:ascii="Times New Roman" w:hAnsi="Times New Roman" w:cs="Times New Roman"/>
          <w:color w:val="000000"/>
          <w:lang w:val="ro-RO"/>
        </w:rPr>
        <w:t xml:space="preserve">Au fost analizate măsurile luate de directorii unităților de învățământ pe linia asigurării securității unităților de învățământ. </w:t>
      </w:r>
    </w:p>
    <w:p w14:paraId="682F7F13" w14:textId="77777777" w:rsidR="00A3636E" w:rsidRPr="00A3636E" w:rsidRDefault="00A3636E" w:rsidP="00A3636E">
      <w:pPr>
        <w:spacing w:line="276" w:lineRule="auto"/>
        <w:ind w:firstLine="720"/>
        <w:jc w:val="both"/>
        <w:rPr>
          <w:rFonts w:ascii="Times New Roman" w:hAnsi="Times New Roman" w:cs="Times New Roman"/>
          <w:color w:val="000000"/>
          <w:lang w:val="ro-RO"/>
        </w:rPr>
      </w:pPr>
      <w:r w:rsidRPr="00A3636E">
        <w:rPr>
          <w:rFonts w:ascii="Times New Roman" w:hAnsi="Times New Roman" w:cs="Times New Roman"/>
          <w:color w:val="000000"/>
          <w:lang w:val="ro-RO"/>
        </w:rPr>
        <w:t>Nu sunt împrejmuite următoarele unități de învățământ:</w:t>
      </w:r>
    </w:p>
    <w:p w14:paraId="012AF285" w14:textId="77777777" w:rsidR="00A3636E" w:rsidRPr="00A3636E" w:rsidRDefault="00A3636E" w:rsidP="00037312">
      <w:pPr>
        <w:numPr>
          <w:ilvl w:val="0"/>
          <w:numId w:val="7"/>
        </w:numPr>
        <w:spacing w:after="0" w:line="276" w:lineRule="auto"/>
        <w:ind w:left="1276" w:hanging="425"/>
        <w:jc w:val="both"/>
        <w:rPr>
          <w:rFonts w:ascii="Times New Roman" w:hAnsi="Times New Roman" w:cs="Times New Roman"/>
          <w:color w:val="000000"/>
          <w:lang w:val="ro-RO"/>
        </w:rPr>
      </w:pPr>
      <w:r w:rsidRPr="00A3636E">
        <w:rPr>
          <w:rFonts w:ascii="Times New Roman" w:hAnsi="Times New Roman" w:cs="Times New Roman"/>
          <w:color w:val="000000"/>
          <w:lang w:val="ro-RO"/>
        </w:rPr>
        <w:t>Școala Primară Hetea</w:t>
      </w:r>
    </w:p>
    <w:p w14:paraId="1B7793B5" w14:textId="7CB5F47C" w:rsidR="00137EFC" w:rsidRPr="00526B6B" w:rsidRDefault="00A3636E" w:rsidP="00037312">
      <w:pPr>
        <w:numPr>
          <w:ilvl w:val="0"/>
          <w:numId w:val="7"/>
        </w:numPr>
        <w:spacing w:after="0" w:line="276" w:lineRule="auto"/>
        <w:ind w:left="1276" w:hanging="425"/>
        <w:jc w:val="both"/>
        <w:rPr>
          <w:rFonts w:ascii="Times New Roman" w:hAnsi="Times New Roman" w:cs="Times New Roman"/>
          <w:color w:val="000000"/>
          <w:lang w:val="ro-RO"/>
        </w:rPr>
      </w:pPr>
      <w:r w:rsidRPr="00A3636E">
        <w:rPr>
          <w:rFonts w:ascii="Times New Roman" w:hAnsi="Times New Roman" w:cs="Times New Roman"/>
          <w:color w:val="000000"/>
          <w:lang w:val="ro-RO"/>
        </w:rPr>
        <w:t xml:space="preserve">Școala Primară </w:t>
      </w:r>
      <w:proofErr w:type="spellStart"/>
      <w:r w:rsidRPr="00A3636E">
        <w:rPr>
          <w:rFonts w:ascii="Times New Roman" w:hAnsi="Times New Roman" w:cs="Times New Roman"/>
          <w:color w:val="000000"/>
          <w:lang w:val="ro-RO"/>
        </w:rPr>
        <w:t>Leț</w:t>
      </w:r>
      <w:proofErr w:type="spellEnd"/>
      <w:r w:rsidRPr="00A3636E">
        <w:rPr>
          <w:rFonts w:ascii="Times New Roman" w:hAnsi="Times New Roman" w:cs="Times New Roman"/>
          <w:color w:val="000000"/>
          <w:lang w:val="ro-RO"/>
        </w:rPr>
        <w:t xml:space="preserve"> 2 și GPN </w:t>
      </w:r>
      <w:proofErr w:type="spellStart"/>
      <w:r w:rsidRPr="00A3636E">
        <w:rPr>
          <w:rFonts w:ascii="Times New Roman" w:hAnsi="Times New Roman" w:cs="Times New Roman"/>
          <w:color w:val="000000"/>
          <w:lang w:val="ro-RO"/>
        </w:rPr>
        <w:t>Leț</w:t>
      </w:r>
      <w:proofErr w:type="spellEnd"/>
      <w:r w:rsidRPr="00A3636E">
        <w:rPr>
          <w:rFonts w:ascii="Times New Roman" w:hAnsi="Times New Roman" w:cs="Times New Roman"/>
          <w:color w:val="000000"/>
          <w:lang w:val="ro-RO"/>
        </w:rPr>
        <w:t xml:space="preserve"> 2 – funcționează la parterul unui bloc</w:t>
      </w:r>
    </w:p>
    <w:p w14:paraId="78A47B11" w14:textId="77777777" w:rsidR="00A3636E" w:rsidRPr="00A3636E" w:rsidRDefault="00A3636E" w:rsidP="00037312">
      <w:pPr>
        <w:numPr>
          <w:ilvl w:val="0"/>
          <w:numId w:val="7"/>
        </w:numPr>
        <w:spacing w:after="0" w:line="240" w:lineRule="auto"/>
        <w:rPr>
          <w:rFonts w:ascii="Times New Roman" w:hAnsi="Times New Roman" w:cs="Times New Roman"/>
          <w:b/>
          <w:szCs w:val="24"/>
          <w:lang w:val="ro-RO"/>
        </w:rPr>
      </w:pPr>
      <w:r w:rsidRPr="00A3636E">
        <w:rPr>
          <w:rFonts w:ascii="Times New Roman" w:hAnsi="Times New Roman" w:cs="Times New Roman"/>
          <w:b/>
          <w:szCs w:val="24"/>
          <w:lang w:val="ro-RO"/>
        </w:rPr>
        <w:t>Modul de asigurare al pazei în unitățile de învățământ: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940"/>
        <w:gridCol w:w="1914"/>
        <w:gridCol w:w="1910"/>
        <w:gridCol w:w="1942"/>
      </w:tblGrid>
      <w:tr w:rsidR="00A3636E" w:rsidRPr="00A3636E" w14:paraId="0A61BD71" w14:textId="77777777" w:rsidTr="00917285">
        <w:tc>
          <w:tcPr>
            <w:tcW w:w="1976" w:type="dxa"/>
            <w:shd w:val="clear" w:color="auto" w:fill="auto"/>
          </w:tcPr>
          <w:p w14:paraId="591231A3"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Pază proprie</w:t>
            </w:r>
          </w:p>
        </w:tc>
        <w:tc>
          <w:tcPr>
            <w:tcW w:w="1976" w:type="dxa"/>
            <w:shd w:val="clear" w:color="auto" w:fill="auto"/>
          </w:tcPr>
          <w:p w14:paraId="2A071ACD"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Societăți specialitate de pază</w:t>
            </w:r>
          </w:p>
        </w:tc>
        <w:tc>
          <w:tcPr>
            <w:tcW w:w="1976" w:type="dxa"/>
            <w:shd w:val="clear" w:color="auto" w:fill="auto"/>
          </w:tcPr>
          <w:p w14:paraId="6D9BE31E"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Pază mixtă</w:t>
            </w:r>
          </w:p>
        </w:tc>
        <w:tc>
          <w:tcPr>
            <w:tcW w:w="1976" w:type="dxa"/>
            <w:shd w:val="clear" w:color="auto" w:fill="auto"/>
          </w:tcPr>
          <w:p w14:paraId="1064DC07"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Fără pază</w:t>
            </w:r>
          </w:p>
        </w:tc>
        <w:tc>
          <w:tcPr>
            <w:tcW w:w="1977" w:type="dxa"/>
            <w:shd w:val="clear" w:color="auto" w:fill="auto"/>
          </w:tcPr>
          <w:p w14:paraId="0859C234"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TOTAL</w:t>
            </w:r>
          </w:p>
          <w:p w14:paraId="767BE734"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unități de învățământ</w:t>
            </w:r>
          </w:p>
        </w:tc>
      </w:tr>
      <w:tr w:rsidR="00A3636E" w:rsidRPr="00A3636E" w14:paraId="342122A2" w14:textId="77777777" w:rsidTr="00917285">
        <w:tc>
          <w:tcPr>
            <w:tcW w:w="1976" w:type="dxa"/>
            <w:shd w:val="clear" w:color="auto" w:fill="auto"/>
          </w:tcPr>
          <w:p w14:paraId="62AD3BCA"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17</w:t>
            </w:r>
          </w:p>
        </w:tc>
        <w:tc>
          <w:tcPr>
            <w:tcW w:w="1976" w:type="dxa"/>
            <w:shd w:val="clear" w:color="auto" w:fill="auto"/>
          </w:tcPr>
          <w:p w14:paraId="2ADBA6E0"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13</w:t>
            </w:r>
          </w:p>
        </w:tc>
        <w:tc>
          <w:tcPr>
            <w:tcW w:w="1976" w:type="dxa"/>
            <w:shd w:val="clear" w:color="auto" w:fill="auto"/>
          </w:tcPr>
          <w:p w14:paraId="479DA7D5"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65</w:t>
            </w:r>
          </w:p>
        </w:tc>
        <w:tc>
          <w:tcPr>
            <w:tcW w:w="1976" w:type="dxa"/>
            <w:shd w:val="clear" w:color="auto" w:fill="auto"/>
          </w:tcPr>
          <w:p w14:paraId="063C62A9"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207</w:t>
            </w:r>
          </w:p>
        </w:tc>
        <w:tc>
          <w:tcPr>
            <w:tcW w:w="1977" w:type="dxa"/>
            <w:shd w:val="clear" w:color="auto" w:fill="auto"/>
          </w:tcPr>
          <w:p w14:paraId="55A19D6C"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302</w:t>
            </w:r>
          </w:p>
        </w:tc>
      </w:tr>
    </w:tbl>
    <w:p w14:paraId="18D50B3D" w14:textId="72668C0F" w:rsidR="00137EFC" w:rsidRDefault="00137EFC" w:rsidP="00526B6B">
      <w:pPr>
        <w:rPr>
          <w:rFonts w:ascii="Times New Roman" w:hAnsi="Times New Roman" w:cs="Times New Roman"/>
          <w:b/>
          <w:szCs w:val="24"/>
          <w:lang w:val="ro-RO"/>
        </w:rPr>
      </w:pPr>
    </w:p>
    <w:p w14:paraId="631801CD" w14:textId="2B09F41C" w:rsidR="00C171BB" w:rsidRDefault="00C171BB" w:rsidP="00526B6B">
      <w:pPr>
        <w:rPr>
          <w:rFonts w:ascii="Times New Roman" w:hAnsi="Times New Roman" w:cs="Times New Roman"/>
          <w:b/>
          <w:szCs w:val="24"/>
          <w:lang w:val="ro-RO"/>
        </w:rPr>
      </w:pPr>
    </w:p>
    <w:p w14:paraId="37E69975" w14:textId="2499FBB1" w:rsidR="00C171BB" w:rsidRDefault="00C171BB" w:rsidP="00526B6B">
      <w:pPr>
        <w:rPr>
          <w:rFonts w:ascii="Times New Roman" w:hAnsi="Times New Roman" w:cs="Times New Roman"/>
          <w:b/>
          <w:szCs w:val="24"/>
          <w:lang w:val="ro-RO"/>
        </w:rPr>
      </w:pPr>
    </w:p>
    <w:p w14:paraId="42597524" w14:textId="77777777" w:rsidR="00C171BB" w:rsidRPr="00A3636E" w:rsidRDefault="00C171BB" w:rsidP="00526B6B">
      <w:pPr>
        <w:rPr>
          <w:rFonts w:ascii="Times New Roman" w:hAnsi="Times New Roman" w:cs="Times New Roman"/>
          <w:b/>
          <w:szCs w:val="24"/>
          <w:lang w:val="ro-RO"/>
        </w:rPr>
      </w:pPr>
    </w:p>
    <w:p w14:paraId="3C1A2EA1" w14:textId="77777777" w:rsidR="00A3636E" w:rsidRPr="00A3636E" w:rsidRDefault="00A3636E" w:rsidP="00037312">
      <w:pPr>
        <w:numPr>
          <w:ilvl w:val="0"/>
          <w:numId w:val="7"/>
        </w:numPr>
        <w:spacing w:after="0" w:line="240" w:lineRule="auto"/>
        <w:rPr>
          <w:rFonts w:ascii="Times New Roman" w:hAnsi="Times New Roman" w:cs="Times New Roman"/>
          <w:b/>
          <w:szCs w:val="24"/>
          <w:lang w:val="ro-RO"/>
        </w:rPr>
      </w:pPr>
      <w:r w:rsidRPr="00A3636E">
        <w:rPr>
          <w:rFonts w:ascii="Times New Roman" w:hAnsi="Times New Roman" w:cs="Times New Roman"/>
          <w:b/>
          <w:szCs w:val="24"/>
          <w:lang w:val="ro-RO"/>
        </w:rPr>
        <w:lastRenderedPageBreak/>
        <w:t>Responsabilitatea asigurării măsurilor de menținere a ordinii publice în proximitate: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422"/>
        <w:gridCol w:w="2394"/>
        <w:gridCol w:w="2417"/>
      </w:tblGrid>
      <w:tr w:rsidR="00A3636E" w:rsidRPr="00A3636E" w14:paraId="4CB11195" w14:textId="77777777" w:rsidTr="00917285">
        <w:tc>
          <w:tcPr>
            <w:tcW w:w="2470" w:type="dxa"/>
            <w:shd w:val="clear" w:color="auto" w:fill="auto"/>
          </w:tcPr>
          <w:p w14:paraId="537BAAEE"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Poliție</w:t>
            </w:r>
          </w:p>
        </w:tc>
        <w:tc>
          <w:tcPr>
            <w:tcW w:w="2470" w:type="dxa"/>
            <w:shd w:val="clear" w:color="auto" w:fill="auto"/>
          </w:tcPr>
          <w:p w14:paraId="4A596180"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Jandarmerie</w:t>
            </w:r>
          </w:p>
        </w:tc>
        <w:tc>
          <w:tcPr>
            <w:tcW w:w="2470" w:type="dxa"/>
            <w:shd w:val="clear" w:color="auto" w:fill="auto"/>
          </w:tcPr>
          <w:p w14:paraId="61FE3AB3"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Poliție locală</w:t>
            </w:r>
          </w:p>
        </w:tc>
        <w:tc>
          <w:tcPr>
            <w:tcW w:w="2471" w:type="dxa"/>
            <w:shd w:val="clear" w:color="auto" w:fill="auto"/>
          </w:tcPr>
          <w:p w14:paraId="711EBEA4"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TOTAL</w:t>
            </w:r>
          </w:p>
          <w:p w14:paraId="43847CB5"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unități de învățământ</w:t>
            </w:r>
          </w:p>
        </w:tc>
      </w:tr>
      <w:tr w:rsidR="00A3636E" w:rsidRPr="00A3636E" w14:paraId="029393D5" w14:textId="77777777" w:rsidTr="00917285">
        <w:tc>
          <w:tcPr>
            <w:tcW w:w="2470" w:type="dxa"/>
            <w:shd w:val="clear" w:color="auto" w:fill="auto"/>
          </w:tcPr>
          <w:p w14:paraId="3FFC5533"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297</w:t>
            </w:r>
          </w:p>
        </w:tc>
        <w:tc>
          <w:tcPr>
            <w:tcW w:w="2470" w:type="dxa"/>
            <w:shd w:val="clear" w:color="auto" w:fill="auto"/>
          </w:tcPr>
          <w:p w14:paraId="4E5D57B9"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3</w:t>
            </w:r>
          </w:p>
        </w:tc>
        <w:tc>
          <w:tcPr>
            <w:tcW w:w="2470" w:type="dxa"/>
            <w:shd w:val="clear" w:color="auto" w:fill="auto"/>
          </w:tcPr>
          <w:p w14:paraId="6DFB3802"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2</w:t>
            </w:r>
          </w:p>
        </w:tc>
        <w:tc>
          <w:tcPr>
            <w:tcW w:w="2471" w:type="dxa"/>
            <w:shd w:val="clear" w:color="auto" w:fill="auto"/>
          </w:tcPr>
          <w:p w14:paraId="59A0A2D4" w14:textId="77777777" w:rsidR="00A3636E" w:rsidRPr="00A3636E" w:rsidRDefault="00A3636E" w:rsidP="00917285">
            <w:pPr>
              <w:jc w:val="center"/>
              <w:rPr>
                <w:rFonts w:ascii="Times New Roman" w:hAnsi="Times New Roman" w:cs="Times New Roman"/>
                <w:b/>
                <w:szCs w:val="24"/>
                <w:lang w:val="ro-RO"/>
              </w:rPr>
            </w:pPr>
            <w:r w:rsidRPr="00A3636E">
              <w:rPr>
                <w:rFonts w:ascii="Times New Roman" w:hAnsi="Times New Roman" w:cs="Times New Roman"/>
                <w:b/>
                <w:szCs w:val="24"/>
                <w:lang w:val="ro-RO"/>
              </w:rPr>
              <w:t>302</w:t>
            </w:r>
          </w:p>
        </w:tc>
      </w:tr>
    </w:tbl>
    <w:p w14:paraId="41420877" w14:textId="77777777" w:rsidR="00A3636E" w:rsidRPr="00A3636E" w:rsidRDefault="00A3636E" w:rsidP="00037312">
      <w:pPr>
        <w:numPr>
          <w:ilvl w:val="0"/>
          <w:numId w:val="6"/>
        </w:numPr>
        <w:spacing w:after="0"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 xml:space="preserve">SITUAȚIA AUTORIZAȚIILOR ISU </w:t>
      </w:r>
    </w:p>
    <w:p w14:paraId="76DB6BA0" w14:textId="77777777" w:rsidR="00A3636E" w:rsidRPr="00A3636E" w:rsidRDefault="00A3636E" w:rsidP="00A3636E">
      <w:pPr>
        <w:jc w:val="both"/>
        <w:rPr>
          <w:rFonts w:ascii="Times New Roman" w:hAnsi="Times New Roman" w:cs="Times New Roman"/>
          <w:b/>
          <w:color w:val="000000"/>
          <w:lang w:val="ro-RO"/>
        </w:rPr>
      </w:pPr>
      <w:r w:rsidRPr="00A3636E">
        <w:rPr>
          <w:rFonts w:ascii="Times New Roman" w:hAnsi="Times New Roman" w:cs="Times New Roman"/>
          <w:b/>
          <w:color w:val="000000"/>
          <w:lang w:val="ro-RO"/>
        </w:rPr>
        <w:t xml:space="preserve">  Lista unităților de învățământ/clădiri  neautorizate ISU la data raportării:</w:t>
      </w:r>
    </w:p>
    <w:tbl>
      <w:tblPr>
        <w:tblOverlap w:val="neve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
        <w:gridCol w:w="601"/>
        <w:gridCol w:w="27"/>
        <w:gridCol w:w="3504"/>
        <w:gridCol w:w="47"/>
        <w:gridCol w:w="4942"/>
        <w:gridCol w:w="47"/>
        <w:gridCol w:w="1177"/>
        <w:gridCol w:w="47"/>
      </w:tblGrid>
      <w:tr w:rsidR="00A3636E" w:rsidRPr="00A3636E" w14:paraId="60821EA2" w14:textId="77777777" w:rsidTr="00917285">
        <w:trPr>
          <w:gridAfter w:val="1"/>
          <w:wAfter w:w="47" w:type="dxa"/>
          <w:trHeight w:hRule="exact" w:val="794"/>
          <w:jc w:val="center"/>
        </w:trPr>
        <w:tc>
          <w:tcPr>
            <w:tcW w:w="632" w:type="dxa"/>
            <w:gridSpan w:val="2"/>
            <w:shd w:val="clear" w:color="auto" w:fill="FFFFFF"/>
            <w:vAlign w:val="center"/>
          </w:tcPr>
          <w:p w14:paraId="15E52B90" w14:textId="77777777" w:rsidR="00A3636E" w:rsidRPr="00A3636E" w:rsidRDefault="00A3636E" w:rsidP="00917285">
            <w:pPr>
              <w:widowControl w:val="0"/>
              <w:spacing w:line="266"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Nr. cit.</w:t>
            </w:r>
          </w:p>
        </w:tc>
        <w:tc>
          <w:tcPr>
            <w:tcW w:w="3531" w:type="dxa"/>
            <w:gridSpan w:val="2"/>
            <w:shd w:val="clear" w:color="auto" w:fill="FFFFFF"/>
            <w:vAlign w:val="center"/>
          </w:tcPr>
          <w:p w14:paraId="13C4FED8" w14:textId="77777777" w:rsidR="00A3636E" w:rsidRPr="00A3636E" w:rsidRDefault="00A3636E" w:rsidP="00917285">
            <w:pPr>
              <w:widowControl w:val="0"/>
              <w:spacing w:line="266" w:lineRule="auto"/>
              <w:jc w:val="center"/>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Denumirea unității de învățământ</w:t>
            </w:r>
          </w:p>
        </w:tc>
        <w:tc>
          <w:tcPr>
            <w:tcW w:w="4989" w:type="dxa"/>
            <w:gridSpan w:val="2"/>
            <w:shd w:val="clear" w:color="auto" w:fill="FFFFFF"/>
            <w:vAlign w:val="center"/>
          </w:tcPr>
          <w:p w14:paraId="07715B8B" w14:textId="77777777" w:rsidR="00A3636E" w:rsidRPr="00A3636E" w:rsidRDefault="00A3636E" w:rsidP="00917285">
            <w:pPr>
              <w:widowControl w:val="0"/>
              <w:jc w:val="center"/>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Corp/Corpuri de clădire</w:t>
            </w:r>
          </w:p>
        </w:tc>
        <w:tc>
          <w:tcPr>
            <w:tcW w:w="1224" w:type="dxa"/>
            <w:gridSpan w:val="2"/>
            <w:shd w:val="clear" w:color="auto" w:fill="FFFFFF"/>
          </w:tcPr>
          <w:p w14:paraId="22D1AA61" w14:textId="77777777" w:rsidR="00A3636E" w:rsidRPr="00A3636E" w:rsidRDefault="00A3636E" w:rsidP="00917285">
            <w:pPr>
              <w:widowControl w:val="0"/>
              <w:spacing w:before="80"/>
              <w:jc w:val="center"/>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Observații</w:t>
            </w:r>
          </w:p>
        </w:tc>
      </w:tr>
      <w:tr w:rsidR="00A3636E" w:rsidRPr="00A3636E" w14:paraId="3460AA1F" w14:textId="77777777" w:rsidTr="00917285">
        <w:trPr>
          <w:gridAfter w:val="1"/>
          <w:wAfter w:w="47" w:type="dxa"/>
          <w:trHeight w:hRule="exact" w:val="553"/>
          <w:jc w:val="center"/>
        </w:trPr>
        <w:tc>
          <w:tcPr>
            <w:tcW w:w="632" w:type="dxa"/>
            <w:gridSpan w:val="2"/>
            <w:shd w:val="clear" w:color="auto" w:fill="FFFFFF"/>
          </w:tcPr>
          <w:p w14:paraId="7ADE0D0E"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1</w:t>
            </w:r>
          </w:p>
        </w:tc>
        <w:tc>
          <w:tcPr>
            <w:tcW w:w="3531" w:type="dxa"/>
            <w:gridSpan w:val="2"/>
            <w:shd w:val="clear" w:color="auto" w:fill="FFFFFF"/>
          </w:tcPr>
          <w:p w14:paraId="33A7DAFB"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Liceul Tehnologic "</w:t>
            </w:r>
            <w:proofErr w:type="spellStart"/>
            <w:r w:rsidRPr="00A3636E">
              <w:rPr>
                <w:rFonts w:ascii="Times New Roman" w:eastAsia="Arial" w:hAnsi="Times New Roman" w:cs="Times New Roman"/>
                <w:color w:val="000000"/>
                <w:sz w:val="20"/>
                <w:szCs w:val="20"/>
                <w:lang w:val="ro-RO" w:eastAsia="ro-RO" w:bidi="ro-RO"/>
              </w:rPr>
              <w:t>Baroti</w:t>
            </w:r>
            <w:proofErr w:type="spellEnd"/>
          </w:p>
          <w:p w14:paraId="4988A3A1"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Szabo </w:t>
            </w:r>
            <w:proofErr w:type="spellStart"/>
            <w:r w:rsidRPr="00A3636E">
              <w:rPr>
                <w:rFonts w:ascii="Times New Roman" w:eastAsia="Arial" w:hAnsi="Times New Roman" w:cs="Times New Roman"/>
                <w:color w:val="000000"/>
                <w:sz w:val="20"/>
                <w:szCs w:val="20"/>
                <w:lang w:val="ro-RO" w:eastAsia="ro-RO" w:bidi="ro-RO"/>
              </w:rPr>
              <w:t>Dâvid</w:t>
            </w:r>
            <w:proofErr w:type="spellEnd"/>
            <w:r w:rsidRPr="00A3636E">
              <w:rPr>
                <w:rFonts w:ascii="Times New Roman" w:eastAsia="Arial" w:hAnsi="Times New Roman" w:cs="Times New Roman"/>
                <w:color w:val="000000"/>
                <w:sz w:val="20"/>
                <w:szCs w:val="20"/>
                <w:lang w:val="ro-RO" w:eastAsia="ro-RO" w:bidi="ro-RO"/>
              </w:rPr>
              <w:t>" Baraolt</w:t>
            </w:r>
          </w:p>
        </w:tc>
        <w:tc>
          <w:tcPr>
            <w:tcW w:w="4989" w:type="dxa"/>
            <w:gridSpan w:val="2"/>
            <w:shd w:val="clear" w:color="auto" w:fill="FFFFFF"/>
            <w:vAlign w:val="center"/>
          </w:tcPr>
          <w:p w14:paraId="19FA262A"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Corp C atelier/laborator</w:t>
            </w:r>
          </w:p>
        </w:tc>
        <w:tc>
          <w:tcPr>
            <w:tcW w:w="1224" w:type="dxa"/>
            <w:gridSpan w:val="2"/>
            <w:shd w:val="clear" w:color="auto" w:fill="FFFFFF"/>
          </w:tcPr>
          <w:p w14:paraId="2C96E875"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7B1C5388" w14:textId="77777777" w:rsidTr="00917285">
        <w:trPr>
          <w:gridAfter w:val="1"/>
          <w:wAfter w:w="47" w:type="dxa"/>
          <w:trHeight w:hRule="exact" w:val="549"/>
          <w:jc w:val="center"/>
        </w:trPr>
        <w:tc>
          <w:tcPr>
            <w:tcW w:w="632" w:type="dxa"/>
            <w:gridSpan w:val="2"/>
            <w:shd w:val="clear" w:color="auto" w:fill="FFFFFF"/>
            <w:vAlign w:val="bottom"/>
          </w:tcPr>
          <w:p w14:paraId="7B6B2406"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2</w:t>
            </w:r>
          </w:p>
        </w:tc>
        <w:tc>
          <w:tcPr>
            <w:tcW w:w="3531" w:type="dxa"/>
            <w:gridSpan w:val="2"/>
            <w:shd w:val="clear" w:color="auto" w:fill="FFFFFF"/>
          </w:tcPr>
          <w:p w14:paraId="5852064B" w14:textId="77777777" w:rsidR="00A3636E" w:rsidRPr="00A3636E" w:rsidRDefault="00A3636E" w:rsidP="00917285">
            <w:pPr>
              <w:widowControl w:val="0"/>
              <w:spacing w:line="276"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"Andrei Șaguna" Barcani</w:t>
            </w:r>
          </w:p>
        </w:tc>
        <w:tc>
          <w:tcPr>
            <w:tcW w:w="4989" w:type="dxa"/>
            <w:gridSpan w:val="2"/>
            <w:shd w:val="clear" w:color="auto" w:fill="FFFFFF"/>
            <w:vAlign w:val="bottom"/>
          </w:tcPr>
          <w:p w14:paraId="5DC85EDC"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Barcani</w:t>
            </w:r>
          </w:p>
        </w:tc>
        <w:tc>
          <w:tcPr>
            <w:tcW w:w="1224" w:type="dxa"/>
            <w:gridSpan w:val="2"/>
            <w:shd w:val="clear" w:color="auto" w:fill="FFFFFF"/>
          </w:tcPr>
          <w:p w14:paraId="6AEC022C"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1DCAABFE" w14:textId="77777777" w:rsidTr="00917285">
        <w:trPr>
          <w:gridAfter w:val="1"/>
          <w:wAfter w:w="47" w:type="dxa"/>
          <w:trHeight w:hRule="exact" w:val="538"/>
          <w:jc w:val="center"/>
        </w:trPr>
        <w:tc>
          <w:tcPr>
            <w:tcW w:w="632" w:type="dxa"/>
            <w:gridSpan w:val="2"/>
            <w:shd w:val="clear" w:color="auto" w:fill="FFFFFF"/>
          </w:tcPr>
          <w:p w14:paraId="08BD8ADC" w14:textId="77777777" w:rsidR="00A3636E" w:rsidRPr="00A3636E" w:rsidRDefault="00A3636E" w:rsidP="00917285">
            <w:pPr>
              <w:widowControl w:val="0"/>
              <w:spacing w:before="12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3</w:t>
            </w:r>
          </w:p>
        </w:tc>
        <w:tc>
          <w:tcPr>
            <w:tcW w:w="3531" w:type="dxa"/>
            <w:gridSpan w:val="2"/>
            <w:shd w:val="clear" w:color="auto" w:fill="FFFFFF"/>
            <w:vAlign w:val="bottom"/>
          </w:tcPr>
          <w:p w14:paraId="6A84D689"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Konsza</w:t>
            </w:r>
            <w:proofErr w:type="spellEnd"/>
          </w:p>
          <w:p w14:paraId="2DBC18E1" w14:textId="77777777" w:rsid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Samu" Bățanii Mari</w:t>
            </w:r>
          </w:p>
          <w:p w14:paraId="052743F4" w14:textId="401CD8F6" w:rsidR="00137EFC" w:rsidRPr="00A3636E" w:rsidRDefault="00137EFC" w:rsidP="00917285">
            <w:pPr>
              <w:widowControl w:val="0"/>
              <w:rPr>
                <w:rFonts w:ascii="Times New Roman" w:eastAsia="Arial" w:hAnsi="Times New Roman" w:cs="Times New Roman"/>
                <w:color w:val="000000"/>
                <w:sz w:val="20"/>
                <w:szCs w:val="20"/>
                <w:lang w:val="ro-RO" w:eastAsia="ro-RO" w:bidi="ro-RO"/>
              </w:rPr>
            </w:pPr>
          </w:p>
        </w:tc>
        <w:tc>
          <w:tcPr>
            <w:tcW w:w="4989" w:type="dxa"/>
            <w:gridSpan w:val="2"/>
            <w:shd w:val="clear" w:color="auto" w:fill="FFFFFF"/>
            <w:vAlign w:val="bottom"/>
          </w:tcPr>
          <w:p w14:paraId="4E66969F" w14:textId="77777777" w:rsidR="00A3636E" w:rsidRPr="00A3636E" w:rsidRDefault="00A3636E" w:rsidP="00917285">
            <w:pPr>
              <w:widowControl w:val="0"/>
              <w:spacing w:line="26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Bățanii Mari</w:t>
            </w:r>
          </w:p>
        </w:tc>
        <w:tc>
          <w:tcPr>
            <w:tcW w:w="1224" w:type="dxa"/>
            <w:gridSpan w:val="2"/>
            <w:shd w:val="clear" w:color="auto" w:fill="FFFFFF"/>
          </w:tcPr>
          <w:p w14:paraId="50AD2754"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678CC2DA" w14:textId="77777777" w:rsidTr="00917285">
        <w:trPr>
          <w:gridAfter w:val="1"/>
          <w:wAfter w:w="47" w:type="dxa"/>
          <w:trHeight w:hRule="exact" w:val="553"/>
          <w:jc w:val="center"/>
        </w:trPr>
        <w:tc>
          <w:tcPr>
            <w:tcW w:w="632" w:type="dxa"/>
            <w:gridSpan w:val="2"/>
            <w:vMerge w:val="restart"/>
            <w:shd w:val="clear" w:color="auto" w:fill="FFFFFF"/>
            <w:vAlign w:val="center"/>
          </w:tcPr>
          <w:p w14:paraId="0334E706"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4</w:t>
            </w:r>
          </w:p>
        </w:tc>
        <w:tc>
          <w:tcPr>
            <w:tcW w:w="3531" w:type="dxa"/>
            <w:gridSpan w:val="2"/>
            <w:vMerge w:val="restart"/>
            <w:shd w:val="clear" w:color="auto" w:fill="FFFFFF"/>
            <w:vAlign w:val="center"/>
          </w:tcPr>
          <w:p w14:paraId="1F8F8A0D"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BOlOni</w:t>
            </w:r>
            <w:proofErr w:type="spellEnd"/>
          </w:p>
          <w:p w14:paraId="60AFE964"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Farkas </w:t>
            </w:r>
            <w:proofErr w:type="spellStart"/>
            <w:r w:rsidRPr="00A3636E">
              <w:rPr>
                <w:rFonts w:ascii="Times New Roman" w:eastAsia="Arial" w:hAnsi="Times New Roman" w:cs="Times New Roman"/>
                <w:color w:val="000000"/>
                <w:sz w:val="20"/>
                <w:szCs w:val="20"/>
                <w:lang w:val="ro-RO" w:eastAsia="ro-RO" w:bidi="ro-RO"/>
              </w:rPr>
              <w:t>Sândor</w:t>
            </w:r>
            <w:proofErr w:type="spellEnd"/>
            <w:r w:rsidRPr="00A3636E">
              <w:rPr>
                <w:rFonts w:ascii="Times New Roman" w:eastAsia="Arial" w:hAnsi="Times New Roman" w:cs="Times New Roman"/>
                <w:color w:val="000000"/>
                <w:sz w:val="20"/>
                <w:szCs w:val="20"/>
                <w:lang w:val="ro-RO" w:eastAsia="ro-RO" w:bidi="ro-RO"/>
              </w:rPr>
              <w:t>" Belin</w:t>
            </w:r>
          </w:p>
        </w:tc>
        <w:tc>
          <w:tcPr>
            <w:tcW w:w="4989" w:type="dxa"/>
            <w:gridSpan w:val="2"/>
            <w:shd w:val="clear" w:color="auto" w:fill="FFFFFF"/>
            <w:vAlign w:val="bottom"/>
          </w:tcPr>
          <w:p w14:paraId="57999BE9" w14:textId="77777777" w:rsidR="00A3636E" w:rsidRPr="00A3636E" w:rsidRDefault="00A3636E" w:rsidP="00917285">
            <w:pPr>
              <w:widowControl w:val="0"/>
              <w:spacing w:line="26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BOlOni</w:t>
            </w:r>
            <w:proofErr w:type="spellEnd"/>
            <w:r w:rsidRPr="00A3636E">
              <w:rPr>
                <w:rFonts w:ascii="Times New Roman" w:eastAsia="Arial" w:hAnsi="Times New Roman" w:cs="Times New Roman"/>
                <w:color w:val="000000"/>
                <w:sz w:val="20"/>
                <w:szCs w:val="20"/>
                <w:lang w:val="ro-RO" w:eastAsia="ro-RO" w:bidi="ro-RO"/>
              </w:rPr>
              <w:t xml:space="preserve"> Farkas </w:t>
            </w:r>
            <w:proofErr w:type="spellStart"/>
            <w:r w:rsidRPr="00A3636E">
              <w:rPr>
                <w:rFonts w:ascii="Times New Roman" w:eastAsia="Arial" w:hAnsi="Times New Roman" w:cs="Times New Roman"/>
                <w:color w:val="000000"/>
                <w:sz w:val="20"/>
                <w:szCs w:val="20"/>
                <w:lang w:val="ro-RO" w:eastAsia="ro-RO" w:bidi="ro-RO"/>
              </w:rPr>
              <w:t>Sândor</w:t>
            </w:r>
            <w:proofErr w:type="spellEnd"/>
            <w:r w:rsidRPr="00A3636E">
              <w:rPr>
                <w:rFonts w:ascii="Times New Roman" w:eastAsia="Arial" w:hAnsi="Times New Roman" w:cs="Times New Roman"/>
                <w:color w:val="000000"/>
                <w:sz w:val="20"/>
                <w:szCs w:val="20"/>
                <w:lang w:val="ro-RO" w:eastAsia="ro-RO" w:bidi="ro-RO"/>
              </w:rPr>
              <w:t>" Belin - Clădirea A</w:t>
            </w:r>
          </w:p>
        </w:tc>
        <w:tc>
          <w:tcPr>
            <w:tcW w:w="1224" w:type="dxa"/>
            <w:gridSpan w:val="2"/>
            <w:shd w:val="clear" w:color="auto" w:fill="FFFFFF"/>
          </w:tcPr>
          <w:p w14:paraId="3AFF19C7"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0CBBC55" w14:textId="77777777" w:rsidTr="00917285">
        <w:trPr>
          <w:gridAfter w:val="1"/>
          <w:wAfter w:w="47" w:type="dxa"/>
          <w:trHeight w:hRule="exact" w:val="404"/>
          <w:jc w:val="center"/>
        </w:trPr>
        <w:tc>
          <w:tcPr>
            <w:tcW w:w="632" w:type="dxa"/>
            <w:gridSpan w:val="2"/>
            <w:vMerge/>
            <w:shd w:val="clear" w:color="auto" w:fill="FFFFFF"/>
            <w:vAlign w:val="center"/>
          </w:tcPr>
          <w:p w14:paraId="1E1C240D"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31" w:type="dxa"/>
            <w:gridSpan w:val="2"/>
            <w:vMerge/>
            <w:shd w:val="clear" w:color="auto" w:fill="FFFFFF"/>
            <w:vAlign w:val="center"/>
          </w:tcPr>
          <w:p w14:paraId="389FCE0E"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vAlign w:val="bottom"/>
          </w:tcPr>
          <w:p w14:paraId="65B0C5ED"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Belin</w:t>
            </w:r>
          </w:p>
        </w:tc>
        <w:tc>
          <w:tcPr>
            <w:tcW w:w="1224" w:type="dxa"/>
            <w:gridSpan w:val="2"/>
            <w:shd w:val="clear" w:color="auto" w:fill="FFFFFF"/>
          </w:tcPr>
          <w:p w14:paraId="49A602F1"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FB7452E" w14:textId="77777777" w:rsidTr="00917285">
        <w:trPr>
          <w:gridAfter w:val="1"/>
          <w:wAfter w:w="47" w:type="dxa"/>
          <w:trHeight w:hRule="exact" w:val="559"/>
          <w:jc w:val="center"/>
        </w:trPr>
        <w:tc>
          <w:tcPr>
            <w:tcW w:w="632" w:type="dxa"/>
            <w:gridSpan w:val="2"/>
            <w:vMerge w:val="restart"/>
            <w:shd w:val="clear" w:color="auto" w:fill="FFFFFF"/>
            <w:vAlign w:val="center"/>
          </w:tcPr>
          <w:p w14:paraId="2304C81F"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5</w:t>
            </w:r>
          </w:p>
        </w:tc>
        <w:tc>
          <w:tcPr>
            <w:tcW w:w="3531" w:type="dxa"/>
            <w:gridSpan w:val="2"/>
            <w:vMerge w:val="restart"/>
            <w:shd w:val="clear" w:color="auto" w:fill="FFFFFF"/>
            <w:vAlign w:val="center"/>
          </w:tcPr>
          <w:p w14:paraId="097E0C6E" w14:textId="77777777" w:rsidR="00A3636E" w:rsidRPr="00A3636E" w:rsidRDefault="00A3636E" w:rsidP="00917285">
            <w:pPr>
              <w:widowControl w:val="0"/>
              <w:spacing w:line="271"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Henter</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Kâroly</w:t>
            </w:r>
            <w:proofErr w:type="spellEnd"/>
            <w:r w:rsidRPr="00A3636E">
              <w:rPr>
                <w:rFonts w:ascii="Times New Roman" w:eastAsia="Arial" w:hAnsi="Times New Roman" w:cs="Times New Roman"/>
                <w:color w:val="000000"/>
                <w:sz w:val="20"/>
                <w:szCs w:val="20"/>
                <w:lang w:val="ro-RO" w:eastAsia="ro-RO" w:bidi="ro-RO"/>
              </w:rPr>
              <w:t>" Bodoc</w:t>
            </w:r>
          </w:p>
        </w:tc>
        <w:tc>
          <w:tcPr>
            <w:tcW w:w="4989" w:type="dxa"/>
            <w:gridSpan w:val="2"/>
            <w:shd w:val="clear" w:color="auto" w:fill="FFFFFF"/>
            <w:vAlign w:val="bottom"/>
          </w:tcPr>
          <w:p w14:paraId="43AF9BA9"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Henter</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Kâroly</w:t>
            </w:r>
            <w:proofErr w:type="spellEnd"/>
            <w:r w:rsidRPr="00A3636E">
              <w:rPr>
                <w:rFonts w:ascii="Times New Roman" w:eastAsia="Arial" w:hAnsi="Times New Roman" w:cs="Times New Roman"/>
                <w:color w:val="000000"/>
                <w:sz w:val="20"/>
                <w:szCs w:val="20"/>
                <w:lang w:val="ro-RO" w:eastAsia="ro-RO" w:bidi="ro-RO"/>
              </w:rPr>
              <w:t>" Bodoc</w:t>
            </w:r>
          </w:p>
        </w:tc>
        <w:tc>
          <w:tcPr>
            <w:tcW w:w="1224" w:type="dxa"/>
            <w:gridSpan w:val="2"/>
            <w:shd w:val="clear" w:color="auto" w:fill="FFFFFF"/>
          </w:tcPr>
          <w:p w14:paraId="42F36D5C"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1A55ECC6" w14:textId="77777777" w:rsidTr="00917285">
        <w:trPr>
          <w:gridAfter w:val="1"/>
          <w:wAfter w:w="47" w:type="dxa"/>
          <w:trHeight w:hRule="exact" w:val="398"/>
          <w:jc w:val="center"/>
        </w:trPr>
        <w:tc>
          <w:tcPr>
            <w:tcW w:w="632" w:type="dxa"/>
            <w:gridSpan w:val="2"/>
            <w:vMerge/>
            <w:shd w:val="clear" w:color="auto" w:fill="FFFFFF"/>
            <w:vAlign w:val="center"/>
          </w:tcPr>
          <w:p w14:paraId="04E5B8A0"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31" w:type="dxa"/>
            <w:gridSpan w:val="2"/>
            <w:vMerge/>
            <w:shd w:val="clear" w:color="auto" w:fill="FFFFFF"/>
            <w:vAlign w:val="center"/>
          </w:tcPr>
          <w:p w14:paraId="7BE88D77"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vAlign w:val="bottom"/>
          </w:tcPr>
          <w:p w14:paraId="2388090A"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Bodoc</w:t>
            </w:r>
          </w:p>
        </w:tc>
        <w:tc>
          <w:tcPr>
            <w:tcW w:w="1224" w:type="dxa"/>
            <w:gridSpan w:val="2"/>
            <w:shd w:val="clear" w:color="auto" w:fill="FFFFFF"/>
          </w:tcPr>
          <w:p w14:paraId="34CF9362"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1DBC9B13" w14:textId="77777777" w:rsidTr="00917285">
        <w:trPr>
          <w:gridAfter w:val="1"/>
          <w:wAfter w:w="47" w:type="dxa"/>
          <w:trHeight w:hRule="exact" w:val="553"/>
          <w:jc w:val="center"/>
        </w:trPr>
        <w:tc>
          <w:tcPr>
            <w:tcW w:w="632" w:type="dxa"/>
            <w:gridSpan w:val="2"/>
            <w:shd w:val="clear" w:color="auto" w:fill="FFFFFF"/>
            <w:vAlign w:val="center"/>
          </w:tcPr>
          <w:p w14:paraId="6D69170F"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6</w:t>
            </w:r>
          </w:p>
        </w:tc>
        <w:tc>
          <w:tcPr>
            <w:tcW w:w="3531" w:type="dxa"/>
            <w:gridSpan w:val="2"/>
            <w:shd w:val="clear" w:color="auto" w:fill="FFFFFF"/>
            <w:vAlign w:val="bottom"/>
          </w:tcPr>
          <w:p w14:paraId="73A67DF3" w14:textId="77777777" w:rsidR="00A3636E" w:rsidRPr="00A3636E" w:rsidRDefault="00A3636E" w:rsidP="00917285">
            <w:pPr>
              <w:widowControl w:val="0"/>
              <w:spacing w:line="266"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Școala Gimnazială "Bartha </w:t>
            </w:r>
            <w:proofErr w:type="spellStart"/>
            <w:r w:rsidRPr="00A3636E">
              <w:rPr>
                <w:rFonts w:ascii="Times New Roman" w:eastAsia="Arial" w:hAnsi="Times New Roman" w:cs="Times New Roman"/>
                <w:color w:val="000000"/>
                <w:sz w:val="20"/>
                <w:szCs w:val="20"/>
                <w:lang w:val="ro-RO" w:eastAsia="ro-RO" w:bidi="ro-RO"/>
              </w:rPr>
              <w:t>Kâroly</w:t>
            </w:r>
            <w:proofErr w:type="spellEnd"/>
            <w:r w:rsidRPr="00A3636E">
              <w:rPr>
                <w:rFonts w:ascii="Times New Roman" w:eastAsia="Arial" w:hAnsi="Times New Roman" w:cs="Times New Roman"/>
                <w:color w:val="000000"/>
                <w:sz w:val="20"/>
                <w:szCs w:val="20"/>
                <w:lang w:val="ro-RO" w:eastAsia="ro-RO" w:bidi="ro-RO"/>
              </w:rPr>
              <w:t>" Boroșneu Mare</w:t>
            </w:r>
          </w:p>
        </w:tc>
        <w:tc>
          <w:tcPr>
            <w:tcW w:w="4989" w:type="dxa"/>
            <w:gridSpan w:val="2"/>
            <w:shd w:val="clear" w:color="auto" w:fill="FFFFFF"/>
            <w:vAlign w:val="center"/>
          </w:tcPr>
          <w:p w14:paraId="553ADBDF"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Primară Dobolii de Sus</w:t>
            </w:r>
          </w:p>
        </w:tc>
        <w:tc>
          <w:tcPr>
            <w:tcW w:w="1224" w:type="dxa"/>
            <w:gridSpan w:val="2"/>
            <w:shd w:val="clear" w:color="auto" w:fill="FFFFFF"/>
          </w:tcPr>
          <w:p w14:paraId="4E11D8F2"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4179C2E9" w14:textId="77777777" w:rsidTr="00917285">
        <w:trPr>
          <w:gridAfter w:val="1"/>
          <w:wAfter w:w="47" w:type="dxa"/>
          <w:trHeight w:hRule="exact" w:val="553"/>
          <w:jc w:val="center"/>
        </w:trPr>
        <w:tc>
          <w:tcPr>
            <w:tcW w:w="632" w:type="dxa"/>
            <w:gridSpan w:val="2"/>
            <w:vMerge w:val="restart"/>
            <w:shd w:val="clear" w:color="auto" w:fill="FFFFFF"/>
            <w:vAlign w:val="center"/>
          </w:tcPr>
          <w:p w14:paraId="6795F59A"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7</w:t>
            </w:r>
          </w:p>
        </w:tc>
        <w:tc>
          <w:tcPr>
            <w:tcW w:w="3531" w:type="dxa"/>
            <w:gridSpan w:val="2"/>
            <w:vMerge w:val="restart"/>
            <w:shd w:val="clear" w:color="auto" w:fill="FFFFFF"/>
            <w:vAlign w:val="center"/>
          </w:tcPr>
          <w:p w14:paraId="7EFBFCA4" w14:textId="77777777" w:rsidR="00A3636E" w:rsidRPr="00A3636E" w:rsidRDefault="00A3636E" w:rsidP="00917285">
            <w:pPr>
              <w:widowControl w:val="0"/>
              <w:spacing w:line="262"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BenkO</w:t>
            </w:r>
            <w:proofErr w:type="spellEnd"/>
            <w:r w:rsidRPr="00A3636E">
              <w:rPr>
                <w:rFonts w:ascii="Times New Roman" w:eastAsia="Arial" w:hAnsi="Times New Roman" w:cs="Times New Roman"/>
                <w:color w:val="000000"/>
                <w:sz w:val="20"/>
                <w:szCs w:val="20"/>
                <w:lang w:val="ro-RO" w:eastAsia="ro-RO" w:bidi="ro-RO"/>
              </w:rPr>
              <w:t xml:space="preserve"> Jozsef Brăduț</w:t>
            </w:r>
          </w:p>
        </w:tc>
        <w:tc>
          <w:tcPr>
            <w:tcW w:w="4989" w:type="dxa"/>
            <w:gridSpan w:val="2"/>
            <w:shd w:val="clear" w:color="auto" w:fill="FFFFFF"/>
            <w:vAlign w:val="bottom"/>
          </w:tcPr>
          <w:p w14:paraId="24182EC5" w14:textId="77777777" w:rsidR="00A3636E" w:rsidRPr="00A3636E" w:rsidRDefault="00A3636E" w:rsidP="00917285">
            <w:pPr>
              <w:widowControl w:val="0"/>
              <w:spacing w:line="26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Benko</w:t>
            </w:r>
            <w:proofErr w:type="spellEnd"/>
            <w:r w:rsidRPr="00A3636E">
              <w:rPr>
                <w:rFonts w:ascii="Times New Roman" w:eastAsia="Arial" w:hAnsi="Times New Roman" w:cs="Times New Roman"/>
                <w:color w:val="000000"/>
                <w:sz w:val="20"/>
                <w:szCs w:val="20"/>
                <w:lang w:val="ro-RO" w:eastAsia="ro-RO" w:bidi="ro-RO"/>
              </w:rPr>
              <w:t xml:space="preserve"> Jozsef Brăduț</w:t>
            </w:r>
          </w:p>
        </w:tc>
        <w:tc>
          <w:tcPr>
            <w:tcW w:w="1224" w:type="dxa"/>
            <w:gridSpan w:val="2"/>
            <w:shd w:val="clear" w:color="auto" w:fill="FFFFFF"/>
          </w:tcPr>
          <w:p w14:paraId="4EC6F38A"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4D0D59BD" w14:textId="77777777" w:rsidTr="00917285">
        <w:trPr>
          <w:gridAfter w:val="1"/>
          <w:wAfter w:w="47" w:type="dxa"/>
          <w:trHeight w:hRule="exact" w:val="404"/>
          <w:jc w:val="center"/>
        </w:trPr>
        <w:tc>
          <w:tcPr>
            <w:tcW w:w="632" w:type="dxa"/>
            <w:gridSpan w:val="2"/>
            <w:vMerge/>
            <w:shd w:val="clear" w:color="auto" w:fill="FFFFFF"/>
            <w:vAlign w:val="center"/>
          </w:tcPr>
          <w:p w14:paraId="77372CF3"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31" w:type="dxa"/>
            <w:gridSpan w:val="2"/>
            <w:vMerge/>
            <w:shd w:val="clear" w:color="auto" w:fill="FFFFFF"/>
            <w:vAlign w:val="center"/>
          </w:tcPr>
          <w:p w14:paraId="1AC44AFC"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vAlign w:val="bottom"/>
          </w:tcPr>
          <w:p w14:paraId="777D5DD1"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Filia</w:t>
            </w:r>
          </w:p>
        </w:tc>
        <w:tc>
          <w:tcPr>
            <w:tcW w:w="1224" w:type="dxa"/>
            <w:gridSpan w:val="2"/>
            <w:shd w:val="clear" w:color="auto" w:fill="FFFFFF"/>
          </w:tcPr>
          <w:p w14:paraId="1F850494"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236915CB" w14:textId="77777777" w:rsidTr="00917285">
        <w:trPr>
          <w:gridAfter w:val="1"/>
          <w:wAfter w:w="47" w:type="dxa"/>
          <w:trHeight w:hRule="exact" w:val="398"/>
          <w:jc w:val="center"/>
        </w:trPr>
        <w:tc>
          <w:tcPr>
            <w:tcW w:w="632" w:type="dxa"/>
            <w:gridSpan w:val="2"/>
            <w:vMerge/>
            <w:shd w:val="clear" w:color="auto" w:fill="FFFFFF"/>
            <w:vAlign w:val="center"/>
          </w:tcPr>
          <w:p w14:paraId="14387570"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31" w:type="dxa"/>
            <w:gridSpan w:val="2"/>
            <w:vMerge/>
            <w:shd w:val="clear" w:color="auto" w:fill="FFFFFF"/>
            <w:vAlign w:val="center"/>
          </w:tcPr>
          <w:p w14:paraId="54FE11FE"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vAlign w:val="bottom"/>
          </w:tcPr>
          <w:p w14:paraId="320521FA"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Filia</w:t>
            </w:r>
          </w:p>
        </w:tc>
        <w:tc>
          <w:tcPr>
            <w:tcW w:w="1224" w:type="dxa"/>
            <w:gridSpan w:val="2"/>
            <w:shd w:val="clear" w:color="auto" w:fill="FFFFFF"/>
          </w:tcPr>
          <w:p w14:paraId="09F55275"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3DE0D795" w14:textId="77777777" w:rsidTr="00917285">
        <w:trPr>
          <w:gridAfter w:val="1"/>
          <w:wAfter w:w="47" w:type="dxa"/>
          <w:trHeight w:hRule="exact" w:val="404"/>
          <w:jc w:val="center"/>
        </w:trPr>
        <w:tc>
          <w:tcPr>
            <w:tcW w:w="632" w:type="dxa"/>
            <w:gridSpan w:val="2"/>
            <w:vMerge w:val="restart"/>
            <w:shd w:val="clear" w:color="auto" w:fill="FFFFFF"/>
            <w:vAlign w:val="center"/>
          </w:tcPr>
          <w:p w14:paraId="1175C492"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8</w:t>
            </w:r>
          </w:p>
        </w:tc>
        <w:tc>
          <w:tcPr>
            <w:tcW w:w="3531" w:type="dxa"/>
            <w:gridSpan w:val="2"/>
            <w:vMerge w:val="restart"/>
            <w:shd w:val="clear" w:color="auto" w:fill="FFFFFF"/>
            <w:vAlign w:val="center"/>
          </w:tcPr>
          <w:p w14:paraId="6E02D4E0" w14:textId="77777777" w:rsidR="00A3636E" w:rsidRPr="00A3636E" w:rsidRDefault="00A3636E" w:rsidP="00917285">
            <w:pPr>
              <w:widowControl w:val="0"/>
              <w:spacing w:line="271"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Bâlint</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Gâbor</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Cătălină</w:t>
            </w:r>
            <w:proofErr w:type="spellEnd"/>
          </w:p>
        </w:tc>
        <w:tc>
          <w:tcPr>
            <w:tcW w:w="4989" w:type="dxa"/>
            <w:gridSpan w:val="2"/>
            <w:shd w:val="clear" w:color="auto" w:fill="FFFFFF"/>
            <w:vAlign w:val="bottom"/>
          </w:tcPr>
          <w:p w14:paraId="7DAD8C48"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Clădirea 2</w:t>
            </w:r>
          </w:p>
        </w:tc>
        <w:tc>
          <w:tcPr>
            <w:tcW w:w="1224" w:type="dxa"/>
            <w:gridSpan w:val="2"/>
            <w:shd w:val="clear" w:color="auto" w:fill="FFFFFF"/>
          </w:tcPr>
          <w:p w14:paraId="05EBB08D"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E7FC909" w14:textId="77777777" w:rsidTr="00917285">
        <w:trPr>
          <w:gridAfter w:val="1"/>
          <w:wAfter w:w="47" w:type="dxa"/>
          <w:trHeight w:hRule="exact" w:val="549"/>
          <w:jc w:val="center"/>
        </w:trPr>
        <w:tc>
          <w:tcPr>
            <w:tcW w:w="632" w:type="dxa"/>
            <w:gridSpan w:val="2"/>
            <w:vMerge/>
            <w:shd w:val="clear" w:color="auto" w:fill="FFFFFF"/>
            <w:vAlign w:val="center"/>
          </w:tcPr>
          <w:p w14:paraId="75BB381B"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31" w:type="dxa"/>
            <w:gridSpan w:val="2"/>
            <w:vMerge/>
            <w:shd w:val="clear" w:color="auto" w:fill="FFFFFF"/>
            <w:vAlign w:val="center"/>
          </w:tcPr>
          <w:p w14:paraId="2A6460DE"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tcPr>
          <w:p w14:paraId="67E4DE44"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w:t>
            </w:r>
            <w:proofErr w:type="spellStart"/>
            <w:r w:rsidRPr="00A3636E">
              <w:rPr>
                <w:rFonts w:ascii="Times New Roman" w:eastAsia="Arial" w:hAnsi="Times New Roman" w:cs="Times New Roman"/>
                <w:color w:val="000000"/>
                <w:sz w:val="20"/>
                <w:szCs w:val="20"/>
                <w:lang w:val="ro-RO" w:eastAsia="ro-RO" w:bidi="ro-RO"/>
              </w:rPr>
              <w:t>Bbita</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Cătălină</w:t>
            </w:r>
            <w:proofErr w:type="spellEnd"/>
          </w:p>
        </w:tc>
        <w:tc>
          <w:tcPr>
            <w:tcW w:w="1224" w:type="dxa"/>
            <w:gridSpan w:val="2"/>
            <w:shd w:val="clear" w:color="auto" w:fill="FFFFFF"/>
          </w:tcPr>
          <w:p w14:paraId="522FCAB1"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396D2BBA" w14:textId="77777777" w:rsidTr="00917285">
        <w:trPr>
          <w:gridAfter w:val="1"/>
          <w:wAfter w:w="47" w:type="dxa"/>
          <w:trHeight w:hRule="exact" w:val="808"/>
          <w:jc w:val="center"/>
        </w:trPr>
        <w:tc>
          <w:tcPr>
            <w:tcW w:w="632" w:type="dxa"/>
            <w:gridSpan w:val="2"/>
            <w:vMerge/>
            <w:shd w:val="clear" w:color="auto" w:fill="FFFFFF"/>
            <w:vAlign w:val="center"/>
          </w:tcPr>
          <w:p w14:paraId="575024DA"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31" w:type="dxa"/>
            <w:gridSpan w:val="2"/>
            <w:vMerge/>
            <w:shd w:val="clear" w:color="auto" w:fill="FFFFFF"/>
            <w:vAlign w:val="center"/>
          </w:tcPr>
          <w:p w14:paraId="38A29D15"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vAlign w:val="bottom"/>
          </w:tcPr>
          <w:p w14:paraId="5170F8F5" w14:textId="77777777" w:rsidR="00A3636E" w:rsidRPr="00A3636E" w:rsidRDefault="00A3636E" w:rsidP="00917285">
            <w:pPr>
              <w:widowControl w:val="0"/>
              <w:spacing w:line="269"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Primară "</w:t>
            </w:r>
            <w:proofErr w:type="spellStart"/>
            <w:r w:rsidRPr="00A3636E">
              <w:rPr>
                <w:rFonts w:ascii="Times New Roman" w:eastAsia="Arial" w:hAnsi="Times New Roman" w:cs="Times New Roman"/>
                <w:color w:val="000000"/>
                <w:sz w:val="20"/>
                <w:szCs w:val="20"/>
                <w:lang w:val="ro-RO" w:eastAsia="ro-RO" w:bidi="ro-RO"/>
              </w:rPr>
              <w:t>Barabas</w:t>
            </w:r>
            <w:proofErr w:type="spellEnd"/>
            <w:r w:rsidRPr="00A3636E">
              <w:rPr>
                <w:rFonts w:ascii="Times New Roman" w:eastAsia="Arial" w:hAnsi="Times New Roman" w:cs="Times New Roman"/>
                <w:color w:val="000000"/>
                <w:sz w:val="20"/>
                <w:szCs w:val="20"/>
                <w:lang w:val="ro-RO" w:eastAsia="ro-RO" w:bidi="ro-RO"/>
              </w:rPr>
              <w:t xml:space="preserve"> Miklos” Mărcușa + Grădinița cu Program Normal Mărcușa</w:t>
            </w:r>
          </w:p>
        </w:tc>
        <w:tc>
          <w:tcPr>
            <w:tcW w:w="1224" w:type="dxa"/>
            <w:gridSpan w:val="2"/>
            <w:shd w:val="clear" w:color="auto" w:fill="FFFFFF"/>
          </w:tcPr>
          <w:p w14:paraId="760BB008"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5CAD0DA1" w14:textId="77777777" w:rsidTr="00917285">
        <w:trPr>
          <w:gridAfter w:val="1"/>
          <w:wAfter w:w="47" w:type="dxa"/>
          <w:trHeight w:hRule="exact" w:val="549"/>
          <w:jc w:val="center"/>
        </w:trPr>
        <w:tc>
          <w:tcPr>
            <w:tcW w:w="632" w:type="dxa"/>
            <w:gridSpan w:val="2"/>
            <w:shd w:val="clear" w:color="auto" w:fill="FFFFFF"/>
          </w:tcPr>
          <w:p w14:paraId="2C334C1F" w14:textId="77777777" w:rsidR="00A3636E" w:rsidRPr="00A3636E" w:rsidRDefault="00A3636E" w:rsidP="00917285">
            <w:pPr>
              <w:widowControl w:val="0"/>
              <w:spacing w:before="14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9</w:t>
            </w:r>
          </w:p>
        </w:tc>
        <w:tc>
          <w:tcPr>
            <w:tcW w:w="3531" w:type="dxa"/>
            <w:gridSpan w:val="2"/>
            <w:shd w:val="clear" w:color="auto" w:fill="FFFFFF"/>
            <w:vAlign w:val="bottom"/>
          </w:tcPr>
          <w:p w14:paraId="46FC1B07"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Vegh</w:t>
            </w:r>
            <w:proofErr w:type="spellEnd"/>
          </w:p>
          <w:p w14:paraId="50A5A63F"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Antal" </w:t>
            </w:r>
            <w:proofErr w:type="spellStart"/>
            <w:r w:rsidRPr="00A3636E">
              <w:rPr>
                <w:rFonts w:ascii="Times New Roman" w:eastAsia="Arial" w:hAnsi="Times New Roman" w:cs="Times New Roman"/>
                <w:color w:val="000000"/>
                <w:sz w:val="20"/>
                <w:szCs w:val="20"/>
                <w:lang w:val="ro-RO" w:eastAsia="ro-RO" w:bidi="ro-RO"/>
              </w:rPr>
              <w:t>Cemat</w:t>
            </w:r>
            <w:proofErr w:type="spellEnd"/>
          </w:p>
        </w:tc>
        <w:tc>
          <w:tcPr>
            <w:tcW w:w="4989" w:type="dxa"/>
            <w:gridSpan w:val="2"/>
            <w:shd w:val="clear" w:color="auto" w:fill="FFFFFF"/>
            <w:vAlign w:val="bottom"/>
          </w:tcPr>
          <w:p w14:paraId="7DE79C65"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Grădinița cu Program Normal Nr. 2 </w:t>
            </w:r>
            <w:proofErr w:type="spellStart"/>
            <w:r w:rsidRPr="00A3636E">
              <w:rPr>
                <w:rFonts w:ascii="Times New Roman" w:eastAsia="Arial" w:hAnsi="Times New Roman" w:cs="Times New Roman"/>
                <w:color w:val="000000"/>
                <w:sz w:val="20"/>
                <w:szCs w:val="20"/>
                <w:lang w:val="ro-RO" w:eastAsia="ro-RO" w:bidi="ro-RO"/>
              </w:rPr>
              <w:t>Cemat</w:t>
            </w:r>
            <w:proofErr w:type="spellEnd"/>
          </w:p>
        </w:tc>
        <w:tc>
          <w:tcPr>
            <w:tcW w:w="1224" w:type="dxa"/>
            <w:gridSpan w:val="2"/>
            <w:shd w:val="clear" w:color="auto" w:fill="FFFFFF"/>
          </w:tcPr>
          <w:p w14:paraId="3967C2E8"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61BDE0B1" w14:textId="77777777" w:rsidTr="00917285">
        <w:trPr>
          <w:gridAfter w:val="1"/>
          <w:wAfter w:w="47" w:type="dxa"/>
          <w:trHeight w:hRule="exact" w:val="549"/>
          <w:jc w:val="center"/>
        </w:trPr>
        <w:tc>
          <w:tcPr>
            <w:tcW w:w="632" w:type="dxa"/>
            <w:gridSpan w:val="2"/>
            <w:shd w:val="clear" w:color="auto" w:fill="FFFFFF"/>
            <w:vAlign w:val="center"/>
          </w:tcPr>
          <w:p w14:paraId="75F0C109"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10</w:t>
            </w:r>
          </w:p>
        </w:tc>
        <w:tc>
          <w:tcPr>
            <w:tcW w:w="3531" w:type="dxa"/>
            <w:gridSpan w:val="2"/>
            <w:shd w:val="clear" w:color="auto" w:fill="FFFFFF"/>
            <w:vAlign w:val="bottom"/>
          </w:tcPr>
          <w:p w14:paraId="302A7786" w14:textId="77777777" w:rsidR="00A3636E" w:rsidRPr="00A3636E" w:rsidRDefault="00A3636E" w:rsidP="00917285">
            <w:pPr>
              <w:widowControl w:val="0"/>
              <w:spacing w:line="271"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Gâbor</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Âron</w:t>
            </w:r>
            <w:proofErr w:type="spellEnd"/>
            <w:r w:rsidRPr="00A3636E">
              <w:rPr>
                <w:rFonts w:ascii="Times New Roman" w:eastAsia="Arial" w:hAnsi="Times New Roman" w:cs="Times New Roman"/>
                <w:color w:val="000000"/>
                <w:sz w:val="20"/>
                <w:szCs w:val="20"/>
                <w:lang w:val="ro-RO" w:eastAsia="ro-RO" w:bidi="ro-RO"/>
              </w:rPr>
              <w:t>" Chichiș</w:t>
            </w:r>
          </w:p>
        </w:tc>
        <w:tc>
          <w:tcPr>
            <w:tcW w:w="4989" w:type="dxa"/>
            <w:gridSpan w:val="2"/>
            <w:shd w:val="clear" w:color="auto" w:fill="FFFFFF"/>
            <w:vAlign w:val="bottom"/>
          </w:tcPr>
          <w:p w14:paraId="68380FE4"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Gâbor</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Âron</w:t>
            </w:r>
            <w:proofErr w:type="spellEnd"/>
            <w:r w:rsidRPr="00A3636E">
              <w:rPr>
                <w:rFonts w:ascii="Times New Roman" w:eastAsia="Arial" w:hAnsi="Times New Roman" w:cs="Times New Roman"/>
                <w:color w:val="000000"/>
                <w:sz w:val="20"/>
                <w:szCs w:val="20"/>
                <w:lang w:val="ro-RO" w:eastAsia="ro-RO" w:bidi="ro-RO"/>
              </w:rPr>
              <w:t>" Chichiș</w:t>
            </w:r>
          </w:p>
        </w:tc>
        <w:tc>
          <w:tcPr>
            <w:tcW w:w="1224" w:type="dxa"/>
            <w:gridSpan w:val="2"/>
            <w:shd w:val="clear" w:color="auto" w:fill="FFFFFF"/>
          </w:tcPr>
          <w:p w14:paraId="49C69138"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3EA9C9E" w14:textId="77777777" w:rsidTr="00917285">
        <w:trPr>
          <w:gridAfter w:val="1"/>
          <w:wAfter w:w="47" w:type="dxa"/>
          <w:trHeight w:hRule="exact" w:val="573"/>
          <w:jc w:val="center"/>
        </w:trPr>
        <w:tc>
          <w:tcPr>
            <w:tcW w:w="632" w:type="dxa"/>
            <w:gridSpan w:val="2"/>
            <w:shd w:val="clear" w:color="auto" w:fill="FFFFFF"/>
            <w:vAlign w:val="center"/>
          </w:tcPr>
          <w:p w14:paraId="4C61CDDA"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11</w:t>
            </w:r>
          </w:p>
        </w:tc>
        <w:tc>
          <w:tcPr>
            <w:tcW w:w="3531" w:type="dxa"/>
            <w:gridSpan w:val="2"/>
            <w:shd w:val="clear" w:color="auto" w:fill="FFFFFF"/>
          </w:tcPr>
          <w:p w14:paraId="5F22FF15" w14:textId="77777777" w:rsidR="00A3636E" w:rsidRPr="00A3636E" w:rsidRDefault="00A3636E" w:rsidP="00917285">
            <w:pPr>
              <w:widowControl w:val="0"/>
              <w:spacing w:line="271"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Prelungit Nr. 1 Covasna</w:t>
            </w:r>
          </w:p>
        </w:tc>
        <w:tc>
          <w:tcPr>
            <w:tcW w:w="4989" w:type="dxa"/>
            <w:gridSpan w:val="2"/>
            <w:shd w:val="clear" w:color="auto" w:fill="FFFFFF"/>
          </w:tcPr>
          <w:p w14:paraId="5CA0AF21" w14:textId="77777777" w:rsidR="00A3636E" w:rsidRPr="00A3636E" w:rsidRDefault="00A3636E" w:rsidP="00917285">
            <w:pPr>
              <w:widowControl w:val="0"/>
              <w:spacing w:line="27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Nr. 1 Covasna</w:t>
            </w:r>
          </w:p>
        </w:tc>
        <w:tc>
          <w:tcPr>
            <w:tcW w:w="1224" w:type="dxa"/>
            <w:gridSpan w:val="2"/>
            <w:shd w:val="clear" w:color="auto" w:fill="FFFFFF"/>
          </w:tcPr>
          <w:p w14:paraId="1B6B7169"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699B142" w14:textId="77777777" w:rsidTr="00917285">
        <w:trPr>
          <w:gridBefore w:val="1"/>
          <w:wBefore w:w="31" w:type="dxa"/>
          <w:trHeight w:hRule="exact" w:val="424"/>
          <w:jc w:val="center"/>
        </w:trPr>
        <w:tc>
          <w:tcPr>
            <w:tcW w:w="628" w:type="dxa"/>
            <w:gridSpan w:val="2"/>
            <w:vMerge w:val="restart"/>
            <w:shd w:val="clear" w:color="auto" w:fill="FFFFFF"/>
            <w:vAlign w:val="center"/>
          </w:tcPr>
          <w:p w14:paraId="5A871A36"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12</w:t>
            </w:r>
          </w:p>
        </w:tc>
        <w:tc>
          <w:tcPr>
            <w:tcW w:w="3551" w:type="dxa"/>
            <w:gridSpan w:val="2"/>
            <w:vMerge w:val="restart"/>
            <w:shd w:val="clear" w:color="auto" w:fill="FFFFFF"/>
            <w:vAlign w:val="center"/>
          </w:tcPr>
          <w:p w14:paraId="0C056808"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Liceul "</w:t>
            </w:r>
            <w:proofErr w:type="spellStart"/>
            <w:r w:rsidRPr="00A3636E">
              <w:rPr>
                <w:rFonts w:ascii="Times New Roman" w:eastAsia="Arial" w:hAnsi="Times New Roman" w:cs="Times New Roman"/>
                <w:color w:val="000000"/>
                <w:sz w:val="20"/>
                <w:szCs w:val="20"/>
                <w:lang w:val="ro-RO" w:eastAsia="ro-RO" w:bidi="ro-RO"/>
              </w:rPr>
              <w:t>Korosi</w:t>
            </w:r>
            <w:proofErr w:type="spellEnd"/>
            <w:r w:rsidRPr="00A3636E">
              <w:rPr>
                <w:rFonts w:ascii="Times New Roman" w:eastAsia="Arial" w:hAnsi="Times New Roman" w:cs="Times New Roman"/>
                <w:color w:val="000000"/>
                <w:sz w:val="20"/>
                <w:szCs w:val="20"/>
                <w:lang w:val="ro-RO" w:eastAsia="ro-RO" w:bidi="ro-RO"/>
              </w:rPr>
              <w:t xml:space="preserve"> Csoma </w:t>
            </w:r>
            <w:proofErr w:type="spellStart"/>
            <w:r w:rsidRPr="00A3636E">
              <w:rPr>
                <w:rFonts w:ascii="Times New Roman" w:eastAsia="Arial" w:hAnsi="Times New Roman" w:cs="Times New Roman"/>
                <w:color w:val="000000"/>
                <w:sz w:val="20"/>
                <w:szCs w:val="20"/>
                <w:lang w:val="ro-RO" w:eastAsia="ro-RO" w:bidi="ro-RO"/>
              </w:rPr>
              <w:t>Sândor</w:t>
            </w:r>
            <w:proofErr w:type="spellEnd"/>
            <w:r w:rsidRPr="00A3636E">
              <w:rPr>
                <w:rFonts w:ascii="Times New Roman" w:eastAsia="Arial" w:hAnsi="Times New Roman" w:cs="Times New Roman"/>
                <w:color w:val="000000"/>
                <w:sz w:val="20"/>
                <w:szCs w:val="20"/>
                <w:lang w:val="ro-RO" w:eastAsia="ro-RO" w:bidi="ro-RO"/>
              </w:rPr>
              <w:t>" Covasna</w:t>
            </w:r>
          </w:p>
        </w:tc>
        <w:tc>
          <w:tcPr>
            <w:tcW w:w="4989" w:type="dxa"/>
            <w:gridSpan w:val="2"/>
            <w:shd w:val="clear" w:color="auto" w:fill="FFFFFF"/>
            <w:vAlign w:val="center"/>
          </w:tcPr>
          <w:p w14:paraId="4674A949"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CORB B</w:t>
            </w:r>
          </w:p>
        </w:tc>
        <w:tc>
          <w:tcPr>
            <w:tcW w:w="1224" w:type="dxa"/>
            <w:gridSpan w:val="2"/>
            <w:shd w:val="clear" w:color="auto" w:fill="FFFFFF"/>
          </w:tcPr>
          <w:p w14:paraId="048F4012"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1628E1AE" w14:textId="77777777" w:rsidTr="00917285">
        <w:trPr>
          <w:gridBefore w:val="1"/>
          <w:wBefore w:w="31" w:type="dxa"/>
          <w:trHeight w:hRule="exact" w:val="411"/>
          <w:jc w:val="center"/>
        </w:trPr>
        <w:tc>
          <w:tcPr>
            <w:tcW w:w="628" w:type="dxa"/>
            <w:gridSpan w:val="2"/>
            <w:vMerge/>
            <w:shd w:val="clear" w:color="auto" w:fill="FFFFFF"/>
            <w:vAlign w:val="center"/>
          </w:tcPr>
          <w:p w14:paraId="5131E5BA"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51" w:type="dxa"/>
            <w:gridSpan w:val="2"/>
            <w:vMerge/>
            <w:shd w:val="clear" w:color="auto" w:fill="FFFFFF"/>
            <w:vAlign w:val="center"/>
          </w:tcPr>
          <w:p w14:paraId="0246E59E"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vAlign w:val="bottom"/>
          </w:tcPr>
          <w:p w14:paraId="74E39817"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ATELIER 2</w:t>
            </w:r>
          </w:p>
        </w:tc>
        <w:tc>
          <w:tcPr>
            <w:tcW w:w="1224" w:type="dxa"/>
            <w:gridSpan w:val="2"/>
            <w:shd w:val="clear" w:color="auto" w:fill="FFFFFF"/>
          </w:tcPr>
          <w:p w14:paraId="5A4EA550"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235691AE" w14:textId="77777777" w:rsidTr="00917285">
        <w:trPr>
          <w:gridBefore w:val="1"/>
          <w:wBefore w:w="31" w:type="dxa"/>
          <w:trHeight w:hRule="exact" w:val="414"/>
          <w:jc w:val="center"/>
        </w:trPr>
        <w:tc>
          <w:tcPr>
            <w:tcW w:w="628" w:type="dxa"/>
            <w:gridSpan w:val="2"/>
            <w:vMerge w:val="restart"/>
            <w:shd w:val="clear" w:color="auto" w:fill="FFFFFF"/>
            <w:vAlign w:val="center"/>
          </w:tcPr>
          <w:p w14:paraId="39668E1A"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13</w:t>
            </w:r>
          </w:p>
        </w:tc>
        <w:tc>
          <w:tcPr>
            <w:tcW w:w="3551" w:type="dxa"/>
            <w:gridSpan w:val="2"/>
            <w:vMerge w:val="restart"/>
            <w:shd w:val="clear" w:color="auto" w:fill="FFFFFF"/>
            <w:vAlign w:val="center"/>
          </w:tcPr>
          <w:p w14:paraId="2E6656A2"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Școala Gimnazială "Avram </w:t>
            </w:r>
            <w:proofErr w:type="spellStart"/>
            <w:r w:rsidRPr="00A3636E">
              <w:rPr>
                <w:rFonts w:ascii="Times New Roman" w:eastAsia="Arial" w:hAnsi="Times New Roman" w:cs="Times New Roman"/>
                <w:color w:val="000000"/>
                <w:sz w:val="20"/>
                <w:szCs w:val="20"/>
                <w:lang w:val="ro-RO" w:eastAsia="ro-RO" w:bidi="ro-RO"/>
              </w:rPr>
              <w:t>lancu</w:t>
            </w:r>
            <w:proofErr w:type="spellEnd"/>
            <w:r w:rsidRPr="00A3636E">
              <w:rPr>
                <w:rFonts w:ascii="Times New Roman" w:eastAsia="Arial" w:hAnsi="Times New Roman" w:cs="Times New Roman"/>
                <w:color w:val="000000"/>
                <w:sz w:val="20"/>
                <w:szCs w:val="20"/>
                <w:lang w:val="ro-RO" w:eastAsia="ro-RO" w:bidi="ro-RO"/>
              </w:rPr>
              <w:t>" Covasna</w:t>
            </w:r>
          </w:p>
        </w:tc>
        <w:tc>
          <w:tcPr>
            <w:tcW w:w="4989" w:type="dxa"/>
            <w:gridSpan w:val="2"/>
            <w:shd w:val="clear" w:color="auto" w:fill="FFFFFF"/>
            <w:vAlign w:val="bottom"/>
          </w:tcPr>
          <w:p w14:paraId="271660DE"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Corp 1 - str. Mihai Eminescu, nr. 15</w:t>
            </w:r>
          </w:p>
        </w:tc>
        <w:tc>
          <w:tcPr>
            <w:tcW w:w="1224" w:type="dxa"/>
            <w:gridSpan w:val="2"/>
            <w:shd w:val="clear" w:color="auto" w:fill="FFFFFF"/>
          </w:tcPr>
          <w:p w14:paraId="208EDA39"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284527D9" w14:textId="77777777" w:rsidTr="00917285">
        <w:trPr>
          <w:gridBefore w:val="1"/>
          <w:wBefore w:w="31" w:type="dxa"/>
          <w:trHeight w:hRule="exact" w:val="545"/>
          <w:jc w:val="center"/>
        </w:trPr>
        <w:tc>
          <w:tcPr>
            <w:tcW w:w="628" w:type="dxa"/>
            <w:gridSpan w:val="2"/>
            <w:vMerge/>
            <w:shd w:val="clear" w:color="auto" w:fill="FFFFFF"/>
            <w:vAlign w:val="center"/>
          </w:tcPr>
          <w:p w14:paraId="4B1F72F0"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51" w:type="dxa"/>
            <w:gridSpan w:val="2"/>
            <w:vMerge/>
            <w:shd w:val="clear" w:color="auto" w:fill="FFFFFF"/>
            <w:vAlign w:val="center"/>
          </w:tcPr>
          <w:p w14:paraId="108939E8"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tcPr>
          <w:p w14:paraId="7B7F2F27"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Prelungit Nr. 2 Covasna</w:t>
            </w:r>
          </w:p>
        </w:tc>
        <w:tc>
          <w:tcPr>
            <w:tcW w:w="1224" w:type="dxa"/>
            <w:gridSpan w:val="2"/>
            <w:shd w:val="clear" w:color="auto" w:fill="FFFFFF"/>
          </w:tcPr>
          <w:p w14:paraId="5940DC02"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2201C2E1" w14:textId="77777777" w:rsidTr="00917285">
        <w:trPr>
          <w:gridBefore w:val="1"/>
          <w:wBefore w:w="31" w:type="dxa"/>
          <w:trHeight w:hRule="exact" w:val="573"/>
          <w:jc w:val="center"/>
        </w:trPr>
        <w:tc>
          <w:tcPr>
            <w:tcW w:w="628" w:type="dxa"/>
            <w:gridSpan w:val="2"/>
            <w:shd w:val="clear" w:color="auto" w:fill="FFFFFF"/>
            <w:vAlign w:val="center"/>
          </w:tcPr>
          <w:p w14:paraId="001671A0"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14</w:t>
            </w:r>
          </w:p>
        </w:tc>
        <w:tc>
          <w:tcPr>
            <w:tcW w:w="3551" w:type="dxa"/>
            <w:gridSpan w:val="2"/>
            <w:shd w:val="clear" w:color="auto" w:fill="FFFFFF"/>
          </w:tcPr>
          <w:p w14:paraId="7811A6AB" w14:textId="77777777" w:rsidR="00A3636E" w:rsidRPr="00A3636E" w:rsidRDefault="00A3636E" w:rsidP="00917285">
            <w:pPr>
              <w:widowControl w:val="0"/>
              <w:spacing w:line="27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Darko</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Jenâ</w:t>
            </w:r>
            <w:proofErr w:type="spellEnd"/>
            <w:r w:rsidRPr="00A3636E">
              <w:rPr>
                <w:rFonts w:ascii="Times New Roman" w:eastAsia="Arial" w:hAnsi="Times New Roman" w:cs="Times New Roman"/>
                <w:color w:val="000000"/>
                <w:sz w:val="20"/>
                <w:szCs w:val="20"/>
                <w:lang w:val="ro-RO" w:eastAsia="ro-RO" w:bidi="ro-RO"/>
              </w:rPr>
              <w:t>" Dalnic</w:t>
            </w:r>
          </w:p>
        </w:tc>
        <w:tc>
          <w:tcPr>
            <w:tcW w:w="4989" w:type="dxa"/>
            <w:gridSpan w:val="2"/>
            <w:shd w:val="clear" w:color="auto" w:fill="FFFFFF"/>
          </w:tcPr>
          <w:p w14:paraId="5833DA05" w14:textId="77777777" w:rsidR="00A3636E" w:rsidRPr="00A3636E" w:rsidRDefault="00A3636E" w:rsidP="00917285">
            <w:pPr>
              <w:widowControl w:val="0"/>
              <w:spacing w:line="26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Darko</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Jeno</w:t>
            </w:r>
            <w:proofErr w:type="spellEnd"/>
            <w:r w:rsidRPr="00A3636E">
              <w:rPr>
                <w:rFonts w:ascii="Times New Roman" w:eastAsia="Arial" w:hAnsi="Times New Roman" w:cs="Times New Roman"/>
                <w:color w:val="000000"/>
                <w:sz w:val="20"/>
                <w:szCs w:val="20"/>
                <w:lang w:val="ro-RO" w:eastAsia="ro-RO" w:bidi="ro-RO"/>
              </w:rPr>
              <w:t>" Dalnic</w:t>
            </w:r>
          </w:p>
        </w:tc>
        <w:tc>
          <w:tcPr>
            <w:tcW w:w="1224" w:type="dxa"/>
            <w:gridSpan w:val="2"/>
            <w:shd w:val="clear" w:color="auto" w:fill="FFFFFF"/>
          </w:tcPr>
          <w:p w14:paraId="583FC8A8"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1290657A" w14:textId="77777777" w:rsidTr="00917285">
        <w:trPr>
          <w:gridBefore w:val="1"/>
          <w:wBefore w:w="31" w:type="dxa"/>
          <w:trHeight w:hRule="exact" w:val="555"/>
          <w:jc w:val="center"/>
        </w:trPr>
        <w:tc>
          <w:tcPr>
            <w:tcW w:w="628" w:type="dxa"/>
            <w:gridSpan w:val="2"/>
            <w:vMerge w:val="restart"/>
            <w:shd w:val="clear" w:color="auto" w:fill="FFFFFF"/>
            <w:vAlign w:val="center"/>
          </w:tcPr>
          <w:p w14:paraId="389DF028"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lastRenderedPageBreak/>
              <w:t>15</w:t>
            </w:r>
          </w:p>
        </w:tc>
        <w:tc>
          <w:tcPr>
            <w:tcW w:w="3551" w:type="dxa"/>
            <w:gridSpan w:val="2"/>
            <w:vMerge w:val="restart"/>
            <w:shd w:val="clear" w:color="auto" w:fill="FFFFFF"/>
            <w:vAlign w:val="center"/>
          </w:tcPr>
          <w:p w14:paraId="1E12EDC6" w14:textId="77777777" w:rsidR="00A3636E" w:rsidRPr="00A3636E" w:rsidRDefault="00A3636E" w:rsidP="00917285">
            <w:pPr>
              <w:widowControl w:val="0"/>
              <w:spacing w:line="262"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Czetz</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Jânos</w:t>
            </w:r>
            <w:proofErr w:type="spellEnd"/>
            <w:r w:rsidRPr="00A3636E">
              <w:rPr>
                <w:rFonts w:ascii="Times New Roman" w:eastAsia="Arial" w:hAnsi="Times New Roman" w:cs="Times New Roman"/>
                <w:color w:val="000000"/>
                <w:sz w:val="20"/>
                <w:szCs w:val="20"/>
                <w:lang w:val="ro-RO" w:eastAsia="ro-RO" w:bidi="ro-RO"/>
              </w:rPr>
              <w:t>" Ghidfalău</w:t>
            </w:r>
          </w:p>
        </w:tc>
        <w:tc>
          <w:tcPr>
            <w:tcW w:w="4989" w:type="dxa"/>
            <w:gridSpan w:val="2"/>
            <w:shd w:val="clear" w:color="auto" w:fill="FFFFFF"/>
            <w:vAlign w:val="bottom"/>
          </w:tcPr>
          <w:p w14:paraId="57388418" w14:textId="77777777" w:rsidR="00A3636E" w:rsidRPr="00A3636E" w:rsidRDefault="00A3636E" w:rsidP="00917285">
            <w:pPr>
              <w:widowControl w:val="0"/>
              <w:spacing w:line="262"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Czetz</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Jânos</w:t>
            </w:r>
            <w:proofErr w:type="spellEnd"/>
            <w:r w:rsidRPr="00A3636E">
              <w:rPr>
                <w:rFonts w:ascii="Times New Roman" w:eastAsia="Arial" w:hAnsi="Times New Roman" w:cs="Times New Roman"/>
                <w:color w:val="000000"/>
                <w:sz w:val="20"/>
                <w:szCs w:val="20"/>
                <w:lang w:val="ro-RO" w:eastAsia="ro-RO" w:bidi="ro-RO"/>
              </w:rPr>
              <w:t>" Ghidfalău</w:t>
            </w:r>
          </w:p>
        </w:tc>
        <w:tc>
          <w:tcPr>
            <w:tcW w:w="1224" w:type="dxa"/>
            <w:gridSpan w:val="2"/>
            <w:shd w:val="clear" w:color="auto" w:fill="FFFFFF"/>
          </w:tcPr>
          <w:p w14:paraId="2E306B48"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8478605" w14:textId="77777777" w:rsidTr="00917285">
        <w:trPr>
          <w:gridBefore w:val="1"/>
          <w:wBefore w:w="31" w:type="dxa"/>
          <w:trHeight w:hRule="exact" w:val="806"/>
          <w:jc w:val="center"/>
        </w:trPr>
        <w:tc>
          <w:tcPr>
            <w:tcW w:w="628" w:type="dxa"/>
            <w:gridSpan w:val="2"/>
            <w:vMerge/>
            <w:shd w:val="clear" w:color="auto" w:fill="FFFFFF"/>
            <w:vAlign w:val="center"/>
          </w:tcPr>
          <w:p w14:paraId="4891B543"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51" w:type="dxa"/>
            <w:gridSpan w:val="2"/>
            <w:vMerge/>
            <w:shd w:val="clear" w:color="auto" w:fill="FFFFFF"/>
            <w:vAlign w:val="center"/>
          </w:tcPr>
          <w:p w14:paraId="18E3B12C"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vAlign w:val="bottom"/>
          </w:tcPr>
          <w:p w14:paraId="721092B0"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Primară "</w:t>
            </w:r>
            <w:proofErr w:type="spellStart"/>
            <w:r w:rsidRPr="00A3636E">
              <w:rPr>
                <w:rFonts w:ascii="Times New Roman" w:eastAsia="Arial" w:hAnsi="Times New Roman" w:cs="Times New Roman"/>
                <w:color w:val="000000"/>
                <w:sz w:val="20"/>
                <w:szCs w:val="20"/>
                <w:lang w:val="ro-RO" w:eastAsia="ro-RO" w:bidi="ro-RO"/>
              </w:rPr>
              <w:t>Forrâ</w:t>
            </w:r>
            <w:proofErr w:type="spellEnd"/>
            <w:r w:rsidRPr="00A3636E">
              <w:rPr>
                <w:rFonts w:ascii="Times New Roman" w:eastAsia="Arial" w:hAnsi="Times New Roman" w:cs="Times New Roman"/>
                <w:color w:val="000000"/>
                <w:sz w:val="20"/>
                <w:szCs w:val="20"/>
                <w:lang w:val="ro-RO" w:eastAsia="ro-RO" w:bidi="ro-RO"/>
              </w:rPr>
              <w:t xml:space="preserve"> Elek" Angheluș + Grădiniță cu Program Normal Angheluș</w:t>
            </w:r>
          </w:p>
        </w:tc>
        <w:tc>
          <w:tcPr>
            <w:tcW w:w="1224" w:type="dxa"/>
            <w:gridSpan w:val="2"/>
            <w:shd w:val="clear" w:color="auto" w:fill="FFFFFF"/>
          </w:tcPr>
          <w:p w14:paraId="00D86280"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1B6DA50F" w14:textId="77777777" w:rsidTr="00917285">
        <w:trPr>
          <w:gridBefore w:val="1"/>
          <w:wBefore w:w="31" w:type="dxa"/>
          <w:trHeight w:hRule="exact" w:val="560"/>
          <w:jc w:val="center"/>
        </w:trPr>
        <w:tc>
          <w:tcPr>
            <w:tcW w:w="628" w:type="dxa"/>
            <w:gridSpan w:val="2"/>
            <w:vMerge w:val="restart"/>
            <w:shd w:val="clear" w:color="auto" w:fill="FFFFFF"/>
            <w:vAlign w:val="center"/>
          </w:tcPr>
          <w:p w14:paraId="3AED262A"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16</w:t>
            </w:r>
          </w:p>
        </w:tc>
        <w:tc>
          <w:tcPr>
            <w:tcW w:w="3551" w:type="dxa"/>
            <w:gridSpan w:val="2"/>
            <w:vMerge w:val="restart"/>
            <w:shd w:val="clear" w:color="auto" w:fill="FFFFFF"/>
            <w:vAlign w:val="center"/>
          </w:tcPr>
          <w:p w14:paraId="36DDEF04" w14:textId="77777777" w:rsidR="00A3636E" w:rsidRPr="00A3636E" w:rsidRDefault="00A3636E" w:rsidP="00917285">
            <w:pPr>
              <w:widowControl w:val="0"/>
              <w:spacing w:line="262"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Lâszlâ</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Lukâcs</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llieni</w:t>
            </w:r>
            <w:proofErr w:type="spellEnd"/>
          </w:p>
        </w:tc>
        <w:tc>
          <w:tcPr>
            <w:tcW w:w="4989" w:type="dxa"/>
            <w:gridSpan w:val="2"/>
            <w:shd w:val="clear" w:color="auto" w:fill="FFFFFF"/>
            <w:vAlign w:val="bottom"/>
          </w:tcPr>
          <w:p w14:paraId="7B272ED6"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Lâszlâ</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Lukâcs</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llieni</w:t>
            </w:r>
            <w:proofErr w:type="spellEnd"/>
          </w:p>
        </w:tc>
        <w:tc>
          <w:tcPr>
            <w:tcW w:w="1224" w:type="dxa"/>
            <w:gridSpan w:val="2"/>
            <w:shd w:val="clear" w:color="auto" w:fill="FFFFFF"/>
          </w:tcPr>
          <w:p w14:paraId="293CC566"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3D95EC89" w14:textId="77777777" w:rsidTr="00917285">
        <w:trPr>
          <w:gridBefore w:val="1"/>
          <w:wBefore w:w="31" w:type="dxa"/>
          <w:trHeight w:hRule="exact" w:val="535"/>
          <w:jc w:val="center"/>
        </w:trPr>
        <w:tc>
          <w:tcPr>
            <w:tcW w:w="628" w:type="dxa"/>
            <w:gridSpan w:val="2"/>
            <w:vMerge/>
            <w:shd w:val="clear" w:color="auto" w:fill="FFFFFF"/>
            <w:vAlign w:val="center"/>
          </w:tcPr>
          <w:p w14:paraId="58620378"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51" w:type="dxa"/>
            <w:gridSpan w:val="2"/>
            <w:vMerge/>
            <w:shd w:val="clear" w:color="auto" w:fill="FFFFFF"/>
            <w:vAlign w:val="center"/>
          </w:tcPr>
          <w:p w14:paraId="432BF653"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tcPr>
          <w:p w14:paraId="08959EEE" w14:textId="77777777" w:rsidR="00A3636E" w:rsidRPr="00A3636E" w:rsidRDefault="00A3636E" w:rsidP="00917285">
            <w:pPr>
              <w:widowControl w:val="0"/>
              <w:spacing w:line="26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Grădinița cu Program Normal "Gal </w:t>
            </w:r>
            <w:proofErr w:type="spellStart"/>
            <w:r w:rsidRPr="00A3636E">
              <w:rPr>
                <w:rFonts w:ascii="Times New Roman" w:eastAsia="Arial" w:hAnsi="Times New Roman" w:cs="Times New Roman"/>
                <w:color w:val="000000"/>
                <w:sz w:val="20"/>
                <w:szCs w:val="20"/>
                <w:lang w:val="ro-RO" w:eastAsia="ro-RO" w:bidi="ro-RO"/>
              </w:rPr>
              <w:t>Dâniel</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llieni</w:t>
            </w:r>
            <w:proofErr w:type="spellEnd"/>
          </w:p>
        </w:tc>
        <w:tc>
          <w:tcPr>
            <w:tcW w:w="1224" w:type="dxa"/>
            <w:gridSpan w:val="2"/>
            <w:shd w:val="clear" w:color="auto" w:fill="FFFFFF"/>
          </w:tcPr>
          <w:p w14:paraId="6EFEBC97"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6FA59B8B" w14:textId="77777777" w:rsidTr="00917285">
        <w:trPr>
          <w:gridBefore w:val="1"/>
          <w:wBefore w:w="31" w:type="dxa"/>
          <w:trHeight w:hRule="exact" w:val="424"/>
          <w:jc w:val="center"/>
        </w:trPr>
        <w:tc>
          <w:tcPr>
            <w:tcW w:w="628" w:type="dxa"/>
            <w:gridSpan w:val="2"/>
            <w:vMerge w:val="restart"/>
            <w:shd w:val="clear" w:color="auto" w:fill="FFFFFF"/>
            <w:vAlign w:val="center"/>
          </w:tcPr>
          <w:p w14:paraId="3BA00B07"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17</w:t>
            </w:r>
          </w:p>
        </w:tc>
        <w:tc>
          <w:tcPr>
            <w:tcW w:w="3551" w:type="dxa"/>
            <w:gridSpan w:val="2"/>
            <w:vMerge w:val="restart"/>
            <w:shd w:val="clear" w:color="auto" w:fill="FFFFFF"/>
          </w:tcPr>
          <w:p w14:paraId="05D3DB6C" w14:textId="77777777" w:rsidR="00A3636E" w:rsidRPr="00A3636E" w:rsidRDefault="00A3636E" w:rsidP="00917285">
            <w:pPr>
              <w:widowControl w:val="0"/>
              <w:spacing w:before="80" w:line="307"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Liceul Tehnologic "Nicolae Bălcescu" întorsura Buzăului</w:t>
            </w:r>
          </w:p>
        </w:tc>
        <w:tc>
          <w:tcPr>
            <w:tcW w:w="4989" w:type="dxa"/>
            <w:gridSpan w:val="2"/>
            <w:shd w:val="clear" w:color="auto" w:fill="FFFFFF"/>
          </w:tcPr>
          <w:p w14:paraId="2B95637A" w14:textId="77777777" w:rsidR="00A3636E" w:rsidRPr="00A3636E" w:rsidRDefault="00A3636E" w:rsidP="00917285">
            <w:pPr>
              <w:widowControl w:val="0"/>
              <w:spacing w:before="8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Clădire </w:t>
            </w:r>
            <w:proofErr w:type="spellStart"/>
            <w:r w:rsidRPr="00A3636E">
              <w:rPr>
                <w:rFonts w:ascii="Times New Roman" w:eastAsia="Arial" w:hAnsi="Times New Roman" w:cs="Times New Roman"/>
                <w:color w:val="000000"/>
                <w:sz w:val="20"/>
                <w:szCs w:val="20"/>
                <w:lang w:val="ro-RO" w:eastAsia="ro-RO" w:bidi="ro-RO"/>
              </w:rPr>
              <w:t>nr.l</w:t>
            </w:r>
            <w:proofErr w:type="spellEnd"/>
          </w:p>
        </w:tc>
        <w:tc>
          <w:tcPr>
            <w:tcW w:w="1224" w:type="dxa"/>
            <w:gridSpan w:val="2"/>
            <w:shd w:val="clear" w:color="auto" w:fill="FFFFFF"/>
          </w:tcPr>
          <w:p w14:paraId="1D15FD5D"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5D3FF45A" w14:textId="77777777" w:rsidTr="00917285">
        <w:trPr>
          <w:gridBefore w:val="1"/>
          <w:wBefore w:w="31" w:type="dxa"/>
          <w:trHeight w:hRule="exact" w:val="337"/>
          <w:jc w:val="center"/>
        </w:trPr>
        <w:tc>
          <w:tcPr>
            <w:tcW w:w="628" w:type="dxa"/>
            <w:gridSpan w:val="2"/>
            <w:vMerge/>
            <w:shd w:val="clear" w:color="auto" w:fill="FFFFFF"/>
            <w:vAlign w:val="center"/>
          </w:tcPr>
          <w:p w14:paraId="3F4D1DA1"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51" w:type="dxa"/>
            <w:gridSpan w:val="2"/>
            <w:vMerge/>
            <w:shd w:val="clear" w:color="auto" w:fill="FFFFFF"/>
          </w:tcPr>
          <w:p w14:paraId="0C768654"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vAlign w:val="bottom"/>
          </w:tcPr>
          <w:p w14:paraId="3A0BFA04"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Clădire nr.3</w:t>
            </w:r>
          </w:p>
        </w:tc>
        <w:tc>
          <w:tcPr>
            <w:tcW w:w="1224" w:type="dxa"/>
            <w:gridSpan w:val="2"/>
            <w:shd w:val="clear" w:color="auto" w:fill="FFFFFF"/>
          </w:tcPr>
          <w:p w14:paraId="78833973"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42A6F7F2" w14:textId="77777777" w:rsidTr="00917285">
        <w:trPr>
          <w:gridBefore w:val="1"/>
          <w:wBefore w:w="31" w:type="dxa"/>
          <w:trHeight w:hRule="exact" w:val="620"/>
          <w:jc w:val="center"/>
        </w:trPr>
        <w:tc>
          <w:tcPr>
            <w:tcW w:w="628" w:type="dxa"/>
            <w:gridSpan w:val="2"/>
            <w:shd w:val="clear" w:color="auto" w:fill="FFFFFF"/>
            <w:vAlign w:val="center"/>
          </w:tcPr>
          <w:p w14:paraId="798DF908"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18</w:t>
            </w:r>
          </w:p>
        </w:tc>
        <w:tc>
          <w:tcPr>
            <w:tcW w:w="3551" w:type="dxa"/>
            <w:gridSpan w:val="2"/>
            <w:shd w:val="clear" w:color="auto" w:fill="FFFFFF"/>
          </w:tcPr>
          <w:p w14:paraId="5697AE07" w14:textId="77777777" w:rsidR="00A3636E" w:rsidRPr="00A3636E" w:rsidRDefault="00A3636E" w:rsidP="00917285">
            <w:pPr>
              <w:widowControl w:val="0"/>
              <w:spacing w:line="307"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Liceul Teoretic "Mircea Eliade" întorsura Buzăului</w:t>
            </w:r>
          </w:p>
        </w:tc>
        <w:tc>
          <w:tcPr>
            <w:tcW w:w="4989" w:type="dxa"/>
            <w:gridSpan w:val="2"/>
            <w:shd w:val="clear" w:color="auto" w:fill="FFFFFF"/>
            <w:vAlign w:val="center"/>
          </w:tcPr>
          <w:p w14:paraId="13FC21C8"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Sală de Sport</w:t>
            </w:r>
          </w:p>
        </w:tc>
        <w:tc>
          <w:tcPr>
            <w:tcW w:w="1224" w:type="dxa"/>
            <w:gridSpan w:val="2"/>
            <w:shd w:val="clear" w:color="auto" w:fill="FFFFFF"/>
          </w:tcPr>
          <w:p w14:paraId="4AA8A3F6"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4DBDEF80" w14:textId="77777777" w:rsidTr="00917285">
        <w:trPr>
          <w:gridBefore w:val="1"/>
          <w:wBefore w:w="31" w:type="dxa"/>
          <w:trHeight w:hRule="exact" w:val="650"/>
          <w:jc w:val="center"/>
        </w:trPr>
        <w:tc>
          <w:tcPr>
            <w:tcW w:w="628" w:type="dxa"/>
            <w:gridSpan w:val="2"/>
            <w:vMerge w:val="restart"/>
            <w:shd w:val="clear" w:color="auto" w:fill="FFFFFF"/>
            <w:vAlign w:val="center"/>
          </w:tcPr>
          <w:p w14:paraId="1A82E81E"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19</w:t>
            </w:r>
          </w:p>
        </w:tc>
        <w:tc>
          <w:tcPr>
            <w:tcW w:w="3551" w:type="dxa"/>
            <w:gridSpan w:val="2"/>
            <w:vMerge w:val="restart"/>
            <w:shd w:val="clear" w:color="auto" w:fill="FFFFFF"/>
            <w:vAlign w:val="center"/>
          </w:tcPr>
          <w:p w14:paraId="2B0F7B46" w14:textId="77777777" w:rsidR="00A3636E" w:rsidRPr="00A3636E" w:rsidRDefault="00A3636E" w:rsidP="00917285">
            <w:pPr>
              <w:widowControl w:val="0"/>
              <w:spacing w:line="317"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"Mihail Sadoveanu" întorsura Buzăului</w:t>
            </w:r>
          </w:p>
        </w:tc>
        <w:tc>
          <w:tcPr>
            <w:tcW w:w="4989" w:type="dxa"/>
            <w:gridSpan w:val="2"/>
            <w:shd w:val="clear" w:color="auto" w:fill="FFFFFF"/>
          </w:tcPr>
          <w:p w14:paraId="0BF90500" w14:textId="77777777" w:rsidR="00A3636E" w:rsidRPr="00A3636E" w:rsidRDefault="00A3636E" w:rsidP="00917285">
            <w:pPr>
              <w:widowControl w:val="0"/>
              <w:tabs>
                <w:tab w:val="left" w:pos="1186"/>
                <w:tab w:val="left" w:pos="2827"/>
              </w:tabs>
              <w:spacing w:after="4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w:t>
            </w:r>
            <w:r w:rsidRPr="00A3636E">
              <w:rPr>
                <w:rFonts w:ascii="Times New Roman" w:eastAsia="Arial" w:hAnsi="Times New Roman" w:cs="Times New Roman"/>
                <w:color w:val="000000"/>
                <w:sz w:val="20"/>
                <w:szCs w:val="20"/>
                <w:lang w:val="ro-RO" w:eastAsia="ro-RO" w:bidi="ro-RO"/>
              </w:rPr>
              <w:tab/>
              <w:t>Gimnazială</w:t>
            </w:r>
            <w:r w:rsidRPr="00A3636E">
              <w:rPr>
                <w:rFonts w:ascii="Times New Roman" w:eastAsia="Arial" w:hAnsi="Times New Roman" w:cs="Times New Roman"/>
                <w:color w:val="000000"/>
                <w:sz w:val="20"/>
                <w:szCs w:val="20"/>
                <w:lang w:val="ro-RO" w:eastAsia="ro-RO" w:bidi="ro-RO"/>
              </w:rPr>
              <w:tab/>
              <w:t>"Mihail</w:t>
            </w:r>
          </w:p>
          <w:p w14:paraId="6B4178EF"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Sadoveanu" întorsura Buzăului</w:t>
            </w:r>
          </w:p>
        </w:tc>
        <w:tc>
          <w:tcPr>
            <w:tcW w:w="1224" w:type="dxa"/>
            <w:gridSpan w:val="2"/>
            <w:shd w:val="clear" w:color="auto" w:fill="FFFFFF"/>
          </w:tcPr>
          <w:p w14:paraId="49C961E8"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7DC3AB41" w14:textId="77777777" w:rsidTr="00917285">
        <w:trPr>
          <w:gridBefore w:val="1"/>
          <w:wBefore w:w="31" w:type="dxa"/>
          <w:trHeight w:hRule="exact" w:val="1076"/>
          <w:jc w:val="center"/>
        </w:trPr>
        <w:tc>
          <w:tcPr>
            <w:tcW w:w="628" w:type="dxa"/>
            <w:gridSpan w:val="2"/>
            <w:vMerge/>
            <w:shd w:val="clear" w:color="auto" w:fill="FFFFFF"/>
            <w:vAlign w:val="center"/>
          </w:tcPr>
          <w:p w14:paraId="0A99E2C3"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51" w:type="dxa"/>
            <w:gridSpan w:val="2"/>
            <w:vMerge/>
            <w:shd w:val="clear" w:color="auto" w:fill="FFFFFF"/>
            <w:vAlign w:val="center"/>
          </w:tcPr>
          <w:p w14:paraId="4C9CFD79"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vAlign w:val="bottom"/>
          </w:tcPr>
          <w:p w14:paraId="3DB4F25C"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Prelungit "Prichindel" întorsura Buzăului Grădinița cu Program Normal nr. 1 întorsura Buzăului</w:t>
            </w:r>
          </w:p>
        </w:tc>
        <w:tc>
          <w:tcPr>
            <w:tcW w:w="1224" w:type="dxa"/>
            <w:gridSpan w:val="2"/>
            <w:shd w:val="clear" w:color="auto" w:fill="FFFFFF"/>
          </w:tcPr>
          <w:p w14:paraId="61C2805F"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63C3796C" w14:textId="77777777" w:rsidTr="00917285">
        <w:trPr>
          <w:gridBefore w:val="1"/>
          <w:wBefore w:w="31" w:type="dxa"/>
          <w:trHeight w:hRule="exact" w:val="826"/>
          <w:jc w:val="center"/>
        </w:trPr>
        <w:tc>
          <w:tcPr>
            <w:tcW w:w="628" w:type="dxa"/>
            <w:gridSpan w:val="2"/>
            <w:vMerge/>
            <w:shd w:val="clear" w:color="auto" w:fill="FFFFFF"/>
            <w:vAlign w:val="center"/>
          </w:tcPr>
          <w:p w14:paraId="568DC849"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51" w:type="dxa"/>
            <w:gridSpan w:val="2"/>
            <w:vMerge/>
            <w:shd w:val="clear" w:color="auto" w:fill="FFFFFF"/>
            <w:vAlign w:val="center"/>
          </w:tcPr>
          <w:p w14:paraId="1849731C"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vAlign w:val="bottom"/>
          </w:tcPr>
          <w:p w14:paraId="54D1C3CD"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"Gheorghe Zaharia" Brădet Grădinița cu Program Normal Brădet</w:t>
            </w:r>
          </w:p>
        </w:tc>
        <w:tc>
          <w:tcPr>
            <w:tcW w:w="1224" w:type="dxa"/>
            <w:gridSpan w:val="2"/>
            <w:shd w:val="clear" w:color="auto" w:fill="FFFFFF"/>
          </w:tcPr>
          <w:p w14:paraId="0E516605"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6564A44" w14:textId="77777777" w:rsidTr="00917285">
        <w:trPr>
          <w:gridBefore w:val="1"/>
          <w:wBefore w:w="31" w:type="dxa"/>
          <w:trHeight w:hRule="exact" w:val="545"/>
          <w:jc w:val="center"/>
        </w:trPr>
        <w:tc>
          <w:tcPr>
            <w:tcW w:w="628" w:type="dxa"/>
            <w:gridSpan w:val="2"/>
            <w:shd w:val="clear" w:color="auto" w:fill="FFFFFF"/>
            <w:vAlign w:val="center"/>
          </w:tcPr>
          <w:p w14:paraId="5D16197F"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20</w:t>
            </w:r>
          </w:p>
        </w:tc>
        <w:tc>
          <w:tcPr>
            <w:tcW w:w="3551" w:type="dxa"/>
            <w:gridSpan w:val="2"/>
            <w:shd w:val="clear" w:color="auto" w:fill="FFFFFF"/>
          </w:tcPr>
          <w:p w14:paraId="33DD013E"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Școala Gimnazială “Bem </w:t>
            </w:r>
            <w:proofErr w:type="spellStart"/>
            <w:r w:rsidRPr="00A3636E">
              <w:rPr>
                <w:rFonts w:ascii="Times New Roman" w:eastAsia="Arial" w:hAnsi="Times New Roman" w:cs="Times New Roman"/>
                <w:color w:val="000000"/>
                <w:sz w:val="20"/>
                <w:szCs w:val="20"/>
                <w:lang w:val="ro-RO" w:eastAsia="ro-RO" w:bidi="ro-RO"/>
              </w:rPr>
              <w:t>Jâzsef</w:t>
            </w:r>
            <w:proofErr w:type="spellEnd"/>
            <w:r w:rsidRPr="00A3636E">
              <w:rPr>
                <w:rFonts w:ascii="Times New Roman" w:eastAsia="Arial" w:hAnsi="Times New Roman" w:cs="Times New Roman"/>
                <w:color w:val="000000"/>
                <w:sz w:val="20"/>
                <w:szCs w:val="20"/>
                <w:lang w:val="ro-RO" w:eastAsia="ro-RO" w:bidi="ro-RO"/>
              </w:rPr>
              <w:t>" Lemnia</w:t>
            </w:r>
          </w:p>
        </w:tc>
        <w:tc>
          <w:tcPr>
            <w:tcW w:w="4989" w:type="dxa"/>
            <w:gridSpan w:val="2"/>
            <w:shd w:val="clear" w:color="auto" w:fill="FFFFFF"/>
            <w:vAlign w:val="center"/>
          </w:tcPr>
          <w:p w14:paraId="408574C6"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primară Lemnia de Sus</w:t>
            </w:r>
          </w:p>
        </w:tc>
        <w:tc>
          <w:tcPr>
            <w:tcW w:w="1224" w:type="dxa"/>
            <w:gridSpan w:val="2"/>
            <w:shd w:val="clear" w:color="auto" w:fill="FFFFFF"/>
          </w:tcPr>
          <w:p w14:paraId="5ADDB42F"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290601F5" w14:textId="77777777" w:rsidTr="00917285">
        <w:trPr>
          <w:gridBefore w:val="1"/>
          <w:wBefore w:w="31" w:type="dxa"/>
          <w:trHeight w:hRule="exact" w:val="550"/>
          <w:jc w:val="center"/>
        </w:trPr>
        <w:tc>
          <w:tcPr>
            <w:tcW w:w="628" w:type="dxa"/>
            <w:gridSpan w:val="2"/>
            <w:shd w:val="clear" w:color="auto" w:fill="FFFFFF"/>
            <w:vAlign w:val="center"/>
          </w:tcPr>
          <w:p w14:paraId="376BC85A"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21</w:t>
            </w:r>
          </w:p>
        </w:tc>
        <w:tc>
          <w:tcPr>
            <w:tcW w:w="3551" w:type="dxa"/>
            <w:gridSpan w:val="2"/>
            <w:shd w:val="clear" w:color="auto" w:fill="FFFFFF"/>
            <w:vAlign w:val="bottom"/>
          </w:tcPr>
          <w:p w14:paraId="3CF200A2" w14:textId="77777777" w:rsidR="00A3636E" w:rsidRPr="00A3636E" w:rsidRDefault="00A3636E" w:rsidP="00917285">
            <w:pPr>
              <w:widowControl w:val="0"/>
              <w:spacing w:line="26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Fejer</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Ăkos</w:t>
            </w:r>
            <w:proofErr w:type="spellEnd"/>
            <w:r w:rsidRPr="00A3636E">
              <w:rPr>
                <w:rFonts w:ascii="Times New Roman" w:eastAsia="Arial" w:hAnsi="Times New Roman" w:cs="Times New Roman"/>
                <w:color w:val="000000"/>
                <w:sz w:val="20"/>
                <w:szCs w:val="20"/>
                <w:lang w:val="ro-RO" w:eastAsia="ro-RO" w:bidi="ro-RO"/>
              </w:rPr>
              <w:t>" Micfalău</w:t>
            </w:r>
          </w:p>
        </w:tc>
        <w:tc>
          <w:tcPr>
            <w:tcW w:w="4989" w:type="dxa"/>
            <w:gridSpan w:val="2"/>
            <w:shd w:val="clear" w:color="auto" w:fill="FFFFFF"/>
            <w:vAlign w:val="bottom"/>
          </w:tcPr>
          <w:p w14:paraId="2B0F1BD2" w14:textId="77777777" w:rsidR="00A3636E" w:rsidRPr="00A3636E" w:rsidRDefault="00A3636E" w:rsidP="00917285">
            <w:pPr>
              <w:widowControl w:val="0"/>
              <w:spacing w:line="26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w:t>
            </w:r>
            <w:proofErr w:type="spellStart"/>
            <w:r w:rsidRPr="00A3636E">
              <w:rPr>
                <w:rFonts w:ascii="Times New Roman" w:eastAsia="Arial" w:hAnsi="Times New Roman" w:cs="Times New Roman"/>
                <w:color w:val="000000"/>
                <w:sz w:val="20"/>
                <w:szCs w:val="20"/>
                <w:lang w:val="ro-RO" w:eastAsia="ro-RO" w:bidi="ro-RO"/>
              </w:rPr>
              <w:t>TOrpike</w:t>
            </w:r>
            <w:proofErr w:type="spellEnd"/>
            <w:r w:rsidRPr="00A3636E">
              <w:rPr>
                <w:rFonts w:ascii="Times New Roman" w:eastAsia="Arial" w:hAnsi="Times New Roman" w:cs="Times New Roman"/>
                <w:color w:val="000000"/>
                <w:sz w:val="20"/>
                <w:szCs w:val="20"/>
                <w:lang w:val="ro-RO" w:eastAsia="ro-RO" w:bidi="ro-RO"/>
              </w:rPr>
              <w:t>" Micfalău</w:t>
            </w:r>
          </w:p>
        </w:tc>
        <w:tc>
          <w:tcPr>
            <w:tcW w:w="1224" w:type="dxa"/>
            <w:gridSpan w:val="2"/>
            <w:shd w:val="clear" w:color="auto" w:fill="FFFFFF"/>
          </w:tcPr>
          <w:p w14:paraId="7DAB2060"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2FC992ED" w14:textId="77777777" w:rsidTr="00917285">
        <w:trPr>
          <w:gridBefore w:val="1"/>
          <w:wBefore w:w="31" w:type="dxa"/>
          <w:trHeight w:hRule="exact" w:val="550"/>
          <w:jc w:val="center"/>
        </w:trPr>
        <w:tc>
          <w:tcPr>
            <w:tcW w:w="628" w:type="dxa"/>
            <w:gridSpan w:val="2"/>
            <w:shd w:val="clear" w:color="auto" w:fill="FFFFFF"/>
            <w:vAlign w:val="center"/>
          </w:tcPr>
          <w:p w14:paraId="6685C9E0"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22</w:t>
            </w:r>
          </w:p>
        </w:tc>
        <w:tc>
          <w:tcPr>
            <w:tcW w:w="3551" w:type="dxa"/>
            <w:gridSpan w:val="2"/>
            <w:shd w:val="clear" w:color="auto" w:fill="FFFFFF"/>
            <w:vAlign w:val="bottom"/>
          </w:tcPr>
          <w:p w14:paraId="359E8738"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Tatrangi</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Sândor</w:t>
            </w:r>
            <w:proofErr w:type="spellEnd"/>
            <w:r w:rsidRPr="00A3636E">
              <w:rPr>
                <w:rFonts w:ascii="Times New Roman" w:eastAsia="Arial" w:hAnsi="Times New Roman" w:cs="Times New Roman"/>
                <w:color w:val="000000"/>
                <w:sz w:val="20"/>
                <w:szCs w:val="20"/>
                <w:lang w:val="ro-RO" w:eastAsia="ro-RO" w:bidi="ro-RO"/>
              </w:rPr>
              <w:t>" Ozun</w:t>
            </w:r>
          </w:p>
        </w:tc>
        <w:tc>
          <w:tcPr>
            <w:tcW w:w="4989" w:type="dxa"/>
            <w:gridSpan w:val="2"/>
            <w:shd w:val="clear" w:color="auto" w:fill="FFFFFF"/>
            <w:vAlign w:val="bottom"/>
          </w:tcPr>
          <w:p w14:paraId="1DB637F4" w14:textId="77777777" w:rsidR="00A3636E" w:rsidRPr="00A3636E" w:rsidRDefault="00A3636E" w:rsidP="00917285">
            <w:pPr>
              <w:widowControl w:val="0"/>
              <w:spacing w:line="27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w:t>
            </w:r>
            <w:proofErr w:type="spellStart"/>
            <w:r w:rsidRPr="00A3636E">
              <w:rPr>
                <w:rFonts w:ascii="Times New Roman" w:eastAsia="Arial" w:hAnsi="Times New Roman" w:cs="Times New Roman"/>
                <w:color w:val="000000"/>
                <w:sz w:val="20"/>
                <w:szCs w:val="20"/>
                <w:lang w:val="ro-RO" w:eastAsia="ro-RO" w:bidi="ro-RO"/>
              </w:rPr>
              <w:t>Temesvâri</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Jânos</w:t>
            </w:r>
            <w:proofErr w:type="spellEnd"/>
            <w:r w:rsidRPr="00A3636E">
              <w:rPr>
                <w:rFonts w:ascii="Times New Roman" w:eastAsia="Arial" w:hAnsi="Times New Roman" w:cs="Times New Roman"/>
                <w:color w:val="000000"/>
                <w:sz w:val="20"/>
                <w:szCs w:val="20"/>
                <w:lang w:val="ro-RO" w:eastAsia="ro-RO" w:bidi="ro-RO"/>
              </w:rPr>
              <w:t>" Ozun</w:t>
            </w:r>
          </w:p>
        </w:tc>
        <w:tc>
          <w:tcPr>
            <w:tcW w:w="1224" w:type="dxa"/>
            <w:gridSpan w:val="2"/>
            <w:shd w:val="clear" w:color="auto" w:fill="FFFFFF"/>
          </w:tcPr>
          <w:p w14:paraId="728D3F7D"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3F852A51" w14:textId="77777777" w:rsidTr="00917285">
        <w:trPr>
          <w:gridBefore w:val="1"/>
          <w:wBefore w:w="31" w:type="dxa"/>
          <w:trHeight w:hRule="exact" w:val="781"/>
          <w:jc w:val="center"/>
        </w:trPr>
        <w:tc>
          <w:tcPr>
            <w:tcW w:w="628" w:type="dxa"/>
            <w:gridSpan w:val="2"/>
            <w:shd w:val="clear" w:color="auto" w:fill="FFFFFF"/>
            <w:vAlign w:val="center"/>
          </w:tcPr>
          <w:p w14:paraId="631652F4"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23</w:t>
            </w:r>
          </w:p>
        </w:tc>
        <w:tc>
          <w:tcPr>
            <w:tcW w:w="3551" w:type="dxa"/>
            <w:gridSpan w:val="2"/>
            <w:shd w:val="clear" w:color="auto" w:fill="FFFFFF"/>
            <w:vAlign w:val="center"/>
          </w:tcPr>
          <w:p w14:paraId="6A795811"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Trefân</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Leonărd</w:t>
            </w:r>
            <w:proofErr w:type="spellEnd"/>
            <w:r w:rsidRPr="00A3636E">
              <w:rPr>
                <w:rFonts w:ascii="Times New Roman" w:eastAsia="Arial" w:hAnsi="Times New Roman" w:cs="Times New Roman"/>
                <w:color w:val="000000"/>
                <w:sz w:val="20"/>
                <w:szCs w:val="20"/>
                <w:lang w:val="ro-RO" w:eastAsia="ro-RO" w:bidi="ro-RO"/>
              </w:rPr>
              <w:t>" Poian</w:t>
            </w:r>
          </w:p>
        </w:tc>
        <w:tc>
          <w:tcPr>
            <w:tcW w:w="4989" w:type="dxa"/>
            <w:gridSpan w:val="2"/>
            <w:shd w:val="clear" w:color="auto" w:fill="FFFFFF"/>
          </w:tcPr>
          <w:p w14:paraId="4C3486ED"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hAnsi="Times New Roman" w:cs="Times New Roman"/>
                <w:color w:val="000000"/>
                <w:sz w:val="20"/>
                <w:szCs w:val="20"/>
                <w:lang w:val="ro-RO" w:eastAsia="ro-RO" w:bidi="ro-RO"/>
              </w:rPr>
              <w:t>Grădinița cu Program Normal "</w:t>
            </w:r>
            <w:proofErr w:type="spellStart"/>
            <w:r w:rsidRPr="00A3636E">
              <w:rPr>
                <w:rFonts w:ascii="Times New Roman" w:hAnsi="Times New Roman" w:cs="Times New Roman"/>
                <w:color w:val="000000"/>
                <w:sz w:val="20"/>
                <w:szCs w:val="20"/>
                <w:lang w:val="ro-RO" w:eastAsia="ro-RO" w:bidi="ro-RO"/>
              </w:rPr>
              <w:t>Napocska</w:t>
            </w:r>
            <w:proofErr w:type="spellEnd"/>
            <w:r w:rsidRPr="00A3636E">
              <w:rPr>
                <w:rFonts w:ascii="Times New Roman" w:hAnsi="Times New Roman" w:cs="Times New Roman"/>
                <w:color w:val="000000"/>
                <w:sz w:val="20"/>
                <w:szCs w:val="20"/>
                <w:lang w:val="ro-RO" w:eastAsia="ro-RO" w:bidi="ro-RO"/>
              </w:rPr>
              <w:t>" Poian</w:t>
            </w:r>
          </w:p>
        </w:tc>
        <w:tc>
          <w:tcPr>
            <w:tcW w:w="1224" w:type="dxa"/>
            <w:gridSpan w:val="2"/>
            <w:shd w:val="clear" w:color="auto" w:fill="FFFFFF"/>
          </w:tcPr>
          <w:p w14:paraId="16290A84"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6EF459A3" w14:textId="77777777" w:rsidTr="00917285">
        <w:trPr>
          <w:gridBefore w:val="1"/>
          <w:wBefore w:w="31" w:type="dxa"/>
          <w:trHeight w:hRule="exact" w:val="525"/>
          <w:jc w:val="center"/>
        </w:trPr>
        <w:tc>
          <w:tcPr>
            <w:tcW w:w="628" w:type="dxa"/>
            <w:gridSpan w:val="2"/>
            <w:vMerge w:val="restart"/>
            <w:shd w:val="clear" w:color="auto" w:fill="FFFFFF"/>
            <w:vAlign w:val="center"/>
          </w:tcPr>
          <w:p w14:paraId="72B54063"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24</w:t>
            </w:r>
          </w:p>
        </w:tc>
        <w:tc>
          <w:tcPr>
            <w:tcW w:w="3551" w:type="dxa"/>
            <w:gridSpan w:val="2"/>
            <w:vMerge w:val="restart"/>
            <w:shd w:val="clear" w:color="auto" w:fill="FFFFFF"/>
            <w:vAlign w:val="center"/>
          </w:tcPr>
          <w:p w14:paraId="2E740370"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Antos</w:t>
            </w:r>
            <w:proofErr w:type="spellEnd"/>
            <w:r w:rsidRPr="00A3636E">
              <w:rPr>
                <w:rFonts w:ascii="Times New Roman" w:eastAsia="Arial" w:hAnsi="Times New Roman" w:cs="Times New Roman"/>
                <w:color w:val="000000"/>
                <w:sz w:val="20"/>
                <w:szCs w:val="20"/>
                <w:lang w:val="ro-RO" w:eastAsia="ro-RO" w:bidi="ro-RO"/>
              </w:rPr>
              <w:t xml:space="preserve"> Janos" Reci</w:t>
            </w:r>
          </w:p>
        </w:tc>
        <w:tc>
          <w:tcPr>
            <w:tcW w:w="4989" w:type="dxa"/>
            <w:gridSpan w:val="2"/>
            <w:shd w:val="clear" w:color="auto" w:fill="FFFFFF"/>
            <w:vAlign w:val="bottom"/>
          </w:tcPr>
          <w:p w14:paraId="33B4A1B3" w14:textId="77777777" w:rsidR="00A3636E" w:rsidRPr="00A3636E" w:rsidRDefault="00A3636E" w:rsidP="00917285">
            <w:pPr>
              <w:widowControl w:val="0"/>
              <w:spacing w:line="26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w:t>
            </w:r>
            <w:proofErr w:type="spellStart"/>
            <w:r w:rsidRPr="00A3636E">
              <w:rPr>
                <w:rFonts w:ascii="Times New Roman" w:eastAsia="Arial" w:hAnsi="Times New Roman" w:cs="Times New Roman"/>
                <w:color w:val="000000"/>
                <w:sz w:val="20"/>
                <w:szCs w:val="20"/>
                <w:lang w:val="ro-RO" w:eastAsia="ro-RO" w:bidi="ro-RO"/>
              </w:rPr>
              <w:t>Radâk</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Kata</w:t>
            </w:r>
            <w:proofErr w:type="spellEnd"/>
            <w:r w:rsidRPr="00A3636E">
              <w:rPr>
                <w:rFonts w:ascii="Times New Roman" w:eastAsia="Arial" w:hAnsi="Times New Roman" w:cs="Times New Roman"/>
                <w:color w:val="000000"/>
                <w:sz w:val="20"/>
                <w:szCs w:val="20"/>
                <w:lang w:val="ro-RO" w:eastAsia="ro-RO" w:bidi="ro-RO"/>
              </w:rPr>
              <w:t>" Reci</w:t>
            </w:r>
          </w:p>
        </w:tc>
        <w:tc>
          <w:tcPr>
            <w:tcW w:w="1224" w:type="dxa"/>
            <w:gridSpan w:val="2"/>
            <w:shd w:val="clear" w:color="auto" w:fill="FFFFFF"/>
          </w:tcPr>
          <w:p w14:paraId="33AC2AD7"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8A9A115" w14:textId="77777777" w:rsidTr="00917285">
        <w:trPr>
          <w:gridBefore w:val="1"/>
          <w:wBefore w:w="31" w:type="dxa"/>
          <w:trHeight w:hRule="exact" w:val="545"/>
          <w:jc w:val="center"/>
        </w:trPr>
        <w:tc>
          <w:tcPr>
            <w:tcW w:w="628" w:type="dxa"/>
            <w:gridSpan w:val="2"/>
            <w:vMerge/>
            <w:shd w:val="clear" w:color="auto" w:fill="FFFFFF"/>
            <w:vAlign w:val="center"/>
          </w:tcPr>
          <w:p w14:paraId="2F1FB2C2"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51" w:type="dxa"/>
            <w:gridSpan w:val="2"/>
            <w:vMerge/>
            <w:shd w:val="clear" w:color="auto" w:fill="FFFFFF"/>
            <w:vAlign w:val="center"/>
          </w:tcPr>
          <w:p w14:paraId="6E198FB8"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vAlign w:val="bottom"/>
          </w:tcPr>
          <w:p w14:paraId="65AB7E7A" w14:textId="77777777" w:rsidR="00A3636E" w:rsidRPr="00A3636E" w:rsidRDefault="00A3636E" w:rsidP="00917285">
            <w:pPr>
              <w:widowControl w:val="0"/>
              <w:spacing w:line="26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Primară Aninoasa  Grădinița cu Program Normal Aninoasa</w:t>
            </w:r>
          </w:p>
        </w:tc>
        <w:tc>
          <w:tcPr>
            <w:tcW w:w="1224" w:type="dxa"/>
            <w:gridSpan w:val="2"/>
            <w:shd w:val="clear" w:color="auto" w:fill="FFFFFF"/>
          </w:tcPr>
          <w:p w14:paraId="7F1FF93D"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542B89EE" w14:textId="77777777" w:rsidTr="00917285">
        <w:trPr>
          <w:gridBefore w:val="1"/>
          <w:wBefore w:w="31" w:type="dxa"/>
          <w:trHeight w:hRule="exact" w:val="411"/>
          <w:jc w:val="center"/>
        </w:trPr>
        <w:tc>
          <w:tcPr>
            <w:tcW w:w="628" w:type="dxa"/>
            <w:gridSpan w:val="2"/>
            <w:vMerge/>
            <w:shd w:val="clear" w:color="auto" w:fill="FFFFFF"/>
            <w:vAlign w:val="center"/>
          </w:tcPr>
          <w:p w14:paraId="6E956949"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51" w:type="dxa"/>
            <w:gridSpan w:val="2"/>
            <w:vMerge/>
            <w:shd w:val="clear" w:color="auto" w:fill="FFFFFF"/>
            <w:vAlign w:val="center"/>
          </w:tcPr>
          <w:p w14:paraId="74F4FA5F"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4989" w:type="dxa"/>
            <w:gridSpan w:val="2"/>
            <w:shd w:val="clear" w:color="auto" w:fill="FFFFFF"/>
            <w:vAlign w:val="bottom"/>
          </w:tcPr>
          <w:p w14:paraId="7535FB3B"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Primara Bita</w:t>
            </w:r>
          </w:p>
        </w:tc>
        <w:tc>
          <w:tcPr>
            <w:tcW w:w="1224" w:type="dxa"/>
            <w:gridSpan w:val="2"/>
            <w:shd w:val="clear" w:color="auto" w:fill="FFFFFF"/>
          </w:tcPr>
          <w:p w14:paraId="32F3F5DA"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57F93E78" w14:textId="77777777" w:rsidTr="00917285">
        <w:trPr>
          <w:gridBefore w:val="1"/>
          <w:wBefore w:w="31" w:type="dxa"/>
          <w:trHeight w:hRule="exact" w:val="560"/>
          <w:jc w:val="center"/>
        </w:trPr>
        <w:tc>
          <w:tcPr>
            <w:tcW w:w="628" w:type="dxa"/>
            <w:gridSpan w:val="2"/>
            <w:shd w:val="clear" w:color="auto" w:fill="FFFFFF"/>
            <w:vAlign w:val="center"/>
          </w:tcPr>
          <w:p w14:paraId="25575238"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25</w:t>
            </w:r>
          </w:p>
        </w:tc>
        <w:tc>
          <w:tcPr>
            <w:tcW w:w="3551" w:type="dxa"/>
            <w:gridSpan w:val="2"/>
            <w:shd w:val="clear" w:color="auto" w:fill="FFFFFF"/>
            <w:vAlign w:val="bottom"/>
          </w:tcPr>
          <w:p w14:paraId="21F9F142"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Școala Gimnaziala "Apor </w:t>
            </w:r>
            <w:proofErr w:type="spellStart"/>
            <w:r w:rsidRPr="00A3636E">
              <w:rPr>
                <w:rFonts w:ascii="Times New Roman" w:eastAsia="Arial" w:hAnsi="Times New Roman" w:cs="Times New Roman"/>
                <w:color w:val="000000"/>
                <w:sz w:val="20"/>
                <w:szCs w:val="20"/>
                <w:lang w:val="ro-RO" w:eastAsia="ro-RO" w:bidi="ro-RO"/>
              </w:rPr>
              <w:t>Istvân</w:t>
            </w:r>
            <w:proofErr w:type="spellEnd"/>
            <w:r w:rsidRPr="00A3636E">
              <w:rPr>
                <w:rFonts w:ascii="Times New Roman" w:eastAsia="Arial" w:hAnsi="Times New Roman" w:cs="Times New Roman"/>
                <w:color w:val="000000"/>
                <w:sz w:val="20"/>
                <w:szCs w:val="20"/>
                <w:lang w:val="ro-RO" w:eastAsia="ro-RO" w:bidi="ro-RO"/>
              </w:rPr>
              <w:t>" Sânzieni</w:t>
            </w:r>
          </w:p>
        </w:tc>
        <w:tc>
          <w:tcPr>
            <w:tcW w:w="4989" w:type="dxa"/>
            <w:gridSpan w:val="2"/>
            <w:shd w:val="clear" w:color="auto" w:fill="FFFFFF"/>
            <w:vAlign w:val="bottom"/>
          </w:tcPr>
          <w:p w14:paraId="0CA92C53"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w:t>
            </w:r>
            <w:proofErr w:type="spellStart"/>
            <w:r w:rsidRPr="00A3636E">
              <w:rPr>
                <w:rFonts w:ascii="Times New Roman" w:eastAsia="Arial" w:hAnsi="Times New Roman" w:cs="Times New Roman"/>
                <w:color w:val="000000"/>
                <w:sz w:val="20"/>
                <w:szCs w:val="20"/>
                <w:lang w:val="ro-RO" w:eastAsia="ro-RO" w:bidi="ro-RO"/>
              </w:rPr>
              <w:t>Pitypang</w:t>
            </w:r>
            <w:proofErr w:type="spellEnd"/>
            <w:r w:rsidRPr="00A3636E">
              <w:rPr>
                <w:rFonts w:ascii="Times New Roman" w:eastAsia="Arial" w:hAnsi="Times New Roman" w:cs="Times New Roman"/>
                <w:color w:val="000000"/>
                <w:sz w:val="20"/>
                <w:szCs w:val="20"/>
                <w:lang w:val="ro-RO" w:eastAsia="ro-RO" w:bidi="ro-RO"/>
              </w:rPr>
              <w:t>" Sânzieni</w:t>
            </w:r>
          </w:p>
        </w:tc>
        <w:tc>
          <w:tcPr>
            <w:tcW w:w="1224" w:type="dxa"/>
            <w:gridSpan w:val="2"/>
            <w:shd w:val="clear" w:color="auto" w:fill="FFFFFF"/>
          </w:tcPr>
          <w:p w14:paraId="51161A3C"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3B7CDF3C" w14:textId="77777777" w:rsidTr="00917285">
        <w:trPr>
          <w:gridBefore w:val="1"/>
          <w:wBefore w:w="31" w:type="dxa"/>
          <w:trHeight w:hRule="exact" w:val="832"/>
          <w:jc w:val="center"/>
        </w:trPr>
        <w:tc>
          <w:tcPr>
            <w:tcW w:w="628" w:type="dxa"/>
            <w:gridSpan w:val="2"/>
            <w:shd w:val="clear" w:color="auto" w:fill="FFFFFF"/>
            <w:vAlign w:val="center"/>
          </w:tcPr>
          <w:p w14:paraId="0FDE7729"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26</w:t>
            </w:r>
          </w:p>
        </w:tc>
        <w:tc>
          <w:tcPr>
            <w:tcW w:w="3551" w:type="dxa"/>
            <w:gridSpan w:val="2"/>
            <w:shd w:val="clear" w:color="auto" w:fill="FFFFFF"/>
            <w:vAlign w:val="bottom"/>
          </w:tcPr>
          <w:p w14:paraId="648E1325"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Prelungit</w:t>
            </w:r>
          </w:p>
          <w:p w14:paraId="39815592"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"Benedek Elek" </w:t>
            </w:r>
            <w:proofErr w:type="spellStart"/>
            <w:r w:rsidRPr="00A3636E">
              <w:rPr>
                <w:rFonts w:ascii="Times New Roman" w:eastAsia="Arial" w:hAnsi="Times New Roman" w:cs="Times New Roman"/>
                <w:color w:val="000000"/>
                <w:sz w:val="20"/>
                <w:szCs w:val="20"/>
                <w:lang w:val="ro-RO" w:eastAsia="ro-RO" w:bidi="ro-RO"/>
              </w:rPr>
              <w:t>Sfăntu</w:t>
            </w:r>
            <w:proofErr w:type="spellEnd"/>
          </w:p>
          <w:p w14:paraId="31BCA7CB"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Gheorghe</w:t>
            </w:r>
          </w:p>
        </w:tc>
        <w:tc>
          <w:tcPr>
            <w:tcW w:w="4989" w:type="dxa"/>
            <w:gridSpan w:val="2"/>
            <w:shd w:val="clear" w:color="auto" w:fill="FFFFFF"/>
            <w:vAlign w:val="center"/>
          </w:tcPr>
          <w:p w14:paraId="2D7DE3D9"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Clădirea A - Clădire principală</w:t>
            </w:r>
          </w:p>
        </w:tc>
        <w:tc>
          <w:tcPr>
            <w:tcW w:w="1224" w:type="dxa"/>
            <w:gridSpan w:val="2"/>
            <w:shd w:val="clear" w:color="auto" w:fill="FFFFFF"/>
          </w:tcPr>
          <w:p w14:paraId="519AD226"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bl>
    <w:p w14:paraId="408CDC0F" w14:textId="77777777" w:rsidR="00A3636E" w:rsidRPr="00A3636E" w:rsidRDefault="00A3636E" w:rsidP="00A3636E">
      <w:pPr>
        <w:widowControl w:val="0"/>
        <w:spacing w:line="1" w:lineRule="exact"/>
        <w:rPr>
          <w:rFonts w:ascii="Times New Roman" w:eastAsia="DejaVu Sans" w:hAnsi="Times New Roman" w:cs="Times New Roman"/>
          <w:color w:val="000000"/>
          <w:sz w:val="24"/>
          <w:szCs w:val="24"/>
          <w:lang w:val="ro-RO" w:eastAsia="ro-RO" w:bidi="ro-RO"/>
        </w:rPr>
      </w:pPr>
      <w:r w:rsidRPr="00A3636E">
        <w:rPr>
          <w:rFonts w:ascii="Times New Roman" w:eastAsia="DejaVu Sans" w:hAnsi="Times New Roman" w:cs="Times New Roman"/>
          <w:color w:val="000000"/>
          <w:sz w:val="24"/>
          <w:szCs w:val="24"/>
          <w:lang w:val="ro-RO" w:eastAsia="ro-RO" w:bidi="ro-RO"/>
        </w:rPr>
        <w:br w:type="page"/>
      </w:r>
    </w:p>
    <w:tbl>
      <w:tblPr>
        <w:tblOverlap w:val="never"/>
        <w:tblW w:w="10535" w:type="dxa"/>
        <w:jc w:val="center"/>
        <w:tblLayout w:type="fixed"/>
        <w:tblCellMar>
          <w:left w:w="10" w:type="dxa"/>
          <w:right w:w="10" w:type="dxa"/>
        </w:tblCellMar>
        <w:tblLook w:val="0000" w:firstRow="0" w:lastRow="0" w:firstColumn="0" w:lastColumn="0" w:noHBand="0" w:noVBand="0"/>
      </w:tblPr>
      <w:tblGrid>
        <w:gridCol w:w="652"/>
        <w:gridCol w:w="3545"/>
        <w:gridCol w:w="5087"/>
        <w:gridCol w:w="1251"/>
      </w:tblGrid>
      <w:tr w:rsidR="00A3636E" w:rsidRPr="00A3636E" w14:paraId="6DB5E8FF" w14:textId="77777777" w:rsidTr="00917285">
        <w:trPr>
          <w:trHeight w:hRule="exact" w:val="531"/>
          <w:jc w:val="center"/>
        </w:trPr>
        <w:tc>
          <w:tcPr>
            <w:tcW w:w="652" w:type="dxa"/>
            <w:vMerge w:val="restart"/>
            <w:tcBorders>
              <w:top w:val="single" w:sz="4" w:space="0" w:color="auto"/>
              <w:left w:val="single" w:sz="4" w:space="0" w:color="auto"/>
            </w:tcBorders>
            <w:shd w:val="clear" w:color="auto" w:fill="FFFFFF"/>
            <w:vAlign w:val="center"/>
          </w:tcPr>
          <w:p w14:paraId="76E30E6D"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lastRenderedPageBreak/>
              <w:t>27</w:t>
            </w:r>
          </w:p>
        </w:tc>
        <w:tc>
          <w:tcPr>
            <w:tcW w:w="3545" w:type="dxa"/>
            <w:vMerge w:val="restart"/>
            <w:tcBorders>
              <w:top w:val="single" w:sz="4" w:space="0" w:color="auto"/>
              <w:left w:val="single" w:sz="4" w:space="0" w:color="auto"/>
            </w:tcBorders>
            <w:shd w:val="clear" w:color="auto" w:fill="FFFFFF"/>
            <w:vAlign w:val="center"/>
          </w:tcPr>
          <w:p w14:paraId="7FAD69C6"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Prelungit "Gulliver" Sfantu Gheorghe</w:t>
            </w:r>
          </w:p>
        </w:tc>
        <w:tc>
          <w:tcPr>
            <w:tcW w:w="5087" w:type="dxa"/>
            <w:tcBorders>
              <w:top w:val="single" w:sz="4" w:space="0" w:color="auto"/>
              <w:left w:val="single" w:sz="4" w:space="0" w:color="auto"/>
            </w:tcBorders>
            <w:shd w:val="clear" w:color="auto" w:fill="FFFFFF"/>
            <w:vAlign w:val="bottom"/>
          </w:tcPr>
          <w:p w14:paraId="3ABFCCA3"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Prelungit "Gulliver" Sfantu Gheorghe</w:t>
            </w:r>
          </w:p>
        </w:tc>
        <w:tc>
          <w:tcPr>
            <w:tcW w:w="1251" w:type="dxa"/>
            <w:tcBorders>
              <w:top w:val="single" w:sz="4" w:space="0" w:color="auto"/>
              <w:left w:val="single" w:sz="4" w:space="0" w:color="auto"/>
              <w:right w:val="single" w:sz="4" w:space="0" w:color="auto"/>
            </w:tcBorders>
            <w:shd w:val="clear" w:color="auto" w:fill="FFFFFF"/>
          </w:tcPr>
          <w:p w14:paraId="6B1A5EDB"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427274CB" w14:textId="77777777" w:rsidTr="00917285">
        <w:trPr>
          <w:trHeight w:hRule="exact" w:val="513"/>
          <w:jc w:val="center"/>
        </w:trPr>
        <w:tc>
          <w:tcPr>
            <w:tcW w:w="652" w:type="dxa"/>
            <w:vMerge/>
            <w:tcBorders>
              <w:left w:val="single" w:sz="4" w:space="0" w:color="auto"/>
            </w:tcBorders>
            <w:shd w:val="clear" w:color="auto" w:fill="FFFFFF"/>
            <w:vAlign w:val="center"/>
          </w:tcPr>
          <w:p w14:paraId="76B87F23"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45" w:type="dxa"/>
            <w:vMerge/>
            <w:tcBorders>
              <w:left w:val="single" w:sz="4" w:space="0" w:color="auto"/>
            </w:tcBorders>
            <w:shd w:val="clear" w:color="auto" w:fill="FFFFFF"/>
            <w:vAlign w:val="center"/>
          </w:tcPr>
          <w:p w14:paraId="1EF24F56"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5087" w:type="dxa"/>
            <w:tcBorders>
              <w:top w:val="single" w:sz="4" w:space="0" w:color="auto"/>
              <w:left w:val="single" w:sz="4" w:space="0" w:color="auto"/>
            </w:tcBorders>
            <w:shd w:val="clear" w:color="auto" w:fill="FFFFFF"/>
            <w:vAlign w:val="bottom"/>
          </w:tcPr>
          <w:p w14:paraId="50DA6631"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Nr. 5 Sfantu Gheorghe</w:t>
            </w:r>
          </w:p>
        </w:tc>
        <w:tc>
          <w:tcPr>
            <w:tcW w:w="1251" w:type="dxa"/>
            <w:tcBorders>
              <w:top w:val="single" w:sz="4" w:space="0" w:color="auto"/>
              <w:left w:val="single" w:sz="4" w:space="0" w:color="auto"/>
              <w:right w:val="single" w:sz="4" w:space="0" w:color="auto"/>
            </w:tcBorders>
            <w:shd w:val="clear" w:color="auto" w:fill="FFFFFF"/>
          </w:tcPr>
          <w:p w14:paraId="658F385F"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17DCB048" w14:textId="77777777" w:rsidTr="00917285">
        <w:trPr>
          <w:trHeight w:hRule="exact" w:val="523"/>
          <w:jc w:val="center"/>
        </w:trPr>
        <w:tc>
          <w:tcPr>
            <w:tcW w:w="652" w:type="dxa"/>
            <w:tcBorders>
              <w:top w:val="single" w:sz="4" w:space="0" w:color="auto"/>
              <w:left w:val="single" w:sz="4" w:space="0" w:color="auto"/>
            </w:tcBorders>
            <w:shd w:val="clear" w:color="auto" w:fill="FFFFFF"/>
            <w:vAlign w:val="center"/>
          </w:tcPr>
          <w:p w14:paraId="3BF7793F"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28</w:t>
            </w:r>
          </w:p>
        </w:tc>
        <w:tc>
          <w:tcPr>
            <w:tcW w:w="3545" w:type="dxa"/>
            <w:tcBorders>
              <w:top w:val="single" w:sz="4" w:space="0" w:color="auto"/>
              <w:left w:val="single" w:sz="4" w:space="0" w:color="auto"/>
            </w:tcBorders>
            <w:shd w:val="clear" w:color="auto" w:fill="FFFFFF"/>
            <w:vAlign w:val="bottom"/>
          </w:tcPr>
          <w:p w14:paraId="1FF33623" w14:textId="77777777" w:rsidR="00A3636E" w:rsidRPr="00A3636E" w:rsidRDefault="00A3636E" w:rsidP="00917285">
            <w:pPr>
              <w:widowControl w:val="0"/>
              <w:spacing w:line="27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Prelungit "</w:t>
            </w:r>
            <w:proofErr w:type="spellStart"/>
            <w:r w:rsidRPr="00A3636E">
              <w:rPr>
                <w:rFonts w:ascii="Times New Roman" w:eastAsia="Arial" w:hAnsi="Times New Roman" w:cs="Times New Roman"/>
                <w:color w:val="000000"/>
                <w:sz w:val="20"/>
                <w:szCs w:val="20"/>
                <w:lang w:val="ro-RO" w:eastAsia="ro-RO" w:bidi="ro-RO"/>
              </w:rPr>
              <w:t>Hofeherke</w:t>
            </w:r>
            <w:proofErr w:type="spellEnd"/>
            <w:r w:rsidRPr="00A3636E">
              <w:rPr>
                <w:rFonts w:ascii="Times New Roman" w:eastAsia="Arial" w:hAnsi="Times New Roman" w:cs="Times New Roman"/>
                <w:color w:val="000000"/>
                <w:sz w:val="20"/>
                <w:szCs w:val="20"/>
                <w:lang w:val="ro-RO" w:eastAsia="ro-RO" w:bidi="ro-RO"/>
              </w:rPr>
              <w:t>" Sfantu Gheorghe</w:t>
            </w:r>
          </w:p>
        </w:tc>
        <w:tc>
          <w:tcPr>
            <w:tcW w:w="5087" w:type="dxa"/>
            <w:tcBorders>
              <w:top w:val="single" w:sz="4" w:space="0" w:color="auto"/>
              <w:left w:val="single" w:sz="4" w:space="0" w:color="auto"/>
            </w:tcBorders>
            <w:shd w:val="clear" w:color="auto" w:fill="FFFFFF"/>
            <w:vAlign w:val="center"/>
          </w:tcPr>
          <w:p w14:paraId="5070A4CC"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Clădirea A</w:t>
            </w:r>
          </w:p>
        </w:tc>
        <w:tc>
          <w:tcPr>
            <w:tcW w:w="1251" w:type="dxa"/>
            <w:tcBorders>
              <w:top w:val="single" w:sz="4" w:space="0" w:color="auto"/>
              <w:left w:val="single" w:sz="4" w:space="0" w:color="auto"/>
              <w:right w:val="single" w:sz="4" w:space="0" w:color="auto"/>
            </w:tcBorders>
            <w:shd w:val="clear" w:color="auto" w:fill="FFFFFF"/>
          </w:tcPr>
          <w:p w14:paraId="0C6EF5E9"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4304C226" w14:textId="77777777" w:rsidTr="00917285">
        <w:trPr>
          <w:trHeight w:hRule="exact" w:val="545"/>
          <w:jc w:val="center"/>
        </w:trPr>
        <w:tc>
          <w:tcPr>
            <w:tcW w:w="652" w:type="dxa"/>
            <w:tcBorders>
              <w:top w:val="single" w:sz="4" w:space="0" w:color="auto"/>
              <w:left w:val="single" w:sz="4" w:space="0" w:color="auto"/>
            </w:tcBorders>
            <w:shd w:val="clear" w:color="auto" w:fill="FFFFFF"/>
            <w:vAlign w:val="center"/>
          </w:tcPr>
          <w:p w14:paraId="08637C52"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29</w:t>
            </w:r>
          </w:p>
        </w:tc>
        <w:tc>
          <w:tcPr>
            <w:tcW w:w="3545" w:type="dxa"/>
            <w:tcBorders>
              <w:top w:val="single" w:sz="4" w:space="0" w:color="auto"/>
              <w:left w:val="single" w:sz="4" w:space="0" w:color="auto"/>
            </w:tcBorders>
            <w:shd w:val="clear" w:color="auto" w:fill="FFFFFF"/>
            <w:vAlign w:val="bottom"/>
          </w:tcPr>
          <w:p w14:paraId="6BA5182C" w14:textId="77777777" w:rsidR="00A3636E" w:rsidRPr="00A3636E" w:rsidRDefault="00A3636E" w:rsidP="00917285">
            <w:pPr>
              <w:widowControl w:val="0"/>
              <w:spacing w:line="27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Liceul Tehnologic "</w:t>
            </w:r>
            <w:proofErr w:type="spellStart"/>
            <w:r w:rsidRPr="00A3636E">
              <w:rPr>
                <w:rFonts w:ascii="Times New Roman" w:eastAsia="Arial" w:hAnsi="Times New Roman" w:cs="Times New Roman"/>
                <w:color w:val="000000"/>
                <w:sz w:val="20"/>
                <w:szCs w:val="20"/>
                <w:lang w:val="ro-RO" w:eastAsia="ro-RO" w:bidi="ro-RO"/>
              </w:rPr>
              <w:t>Puskâs</w:t>
            </w:r>
            <w:proofErr w:type="spellEnd"/>
            <w:r w:rsidRPr="00A3636E">
              <w:rPr>
                <w:rFonts w:ascii="Times New Roman" w:eastAsia="Arial" w:hAnsi="Times New Roman" w:cs="Times New Roman"/>
                <w:color w:val="000000"/>
                <w:sz w:val="20"/>
                <w:szCs w:val="20"/>
                <w:lang w:val="ro-RO" w:eastAsia="ro-RO" w:bidi="ro-RO"/>
              </w:rPr>
              <w:t xml:space="preserve"> Tivadar" </w:t>
            </w:r>
            <w:proofErr w:type="spellStart"/>
            <w:r w:rsidRPr="00A3636E">
              <w:rPr>
                <w:rFonts w:ascii="Times New Roman" w:eastAsia="Arial" w:hAnsi="Times New Roman" w:cs="Times New Roman"/>
                <w:color w:val="000000"/>
                <w:sz w:val="20"/>
                <w:szCs w:val="20"/>
                <w:lang w:val="ro-RO" w:eastAsia="ro-RO" w:bidi="ro-RO"/>
              </w:rPr>
              <w:t>Sfăntu</w:t>
            </w:r>
            <w:proofErr w:type="spellEnd"/>
            <w:r w:rsidRPr="00A3636E">
              <w:rPr>
                <w:rFonts w:ascii="Times New Roman" w:eastAsia="Arial" w:hAnsi="Times New Roman" w:cs="Times New Roman"/>
                <w:color w:val="000000"/>
                <w:sz w:val="20"/>
                <w:szCs w:val="20"/>
                <w:lang w:val="ro-RO" w:eastAsia="ro-RO" w:bidi="ro-RO"/>
              </w:rPr>
              <w:t xml:space="preserve"> Gheorghe</w:t>
            </w:r>
          </w:p>
        </w:tc>
        <w:tc>
          <w:tcPr>
            <w:tcW w:w="5087" w:type="dxa"/>
            <w:tcBorders>
              <w:top w:val="single" w:sz="4" w:space="0" w:color="auto"/>
              <w:left w:val="single" w:sz="4" w:space="0" w:color="auto"/>
            </w:tcBorders>
            <w:shd w:val="clear" w:color="auto" w:fill="FFFFFF"/>
            <w:vAlign w:val="center"/>
          </w:tcPr>
          <w:p w14:paraId="379D4DA4"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Atelier Școala - str. Muncitorilor</w:t>
            </w:r>
          </w:p>
        </w:tc>
        <w:tc>
          <w:tcPr>
            <w:tcW w:w="1251" w:type="dxa"/>
            <w:tcBorders>
              <w:top w:val="single" w:sz="4" w:space="0" w:color="auto"/>
              <w:left w:val="single" w:sz="4" w:space="0" w:color="auto"/>
              <w:right w:val="single" w:sz="4" w:space="0" w:color="auto"/>
            </w:tcBorders>
            <w:shd w:val="clear" w:color="auto" w:fill="FFFFFF"/>
          </w:tcPr>
          <w:p w14:paraId="28B85795"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630BDA68" w14:textId="77777777" w:rsidTr="00917285">
        <w:trPr>
          <w:trHeight w:hRule="exact" w:val="385"/>
          <w:jc w:val="center"/>
        </w:trPr>
        <w:tc>
          <w:tcPr>
            <w:tcW w:w="652" w:type="dxa"/>
            <w:vMerge w:val="restart"/>
            <w:tcBorders>
              <w:top w:val="single" w:sz="4" w:space="0" w:color="auto"/>
              <w:left w:val="single" w:sz="4" w:space="0" w:color="auto"/>
            </w:tcBorders>
            <w:shd w:val="clear" w:color="auto" w:fill="FFFFFF"/>
            <w:vAlign w:val="center"/>
          </w:tcPr>
          <w:p w14:paraId="28990F89"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30</w:t>
            </w:r>
          </w:p>
        </w:tc>
        <w:tc>
          <w:tcPr>
            <w:tcW w:w="3545" w:type="dxa"/>
            <w:vMerge w:val="restart"/>
            <w:tcBorders>
              <w:top w:val="single" w:sz="4" w:space="0" w:color="auto"/>
              <w:left w:val="single" w:sz="4" w:space="0" w:color="auto"/>
            </w:tcBorders>
            <w:shd w:val="clear" w:color="auto" w:fill="FFFFFF"/>
            <w:vAlign w:val="center"/>
          </w:tcPr>
          <w:p w14:paraId="12F5CB8C"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Liceul Teoretic "</w:t>
            </w:r>
            <w:proofErr w:type="spellStart"/>
            <w:r w:rsidRPr="00A3636E">
              <w:rPr>
                <w:rFonts w:ascii="Times New Roman" w:eastAsia="Arial" w:hAnsi="Times New Roman" w:cs="Times New Roman"/>
                <w:color w:val="000000"/>
                <w:sz w:val="20"/>
                <w:szCs w:val="20"/>
                <w:lang w:val="ro-RO" w:eastAsia="ro-RO" w:bidi="ro-RO"/>
              </w:rPr>
              <w:t>Mikes</w:t>
            </w:r>
            <w:proofErr w:type="spellEnd"/>
          </w:p>
          <w:p w14:paraId="7A8E65FD"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Kelemen" Sfantu Gheorghe</w:t>
            </w:r>
          </w:p>
        </w:tc>
        <w:tc>
          <w:tcPr>
            <w:tcW w:w="5087" w:type="dxa"/>
            <w:tcBorders>
              <w:top w:val="single" w:sz="4" w:space="0" w:color="auto"/>
              <w:left w:val="single" w:sz="4" w:space="0" w:color="auto"/>
            </w:tcBorders>
            <w:shd w:val="clear" w:color="auto" w:fill="FFFFFF"/>
            <w:vAlign w:val="bottom"/>
          </w:tcPr>
          <w:p w14:paraId="43EB9A97"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CI - Clădire A. corp A</w:t>
            </w:r>
          </w:p>
        </w:tc>
        <w:tc>
          <w:tcPr>
            <w:tcW w:w="1251" w:type="dxa"/>
            <w:tcBorders>
              <w:top w:val="single" w:sz="4" w:space="0" w:color="auto"/>
              <w:left w:val="single" w:sz="4" w:space="0" w:color="auto"/>
              <w:right w:val="single" w:sz="4" w:space="0" w:color="auto"/>
            </w:tcBorders>
            <w:shd w:val="clear" w:color="auto" w:fill="FFFFFF"/>
          </w:tcPr>
          <w:p w14:paraId="40965A1D"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47341F53" w14:textId="77777777" w:rsidTr="00917285">
        <w:trPr>
          <w:trHeight w:hRule="exact" w:val="381"/>
          <w:jc w:val="center"/>
        </w:trPr>
        <w:tc>
          <w:tcPr>
            <w:tcW w:w="652" w:type="dxa"/>
            <w:vMerge/>
            <w:tcBorders>
              <w:left w:val="single" w:sz="4" w:space="0" w:color="auto"/>
            </w:tcBorders>
            <w:shd w:val="clear" w:color="auto" w:fill="FFFFFF"/>
            <w:vAlign w:val="center"/>
          </w:tcPr>
          <w:p w14:paraId="58C6B9BF"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45" w:type="dxa"/>
            <w:vMerge/>
            <w:tcBorders>
              <w:left w:val="single" w:sz="4" w:space="0" w:color="auto"/>
            </w:tcBorders>
            <w:shd w:val="clear" w:color="auto" w:fill="FFFFFF"/>
            <w:vAlign w:val="center"/>
          </w:tcPr>
          <w:p w14:paraId="5AD0B8CA"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5087" w:type="dxa"/>
            <w:tcBorders>
              <w:top w:val="single" w:sz="4" w:space="0" w:color="auto"/>
              <w:left w:val="single" w:sz="4" w:space="0" w:color="auto"/>
            </w:tcBorders>
            <w:shd w:val="clear" w:color="auto" w:fill="FFFFFF"/>
            <w:vAlign w:val="bottom"/>
          </w:tcPr>
          <w:p w14:paraId="144E0683"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C5 Clădire internat</w:t>
            </w:r>
          </w:p>
        </w:tc>
        <w:tc>
          <w:tcPr>
            <w:tcW w:w="1251" w:type="dxa"/>
            <w:tcBorders>
              <w:top w:val="single" w:sz="4" w:space="0" w:color="auto"/>
              <w:left w:val="single" w:sz="4" w:space="0" w:color="auto"/>
              <w:right w:val="single" w:sz="4" w:space="0" w:color="auto"/>
            </w:tcBorders>
            <w:shd w:val="clear" w:color="auto" w:fill="FFFFFF"/>
          </w:tcPr>
          <w:p w14:paraId="105C7D00"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3F837608" w14:textId="77777777" w:rsidTr="00917285">
        <w:trPr>
          <w:trHeight w:hRule="exact" w:val="508"/>
          <w:jc w:val="center"/>
        </w:trPr>
        <w:tc>
          <w:tcPr>
            <w:tcW w:w="652" w:type="dxa"/>
            <w:tcBorders>
              <w:top w:val="single" w:sz="4" w:space="0" w:color="auto"/>
              <w:left w:val="single" w:sz="4" w:space="0" w:color="auto"/>
            </w:tcBorders>
            <w:shd w:val="clear" w:color="auto" w:fill="FFFFFF"/>
            <w:vAlign w:val="center"/>
          </w:tcPr>
          <w:p w14:paraId="35A28114"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31</w:t>
            </w:r>
          </w:p>
        </w:tc>
        <w:tc>
          <w:tcPr>
            <w:tcW w:w="3545" w:type="dxa"/>
            <w:tcBorders>
              <w:top w:val="single" w:sz="4" w:space="0" w:color="auto"/>
              <w:left w:val="single" w:sz="4" w:space="0" w:color="auto"/>
            </w:tcBorders>
            <w:shd w:val="clear" w:color="auto" w:fill="FFFFFF"/>
          </w:tcPr>
          <w:p w14:paraId="363EB282"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GOdri</w:t>
            </w:r>
            <w:proofErr w:type="spellEnd"/>
          </w:p>
          <w:p w14:paraId="1E5301B1"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Ferenc"</w:t>
            </w:r>
          </w:p>
        </w:tc>
        <w:tc>
          <w:tcPr>
            <w:tcW w:w="5087" w:type="dxa"/>
            <w:tcBorders>
              <w:top w:val="single" w:sz="4" w:space="0" w:color="auto"/>
              <w:left w:val="single" w:sz="4" w:space="0" w:color="auto"/>
            </w:tcBorders>
            <w:shd w:val="clear" w:color="auto" w:fill="FFFFFF"/>
            <w:vAlign w:val="center"/>
          </w:tcPr>
          <w:p w14:paraId="71749C52"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GOdri</w:t>
            </w:r>
            <w:proofErr w:type="spellEnd"/>
            <w:r w:rsidRPr="00A3636E">
              <w:rPr>
                <w:rFonts w:ascii="Times New Roman" w:eastAsia="Arial" w:hAnsi="Times New Roman" w:cs="Times New Roman"/>
                <w:color w:val="000000"/>
                <w:sz w:val="20"/>
                <w:szCs w:val="20"/>
                <w:lang w:val="ro-RO" w:eastAsia="ro-RO" w:bidi="ro-RO"/>
              </w:rPr>
              <w:t xml:space="preserve"> Ferenc"</w:t>
            </w:r>
          </w:p>
        </w:tc>
        <w:tc>
          <w:tcPr>
            <w:tcW w:w="1251" w:type="dxa"/>
            <w:tcBorders>
              <w:top w:val="single" w:sz="4" w:space="0" w:color="auto"/>
              <w:left w:val="single" w:sz="4" w:space="0" w:color="auto"/>
              <w:right w:val="single" w:sz="4" w:space="0" w:color="auto"/>
            </w:tcBorders>
            <w:shd w:val="clear" w:color="auto" w:fill="FFFFFF"/>
          </w:tcPr>
          <w:p w14:paraId="219DD866"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180FF11E" w14:textId="77777777" w:rsidTr="00917285">
        <w:trPr>
          <w:trHeight w:hRule="exact" w:val="776"/>
          <w:jc w:val="center"/>
        </w:trPr>
        <w:tc>
          <w:tcPr>
            <w:tcW w:w="652" w:type="dxa"/>
            <w:tcBorders>
              <w:top w:val="single" w:sz="4" w:space="0" w:color="auto"/>
              <w:left w:val="single" w:sz="4" w:space="0" w:color="auto"/>
            </w:tcBorders>
            <w:shd w:val="clear" w:color="auto" w:fill="FFFFFF"/>
            <w:vAlign w:val="center"/>
          </w:tcPr>
          <w:p w14:paraId="3153D47E"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32</w:t>
            </w:r>
          </w:p>
        </w:tc>
        <w:tc>
          <w:tcPr>
            <w:tcW w:w="3545" w:type="dxa"/>
            <w:tcBorders>
              <w:top w:val="single" w:sz="4" w:space="0" w:color="auto"/>
              <w:left w:val="single" w:sz="4" w:space="0" w:color="auto"/>
            </w:tcBorders>
            <w:shd w:val="clear" w:color="auto" w:fill="FFFFFF"/>
            <w:vAlign w:val="center"/>
          </w:tcPr>
          <w:p w14:paraId="780BB977" w14:textId="77777777" w:rsidR="00A3636E" w:rsidRPr="00A3636E" w:rsidRDefault="00A3636E" w:rsidP="00917285">
            <w:pPr>
              <w:widowControl w:val="0"/>
              <w:spacing w:line="266"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Vâradi</w:t>
            </w:r>
            <w:proofErr w:type="spellEnd"/>
            <w:r w:rsidRPr="00A3636E">
              <w:rPr>
                <w:rFonts w:ascii="Times New Roman" w:eastAsia="Arial" w:hAnsi="Times New Roman" w:cs="Times New Roman"/>
                <w:color w:val="000000"/>
                <w:sz w:val="20"/>
                <w:szCs w:val="20"/>
                <w:lang w:val="ro-RO" w:eastAsia="ro-RO" w:bidi="ro-RO"/>
              </w:rPr>
              <w:t xml:space="preserve"> Jozsef” </w:t>
            </w:r>
            <w:proofErr w:type="spellStart"/>
            <w:r w:rsidRPr="00A3636E">
              <w:rPr>
                <w:rFonts w:ascii="Times New Roman" w:eastAsia="Arial" w:hAnsi="Times New Roman" w:cs="Times New Roman"/>
                <w:color w:val="000000"/>
                <w:sz w:val="20"/>
                <w:szCs w:val="20"/>
                <w:lang w:val="ro-RO" w:eastAsia="ro-RO" w:bidi="ro-RO"/>
              </w:rPr>
              <w:t>Sfăntu</w:t>
            </w:r>
            <w:proofErr w:type="spellEnd"/>
            <w:r w:rsidRPr="00A3636E">
              <w:rPr>
                <w:rFonts w:ascii="Times New Roman" w:eastAsia="Arial" w:hAnsi="Times New Roman" w:cs="Times New Roman"/>
                <w:color w:val="000000"/>
                <w:sz w:val="20"/>
                <w:szCs w:val="20"/>
                <w:lang w:val="ro-RO" w:eastAsia="ro-RO" w:bidi="ro-RO"/>
              </w:rPr>
              <w:t xml:space="preserve"> Gheorghe</w:t>
            </w:r>
          </w:p>
        </w:tc>
        <w:tc>
          <w:tcPr>
            <w:tcW w:w="5087" w:type="dxa"/>
            <w:tcBorders>
              <w:top w:val="single" w:sz="4" w:space="0" w:color="auto"/>
              <w:left w:val="single" w:sz="4" w:space="0" w:color="auto"/>
            </w:tcBorders>
            <w:shd w:val="clear" w:color="auto" w:fill="FFFFFF"/>
            <w:vAlign w:val="center"/>
          </w:tcPr>
          <w:p w14:paraId="74D7064F"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Vâradi</w:t>
            </w:r>
            <w:proofErr w:type="spellEnd"/>
            <w:r w:rsidRPr="00A3636E">
              <w:rPr>
                <w:rFonts w:ascii="Times New Roman" w:eastAsia="Arial" w:hAnsi="Times New Roman" w:cs="Times New Roman"/>
                <w:color w:val="000000"/>
                <w:sz w:val="20"/>
                <w:szCs w:val="20"/>
                <w:lang w:val="ro-RO" w:eastAsia="ro-RO" w:bidi="ro-RO"/>
              </w:rPr>
              <w:t xml:space="preserve"> J6zsef" </w:t>
            </w:r>
            <w:proofErr w:type="spellStart"/>
            <w:r w:rsidRPr="00A3636E">
              <w:rPr>
                <w:rFonts w:ascii="Times New Roman" w:eastAsia="Arial" w:hAnsi="Times New Roman" w:cs="Times New Roman"/>
                <w:color w:val="000000"/>
                <w:sz w:val="20"/>
                <w:szCs w:val="20"/>
                <w:lang w:val="ro-RO" w:eastAsia="ro-RO" w:bidi="ro-RO"/>
              </w:rPr>
              <w:t>Sfanm</w:t>
            </w:r>
            <w:proofErr w:type="spellEnd"/>
            <w:r w:rsidRPr="00A3636E">
              <w:rPr>
                <w:rFonts w:ascii="Times New Roman" w:eastAsia="Arial" w:hAnsi="Times New Roman" w:cs="Times New Roman"/>
                <w:color w:val="000000"/>
                <w:sz w:val="20"/>
                <w:szCs w:val="20"/>
                <w:lang w:val="ro-RO" w:eastAsia="ro-RO" w:bidi="ro-RO"/>
              </w:rPr>
              <w:t xml:space="preserve"> Gheorghe - Clădirea B - corp D</w:t>
            </w:r>
          </w:p>
        </w:tc>
        <w:tc>
          <w:tcPr>
            <w:tcW w:w="1251" w:type="dxa"/>
            <w:tcBorders>
              <w:top w:val="single" w:sz="4" w:space="0" w:color="auto"/>
              <w:left w:val="single" w:sz="4" w:space="0" w:color="auto"/>
              <w:right w:val="single" w:sz="4" w:space="0" w:color="auto"/>
            </w:tcBorders>
            <w:shd w:val="clear" w:color="auto" w:fill="FFFFFF"/>
          </w:tcPr>
          <w:p w14:paraId="7819FD1B"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61790A4D" w14:textId="77777777" w:rsidTr="00917285">
        <w:trPr>
          <w:trHeight w:hRule="exact" w:val="531"/>
          <w:jc w:val="center"/>
        </w:trPr>
        <w:tc>
          <w:tcPr>
            <w:tcW w:w="652" w:type="dxa"/>
            <w:vMerge w:val="restart"/>
            <w:tcBorders>
              <w:top w:val="single" w:sz="4" w:space="0" w:color="auto"/>
              <w:left w:val="single" w:sz="4" w:space="0" w:color="auto"/>
            </w:tcBorders>
            <w:shd w:val="clear" w:color="auto" w:fill="FFFFFF"/>
            <w:vAlign w:val="center"/>
          </w:tcPr>
          <w:p w14:paraId="36A1CC90"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33</w:t>
            </w:r>
          </w:p>
        </w:tc>
        <w:tc>
          <w:tcPr>
            <w:tcW w:w="3545" w:type="dxa"/>
            <w:vMerge w:val="restart"/>
            <w:tcBorders>
              <w:top w:val="single" w:sz="4" w:space="0" w:color="auto"/>
              <w:left w:val="single" w:sz="4" w:space="0" w:color="auto"/>
            </w:tcBorders>
            <w:shd w:val="clear" w:color="auto" w:fill="FFFFFF"/>
            <w:vAlign w:val="center"/>
          </w:tcPr>
          <w:p w14:paraId="783180C8"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Nicolac</w:t>
            </w:r>
            <w:proofErr w:type="spellEnd"/>
          </w:p>
          <w:p w14:paraId="1E267C02"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Russu" Sita Buzăului</w:t>
            </w:r>
          </w:p>
        </w:tc>
        <w:tc>
          <w:tcPr>
            <w:tcW w:w="5087" w:type="dxa"/>
            <w:tcBorders>
              <w:top w:val="single" w:sz="4" w:space="0" w:color="auto"/>
              <w:left w:val="single" w:sz="4" w:space="0" w:color="auto"/>
            </w:tcBorders>
            <w:shd w:val="clear" w:color="auto" w:fill="FFFFFF"/>
            <w:vAlign w:val="bottom"/>
          </w:tcPr>
          <w:p w14:paraId="45701C3D"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Grădinița cu Program Normal Nr. 2 </w:t>
            </w:r>
            <w:proofErr w:type="spellStart"/>
            <w:r w:rsidRPr="00A3636E">
              <w:rPr>
                <w:rFonts w:ascii="Times New Roman" w:eastAsia="Arial" w:hAnsi="Times New Roman" w:cs="Times New Roman"/>
                <w:color w:val="000000"/>
                <w:sz w:val="20"/>
                <w:szCs w:val="20"/>
                <w:lang w:val="ro-RO" w:eastAsia="ro-RO" w:bidi="ro-RO"/>
              </w:rPr>
              <w:t>Ciumemic</w:t>
            </w:r>
            <w:proofErr w:type="spellEnd"/>
          </w:p>
        </w:tc>
        <w:tc>
          <w:tcPr>
            <w:tcW w:w="1251" w:type="dxa"/>
            <w:tcBorders>
              <w:top w:val="single" w:sz="4" w:space="0" w:color="auto"/>
              <w:left w:val="single" w:sz="4" w:space="0" w:color="auto"/>
              <w:right w:val="single" w:sz="4" w:space="0" w:color="auto"/>
            </w:tcBorders>
            <w:shd w:val="clear" w:color="auto" w:fill="FFFFFF"/>
          </w:tcPr>
          <w:p w14:paraId="78F81CE2"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3030523D" w14:textId="77777777" w:rsidTr="00917285">
        <w:trPr>
          <w:trHeight w:hRule="exact" w:val="503"/>
          <w:jc w:val="center"/>
        </w:trPr>
        <w:tc>
          <w:tcPr>
            <w:tcW w:w="652" w:type="dxa"/>
            <w:vMerge/>
            <w:tcBorders>
              <w:left w:val="single" w:sz="4" w:space="0" w:color="auto"/>
            </w:tcBorders>
            <w:shd w:val="clear" w:color="auto" w:fill="FFFFFF"/>
            <w:vAlign w:val="center"/>
          </w:tcPr>
          <w:p w14:paraId="7B8D2414"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45" w:type="dxa"/>
            <w:vMerge/>
            <w:tcBorders>
              <w:left w:val="single" w:sz="4" w:space="0" w:color="auto"/>
            </w:tcBorders>
            <w:shd w:val="clear" w:color="auto" w:fill="FFFFFF"/>
            <w:vAlign w:val="center"/>
          </w:tcPr>
          <w:p w14:paraId="70AE19FC"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5087" w:type="dxa"/>
            <w:tcBorders>
              <w:top w:val="single" w:sz="4" w:space="0" w:color="auto"/>
              <w:left w:val="single" w:sz="4" w:space="0" w:color="auto"/>
            </w:tcBorders>
            <w:shd w:val="clear" w:color="auto" w:fill="FFFFFF"/>
          </w:tcPr>
          <w:p w14:paraId="6227C92A" w14:textId="77777777" w:rsidR="00A3636E" w:rsidRPr="00A3636E" w:rsidRDefault="00A3636E" w:rsidP="00917285">
            <w:pPr>
              <w:widowControl w:val="0"/>
              <w:spacing w:line="262"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Nr. 3 Sita Buzăului</w:t>
            </w:r>
          </w:p>
        </w:tc>
        <w:tc>
          <w:tcPr>
            <w:tcW w:w="1251" w:type="dxa"/>
            <w:tcBorders>
              <w:top w:val="single" w:sz="4" w:space="0" w:color="auto"/>
              <w:left w:val="single" w:sz="4" w:space="0" w:color="auto"/>
              <w:right w:val="single" w:sz="4" w:space="0" w:color="auto"/>
            </w:tcBorders>
            <w:shd w:val="clear" w:color="auto" w:fill="FFFFFF"/>
          </w:tcPr>
          <w:p w14:paraId="2B5D2A66"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5170754E" w14:textId="77777777" w:rsidTr="00917285">
        <w:trPr>
          <w:trHeight w:hRule="exact" w:val="776"/>
          <w:jc w:val="center"/>
        </w:trPr>
        <w:tc>
          <w:tcPr>
            <w:tcW w:w="652" w:type="dxa"/>
            <w:tcBorders>
              <w:top w:val="single" w:sz="4" w:space="0" w:color="auto"/>
              <w:left w:val="single" w:sz="4" w:space="0" w:color="auto"/>
            </w:tcBorders>
            <w:shd w:val="clear" w:color="auto" w:fill="FFFFFF"/>
            <w:vAlign w:val="center"/>
          </w:tcPr>
          <w:p w14:paraId="48CFB711"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34</w:t>
            </w:r>
          </w:p>
        </w:tc>
        <w:tc>
          <w:tcPr>
            <w:tcW w:w="3545" w:type="dxa"/>
            <w:tcBorders>
              <w:top w:val="single" w:sz="4" w:space="0" w:color="auto"/>
              <w:left w:val="single" w:sz="4" w:space="0" w:color="auto"/>
            </w:tcBorders>
            <w:shd w:val="clear" w:color="auto" w:fill="FFFFFF"/>
          </w:tcPr>
          <w:p w14:paraId="63AED6E6" w14:textId="77777777" w:rsidR="00A3636E" w:rsidRPr="00A3636E" w:rsidRDefault="00A3636E" w:rsidP="00917285">
            <w:pPr>
              <w:widowControl w:val="0"/>
              <w:spacing w:line="266"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Liceul Tehnologic "Apor Peter" Târgu Secuiesc</w:t>
            </w:r>
          </w:p>
        </w:tc>
        <w:tc>
          <w:tcPr>
            <w:tcW w:w="5087" w:type="dxa"/>
            <w:tcBorders>
              <w:top w:val="single" w:sz="4" w:space="0" w:color="auto"/>
              <w:left w:val="single" w:sz="4" w:space="0" w:color="auto"/>
            </w:tcBorders>
            <w:shd w:val="clear" w:color="auto" w:fill="FFFFFF"/>
            <w:vAlign w:val="center"/>
          </w:tcPr>
          <w:p w14:paraId="45771995"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Complex atelier</w:t>
            </w:r>
          </w:p>
        </w:tc>
        <w:tc>
          <w:tcPr>
            <w:tcW w:w="1251" w:type="dxa"/>
            <w:tcBorders>
              <w:top w:val="single" w:sz="4" w:space="0" w:color="auto"/>
              <w:left w:val="single" w:sz="4" w:space="0" w:color="auto"/>
              <w:right w:val="single" w:sz="4" w:space="0" w:color="auto"/>
            </w:tcBorders>
            <w:shd w:val="clear" w:color="auto" w:fill="FFFFFF"/>
          </w:tcPr>
          <w:p w14:paraId="051D55C7"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A48793D" w14:textId="77777777" w:rsidTr="00917285">
        <w:trPr>
          <w:trHeight w:hRule="exact" w:val="767"/>
          <w:jc w:val="center"/>
        </w:trPr>
        <w:tc>
          <w:tcPr>
            <w:tcW w:w="652" w:type="dxa"/>
            <w:tcBorders>
              <w:top w:val="single" w:sz="4" w:space="0" w:color="auto"/>
              <w:left w:val="single" w:sz="4" w:space="0" w:color="auto"/>
            </w:tcBorders>
            <w:shd w:val="clear" w:color="auto" w:fill="FFFFFF"/>
            <w:vAlign w:val="center"/>
          </w:tcPr>
          <w:p w14:paraId="62510C26"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35</w:t>
            </w:r>
          </w:p>
        </w:tc>
        <w:tc>
          <w:tcPr>
            <w:tcW w:w="3545" w:type="dxa"/>
            <w:tcBorders>
              <w:top w:val="single" w:sz="4" w:space="0" w:color="auto"/>
              <w:left w:val="single" w:sz="4" w:space="0" w:color="auto"/>
            </w:tcBorders>
            <w:shd w:val="clear" w:color="auto" w:fill="FFFFFF"/>
          </w:tcPr>
          <w:p w14:paraId="5A4BED56" w14:textId="77777777" w:rsidR="00A3636E" w:rsidRPr="00A3636E" w:rsidRDefault="00A3636E" w:rsidP="00917285">
            <w:pPr>
              <w:widowControl w:val="0"/>
              <w:spacing w:line="266"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Liceul Teologic Reformat Târgu Secuiesc</w:t>
            </w:r>
          </w:p>
        </w:tc>
        <w:tc>
          <w:tcPr>
            <w:tcW w:w="5087" w:type="dxa"/>
            <w:tcBorders>
              <w:top w:val="single" w:sz="4" w:space="0" w:color="auto"/>
              <w:left w:val="single" w:sz="4" w:space="0" w:color="auto"/>
            </w:tcBorders>
            <w:shd w:val="clear" w:color="auto" w:fill="FFFFFF"/>
            <w:vAlign w:val="center"/>
          </w:tcPr>
          <w:p w14:paraId="2DDCECC9"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Clădirea liceului</w:t>
            </w:r>
          </w:p>
        </w:tc>
        <w:tc>
          <w:tcPr>
            <w:tcW w:w="1251" w:type="dxa"/>
            <w:tcBorders>
              <w:top w:val="single" w:sz="4" w:space="0" w:color="auto"/>
              <w:left w:val="single" w:sz="4" w:space="0" w:color="auto"/>
              <w:right w:val="single" w:sz="4" w:space="0" w:color="auto"/>
            </w:tcBorders>
            <w:shd w:val="clear" w:color="auto" w:fill="FFFFFF"/>
          </w:tcPr>
          <w:p w14:paraId="0F74AE1E"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22BE3D5" w14:textId="77777777" w:rsidTr="00917285">
        <w:trPr>
          <w:trHeight w:hRule="exact" w:val="763"/>
          <w:jc w:val="center"/>
        </w:trPr>
        <w:tc>
          <w:tcPr>
            <w:tcW w:w="652" w:type="dxa"/>
            <w:tcBorders>
              <w:top w:val="single" w:sz="4" w:space="0" w:color="auto"/>
              <w:left w:val="single" w:sz="4" w:space="0" w:color="auto"/>
            </w:tcBorders>
            <w:shd w:val="clear" w:color="auto" w:fill="FFFFFF"/>
            <w:vAlign w:val="center"/>
          </w:tcPr>
          <w:p w14:paraId="195FBF74"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36</w:t>
            </w:r>
          </w:p>
        </w:tc>
        <w:tc>
          <w:tcPr>
            <w:tcW w:w="3545" w:type="dxa"/>
            <w:tcBorders>
              <w:top w:val="single" w:sz="4" w:space="0" w:color="auto"/>
              <w:left w:val="single" w:sz="4" w:space="0" w:color="auto"/>
            </w:tcBorders>
            <w:shd w:val="clear" w:color="auto" w:fill="FFFFFF"/>
          </w:tcPr>
          <w:p w14:paraId="094071A7" w14:textId="77777777" w:rsidR="00A3636E" w:rsidRPr="00A3636E" w:rsidRDefault="00A3636E" w:rsidP="00917285">
            <w:pPr>
              <w:widowControl w:val="0"/>
              <w:spacing w:line="276"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Molnâr</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Jdzsiâs</w:t>
            </w:r>
            <w:proofErr w:type="spellEnd"/>
            <w:r w:rsidRPr="00A3636E">
              <w:rPr>
                <w:rFonts w:ascii="Times New Roman" w:eastAsia="Arial" w:hAnsi="Times New Roman" w:cs="Times New Roman"/>
                <w:color w:val="000000"/>
                <w:sz w:val="20"/>
                <w:szCs w:val="20"/>
                <w:lang w:val="ro-RO" w:eastAsia="ro-RO" w:bidi="ro-RO"/>
              </w:rPr>
              <w:t>" Târgu Secuiesc</w:t>
            </w:r>
          </w:p>
        </w:tc>
        <w:tc>
          <w:tcPr>
            <w:tcW w:w="5087" w:type="dxa"/>
            <w:tcBorders>
              <w:top w:val="single" w:sz="4" w:space="0" w:color="auto"/>
              <w:left w:val="single" w:sz="4" w:space="0" w:color="auto"/>
            </w:tcBorders>
            <w:shd w:val="clear" w:color="auto" w:fill="FFFFFF"/>
            <w:vAlign w:val="center"/>
          </w:tcPr>
          <w:p w14:paraId="0854C31A"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Primară Ruseni</w:t>
            </w:r>
          </w:p>
        </w:tc>
        <w:tc>
          <w:tcPr>
            <w:tcW w:w="1251" w:type="dxa"/>
            <w:tcBorders>
              <w:top w:val="single" w:sz="4" w:space="0" w:color="auto"/>
              <w:left w:val="single" w:sz="4" w:space="0" w:color="auto"/>
              <w:right w:val="single" w:sz="4" w:space="0" w:color="auto"/>
            </w:tcBorders>
            <w:shd w:val="clear" w:color="auto" w:fill="FFFFFF"/>
          </w:tcPr>
          <w:p w14:paraId="36CD6F19"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3B2BEFDC" w14:textId="77777777" w:rsidTr="00917285">
        <w:trPr>
          <w:trHeight w:hRule="exact" w:val="781"/>
          <w:jc w:val="center"/>
        </w:trPr>
        <w:tc>
          <w:tcPr>
            <w:tcW w:w="652" w:type="dxa"/>
            <w:vMerge w:val="restart"/>
            <w:tcBorders>
              <w:top w:val="single" w:sz="4" w:space="0" w:color="auto"/>
              <w:left w:val="single" w:sz="4" w:space="0" w:color="auto"/>
            </w:tcBorders>
            <w:shd w:val="clear" w:color="auto" w:fill="FFFFFF"/>
          </w:tcPr>
          <w:p w14:paraId="68D01C5F" w14:textId="77777777" w:rsidR="00A3636E" w:rsidRPr="00A3636E" w:rsidRDefault="00A3636E" w:rsidP="00917285">
            <w:pPr>
              <w:widowControl w:val="0"/>
              <w:spacing w:before="280" w:after="120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37</w:t>
            </w:r>
          </w:p>
          <w:p w14:paraId="12DD58FC"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38</w:t>
            </w:r>
          </w:p>
        </w:tc>
        <w:tc>
          <w:tcPr>
            <w:tcW w:w="3545" w:type="dxa"/>
            <w:tcBorders>
              <w:top w:val="single" w:sz="4" w:space="0" w:color="auto"/>
              <w:left w:val="single" w:sz="4" w:space="0" w:color="auto"/>
            </w:tcBorders>
            <w:shd w:val="clear" w:color="auto" w:fill="FFFFFF"/>
            <w:vAlign w:val="center"/>
          </w:tcPr>
          <w:p w14:paraId="50AB7850" w14:textId="77777777" w:rsidR="00A3636E" w:rsidRPr="00A3636E" w:rsidRDefault="00A3636E" w:rsidP="00917285">
            <w:pPr>
              <w:widowControl w:val="0"/>
              <w:spacing w:line="266"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Petdfi</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Săndor</w:t>
            </w:r>
            <w:proofErr w:type="spellEnd"/>
            <w:r w:rsidRPr="00A3636E">
              <w:rPr>
                <w:rFonts w:ascii="Times New Roman" w:eastAsia="Arial" w:hAnsi="Times New Roman" w:cs="Times New Roman"/>
                <w:color w:val="000000"/>
                <w:sz w:val="20"/>
                <w:szCs w:val="20"/>
                <w:lang w:val="ro-RO" w:eastAsia="ro-RO" w:bidi="ro-RO"/>
              </w:rPr>
              <w:t>" Târgu Secuiesc</w:t>
            </w:r>
          </w:p>
        </w:tc>
        <w:tc>
          <w:tcPr>
            <w:tcW w:w="5087" w:type="dxa"/>
            <w:tcBorders>
              <w:top w:val="single" w:sz="4" w:space="0" w:color="auto"/>
              <w:left w:val="single" w:sz="4" w:space="0" w:color="auto"/>
            </w:tcBorders>
            <w:shd w:val="clear" w:color="auto" w:fill="FFFFFF"/>
          </w:tcPr>
          <w:p w14:paraId="5D337AD0" w14:textId="77777777" w:rsidR="00A3636E" w:rsidRPr="00A3636E" w:rsidRDefault="00A3636E" w:rsidP="00917285">
            <w:pPr>
              <w:widowControl w:val="0"/>
              <w:spacing w:line="27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Petâfi</w:t>
            </w:r>
            <w:proofErr w:type="spellEnd"/>
            <w:r w:rsidRPr="00A3636E">
              <w:rPr>
                <w:rFonts w:ascii="Times New Roman" w:eastAsia="Arial" w:hAnsi="Times New Roman" w:cs="Times New Roman"/>
                <w:color w:val="000000"/>
                <w:sz w:val="20"/>
                <w:szCs w:val="20"/>
                <w:lang w:val="ro-RO" w:eastAsia="ro-RO" w:bidi="ro-RO"/>
              </w:rPr>
              <w:t xml:space="preserve"> </w:t>
            </w:r>
            <w:proofErr w:type="spellStart"/>
            <w:r w:rsidRPr="00A3636E">
              <w:rPr>
                <w:rFonts w:ascii="Times New Roman" w:eastAsia="Arial" w:hAnsi="Times New Roman" w:cs="Times New Roman"/>
                <w:color w:val="000000"/>
                <w:sz w:val="20"/>
                <w:szCs w:val="20"/>
                <w:lang w:val="ro-RO" w:eastAsia="ro-RO" w:bidi="ro-RO"/>
              </w:rPr>
              <w:t>Sândor</w:t>
            </w:r>
            <w:proofErr w:type="spellEnd"/>
            <w:r w:rsidRPr="00A3636E">
              <w:rPr>
                <w:rFonts w:ascii="Times New Roman" w:eastAsia="Arial" w:hAnsi="Times New Roman" w:cs="Times New Roman"/>
                <w:color w:val="000000"/>
                <w:sz w:val="20"/>
                <w:szCs w:val="20"/>
                <w:lang w:val="ro-RO" w:eastAsia="ro-RO" w:bidi="ro-RO"/>
              </w:rPr>
              <w:t>" Târgu Secuiesc</w:t>
            </w:r>
          </w:p>
        </w:tc>
        <w:tc>
          <w:tcPr>
            <w:tcW w:w="1251" w:type="dxa"/>
            <w:tcBorders>
              <w:top w:val="single" w:sz="4" w:space="0" w:color="auto"/>
              <w:left w:val="single" w:sz="4" w:space="0" w:color="auto"/>
              <w:right w:val="single" w:sz="4" w:space="0" w:color="auto"/>
            </w:tcBorders>
            <w:shd w:val="clear" w:color="auto" w:fill="FFFFFF"/>
          </w:tcPr>
          <w:p w14:paraId="1AFB7108"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6FA0D612" w14:textId="77777777" w:rsidTr="00917285">
        <w:trPr>
          <w:trHeight w:hRule="exact" w:val="771"/>
          <w:jc w:val="center"/>
        </w:trPr>
        <w:tc>
          <w:tcPr>
            <w:tcW w:w="652" w:type="dxa"/>
            <w:vMerge/>
            <w:tcBorders>
              <w:left w:val="single" w:sz="4" w:space="0" w:color="auto"/>
            </w:tcBorders>
            <w:shd w:val="clear" w:color="auto" w:fill="FFFFFF"/>
          </w:tcPr>
          <w:p w14:paraId="1F9DAE5B"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45" w:type="dxa"/>
            <w:vMerge w:val="restart"/>
            <w:tcBorders>
              <w:top w:val="single" w:sz="4" w:space="0" w:color="auto"/>
              <w:left w:val="single" w:sz="4" w:space="0" w:color="auto"/>
            </w:tcBorders>
            <w:shd w:val="clear" w:color="auto" w:fill="FFFFFF"/>
            <w:vAlign w:val="center"/>
          </w:tcPr>
          <w:p w14:paraId="7F368DF4" w14:textId="77777777" w:rsidR="00A3636E" w:rsidRPr="00A3636E" w:rsidRDefault="00A3636E" w:rsidP="00917285">
            <w:pPr>
              <w:widowControl w:val="0"/>
              <w:spacing w:line="286"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Prelungit "</w:t>
            </w:r>
            <w:proofErr w:type="spellStart"/>
            <w:r w:rsidRPr="00A3636E">
              <w:rPr>
                <w:rFonts w:ascii="Times New Roman" w:eastAsia="Arial" w:hAnsi="Times New Roman" w:cs="Times New Roman"/>
                <w:color w:val="000000"/>
                <w:sz w:val="20"/>
                <w:szCs w:val="20"/>
                <w:lang w:val="ro-RO" w:eastAsia="ro-RO" w:bidi="ro-RO"/>
              </w:rPr>
              <w:t>Manocska</w:t>
            </w:r>
            <w:proofErr w:type="spellEnd"/>
            <w:r w:rsidRPr="00A3636E">
              <w:rPr>
                <w:rFonts w:ascii="Times New Roman" w:eastAsia="Arial" w:hAnsi="Times New Roman" w:cs="Times New Roman"/>
                <w:color w:val="000000"/>
                <w:sz w:val="20"/>
                <w:szCs w:val="20"/>
                <w:lang w:val="ro-RO" w:eastAsia="ro-RO" w:bidi="ro-RO"/>
              </w:rPr>
              <w:t>" Târgu Secuiesc</w:t>
            </w:r>
          </w:p>
        </w:tc>
        <w:tc>
          <w:tcPr>
            <w:tcW w:w="5087" w:type="dxa"/>
            <w:tcBorders>
              <w:top w:val="single" w:sz="4" w:space="0" w:color="auto"/>
              <w:left w:val="single" w:sz="4" w:space="0" w:color="auto"/>
            </w:tcBorders>
            <w:shd w:val="clear" w:color="auto" w:fill="FFFFFF"/>
          </w:tcPr>
          <w:p w14:paraId="6AF0D2FB" w14:textId="77777777" w:rsidR="00A3636E" w:rsidRPr="00A3636E" w:rsidRDefault="00A3636E" w:rsidP="00917285">
            <w:pPr>
              <w:widowControl w:val="0"/>
              <w:spacing w:line="26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Prelungit "</w:t>
            </w:r>
            <w:proofErr w:type="spellStart"/>
            <w:r w:rsidRPr="00A3636E">
              <w:rPr>
                <w:rFonts w:ascii="Times New Roman" w:eastAsia="Arial" w:hAnsi="Times New Roman" w:cs="Times New Roman"/>
                <w:color w:val="000000"/>
                <w:sz w:val="20"/>
                <w:szCs w:val="20"/>
                <w:lang w:val="ro-RO" w:eastAsia="ro-RO" w:bidi="ro-RO"/>
              </w:rPr>
              <w:t>Manocska</w:t>
            </w:r>
            <w:proofErr w:type="spellEnd"/>
            <w:r w:rsidRPr="00A3636E">
              <w:rPr>
                <w:rFonts w:ascii="Times New Roman" w:eastAsia="Arial" w:hAnsi="Times New Roman" w:cs="Times New Roman"/>
                <w:color w:val="000000"/>
                <w:sz w:val="20"/>
                <w:szCs w:val="20"/>
                <w:lang w:val="ro-RO" w:eastAsia="ro-RO" w:bidi="ro-RO"/>
              </w:rPr>
              <w:t>" Târgu Secuiesc</w:t>
            </w:r>
          </w:p>
        </w:tc>
        <w:tc>
          <w:tcPr>
            <w:tcW w:w="1251" w:type="dxa"/>
            <w:tcBorders>
              <w:top w:val="single" w:sz="4" w:space="0" w:color="auto"/>
              <w:left w:val="single" w:sz="4" w:space="0" w:color="auto"/>
              <w:right w:val="single" w:sz="4" w:space="0" w:color="auto"/>
            </w:tcBorders>
            <w:shd w:val="clear" w:color="auto" w:fill="FFFFFF"/>
          </w:tcPr>
          <w:p w14:paraId="33DAE570"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7AEDCFCD" w14:textId="77777777" w:rsidTr="00917285">
        <w:trPr>
          <w:trHeight w:hRule="exact" w:val="771"/>
          <w:jc w:val="center"/>
        </w:trPr>
        <w:tc>
          <w:tcPr>
            <w:tcW w:w="652" w:type="dxa"/>
            <w:vMerge/>
            <w:tcBorders>
              <w:left w:val="single" w:sz="4" w:space="0" w:color="auto"/>
            </w:tcBorders>
            <w:shd w:val="clear" w:color="auto" w:fill="FFFFFF"/>
          </w:tcPr>
          <w:p w14:paraId="08416F52"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45" w:type="dxa"/>
            <w:vMerge/>
            <w:tcBorders>
              <w:left w:val="single" w:sz="4" w:space="0" w:color="auto"/>
            </w:tcBorders>
            <w:shd w:val="clear" w:color="auto" w:fill="FFFFFF"/>
            <w:vAlign w:val="center"/>
          </w:tcPr>
          <w:p w14:paraId="51585D27"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5087" w:type="dxa"/>
            <w:tcBorders>
              <w:top w:val="single" w:sz="4" w:space="0" w:color="auto"/>
              <w:left w:val="single" w:sz="4" w:space="0" w:color="auto"/>
            </w:tcBorders>
            <w:shd w:val="clear" w:color="auto" w:fill="FFFFFF"/>
          </w:tcPr>
          <w:p w14:paraId="45FA7C22" w14:textId="77777777" w:rsidR="00A3636E" w:rsidRPr="00A3636E" w:rsidRDefault="00A3636E" w:rsidP="00917285">
            <w:pPr>
              <w:widowControl w:val="0"/>
              <w:spacing w:line="276"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Prelungit "</w:t>
            </w:r>
            <w:proofErr w:type="spellStart"/>
            <w:r w:rsidRPr="00A3636E">
              <w:rPr>
                <w:rFonts w:ascii="Times New Roman" w:eastAsia="Arial" w:hAnsi="Times New Roman" w:cs="Times New Roman"/>
                <w:color w:val="000000"/>
                <w:sz w:val="20"/>
                <w:szCs w:val="20"/>
                <w:lang w:val="ro-RO" w:eastAsia="ro-RO" w:bidi="ro-RO"/>
              </w:rPr>
              <w:t>Csipkerâzsika</w:t>
            </w:r>
            <w:proofErr w:type="spellEnd"/>
            <w:r w:rsidRPr="00A3636E">
              <w:rPr>
                <w:rFonts w:ascii="Times New Roman" w:eastAsia="Arial" w:hAnsi="Times New Roman" w:cs="Times New Roman"/>
                <w:color w:val="000000"/>
                <w:sz w:val="20"/>
                <w:szCs w:val="20"/>
                <w:lang w:val="ro-RO" w:eastAsia="ro-RO" w:bidi="ro-RO"/>
              </w:rPr>
              <w:t>" Târgu Secuiesc</w:t>
            </w:r>
          </w:p>
        </w:tc>
        <w:tc>
          <w:tcPr>
            <w:tcW w:w="1251" w:type="dxa"/>
            <w:tcBorders>
              <w:top w:val="single" w:sz="4" w:space="0" w:color="auto"/>
              <w:left w:val="single" w:sz="4" w:space="0" w:color="auto"/>
              <w:right w:val="single" w:sz="4" w:space="0" w:color="auto"/>
            </w:tcBorders>
            <w:shd w:val="clear" w:color="auto" w:fill="FFFFFF"/>
          </w:tcPr>
          <w:p w14:paraId="3578EB76"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1FAF1470" w14:textId="77777777" w:rsidTr="00917285">
        <w:trPr>
          <w:trHeight w:hRule="exact" w:val="508"/>
          <w:jc w:val="center"/>
        </w:trPr>
        <w:tc>
          <w:tcPr>
            <w:tcW w:w="652" w:type="dxa"/>
            <w:vMerge/>
            <w:tcBorders>
              <w:left w:val="single" w:sz="4" w:space="0" w:color="auto"/>
            </w:tcBorders>
            <w:shd w:val="clear" w:color="auto" w:fill="FFFFFF"/>
          </w:tcPr>
          <w:p w14:paraId="1049E5AF"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45" w:type="dxa"/>
            <w:vMerge/>
            <w:tcBorders>
              <w:left w:val="single" w:sz="4" w:space="0" w:color="auto"/>
            </w:tcBorders>
            <w:shd w:val="clear" w:color="auto" w:fill="FFFFFF"/>
            <w:vAlign w:val="center"/>
          </w:tcPr>
          <w:p w14:paraId="7DFD27F0"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5087" w:type="dxa"/>
            <w:tcBorders>
              <w:top w:val="single" w:sz="4" w:space="0" w:color="auto"/>
              <w:left w:val="single" w:sz="4" w:space="0" w:color="auto"/>
            </w:tcBorders>
            <w:shd w:val="clear" w:color="auto" w:fill="FFFFFF"/>
            <w:vAlign w:val="bottom"/>
          </w:tcPr>
          <w:p w14:paraId="73F21952" w14:textId="77777777" w:rsidR="00A3636E" w:rsidRPr="00A3636E" w:rsidRDefault="00A3636E" w:rsidP="00917285">
            <w:pPr>
              <w:widowControl w:val="0"/>
              <w:spacing w:line="271"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Prelungit Nr. 3 Târgu Secuiesc</w:t>
            </w:r>
          </w:p>
        </w:tc>
        <w:tc>
          <w:tcPr>
            <w:tcW w:w="1251" w:type="dxa"/>
            <w:tcBorders>
              <w:top w:val="single" w:sz="4" w:space="0" w:color="auto"/>
              <w:left w:val="single" w:sz="4" w:space="0" w:color="auto"/>
              <w:right w:val="single" w:sz="4" w:space="0" w:color="auto"/>
            </w:tcBorders>
            <w:shd w:val="clear" w:color="auto" w:fill="FFFFFF"/>
          </w:tcPr>
          <w:p w14:paraId="29C257CD"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F90E322" w14:textId="77777777" w:rsidTr="00917285">
        <w:trPr>
          <w:trHeight w:hRule="exact" w:val="513"/>
          <w:jc w:val="center"/>
        </w:trPr>
        <w:tc>
          <w:tcPr>
            <w:tcW w:w="652" w:type="dxa"/>
            <w:vMerge w:val="restart"/>
            <w:tcBorders>
              <w:top w:val="single" w:sz="4" w:space="0" w:color="auto"/>
              <w:left w:val="single" w:sz="4" w:space="0" w:color="auto"/>
            </w:tcBorders>
            <w:shd w:val="clear" w:color="auto" w:fill="FFFFFF"/>
            <w:vAlign w:val="center"/>
          </w:tcPr>
          <w:p w14:paraId="1AAFD2AC"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39</w:t>
            </w:r>
          </w:p>
        </w:tc>
        <w:tc>
          <w:tcPr>
            <w:tcW w:w="3545" w:type="dxa"/>
            <w:vMerge w:val="restart"/>
            <w:tcBorders>
              <w:top w:val="single" w:sz="4" w:space="0" w:color="auto"/>
              <w:left w:val="single" w:sz="4" w:space="0" w:color="auto"/>
            </w:tcBorders>
            <w:shd w:val="clear" w:color="auto" w:fill="FFFFFF"/>
            <w:vAlign w:val="center"/>
          </w:tcPr>
          <w:p w14:paraId="6631DCFC" w14:textId="77777777" w:rsidR="00A3636E" w:rsidRPr="00A3636E" w:rsidRDefault="00A3636E" w:rsidP="00917285">
            <w:pPr>
              <w:widowControl w:val="0"/>
              <w:spacing w:line="276"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"Romulus Cioflec" Vâlcele</w:t>
            </w:r>
          </w:p>
        </w:tc>
        <w:tc>
          <w:tcPr>
            <w:tcW w:w="5087" w:type="dxa"/>
            <w:tcBorders>
              <w:top w:val="single" w:sz="4" w:space="0" w:color="auto"/>
              <w:left w:val="single" w:sz="4" w:space="0" w:color="auto"/>
            </w:tcBorders>
            <w:shd w:val="clear" w:color="auto" w:fill="FFFFFF"/>
            <w:vAlign w:val="bottom"/>
          </w:tcPr>
          <w:p w14:paraId="21F79AD9" w14:textId="77777777" w:rsidR="00A3636E" w:rsidRPr="00A3636E" w:rsidRDefault="00A3636E" w:rsidP="00917285">
            <w:pPr>
              <w:widowControl w:val="0"/>
              <w:spacing w:line="262" w:lineRule="auto"/>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"Romulus Cioflec" Araci</w:t>
            </w:r>
          </w:p>
        </w:tc>
        <w:tc>
          <w:tcPr>
            <w:tcW w:w="1251" w:type="dxa"/>
            <w:tcBorders>
              <w:top w:val="single" w:sz="4" w:space="0" w:color="auto"/>
              <w:left w:val="single" w:sz="4" w:space="0" w:color="auto"/>
              <w:right w:val="single" w:sz="4" w:space="0" w:color="auto"/>
            </w:tcBorders>
            <w:shd w:val="clear" w:color="auto" w:fill="FFFFFF"/>
          </w:tcPr>
          <w:p w14:paraId="32FC2E81"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6468629C" w14:textId="77777777" w:rsidTr="00917285">
        <w:trPr>
          <w:trHeight w:hRule="exact" w:val="385"/>
          <w:jc w:val="center"/>
        </w:trPr>
        <w:tc>
          <w:tcPr>
            <w:tcW w:w="652" w:type="dxa"/>
            <w:vMerge/>
            <w:tcBorders>
              <w:left w:val="single" w:sz="4" w:space="0" w:color="auto"/>
            </w:tcBorders>
            <w:shd w:val="clear" w:color="auto" w:fill="FFFFFF"/>
            <w:vAlign w:val="center"/>
          </w:tcPr>
          <w:p w14:paraId="446641C7"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45" w:type="dxa"/>
            <w:vMerge/>
            <w:tcBorders>
              <w:left w:val="single" w:sz="4" w:space="0" w:color="auto"/>
            </w:tcBorders>
            <w:shd w:val="clear" w:color="auto" w:fill="FFFFFF"/>
            <w:vAlign w:val="center"/>
          </w:tcPr>
          <w:p w14:paraId="21F65280"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5087" w:type="dxa"/>
            <w:tcBorders>
              <w:top w:val="single" w:sz="4" w:space="0" w:color="auto"/>
              <w:left w:val="single" w:sz="4" w:space="0" w:color="auto"/>
            </w:tcBorders>
            <w:shd w:val="clear" w:color="auto" w:fill="FFFFFF"/>
            <w:vAlign w:val="bottom"/>
          </w:tcPr>
          <w:p w14:paraId="01C7BEDD"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Araci</w:t>
            </w:r>
          </w:p>
        </w:tc>
        <w:tc>
          <w:tcPr>
            <w:tcW w:w="1251" w:type="dxa"/>
            <w:tcBorders>
              <w:top w:val="single" w:sz="4" w:space="0" w:color="auto"/>
              <w:left w:val="single" w:sz="4" w:space="0" w:color="auto"/>
              <w:right w:val="single" w:sz="4" w:space="0" w:color="auto"/>
            </w:tcBorders>
            <w:shd w:val="clear" w:color="auto" w:fill="FFFFFF"/>
          </w:tcPr>
          <w:p w14:paraId="66F1C6E6"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7AB3EDD0" w14:textId="77777777" w:rsidTr="00917285">
        <w:trPr>
          <w:trHeight w:hRule="exact" w:val="385"/>
          <w:jc w:val="center"/>
        </w:trPr>
        <w:tc>
          <w:tcPr>
            <w:tcW w:w="652" w:type="dxa"/>
            <w:vMerge/>
            <w:tcBorders>
              <w:left w:val="single" w:sz="4" w:space="0" w:color="auto"/>
            </w:tcBorders>
            <w:shd w:val="clear" w:color="auto" w:fill="FFFFFF"/>
            <w:vAlign w:val="center"/>
          </w:tcPr>
          <w:p w14:paraId="139BF196"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45" w:type="dxa"/>
            <w:vMerge/>
            <w:tcBorders>
              <w:left w:val="single" w:sz="4" w:space="0" w:color="auto"/>
            </w:tcBorders>
            <w:shd w:val="clear" w:color="auto" w:fill="FFFFFF"/>
            <w:vAlign w:val="center"/>
          </w:tcPr>
          <w:p w14:paraId="608FC515"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5087" w:type="dxa"/>
            <w:tcBorders>
              <w:top w:val="single" w:sz="4" w:space="0" w:color="auto"/>
              <w:left w:val="single" w:sz="4" w:space="0" w:color="auto"/>
            </w:tcBorders>
            <w:shd w:val="clear" w:color="auto" w:fill="FFFFFF"/>
            <w:vAlign w:val="bottom"/>
          </w:tcPr>
          <w:p w14:paraId="06889C4F"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Vâlcele</w:t>
            </w:r>
          </w:p>
        </w:tc>
        <w:tc>
          <w:tcPr>
            <w:tcW w:w="1251" w:type="dxa"/>
            <w:tcBorders>
              <w:top w:val="single" w:sz="4" w:space="0" w:color="auto"/>
              <w:left w:val="single" w:sz="4" w:space="0" w:color="auto"/>
              <w:right w:val="single" w:sz="4" w:space="0" w:color="auto"/>
            </w:tcBorders>
            <w:shd w:val="clear" w:color="auto" w:fill="FFFFFF"/>
          </w:tcPr>
          <w:p w14:paraId="41E148D5"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6E30D832" w14:textId="77777777" w:rsidTr="00917285">
        <w:trPr>
          <w:trHeight w:hRule="exact" w:val="526"/>
          <w:jc w:val="center"/>
        </w:trPr>
        <w:tc>
          <w:tcPr>
            <w:tcW w:w="652" w:type="dxa"/>
            <w:tcBorders>
              <w:top w:val="single" w:sz="4" w:space="0" w:color="auto"/>
              <w:left w:val="single" w:sz="4" w:space="0" w:color="auto"/>
            </w:tcBorders>
            <w:shd w:val="clear" w:color="auto" w:fill="FFFFFF"/>
            <w:vAlign w:val="center"/>
          </w:tcPr>
          <w:p w14:paraId="63B74DFB"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40</w:t>
            </w:r>
          </w:p>
        </w:tc>
        <w:tc>
          <w:tcPr>
            <w:tcW w:w="3545" w:type="dxa"/>
            <w:tcBorders>
              <w:top w:val="single" w:sz="4" w:space="0" w:color="auto"/>
              <w:left w:val="single" w:sz="4" w:space="0" w:color="auto"/>
            </w:tcBorders>
            <w:shd w:val="clear" w:color="auto" w:fill="FFFFFF"/>
            <w:vAlign w:val="bottom"/>
          </w:tcPr>
          <w:p w14:paraId="0A37751F"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Kâlnoky</w:t>
            </w:r>
            <w:proofErr w:type="spellEnd"/>
          </w:p>
          <w:p w14:paraId="0C94DF10"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proofErr w:type="spellStart"/>
            <w:r w:rsidRPr="00A3636E">
              <w:rPr>
                <w:rFonts w:ascii="Times New Roman" w:eastAsia="Arial" w:hAnsi="Times New Roman" w:cs="Times New Roman"/>
                <w:color w:val="000000"/>
                <w:sz w:val="20"/>
                <w:szCs w:val="20"/>
                <w:lang w:val="ro-RO" w:eastAsia="ro-RO" w:bidi="ro-RO"/>
              </w:rPr>
              <w:t>Ludmilla</w:t>
            </w:r>
            <w:proofErr w:type="spellEnd"/>
            <w:r w:rsidRPr="00A3636E">
              <w:rPr>
                <w:rFonts w:ascii="Times New Roman" w:eastAsia="Arial" w:hAnsi="Times New Roman" w:cs="Times New Roman"/>
                <w:color w:val="000000"/>
                <w:sz w:val="20"/>
                <w:szCs w:val="20"/>
                <w:lang w:val="ro-RO" w:eastAsia="ro-RO" w:bidi="ro-RO"/>
              </w:rPr>
              <w:t>" Valea Crișului</w:t>
            </w:r>
          </w:p>
        </w:tc>
        <w:tc>
          <w:tcPr>
            <w:tcW w:w="5087" w:type="dxa"/>
            <w:tcBorders>
              <w:top w:val="single" w:sz="4" w:space="0" w:color="auto"/>
              <w:left w:val="single" w:sz="4" w:space="0" w:color="auto"/>
            </w:tcBorders>
            <w:shd w:val="clear" w:color="auto" w:fill="FFFFFF"/>
            <w:vAlign w:val="bottom"/>
          </w:tcPr>
          <w:p w14:paraId="463E1026" w14:textId="77777777" w:rsidR="00A3636E" w:rsidRPr="00A3636E" w:rsidRDefault="00A3636E" w:rsidP="00917285">
            <w:pPr>
              <w:widowControl w:val="0"/>
              <w:jc w:val="both"/>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Kâlnoky</w:t>
            </w:r>
            <w:proofErr w:type="spellEnd"/>
          </w:p>
          <w:p w14:paraId="55FE6981"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proofErr w:type="spellStart"/>
            <w:r w:rsidRPr="00A3636E">
              <w:rPr>
                <w:rFonts w:ascii="Times New Roman" w:eastAsia="Arial" w:hAnsi="Times New Roman" w:cs="Times New Roman"/>
                <w:color w:val="000000"/>
                <w:sz w:val="20"/>
                <w:szCs w:val="20"/>
                <w:lang w:val="ro-RO" w:eastAsia="ro-RO" w:bidi="ro-RO"/>
              </w:rPr>
              <w:t>Ludmilla</w:t>
            </w:r>
            <w:proofErr w:type="spellEnd"/>
            <w:r w:rsidRPr="00A3636E">
              <w:rPr>
                <w:rFonts w:ascii="Times New Roman" w:eastAsia="Arial" w:hAnsi="Times New Roman" w:cs="Times New Roman"/>
                <w:color w:val="000000"/>
                <w:sz w:val="20"/>
                <w:szCs w:val="20"/>
                <w:lang w:val="ro-RO" w:eastAsia="ro-RO" w:bidi="ro-RO"/>
              </w:rPr>
              <w:t>" Valea Crișului</w:t>
            </w:r>
          </w:p>
        </w:tc>
        <w:tc>
          <w:tcPr>
            <w:tcW w:w="1251" w:type="dxa"/>
            <w:tcBorders>
              <w:top w:val="single" w:sz="4" w:space="0" w:color="auto"/>
              <w:left w:val="single" w:sz="4" w:space="0" w:color="auto"/>
              <w:right w:val="single" w:sz="4" w:space="0" w:color="auto"/>
            </w:tcBorders>
            <w:shd w:val="clear" w:color="auto" w:fill="FFFFFF"/>
          </w:tcPr>
          <w:p w14:paraId="1C2262B1"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6735E3EA" w14:textId="77777777" w:rsidTr="00917285">
        <w:trPr>
          <w:trHeight w:hRule="exact" w:val="381"/>
          <w:jc w:val="center"/>
        </w:trPr>
        <w:tc>
          <w:tcPr>
            <w:tcW w:w="652" w:type="dxa"/>
            <w:vMerge w:val="restart"/>
            <w:tcBorders>
              <w:top w:val="single" w:sz="4" w:space="0" w:color="auto"/>
              <w:left w:val="single" w:sz="4" w:space="0" w:color="auto"/>
            </w:tcBorders>
            <w:shd w:val="clear" w:color="auto" w:fill="FFFFFF"/>
            <w:vAlign w:val="center"/>
          </w:tcPr>
          <w:p w14:paraId="62E2E355"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41</w:t>
            </w:r>
          </w:p>
        </w:tc>
        <w:tc>
          <w:tcPr>
            <w:tcW w:w="3545" w:type="dxa"/>
            <w:vMerge w:val="restart"/>
            <w:tcBorders>
              <w:top w:val="single" w:sz="4" w:space="0" w:color="auto"/>
              <w:left w:val="single" w:sz="4" w:space="0" w:color="auto"/>
            </w:tcBorders>
            <w:shd w:val="clear" w:color="auto" w:fill="FFFFFF"/>
            <w:vAlign w:val="center"/>
          </w:tcPr>
          <w:p w14:paraId="353826BF"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Nr. 1 Zăbala</w:t>
            </w:r>
          </w:p>
        </w:tc>
        <w:tc>
          <w:tcPr>
            <w:tcW w:w="5087" w:type="dxa"/>
            <w:tcBorders>
              <w:top w:val="single" w:sz="4" w:space="0" w:color="auto"/>
              <w:left w:val="single" w:sz="4" w:space="0" w:color="auto"/>
            </w:tcBorders>
            <w:shd w:val="clear" w:color="auto" w:fill="FFFFFF"/>
            <w:vAlign w:val="bottom"/>
          </w:tcPr>
          <w:p w14:paraId="46333252"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Nr. 1 Zăbala</w:t>
            </w:r>
          </w:p>
        </w:tc>
        <w:tc>
          <w:tcPr>
            <w:tcW w:w="1251" w:type="dxa"/>
            <w:tcBorders>
              <w:top w:val="single" w:sz="4" w:space="0" w:color="auto"/>
              <w:left w:val="single" w:sz="4" w:space="0" w:color="auto"/>
              <w:right w:val="single" w:sz="4" w:space="0" w:color="auto"/>
            </w:tcBorders>
            <w:shd w:val="clear" w:color="auto" w:fill="FFFFFF"/>
          </w:tcPr>
          <w:p w14:paraId="351E51D3"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80A759F" w14:textId="77777777" w:rsidTr="00917285">
        <w:trPr>
          <w:trHeight w:hRule="exact" w:val="776"/>
          <w:jc w:val="center"/>
        </w:trPr>
        <w:tc>
          <w:tcPr>
            <w:tcW w:w="652" w:type="dxa"/>
            <w:vMerge/>
            <w:tcBorders>
              <w:left w:val="single" w:sz="4" w:space="0" w:color="auto"/>
            </w:tcBorders>
            <w:shd w:val="clear" w:color="auto" w:fill="FFFFFF"/>
            <w:vAlign w:val="center"/>
          </w:tcPr>
          <w:p w14:paraId="1975872A"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45" w:type="dxa"/>
            <w:vMerge/>
            <w:tcBorders>
              <w:left w:val="single" w:sz="4" w:space="0" w:color="auto"/>
            </w:tcBorders>
            <w:shd w:val="clear" w:color="auto" w:fill="FFFFFF"/>
            <w:vAlign w:val="center"/>
          </w:tcPr>
          <w:p w14:paraId="4CCF1319"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5087" w:type="dxa"/>
            <w:tcBorders>
              <w:top w:val="single" w:sz="4" w:space="0" w:color="auto"/>
              <w:left w:val="single" w:sz="4" w:space="0" w:color="auto"/>
              <w:bottom w:val="single" w:sz="4" w:space="0" w:color="auto"/>
            </w:tcBorders>
            <w:shd w:val="clear" w:color="auto" w:fill="FFFFFF"/>
          </w:tcPr>
          <w:p w14:paraId="3F1C92CE" w14:textId="77777777" w:rsidR="00A3636E" w:rsidRPr="00A3636E" w:rsidRDefault="00A3636E" w:rsidP="00917285">
            <w:pPr>
              <w:widowControl w:val="0"/>
              <w:spacing w:line="269"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Grădinița cu Program Normal Nr. 1 Zăbala Grădinița cu Program Normal Nr. 2 Zăbala</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14:paraId="4638B1D1"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337E32CA" w14:textId="77777777" w:rsidTr="00917285">
        <w:trPr>
          <w:trHeight w:val="381"/>
          <w:jc w:val="center"/>
        </w:trPr>
        <w:tc>
          <w:tcPr>
            <w:tcW w:w="652" w:type="dxa"/>
            <w:vMerge w:val="restart"/>
            <w:tcBorders>
              <w:left w:val="single" w:sz="4" w:space="0" w:color="auto"/>
            </w:tcBorders>
            <w:shd w:val="clear" w:color="auto" w:fill="FFFFFF"/>
            <w:vAlign w:val="center"/>
          </w:tcPr>
          <w:p w14:paraId="144F0E4F"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r w:rsidRPr="00A3636E">
              <w:rPr>
                <w:rFonts w:ascii="Times New Roman" w:eastAsia="DejaVu Sans" w:hAnsi="Times New Roman" w:cs="Times New Roman"/>
                <w:color w:val="000000"/>
                <w:sz w:val="24"/>
                <w:szCs w:val="24"/>
                <w:lang w:val="ro-RO" w:eastAsia="ro-RO" w:bidi="ro-RO"/>
              </w:rPr>
              <w:t>42</w:t>
            </w:r>
          </w:p>
        </w:tc>
        <w:tc>
          <w:tcPr>
            <w:tcW w:w="3545" w:type="dxa"/>
            <w:vMerge w:val="restart"/>
            <w:tcBorders>
              <w:left w:val="single" w:sz="4" w:space="0" w:color="auto"/>
            </w:tcBorders>
            <w:shd w:val="clear" w:color="auto" w:fill="FFFFFF"/>
            <w:vAlign w:val="center"/>
          </w:tcPr>
          <w:p w14:paraId="37E4B35B"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w:t>
            </w:r>
          </w:p>
          <w:p w14:paraId="5BC18EE9"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Kelemen" Zagon</w:t>
            </w:r>
          </w:p>
          <w:p w14:paraId="2B946D38"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5087" w:type="dxa"/>
            <w:tcBorders>
              <w:top w:val="single" w:sz="4" w:space="0" w:color="auto"/>
              <w:left w:val="single" w:sz="4" w:space="0" w:color="auto"/>
              <w:bottom w:val="single" w:sz="4" w:space="0" w:color="auto"/>
            </w:tcBorders>
            <w:shd w:val="clear" w:color="auto" w:fill="FFFFFF"/>
          </w:tcPr>
          <w:p w14:paraId="782EB862" w14:textId="77777777" w:rsidR="00A3636E" w:rsidRPr="00A3636E" w:rsidRDefault="00A3636E" w:rsidP="00917285">
            <w:pPr>
              <w:widowControl w:val="0"/>
              <w:spacing w:line="269"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Școala Gimnazială "</w:t>
            </w:r>
            <w:proofErr w:type="spellStart"/>
            <w:r w:rsidRPr="00A3636E">
              <w:rPr>
                <w:rFonts w:ascii="Times New Roman" w:eastAsia="Arial" w:hAnsi="Times New Roman" w:cs="Times New Roman"/>
                <w:color w:val="000000"/>
                <w:sz w:val="20"/>
                <w:szCs w:val="20"/>
                <w:lang w:val="ro-RO" w:eastAsia="ro-RO" w:bidi="ro-RO"/>
              </w:rPr>
              <w:t>Mikes</w:t>
            </w:r>
            <w:proofErr w:type="spellEnd"/>
            <w:r w:rsidRPr="00A3636E">
              <w:rPr>
                <w:rFonts w:ascii="Times New Roman" w:eastAsia="Arial" w:hAnsi="Times New Roman" w:cs="Times New Roman"/>
                <w:color w:val="000000"/>
                <w:sz w:val="20"/>
                <w:szCs w:val="20"/>
                <w:lang w:val="ro-RO" w:eastAsia="ro-RO" w:bidi="ro-RO"/>
              </w:rPr>
              <w:t xml:space="preserve"> Kelemen" Zagon</w:t>
            </w:r>
          </w:p>
        </w:tc>
        <w:tc>
          <w:tcPr>
            <w:tcW w:w="1251" w:type="dxa"/>
            <w:vMerge w:val="restart"/>
            <w:tcBorders>
              <w:top w:val="single" w:sz="4" w:space="0" w:color="auto"/>
              <w:left w:val="single" w:sz="4" w:space="0" w:color="auto"/>
              <w:right w:val="single" w:sz="4" w:space="0" w:color="auto"/>
            </w:tcBorders>
            <w:shd w:val="clear" w:color="auto" w:fill="FFFFFF"/>
          </w:tcPr>
          <w:p w14:paraId="33648CE6"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r w:rsidR="00A3636E" w:rsidRPr="00A3636E" w14:paraId="0EEAF8DA" w14:textId="77777777" w:rsidTr="00917285">
        <w:trPr>
          <w:trHeight w:hRule="exact" w:val="540"/>
          <w:jc w:val="center"/>
        </w:trPr>
        <w:tc>
          <w:tcPr>
            <w:tcW w:w="652" w:type="dxa"/>
            <w:vMerge/>
            <w:tcBorders>
              <w:left w:val="single" w:sz="4" w:space="0" w:color="auto"/>
              <w:bottom w:val="single" w:sz="4" w:space="0" w:color="auto"/>
            </w:tcBorders>
            <w:shd w:val="clear" w:color="auto" w:fill="FFFFFF"/>
            <w:vAlign w:val="center"/>
          </w:tcPr>
          <w:p w14:paraId="0B6F440E" w14:textId="77777777" w:rsidR="00A3636E" w:rsidRPr="00A3636E" w:rsidRDefault="00A3636E" w:rsidP="00917285">
            <w:pPr>
              <w:widowControl w:val="0"/>
              <w:rPr>
                <w:rFonts w:ascii="Times New Roman" w:eastAsia="DejaVu Sans" w:hAnsi="Times New Roman" w:cs="Times New Roman"/>
                <w:color w:val="000000"/>
                <w:sz w:val="24"/>
                <w:szCs w:val="24"/>
                <w:lang w:val="ro-RO" w:eastAsia="ro-RO" w:bidi="ro-RO"/>
              </w:rPr>
            </w:pPr>
          </w:p>
        </w:tc>
        <w:tc>
          <w:tcPr>
            <w:tcW w:w="3545" w:type="dxa"/>
            <w:vMerge/>
            <w:tcBorders>
              <w:left w:val="single" w:sz="4" w:space="0" w:color="auto"/>
              <w:bottom w:val="single" w:sz="4" w:space="0" w:color="auto"/>
            </w:tcBorders>
            <w:shd w:val="clear" w:color="auto" w:fill="FFFFFF"/>
            <w:vAlign w:val="center"/>
          </w:tcPr>
          <w:p w14:paraId="46928A4D" w14:textId="77777777" w:rsidR="00A3636E" w:rsidRPr="00A3636E" w:rsidRDefault="00A3636E" w:rsidP="00917285">
            <w:pPr>
              <w:widowControl w:val="0"/>
              <w:rPr>
                <w:rFonts w:ascii="Times New Roman" w:eastAsia="Arial" w:hAnsi="Times New Roman" w:cs="Times New Roman"/>
                <w:color w:val="000000"/>
                <w:sz w:val="20"/>
                <w:szCs w:val="20"/>
                <w:lang w:val="ro-RO" w:eastAsia="ro-RO" w:bidi="ro-RO"/>
              </w:rPr>
            </w:pPr>
          </w:p>
        </w:tc>
        <w:tc>
          <w:tcPr>
            <w:tcW w:w="5087" w:type="dxa"/>
            <w:tcBorders>
              <w:top w:val="single" w:sz="4" w:space="0" w:color="auto"/>
              <w:left w:val="single" w:sz="4" w:space="0" w:color="auto"/>
              <w:bottom w:val="single" w:sz="4" w:space="0" w:color="auto"/>
            </w:tcBorders>
            <w:shd w:val="clear" w:color="auto" w:fill="FFFFFF"/>
          </w:tcPr>
          <w:p w14:paraId="7ED0952B" w14:textId="77777777" w:rsidR="00A3636E" w:rsidRPr="00A3636E" w:rsidRDefault="00A3636E" w:rsidP="00917285">
            <w:pPr>
              <w:widowControl w:val="0"/>
              <w:spacing w:line="269" w:lineRule="auto"/>
              <w:rPr>
                <w:rFonts w:ascii="Times New Roman" w:eastAsia="Arial" w:hAnsi="Times New Roman" w:cs="Times New Roman"/>
                <w:color w:val="000000"/>
                <w:sz w:val="20"/>
                <w:szCs w:val="20"/>
                <w:lang w:val="ro-RO" w:eastAsia="ro-RO" w:bidi="ro-RO"/>
              </w:rPr>
            </w:pPr>
            <w:r w:rsidRPr="00A3636E">
              <w:rPr>
                <w:rFonts w:ascii="Times New Roman" w:eastAsia="Arial" w:hAnsi="Times New Roman" w:cs="Times New Roman"/>
                <w:color w:val="000000"/>
                <w:sz w:val="20"/>
                <w:szCs w:val="20"/>
                <w:lang w:val="ro-RO" w:eastAsia="ro-RO" w:bidi="ro-RO"/>
              </w:rPr>
              <w:t xml:space="preserve">Grădinița cu Program Normal "Szabo </w:t>
            </w:r>
            <w:proofErr w:type="spellStart"/>
            <w:r w:rsidRPr="00A3636E">
              <w:rPr>
                <w:rFonts w:ascii="Times New Roman" w:eastAsia="Arial" w:hAnsi="Times New Roman" w:cs="Times New Roman"/>
                <w:color w:val="000000"/>
                <w:sz w:val="20"/>
                <w:szCs w:val="20"/>
                <w:lang w:val="ro-RO" w:eastAsia="ro-RO" w:bidi="ro-RO"/>
              </w:rPr>
              <w:t>Kati</w:t>
            </w:r>
            <w:proofErr w:type="spellEnd"/>
            <w:r w:rsidRPr="00A3636E">
              <w:rPr>
                <w:rFonts w:ascii="Times New Roman" w:eastAsia="Arial" w:hAnsi="Times New Roman" w:cs="Times New Roman"/>
                <w:color w:val="000000"/>
                <w:sz w:val="20"/>
                <w:szCs w:val="20"/>
                <w:lang w:val="ro-RO" w:eastAsia="ro-RO" w:bidi="ro-RO"/>
              </w:rPr>
              <w:t>" Zagon</w:t>
            </w:r>
          </w:p>
        </w:tc>
        <w:tc>
          <w:tcPr>
            <w:tcW w:w="1251" w:type="dxa"/>
            <w:vMerge/>
            <w:tcBorders>
              <w:left w:val="single" w:sz="4" w:space="0" w:color="auto"/>
              <w:bottom w:val="single" w:sz="4" w:space="0" w:color="auto"/>
              <w:right w:val="single" w:sz="4" w:space="0" w:color="auto"/>
            </w:tcBorders>
            <w:shd w:val="clear" w:color="auto" w:fill="FFFFFF"/>
          </w:tcPr>
          <w:p w14:paraId="22F793BA" w14:textId="77777777" w:rsidR="00A3636E" w:rsidRPr="00A3636E" w:rsidRDefault="00A3636E" w:rsidP="00917285">
            <w:pPr>
              <w:widowControl w:val="0"/>
              <w:rPr>
                <w:rFonts w:ascii="Times New Roman" w:eastAsia="DejaVu Sans" w:hAnsi="Times New Roman" w:cs="Times New Roman"/>
                <w:color w:val="000000"/>
                <w:sz w:val="10"/>
                <w:szCs w:val="10"/>
                <w:lang w:val="ro-RO" w:eastAsia="ro-RO" w:bidi="ro-RO"/>
              </w:rPr>
            </w:pPr>
          </w:p>
        </w:tc>
      </w:tr>
    </w:tbl>
    <w:p w14:paraId="67597219" w14:textId="77777777" w:rsidR="00A3636E" w:rsidRPr="00A3636E" w:rsidRDefault="00A3636E" w:rsidP="00A3636E">
      <w:pPr>
        <w:widowControl w:val="0"/>
        <w:spacing w:line="1" w:lineRule="exact"/>
        <w:rPr>
          <w:rFonts w:ascii="Times New Roman" w:eastAsia="DejaVu Sans" w:hAnsi="Times New Roman" w:cs="Times New Roman"/>
          <w:color w:val="000000"/>
          <w:sz w:val="2"/>
          <w:szCs w:val="2"/>
          <w:lang w:val="ro-RO" w:eastAsia="ro-RO" w:bidi="ro-RO"/>
        </w:rPr>
      </w:pPr>
      <w:r w:rsidRPr="00A3636E">
        <w:rPr>
          <w:rFonts w:ascii="Times New Roman" w:eastAsia="DejaVu Sans" w:hAnsi="Times New Roman" w:cs="Times New Roman"/>
          <w:color w:val="000000"/>
          <w:sz w:val="24"/>
          <w:szCs w:val="24"/>
          <w:lang w:val="ro-RO" w:eastAsia="ro-RO" w:bidi="ro-RO"/>
        </w:rPr>
        <w:br w:type="page"/>
      </w:r>
    </w:p>
    <w:p w14:paraId="6D7B1E0B" w14:textId="77777777" w:rsidR="00A3636E" w:rsidRPr="00A3636E" w:rsidRDefault="00A3636E" w:rsidP="00037312">
      <w:pPr>
        <w:numPr>
          <w:ilvl w:val="0"/>
          <w:numId w:val="6"/>
        </w:numPr>
        <w:spacing w:after="0"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lastRenderedPageBreak/>
        <w:t xml:space="preserve">SITUAȚIA CABINETELOR MEDICALE ȘI STOMATOLOGICE DIN ȘCOLI </w:t>
      </w:r>
    </w:p>
    <w:p w14:paraId="273C7A98" w14:textId="77777777" w:rsidR="00A3636E" w:rsidRPr="00A3636E" w:rsidRDefault="00A3636E" w:rsidP="00A3636E">
      <w:pPr>
        <w:spacing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CABINETE MEDICALE</w:t>
      </w:r>
    </w:p>
    <w:tbl>
      <w:tblPr>
        <w:tblW w:w="13277" w:type="dxa"/>
        <w:tblInd w:w="-723" w:type="dxa"/>
        <w:tblLook w:val="0480" w:firstRow="0" w:lastRow="0" w:firstColumn="1" w:lastColumn="0" w:noHBand="0" w:noVBand="1"/>
      </w:tblPr>
      <w:tblGrid>
        <w:gridCol w:w="565"/>
        <w:gridCol w:w="1292"/>
        <w:gridCol w:w="1829"/>
        <w:gridCol w:w="2644"/>
        <w:gridCol w:w="1726"/>
        <w:gridCol w:w="1280"/>
        <w:gridCol w:w="1560"/>
        <w:gridCol w:w="2381"/>
      </w:tblGrid>
      <w:tr w:rsidR="00A3636E" w:rsidRPr="00A3636E" w14:paraId="1E47ADD0" w14:textId="77777777" w:rsidTr="00C171BB">
        <w:trPr>
          <w:gridAfter w:val="1"/>
          <w:wAfter w:w="2381" w:type="dxa"/>
          <w:trHeight w:val="1371"/>
        </w:trPr>
        <w:tc>
          <w:tcPr>
            <w:tcW w:w="565" w:type="dxa"/>
            <w:vMerge w:val="restart"/>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5637D097"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 xml:space="preserve">Nr. </w:t>
            </w:r>
            <w:proofErr w:type="spellStart"/>
            <w:r w:rsidRPr="00A3636E">
              <w:rPr>
                <w:rFonts w:ascii="Times New Roman" w:hAnsi="Times New Roman" w:cs="Times New Roman"/>
                <w:b/>
                <w:bCs/>
                <w:color w:val="000000"/>
                <w:szCs w:val="24"/>
                <w:lang w:val="ro-RO"/>
              </w:rPr>
              <w:t>cut</w:t>
            </w:r>
            <w:proofErr w:type="spellEnd"/>
            <w:r w:rsidRPr="00A3636E">
              <w:rPr>
                <w:rFonts w:ascii="Times New Roman" w:hAnsi="Times New Roman" w:cs="Times New Roman"/>
                <w:b/>
                <w:bCs/>
                <w:color w:val="000000"/>
                <w:szCs w:val="24"/>
                <w:lang w:val="ro-RO"/>
              </w:rPr>
              <w:t xml:space="preserve">. </w:t>
            </w:r>
          </w:p>
        </w:tc>
        <w:tc>
          <w:tcPr>
            <w:tcW w:w="1292"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364A139D"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Unitatea de învățământ dotată cu</w:t>
            </w:r>
            <w:r w:rsidRPr="00A3636E">
              <w:rPr>
                <w:rFonts w:ascii="Times New Roman" w:hAnsi="Times New Roman" w:cs="Times New Roman"/>
                <w:b/>
                <w:bCs/>
                <w:color w:val="000000"/>
                <w:szCs w:val="24"/>
                <w:u w:val="single"/>
                <w:lang w:val="ro-RO"/>
              </w:rPr>
              <w:t xml:space="preserve"> cabinet medical</w:t>
            </w:r>
          </w:p>
        </w:tc>
        <w:tc>
          <w:tcPr>
            <w:tcW w:w="1124"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52DF30F2"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Județul/</w:t>
            </w:r>
            <w:r w:rsidRPr="00A3636E">
              <w:rPr>
                <w:rFonts w:ascii="Times New Roman" w:hAnsi="Times New Roman" w:cs="Times New Roman"/>
                <w:b/>
                <w:bCs/>
                <w:color w:val="000000"/>
                <w:szCs w:val="24"/>
                <w:lang w:val="ro-RO"/>
              </w:rPr>
              <w:br/>
              <w:t>Localitate</w:t>
            </w:r>
          </w:p>
        </w:tc>
        <w:tc>
          <w:tcPr>
            <w:tcW w:w="3348"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5765959F"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Unitățile de învățământ arondate cabinetului medical</w:t>
            </w:r>
          </w:p>
        </w:tc>
        <w:tc>
          <w:tcPr>
            <w:tcW w:w="1727"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6F29C934"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 xml:space="preserve">Numărul orientativ de elevi arondați cabinetului medical (unitate </w:t>
            </w:r>
            <w:proofErr w:type="spellStart"/>
            <w:r w:rsidRPr="00A3636E">
              <w:rPr>
                <w:rFonts w:ascii="Times New Roman" w:hAnsi="Times New Roman" w:cs="Times New Roman"/>
                <w:b/>
                <w:bCs/>
                <w:color w:val="000000"/>
                <w:szCs w:val="24"/>
                <w:lang w:val="ro-RO"/>
              </w:rPr>
              <w:t>dotată+unitățile</w:t>
            </w:r>
            <w:proofErr w:type="spellEnd"/>
            <w:r w:rsidRPr="00A3636E">
              <w:rPr>
                <w:rFonts w:ascii="Times New Roman" w:hAnsi="Times New Roman" w:cs="Times New Roman"/>
                <w:b/>
                <w:bCs/>
                <w:color w:val="000000"/>
                <w:szCs w:val="24"/>
                <w:lang w:val="ro-RO"/>
              </w:rPr>
              <w:t xml:space="preserve"> arondate) - </w:t>
            </w:r>
          </w:p>
        </w:tc>
        <w:tc>
          <w:tcPr>
            <w:tcW w:w="2840" w:type="dxa"/>
            <w:gridSpan w:val="2"/>
            <w:tcBorders>
              <w:top w:val="single" w:sz="8" w:space="0" w:color="auto"/>
              <w:left w:val="nil"/>
              <w:bottom w:val="single" w:sz="4" w:space="0" w:color="auto"/>
              <w:right w:val="single" w:sz="8" w:space="0" w:color="000000"/>
            </w:tcBorders>
            <w:shd w:val="clear" w:color="000000" w:fill="BFBFBF"/>
            <w:vAlign w:val="center"/>
            <w:hideMark/>
          </w:tcPr>
          <w:p w14:paraId="3118C4EE"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Cadru medical care deservește cabinetul medical</w:t>
            </w:r>
          </w:p>
        </w:tc>
      </w:tr>
      <w:tr w:rsidR="00A3636E" w:rsidRPr="00A3636E" w14:paraId="6C2ACCEF" w14:textId="77777777" w:rsidTr="00C171BB">
        <w:trPr>
          <w:gridAfter w:val="1"/>
          <w:wAfter w:w="2381" w:type="dxa"/>
          <w:trHeight w:val="299"/>
        </w:trPr>
        <w:tc>
          <w:tcPr>
            <w:tcW w:w="565" w:type="dxa"/>
            <w:vMerge/>
            <w:tcBorders>
              <w:top w:val="single" w:sz="8" w:space="0" w:color="auto"/>
              <w:left w:val="single" w:sz="8" w:space="0" w:color="auto"/>
              <w:bottom w:val="single" w:sz="4" w:space="0" w:color="auto"/>
              <w:right w:val="single" w:sz="4" w:space="0" w:color="auto"/>
            </w:tcBorders>
            <w:vAlign w:val="center"/>
            <w:hideMark/>
          </w:tcPr>
          <w:p w14:paraId="3EE3C5C0" w14:textId="77777777" w:rsidR="00A3636E" w:rsidRPr="00A3636E" w:rsidRDefault="00A3636E" w:rsidP="00917285">
            <w:pPr>
              <w:rPr>
                <w:rFonts w:ascii="Times New Roman" w:hAnsi="Times New Roman" w:cs="Times New Roman"/>
                <w:b/>
                <w:bCs/>
                <w:color w:val="000000"/>
                <w:szCs w:val="24"/>
                <w:lang w:val="ro-RO"/>
              </w:rPr>
            </w:pPr>
          </w:p>
        </w:tc>
        <w:tc>
          <w:tcPr>
            <w:tcW w:w="1292" w:type="dxa"/>
            <w:vMerge/>
            <w:tcBorders>
              <w:top w:val="single" w:sz="8" w:space="0" w:color="auto"/>
              <w:left w:val="single" w:sz="4" w:space="0" w:color="auto"/>
              <w:bottom w:val="single" w:sz="4" w:space="0" w:color="auto"/>
              <w:right w:val="single" w:sz="4" w:space="0" w:color="auto"/>
            </w:tcBorders>
            <w:vAlign w:val="center"/>
            <w:hideMark/>
          </w:tcPr>
          <w:p w14:paraId="432631A3" w14:textId="77777777" w:rsidR="00A3636E" w:rsidRPr="00A3636E" w:rsidRDefault="00A3636E" w:rsidP="00917285">
            <w:pPr>
              <w:rPr>
                <w:rFonts w:ascii="Times New Roman" w:hAnsi="Times New Roman" w:cs="Times New Roman"/>
                <w:b/>
                <w:bCs/>
                <w:color w:val="000000"/>
                <w:szCs w:val="24"/>
                <w:lang w:val="ro-RO"/>
              </w:rPr>
            </w:pPr>
          </w:p>
        </w:tc>
        <w:tc>
          <w:tcPr>
            <w:tcW w:w="1124" w:type="dxa"/>
            <w:vMerge/>
            <w:tcBorders>
              <w:top w:val="single" w:sz="8" w:space="0" w:color="auto"/>
              <w:left w:val="single" w:sz="4" w:space="0" w:color="auto"/>
              <w:bottom w:val="single" w:sz="4" w:space="0" w:color="auto"/>
              <w:right w:val="single" w:sz="4" w:space="0" w:color="auto"/>
            </w:tcBorders>
            <w:vAlign w:val="center"/>
            <w:hideMark/>
          </w:tcPr>
          <w:p w14:paraId="2B4B20B8" w14:textId="77777777" w:rsidR="00A3636E" w:rsidRPr="00A3636E" w:rsidRDefault="00A3636E" w:rsidP="00917285">
            <w:pPr>
              <w:rPr>
                <w:rFonts w:ascii="Times New Roman" w:hAnsi="Times New Roman" w:cs="Times New Roman"/>
                <w:b/>
                <w:bCs/>
                <w:color w:val="000000"/>
                <w:szCs w:val="24"/>
                <w:lang w:val="ro-RO"/>
              </w:rPr>
            </w:pPr>
          </w:p>
        </w:tc>
        <w:tc>
          <w:tcPr>
            <w:tcW w:w="3348" w:type="dxa"/>
            <w:vMerge/>
            <w:tcBorders>
              <w:top w:val="single" w:sz="8" w:space="0" w:color="auto"/>
              <w:left w:val="single" w:sz="4" w:space="0" w:color="auto"/>
              <w:bottom w:val="single" w:sz="4" w:space="0" w:color="auto"/>
              <w:right w:val="single" w:sz="4" w:space="0" w:color="auto"/>
            </w:tcBorders>
            <w:vAlign w:val="center"/>
            <w:hideMark/>
          </w:tcPr>
          <w:p w14:paraId="7C32F8E6" w14:textId="77777777" w:rsidR="00A3636E" w:rsidRPr="00A3636E" w:rsidRDefault="00A3636E" w:rsidP="00917285">
            <w:pPr>
              <w:rPr>
                <w:rFonts w:ascii="Times New Roman" w:hAnsi="Times New Roman" w:cs="Times New Roman"/>
                <w:b/>
                <w:bCs/>
                <w:color w:val="000000"/>
                <w:szCs w:val="24"/>
                <w:lang w:val="ro-RO"/>
              </w:rPr>
            </w:pPr>
          </w:p>
        </w:tc>
        <w:tc>
          <w:tcPr>
            <w:tcW w:w="1727" w:type="dxa"/>
            <w:vMerge/>
            <w:tcBorders>
              <w:top w:val="single" w:sz="8" w:space="0" w:color="auto"/>
              <w:left w:val="single" w:sz="4" w:space="0" w:color="auto"/>
              <w:bottom w:val="single" w:sz="4" w:space="0" w:color="auto"/>
              <w:right w:val="single" w:sz="4" w:space="0" w:color="auto"/>
            </w:tcBorders>
            <w:vAlign w:val="center"/>
            <w:hideMark/>
          </w:tcPr>
          <w:p w14:paraId="4A838963" w14:textId="77777777" w:rsidR="00A3636E" w:rsidRPr="00A3636E" w:rsidRDefault="00A3636E" w:rsidP="00917285">
            <w:pPr>
              <w:rPr>
                <w:rFonts w:ascii="Times New Roman" w:hAnsi="Times New Roman" w:cs="Times New Roman"/>
                <w:b/>
                <w:bCs/>
                <w:color w:val="000000"/>
                <w:szCs w:val="24"/>
                <w:lang w:val="ro-RO"/>
              </w:rPr>
            </w:pPr>
          </w:p>
        </w:tc>
        <w:tc>
          <w:tcPr>
            <w:tcW w:w="1280" w:type="dxa"/>
            <w:tcBorders>
              <w:top w:val="nil"/>
              <w:left w:val="nil"/>
              <w:bottom w:val="single" w:sz="4" w:space="0" w:color="auto"/>
              <w:right w:val="single" w:sz="4" w:space="0" w:color="auto"/>
            </w:tcBorders>
            <w:shd w:val="clear" w:color="000000" w:fill="BFBFBF"/>
            <w:noWrap/>
            <w:vAlign w:val="bottom"/>
            <w:hideMark/>
          </w:tcPr>
          <w:p w14:paraId="333A824B"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medic</w:t>
            </w:r>
          </w:p>
        </w:tc>
        <w:tc>
          <w:tcPr>
            <w:tcW w:w="1560" w:type="dxa"/>
            <w:tcBorders>
              <w:top w:val="nil"/>
              <w:left w:val="nil"/>
              <w:bottom w:val="single" w:sz="4" w:space="0" w:color="auto"/>
              <w:right w:val="single" w:sz="8" w:space="0" w:color="auto"/>
            </w:tcBorders>
            <w:shd w:val="clear" w:color="000000" w:fill="BFBFBF"/>
            <w:noWrap/>
            <w:vAlign w:val="bottom"/>
            <w:hideMark/>
          </w:tcPr>
          <w:p w14:paraId="66A53D3A"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asistent</w:t>
            </w:r>
          </w:p>
        </w:tc>
      </w:tr>
      <w:tr w:rsidR="00A3636E" w:rsidRPr="00A3636E" w14:paraId="1629012D" w14:textId="77777777" w:rsidTr="00C171BB">
        <w:trPr>
          <w:gridAfter w:val="1"/>
          <w:wAfter w:w="2381" w:type="dxa"/>
          <w:trHeight w:val="700"/>
        </w:trPr>
        <w:tc>
          <w:tcPr>
            <w:tcW w:w="565" w:type="dxa"/>
            <w:vMerge w:val="restart"/>
            <w:tcBorders>
              <w:top w:val="nil"/>
              <w:left w:val="single" w:sz="8" w:space="0" w:color="auto"/>
              <w:bottom w:val="single" w:sz="4" w:space="0" w:color="auto"/>
              <w:right w:val="single" w:sz="4" w:space="0" w:color="auto"/>
            </w:tcBorders>
            <w:shd w:val="clear" w:color="auto" w:fill="auto"/>
            <w:vAlign w:val="center"/>
            <w:hideMark/>
          </w:tcPr>
          <w:p w14:paraId="4104D81F"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14:paraId="71E3FB4B" w14:textId="77777777" w:rsidR="00A3636E" w:rsidRPr="00A3636E" w:rsidRDefault="00A3636E" w:rsidP="00917285">
            <w:pPr>
              <w:jc w:val="center"/>
              <w:rPr>
                <w:rFonts w:ascii="Times New Roman" w:hAnsi="Times New Roman" w:cs="Times New Roman"/>
                <w:szCs w:val="24"/>
                <w:lang w:val="ro-RO"/>
              </w:rPr>
            </w:pPr>
            <w:r w:rsidRPr="00A3636E">
              <w:rPr>
                <w:rFonts w:ascii="Times New Roman" w:hAnsi="Times New Roman" w:cs="Times New Roman"/>
                <w:szCs w:val="24"/>
                <w:lang w:val="ro-RO"/>
              </w:rPr>
              <w:t xml:space="preserve">Cabinet Medical Școlar Colegiul Național "Mihai Viteazul" </w:t>
            </w:r>
            <w:r w:rsidRPr="00A3636E">
              <w:rPr>
                <w:rFonts w:ascii="Times New Roman" w:hAnsi="Times New Roman" w:cs="Times New Roman"/>
                <w:szCs w:val="24"/>
                <w:lang w:val="ro-RO"/>
              </w:rPr>
              <w:br/>
              <w:t>Sf. Gheorghe</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C6AE0"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Covasna/Sfântu Gheorghe</w:t>
            </w:r>
          </w:p>
        </w:tc>
        <w:tc>
          <w:tcPr>
            <w:tcW w:w="3348" w:type="dxa"/>
            <w:tcBorders>
              <w:top w:val="nil"/>
              <w:left w:val="nil"/>
              <w:bottom w:val="single" w:sz="4" w:space="0" w:color="auto"/>
              <w:right w:val="single" w:sz="4" w:space="0" w:color="auto"/>
            </w:tcBorders>
            <w:shd w:val="clear" w:color="auto" w:fill="auto"/>
            <w:vAlign w:val="bottom"/>
            <w:hideMark/>
          </w:tcPr>
          <w:p w14:paraId="0D0CEC51"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Colegiul Național "Mihai Viteazul" Sf. Gheorghe</w:t>
            </w:r>
          </w:p>
        </w:tc>
        <w:tc>
          <w:tcPr>
            <w:tcW w:w="1727" w:type="dxa"/>
            <w:tcBorders>
              <w:top w:val="nil"/>
              <w:left w:val="nil"/>
              <w:bottom w:val="single" w:sz="4" w:space="0" w:color="auto"/>
              <w:right w:val="single" w:sz="4" w:space="0" w:color="auto"/>
            </w:tcBorders>
            <w:shd w:val="clear" w:color="auto" w:fill="auto"/>
            <w:vAlign w:val="center"/>
            <w:hideMark/>
          </w:tcPr>
          <w:p w14:paraId="43D2AA34"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1063</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03D87160" w14:textId="77777777" w:rsidR="00A3636E" w:rsidRPr="00A3636E" w:rsidRDefault="00A3636E" w:rsidP="00917285">
            <w:pPr>
              <w:jc w:val="center"/>
              <w:rPr>
                <w:rFonts w:ascii="Times New Roman" w:hAnsi="Times New Roman" w:cs="Times New Roman"/>
                <w:szCs w:val="24"/>
                <w:lang w:val="ro-RO"/>
              </w:rPr>
            </w:pPr>
            <w:r w:rsidRPr="00A3636E">
              <w:rPr>
                <w:rFonts w:ascii="Times New Roman" w:hAnsi="Times New Roman" w:cs="Times New Roman"/>
                <w:szCs w:val="24"/>
                <w:lang w:val="ro-RO"/>
              </w:rPr>
              <w:t>0 (fără medic)</w:t>
            </w:r>
            <w:r w:rsidRPr="00A3636E">
              <w:rPr>
                <w:rFonts w:ascii="Times New Roman" w:hAnsi="Times New Roman" w:cs="Times New Roman"/>
                <w:szCs w:val="24"/>
                <w:lang w:val="ro-RO"/>
              </w:rPr>
              <w:br/>
              <w:t xml:space="preserve">(dna dr. </w:t>
            </w:r>
            <w:proofErr w:type="spellStart"/>
            <w:r w:rsidRPr="00A3636E">
              <w:rPr>
                <w:rFonts w:ascii="Times New Roman" w:hAnsi="Times New Roman" w:cs="Times New Roman"/>
                <w:szCs w:val="24"/>
                <w:lang w:val="ro-RO"/>
              </w:rPr>
              <w:t>Bologh</w:t>
            </w:r>
            <w:proofErr w:type="spellEnd"/>
            <w:r w:rsidRPr="00A3636E">
              <w:rPr>
                <w:rFonts w:ascii="Times New Roman" w:hAnsi="Times New Roman" w:cs="Times New Roman"/>
                <w:szCs w:val="24"/>
                <w:lang w:val="ro-RO"/>
              </w:rPr>
              <w:t xml:space="preserve"> Roxana s-a pensionat în data de   03.03.2021)</w:t>
            </w:r>
          </w:p>
        </w:tc>
        <w:tc>
          <w:tcPr>
            <w:tcW w:w="1560" w:type="dxa"/>
            <w:vMerge w:val="restart"/>
            <w:tcBorders>
              <w:top w:val="nil"/>
              <w:left w:val="single" w:sz="4" w:space="0" w:color="auto"/>
              <w:bottom w:val="single" w:sz="4" w:space="0" w:color="auto"/>
              <w:right w:val="single" w:sz="8" w:space="0" w:color="auto"/>
            </w:tcBorders>
            <w:shd w:val="clear" w:color="auto" w:fill="auto"/>
            <w:vAlign w:val="center"/>
            <w:hideMark/>
          </w:tcPr>
          <w:p w14:paraId="2182133E" w14:textId="77777777" w:rsidR="00A3636E" w:rsidRPr="00A3636E" w:rsidRDefault="00A3636E" w:rsidP="00917285">
            <w:pPr>
              <w:jc w:val="center"/>
              <w:rPr>
                <w:rFonts w:ascii="Times New Roman" w:hAnsi="Times New Roman" w:cs="Times New Roman"/>
                <w:szCs w:val="24"/>
                <w:lang w:val="ro-RO"/>
              </w:rPr>
            </w:pPr>
            <w:r w:rsidRPr="00A3636E">
              <w:rPr>
                <w:rFonts w:ascii="Times New Roman" w:hAnsi="Times New Roman" w:cs="Times New Roman"/>
                <w:szCs w:val="24"/>
                <w:lang w:val="ro-RO"/>
              </w:rPr>
              <w:t>2</w:t>
            </w:r>
            <w:r w:rsidRPr="00A3636E">
              <w:rPr>
                <w:rFonts w:ascii="Times New Roman" w:hAnsi="Times New Roman" w:cs="Times New Roman"/>
                <w:szCs w:val="24"/>
                <w:lang w:val="ro-RO"/>
              </w:rPr>
              <w:br/>
              <w:t xml:space="preserve">(Gheorghe Claudia  </w:t>
            </w:r>
            <w:r w:rsidRPr="00A3636E">
              <w:rPr>
                <w:rFonts w:ascii="Times New Roman" w:hAnsi="Times New Roman" w:cs="Times New Roman"/>
                <w:szCs w:val="24"/>
                <w:lang w:val="ro-RO"/>
              </w:rPr>
              <w:br/>
              <w:t>și Potra Tünde)</w:t>
            </w:r>
          </w:p>
        </w:tc>
      </w:tr>
      <w:tr w:rsidR="00A3636E" w:rsidRPr="00A3636E" w14:paraId="446C4D68" w14:textId="77777777" w:rsidTr="00C171BB">
        <w:trPr>
          <w:gridAfter w:val="1"/>
          <w:wAfter w:w="2381" w:type="dxa"/>
          <w:trHeight w:val="700"/>
        </w:trPr>
        <w:tc>
          <w:tcPr>
            <w:tcW w:w="565" w:type="dxa"/>
            <w:vMerge/>
            <w:tcBorders>
              <w:top w:val="nil"/>
              <w:left w:val="single" w:sz="8" w:space="0" w:color="auto"/>
              <w:bottom w:val="single" w:sz="4" w:space="0" w:color="auto"/>
              <w:right w:val="single" w:sz="4" w:space="0" w:color="auto"/>
            </w:tcBorders>
            <w:vAlign w:val="center"/>
            <w:hideMark/>
          </w:tcPr>
          <w:p w14:paraId="3E1ED20C"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3F6CE0C3" w14:textId="77777777" w:rsidR="00A3636E" w:rsidRPr="00A3636E" w:rsidRDefault="00A3636E" w:rsidP="00917285">
            <w:pPr>
              <w:rPr>
                <w:rFonts w:ascii="Times New Roman" w:hAnsi="Times New Roman" w:cs="Times New Roman"/>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4EF780D7"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bottom"/>
            <w:hideMark/>
          </w:tcPr>
          <w:p w14:paraId="08169672"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Școala </w:t>
            </w:r>
            <w:proofErr w:type="spellStart"/>
            <w:r w:rsidRPr="00A3636E">
              <w:rPr>
                <w:rFonts w:ascii="Times New Roman" w:hAnsi="Times New Roman" w:cs="Times New Roman"/>
                <w:color w:val="000000"/>
                <w:szCs w:val="24"/>
                <w:lang w:val="ro-RO"/>
              </w:rPr>
              <w:t>Gimn</w:t>
            </w:r>
            <w:proofErr w:type="spellEnd"/>
            <w:r w:rsidRPr="00A3636E">
              <w:rPr>
                <w:rFonts w:ascii="Times New Roman" w:hAnsi="Times New Roman" w:cs="Times New Roman"/>
                <w:color w:val="000000"/>
                <w:szCs w:val="24"/>
                <w:lang w:val="ro-RO"/>
              </w:rPr>
              <w:t xml:space="preserve">. "Ady Endre" </w:t>
            </w:r>
            <w:r w:rsidRPr="00A3636E">
              <w:rPr>
                <w:rFonts w:ascii="Times New Roman" w:hAnsi="Times New Roman" w:cs="Times New Roman"/>
                <w:color w:val="000000"/>
                <w:szCs w:val="24"/>
                <w:lang w:val="ro-RO"/>
              </w:rPr>
              <w:br/>
              <w:t>Sf. Gheorghe</w:t>
            </w:r>
          </w:p>
        </w:tc>
        <w:tc>
          <w:tcPr>
            <w:tcW w:w="1727" w:type="dxa"/>
            <w:tcBorders>
              <w:top w:val="nil"/>
              <w:left w:val="nil"/>
              <w:bottom w:val="single" w:sz="4" w:space="0" w:color="auto"/>
              <w:right w:val="single" w:sz="4" w:space="0" w:color="auto"/>
            </w:tcBorders>
            <w:shd w:val="clear" w:color="auto" w:fill="auto"/>
            <w:vAlign w:val="center"/>
            <w:hideMark/>
          </w:tcPr>
          <w:p w14:paraId="65963AD3"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524</w:t>
            </w:r>
          </w:p>
        </w:tc>
        <w:tc>
          <w:tcPr>
            <w:tcW w:w="1280" w:type="dxa"/>
            <w:vMerge/>
            <w:tcBorders>
              <w:top w:val="nil"/>
              <w:left w:val="single" w:sz="4" w:space="0" w:color="auto"/>
              <w:bottom w:val="single" w:sz="4" w:space="0" w:color="auto"/>
              <w:right w:val="single" w:sz="4" w:space="0" w:color="auto"/>
            </w:tcBorders>
            <w:vAlign w:val="center"/>
            <w:hideMark/>
          </w:tcPr>
          <w:p w14:paraId="4F5B9F52" w14:textId="77777777" w:rsidR="00A3636E" w:rsidRPr="00A3636E" w:rsidRDefault="00A3636E" w:rsidP="00917285">
            <w:pPr>
              <w:rPr>
                <w:rFonts w:ascii="Times New Roman" w:hAnsi="Times New Roman" w:cs="Times New Roman"/>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08FBF17F" w14:textId="77777777" w:rsidR="00A3636E" w:rsidRPr="00A3636E" w:rsidRDefault="00A3636E" w:rsidP="00917285">
            <w:pPr>
              <w:rPr>
                <w:rFonts w:ascii="Times New Roman" w:hAnsi="Times New Roman" w:cs="Times New Roman"/>
                <w:szCs w:val="24"/>
                <w:lang w:val="ro-RO"/>
              </w:rPr>
            </w:pPr>
          </w:p>
        </w:tc>
      </w:tr>
      <w:tr w:rsidR="00A3636E" w:rsidRPr="00A3636E" w14:paraId="2C375A3A" w14:textId="77777777" w:rsidTr="00C171BB">
        <w:trPr>
          <w:gridAfter w:val="1"/>
          <w:wAfter w:w="2381" w:type="dxa"/>
          <w:trHeight w:val="700"/>
        </w:trPr>
        <w:tc>
          <w:tcPr>
            <w:tcW w:w="565" w:type="dxa"/>
            <w:vMerge/>
            <w:tcBorders>
              <w:top w:val="nil"/>
              <w:left w:val="single" w:sz="8" w:space="0" w:color="auto"/>
              <w:bottom w:val="single" w:sz="4" w:space="0" w:color="auto"/>
              <w:right w:val="single" w:sz="4" w:space="0" w:color="auto"/>
            </w:tcBorders>
            <w:vAlign w:val="center"/>
            <w:hideMark/>
          </w:tcPr>
          <w:p w14:paraId="09E2786F"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5032F225" w14:textId="77777777" w:rsidR="00A3636E" w:rsidRPr="00A3636E" w:rsidRDefault="00A3636E" w:rsidP="00917285">
            <w:pPr>
              <w:rPr>
                <w:rFonts w:ascii="Times New Roman" w:hAnsi="Times New Roman" w:cs="Times New Roman"/>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4D805BA5"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bottom"/>
            <w:hideMark/>
          </w:tcPr>
          <w:p w14:paraId="5048997D"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Tehnologic "Constantin Brâncuși" Sf. Gheorghe</w:t>
            </w:r>
          </w:p>
        </w:tc>
        <w:tc>
          <w:tcPr>
            <w:tcW w:w="1727" w:type="dxa"/>
            <w:tcBorders>
              <w:top w:val="nil"/>
              <w:left w:val="nil"/>
              <w:bottom w:val="single" w:sz="4" w:space="0" w:color="auto"/>
              <w:right w:val="single" w:sz="4" w:space="0" w:color="auto"/>
            </w:tcBorders>
            <w:shd w:val="clear" w:color="auto" w:fill="auto"/>
            <w:vAlign w:val="center"/>
            <w:hideMark/>
          </w:tcPr>
          <w:p w14:paraId="0C35345E"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374</w:t>
            </w:r>
          </w:p>
        </w:tc>
        <w:tc>
          <w:tcPr>
            <w:tcW w:w="1280" w:type="dxa"/>
            <w:vMerge/>
            <w:tcBorders>
              <w:top w:val="nil"/>
              <w:left w:val="single" w:sz="4" w:space="0" w:color="auto"/>
              <w:bottom w:val="single" w:sz="4" w:space="0" w:color="auto"/>
              <w:right w:val="single" w:sz="4" w:space="0" w:color="auto"/>
            </w:tcBorders>
            <w:vAlign w:val="center"/>
            <w:hideMark/>
          </w:tcPr>
          <w:p w14:paraId="7026B976" w14:textId="77777777" w:rsidR="00A3636E" w:rsidRPr="00A3636E" w:rsidRDefault="00A3636E" w:rsidP="00917285">
            <w:pPr>
              <w:rPr>
                <w:rFonts w:ascii="Times New Roman" w:hAnsi="Times New Roman" w:cs="Times New Roman"/>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18A5D05E" w14:textId="77777777" w:rsidR="00A3636E" w:rsidRPr="00A3636E" w:rsidRDefault="00A3636E" w:rsidP="00917285">
            <w:pPr>
              <w:rPr>
                <w:rFonts w:ascii="Times New Roman" w:hAnsi="Times New Roman" w:cs="Times New Roman"/>
                <w:szCs w:val="24"/>
                <w:lang w:val="ro-RO"/>
              </w:rPr>
            </w:pPr>
          </w:p>
        </w:tc>
      </w:tr>
      <w:tr w:rsidR="00A3636E" w:rsidRPr="00A3636E" w14:paraId="731A7B9A" w14:textId="77777777" w:rsidTr="00C171BB">
        <w:trPr>
          <w:gridAfter w:val="1"/>
          <w:wAfter w:w="2381" w:type="dxa"/>
          <w:trHeight w:val="700"/>
        </w:trPr>
        <w:tc>
          <w:tcPr>
            <w:tcW w:w="565" w:type="dxa"/>
            <w:vMerge w:val="restart"/>
            <w:tcBorders>
              <w:top w:val="nil"/>
              <w:left w:val="single" w:sz="8" w:space="0" w:color="auto"/>
              <w:bottom w:val="single" w:sz="4" w:space="0" w:color="auto"/>
              <w:right w:val="single" w:sz="4" w:space="0" w:color="auto"/>
            </w:tcBorders>
            <w:shd w:val="clear" w:color="auto" w:fill="auto"/>
            <w:vAlign w:val="center"/>
            <w:hideMark/>
          </w:tcPr>
          <w:p w14:paraId="628D1FC3"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2</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14:paraId="5B085A9F" w14:textId="77777777" w:rsidR="00A3636E" w:rsidRPr="00A3636E" w:rsidRDefault="00A3636E" w:rsidP="00917285">
            <w:pPr>
              <w:jc w:val="center"/>
              <w:rPr>
                <w:rFonts w:ascii="Times New Roman" w:hAnsi="Times New Roman" w:cs="Times New Roman"/>
                <w:szCs w:val="24"/>
                <w:lang w:val="ro-RO"/>
              </w:rPr>
            </w:pPr>
            <w:r w:rsidRPr="00A3636E">
              <w:rPr>
                <w:rFonts w:ascii="Times New Roman" w:hAnsi="Times New Roman" w:cs="Times New Roman"/>
                <w:szCs w:val="24"/>
                <w:lang w:val="ro-RO"/>
              </w:rPr>
              <w:t>Cabinet Medical Școlar Liceul Teoretic "</w:t>
            </w:r>
            <w:proofErr w:type="spellStart"/>
            <w:r w:rsidRPr="00A3636E">
              <w:rPr>
                <w:rFonts w:ascii="Times New Roman" w:hAnsi="Times New Roman" w:cs="Times New Roman"/>
                <w:szCs w:val="24"/>
                <w:lang w:val="ro-RO"/>
              </w:rPr>
              <w:t>Mikes</w:t>
            </w:r>
            <w:proofErr w:type="spellEnd"/>
            <w:r w:rsidRPr="00A3636E">
              <w:rPr>
                <w:rFonts w:ascii="Times New Roman" w:hAnsi="Times New Roman" w:cs="Times New Roman"/>
                <w:szCs w:val="24"/>
                <w:lang w:val="ro-RO"/>
              </w:rPr>
              <w:t xml:space="preserve"> Kelemen" </w:t>
            </w:r>
            <w:r w:rsidRPr="00A3636E">
              <w:rPr>
                <w:rFonts w:ascii="Times New Roman" w:hAnsi="Times New Roman" w:cs="Times New Roman"/>
                <w:szCs w:val="24"/>
                <w:lang w:val="ro-RO"/>
              </w:rPr>
              <w:br/>
              <w:t>Sf. Gheorghe</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897D58"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Covasna/Sfântu Gheorghe</w:t>
            </w:r>
          </w:p>
        </w:tc>
        <w:tc>
          <w:tcPr>
            <w:tcW w:w="3348" w:type="dxa"/>
            <w:tcBorders>
              <w:top w:val="nil"/>
              <w:left w:val="nil"/>
              <w:bottom w:val="single" w:sz="4" w:space="0" w:color="auto"/>
              <w:right w:val="single" w:sz="4" w:space="0" w:color="auto"/>
            </w:tcBorders>
            <w:shd w:val="clear" w:color="auto" w:fill="auto"/>
            <w:vAlign w:val="bottom"/>
            <w:hideMark/>
          </w:tcPr>
          <w:p w14:paraId="379A9547"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Teoretic "</w:t>
            </w:r>
            <w:proofErr w:type="spellStart"/>
            <w:r w:rsidRPr="00A3636E">
              <w:rPr>
                <w:rFonts w:ascii="Times New Roman" w:hAnsi="Times New Roman" w:cs="Times New Roman"/>
                <w:color w:val="000000"/>
                <w:szCs w:val="24"/>
                <w:lang w:val="ro-RO"/>
              </w:rPr>
              <w:t>Mikes</w:t>
            </w:r>
            <w:proofErr w:type="spellEnd"/>
            <w:r w:rsidRPr="00A3636E">
              <w:rPr>
                <w:rFonts w:ascii="Times New Roman" w:hAnsi="Times New Roman" w:cs="Times New Roman"/>
                <w:color w:val="000000"/>
                <w:szCs w:val="24"/>
                <w:lang w:val="ro-RO"/>
              </w:rPr>
              <w:t xml:space="preserve"> Kelemen"</w:t>
            </w:r>
            <w:r w:rsidRPr="00A3636E">
              <w:rPr>
                <w:rFonts w:ascii="Times New Roman" w:hAnsi="Times New Roman" w:cs="Times New Roman"/>
                <w:color w:val="000000"/>
                <w:szCs w:val="24"/>
                <w:lang w:val="ro-RO"/>
              </w:rPr>
              <w:br/>
              <w:t>Sf. Gheorghe</w:t>
            </w:r>
          </w:p>
        </w:tc>
        <w:tc>
          <w:tcPr>
            <w:tcW w:w="1727" w:type="dxa"/>
            <w:tcBorders>
              <w:top w:val="nil"/>
              <w:left w:val="nil"/>
              <w:bottom w:val="single" w:sz="4" w:space="0" w:color="auto"/>
              <w:right w:val="single" w:sz="4" w:space="0" w:color="auto"/>
            </w:tcBorders>
            <w:shd w:val="clear" w:color="auto" w:fill="auto"/>
            <w:vAlign w:val="center"/>
            <w:hideMark/>
          </w:tcPr>
          <w:p w14:paraId="405D8562"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1045</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5ED2CA1B"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0 </w:t>
            </w:r>
            <w:r w:rsidRPr="00A3636E">
              <w:rPr>
                <w:rFonts w:ascii="Times New Roman" w:hAnsi="Times New Roman" w:cs="Times New Roman"/>
                <w:szCs w:val="24"/>
                <w:lang w:val="ro-RO"/>
              </w:rPr>
              <w:t>(fără medic)</w:t>
            </w:r>
          </w:p>
          <w:p w14:paraId="57A04EEA"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 1-post vacant</w:t>
            </w:r>
            <w:r w:rsidRPr="00A3636E">
              <w:rPr>
                <w:rFonts w:ascii="Times New Roman" w:hAnsi="Times New Roman" w:cs="Times New Roman"/>
                <w:color w:val="000000"/>
                <w:szCs w:val="24"/>
                <w:lang w:val="ro-RO"/>
              </w:rPr>
              <w:br/>
              <w:t>S-a organizat concurs în februarie 2021</w:t>
            </w:r>
            <w:r w:rsidRPr="00A3636E">
              <w:rPr>
                <w:rFonts w:ascii="Times New Roman" w:hAnsi="Times New Roman" w:cs="Times New Roman"/>
                <w:color w:val="000000"/>
                <w:szCs w:val="24"/>
                <w:lang w:val="ro-RO"/>
              </w:rPr>
              <w:br/>
            </w:r>
            <w:r w:rsidRPr="00A3636E">
              <w:rPr>
                <w:rFonts w:ascii="Times New Roman" w:hAnsi="Times New Roman" w:cs="Times New Roman"/>
                <w:szCs w:val="24"/>
                <w:lang w:val="ro-RO"/>
              </w:rPr>
              <w:t>Nu s-a luat postul la concurs.</w:t>
            </w:r>
          </w:p>
        </w:tc>
        <w:tc>
          <w:tcPr>
            <w:tcW w:w="1560" w:type="dxa"/>
            <w:vMerge w:val="restart"/>
            <w:tcBorders>
              <w:top w:val="nil"/>
              <w:left w:val="single" w:sz="4" w:space="0" w:color="auto"/>
              <w:bottom w:val="single" w:sz="4" w:space="0" w:color="auto"/>
              <w:right w:val="single" w:sz="8" w:space="0" w:color="auto"/>
            </w:tcBorders>
            <w:shd w:val="clear" w:color="auto" w:fill="auto"/>
            <w:vAlign w:val="center"/>
            <w:hideMark/>
          </w:tcPr>
          <w:p w14:paraId="3C00506F" w14:textId="77777777" w:rsidR="00A3636E" w:rsidRPr="00A3636E" w:rsidRDefault="00A3636E" w:rsidP="00917285">
            <w:pPr>
              <w:jc w:val="center"/>
              <w:rPr>
                <w:rFonts w:ascii="Times New Roman" w:hAnsi="Times New Roman" w:cs="Times New Roman"/>
                <w:szCs w:val="24"/>
                <w:lang w:val="ro-RO"/>
              </w:rPr>
            </w:pPr>
            <w:r w:rsidRPr="00A3636E">
              <w:rPr>
                <w:rFonts w:ascii="Times New Roman" w:hAnsi="Times New Roman" w:cs="Times New Roman"/>
                <w:szCs w:val="24"/>
                <w:lang w:val="ro-RO"/>
              </w:rPr>
              <w:t>2</w:t>
            </w:r>
            <w:r w:rsidRPr="00A3636E">
              <w:rPr>
                <w:rFonts w:ascii="Times New Roman" w:hAnsi="Times New Roman" w:cs="Times New Roman"/>
                <w:szCs w:val="24"/>
                <w:lang w:val="ro-RO"/>
              </w:rPr>
              <w:br/>
              <w:t>(</w:t>
            </w:r>
            <w:proofErr w:type="spellStart"/>
            <w:r w:rsidRPr="00A3636E">
              <w:rPr>
                <w:rFonts w:ascii="Times New Roman" w:hAnsi="Times New Roman" w:cs="Times New Roman"/>
                <w:szCs w:val="24"/>
                <w:lang w:val="ro-RO"/>
              </w:rPr>
              <w:t>Csüdör</w:t>
            </w:r>
            <w:proofErr w:type="spellEnd"/>
            <w:r w:rsidRPr="00A3636E">
              <w:rPr>
                <w:rFonts w:ascii="Times New Roman" w:hAnsi="Times New Roman" w:cs="Times New Roman"/>
                <w:szCs w:val="24"/>
                <w:lang w:val="ro-RO"/>
              </w:rPr>
              <w:t xml:space="preserve"> </w:t>
            </w:r>
            <w:proofErr w:type="spellStart"/>
            <w:r w:rsidRPr="00A3636E">
              <w:rPr>
                <w:rFonts w:ascii="Times New Roman" w:hAnsi="Times New Roman" w:cs="Times New Roman"/>
                <w:szCs w:val="24"/>
                <w:lang w:val="ro-RO"/>
              </w:rPr>
              <w:t>Etelka</w:t>
            </w:r>
            <w:proofErr w:type="spellEnd"/>
            <w:r w:rsidRPr="00A3636E">
              <w:rPr>
                <w:rFonts w:ascii="Times New Roman" w:hAnsi="Times New Roman" w:cs="Times New Roman"/>
                <w:szCs w:val="24"/>
                <w:lang w:val="ro-RO"/>
              </w:rPr>
              <w:t xml:space="preserve">  </w:t>
            </w:r>
            <w:r w:rsidRPr="00A3636E">
              <w:rPr>
                <w:rFonts w:ascii="Times New Roman" w:hAnsi="Times New Roman" w:cs="Times New Roman"/>
                <w:szCs w:val="24"/>
                <w:lang w:val="ro-RO"/>
              </w:rPr>
              <w:br/>
              <w:t xml:space="preserve">și Kiss </w:t>
            </w:r>
            <w:proofErr w:type="spellStart"/>
            <w:r w:rsidRPr="00A3636E">
              <w:rPr>
                <w:rFonts w:ascii="Times New Roman" w:hAnsi="Times New Roman" w:cs="Times New Roman"/>
                <w:szCs w:val="24"/>
                <w:lang w:val="ro-RO"/>
              </w:rPr>
              <w:t>Kornélia</w:t>
            </w:r>
            <w:proofErr w:type="spellEnd"/>
            <w:r w:rsidRPr="00A3636E">
              <w:rPr>
                <w:rFonts w:ascii="Times New Roman" w:hAnsi="Times New Roman" w:cs="Times New Roman"/>
                <w:szCs w:val="24"/>
                <w:lang w:val="ro-RO"/>
              </w:rPr>
              <w:t>)</w:t>
            </w:r>
          </w:p>
        </w:tc>
      </w:tr>
      <w:tr w:rsidR="00A3636E" w:rsidRPr="00A3636E" w14:paraId="7000E7EB" w14:textId="77777777" w:rsidTr="00C171BB">
        <w:trPr>
          <w:gridAfter w:val="1"/>
          <w:wAfter w:w="2381" w:type="dxa"/>
          <w:trHeight w:val="700"/>
        </w:trPr>
        <w:tc>
          <w:tcPr>
            <w:tcW w:w="565" w:type="dxa"/>
            <w:vMerge/>
            <w:tcBorders>
              <w:top w:val="nil"/>
              <w:left w:val="single" w:sz="8" w:space="0" w:color="auto"/>
              <w:bottom w:val="single" w:sz="4" w:space="0" w:color="auto"/>
              <w:right w:val="single" w:sz="4" w:space="0" w:color="auto"/>
            </w:tcBorders>
            <w:vAlign w:val="center"/>
            <w:hideMark/>
          </w:tcPr>
          <w:p w14:paraId="5A04B582"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01B43218" w14:textId="77777777" w:rsidR="00A3636E" w:rsidRPr="00A3636E" w:rsidRDefault="00A3636E" w:rsidP="00917285">
            <w:pPr>
              <w:rPr>
                <w:rFonts w:ascii="Times New Roman" w:hAnsi="Times New Roman" w:cs="Times New Roman"/>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78F26B7A"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bottom"/>
            <w:hideMark/>
          </w:tcPr>
          <w:p w14:paraId="07122056"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Tehnologic  "</w:t>
            </w:r>
            <w:proofErr w:type="spellStart"/>
            <w:r w:rsidRPr="00A3636E">
              <w:rPr>
                <w:rFonts w:ascii="Times New Roman" w:hAnsi="Times New Roman" w:cs="Times New Roman"/>
                <w:color w:val="000000"/>
                <w:szCs w:val="24"/>
                <w:lang w:val="ro-RO"/>
              </w:rPr>
              <w:t>Berde</w:t>
            </w:r>
            <w:proofErr w:type="spellEnd"/>
            <w:r w:rsidRPr="00A3636E">
              <w:rPr>
                <w:rFonts w:ascii="Times New Roman" w:hAnsi="Times New Roman" w:cs="Times New Roman"/>
                <w:color w:val="000000"/>
                <w:szCs w:val="24"/>
                <w:lang w:val="ro-RO"/>
              </w:rPr>
              <w:t xml:space="preserve"> </w:t>
            </w:r>
            <w:proofErr w:type="spellStart"/>
            <w:r w:rsidRPr="00A3636E">
              <w:rPr>
                <w:rFonts w:ascii="Times New Roman" w:hAnsi="Times New Roman" w:cs="Times New Roman"/>
                <w:color w:val="000000"/>
                <w:szCs w:val="24"/>
                <w:lang w:val="ro-RO"/>
              </w:rPr>
              <w:t>Áron</w:t>
            </w:r>
            <w:proofErr w:type="spellEnd"/>
            <w:r w:rsidRPr="00A3636E">
              <w:rPr>
                <w:rFonts w:ascii="Times New Roman" w:hAnsi="Times New Roman" w:cs="Times New Roman"/>
                <w:color w:val="000000"/>
                <w:szCs w:val="24"/>
                <w:lang w:val="ro-RO"/>
              </w:rPr>
              <w:t xml:space="preserve">" </w:t>
            </w:r>
            <w:r w:rsidRPr="00A3636E">
              <w:rPr>
                <w:rFonts w:ascii="Times New Roman" w:hAnsi="Times New Roman" w:cs="Times New Roman"/>
                <w:color w:val="000000"/>
                <w:szCs w:val="24"/>
                <w:lang w:val="ro-RO"/>
              </w:rPr>
              <w:br/>
              <w:t>Sf. Gheorghe</w:t>
            </w:r>
          </w:p>
        </w:tc>
        <w:tc>
          <w:tcPr>
            <w:tcW w:w="1727" w:type="dxa"/>
            <w:tcBorders>
              <w:top w:val="nil"/>
              <w:left w:val="nil"/>
              <w:bottom w:val="single" w:sz="4" w:space="0" w:color="auto"/>
              <w:right w:val="single" w:sz="4" w:space="0" w:color="auto"/>
            </w:tcBorders>
            <w:shd w:val="clear" w:color="auto" w:fill="auto"/>
            <w:vAlign w:val="center"/>
            <w:hideMark/>
          </w:tcPr>
          <w:p w14:paraId="5D6F34C5"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399</w:t>
            </w:r>
          </w:p>
        </w:tc>
        <w:tc>
          <w:tcPr>
            <w:tcW w:w="1280" w:type="dxa"/>
            <w:vMerge/>
            <w:tcBorders>
              <w:top w:val="nil"/>
              <w:left w:val="single" w:sz="4" w:space="0" w:color="auto"/>
              <w:bottom w:val="single" w:sz="4" w:space="0" w:color="auto"/>
              <w:right w:val="single" w:sz="4" w:space="0" w:color="auto"/>
            </w:tcBorders>
            <w:vAlign w:val="center"/>
            <w:hideMark/>
          </w:tcPr>
          <w:p w14:paraId="0E4845E2"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05AD9A30" w14:textId="77777777" w:rsidR="00A3636E" w:rsidRPr="00A3636E" w:rsidRDefault="00A3636E" w:rsidP="00917285">
            <w:pPr>
              <w:rPr>
                <w:rFonts w:ascii="Times New Roman" w:hAnsi="Times New Roman" w:cs="Times New Roman"/>
                <w:szCs w:val="24"/>
                <w:lang w:val="ro-RO"/>
              </w:rPr>
            </w:pPr>
          </w:p>
        </w:tc>
      </w:tr>
      <w:tr w:rsidR="00A3636E" w:rsidRPr="00A3636E" w14:paraId="6D628EA5" w14:textId="77777777" w:rsidTr="00C171BB">
        <w:trPr>
          <w:gridAfter w:val="1"/>
          <w:wAfter w:w="2381" w:type="dxa"/>
          <w:trHeight w:val="700"/>
        </w:trPr>
        <w:tc>
          <w:tcPr>
            <w:tcW w:w="565" w:type="dxa"/>
            <w:vMerge/>
            <w:tcBorders>
              <w:top w:val="nil"/>
              <w:left w:val="single" w:sz="8" w:space="0" w:color="auto"/>
              <w:bottom w:val="single" w:sz="4" w:space="0" w:color="auto"/>
              <w:right w:val="single" w:sz="4" w:space="0" w:color="auto"/>
            </w:tcBorders>
            <w:vAlign w:val="center"/>
            <w:hideMark/>
          </w:tcPr>
          <w:p w14:paraId="6DCE2352"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182DF1DC" w14:textId="77777777" w:rsidR="00A3636E" w:rsidRPr="00A3636E" w:rsidRDefault="00A3636E" w:rsidP="00917285">
            <w:pPr>
              <w:rPr>
                <w:rFonts w:ascii="Times New Roman" w:hAnsi="Times New Roman" w:cs="Times New Roman"/>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35A43C25"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bottom"/>
            <w:hideMark/>
          </w:tcPr>
          <w:p w14:paraId="78A42C42"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de Artă "</w:t>
            </w:r>
            <w:proofErr w:type="spellStart"/>
            <w:r w:rsidRPr="00A3636E">
              <w:rPr>
                <w:rFonts w:ascii="Times New Roman" w:hAnsi="Times New Roman" w:cs="Times New Roman"/>
                <w:color w:val="000000"/>
                <w:szCs w:val="24"/>
                <w:lang w:val="ro-RO"/>
              </w:rPr>
              <w:t>Plugor</w:t>
            </w:r>
            <w:proofErr w:type="spellEnd"/>
            <w:r w:rsidRPr="00A3636E">
              <w:rPr>
                <w:rFonts w:ascii="Times New Roman" w:hAnsi="Times New Roman" w:cs="Times New Roman"/>
                <w:color w:val="000000"/>
                <w:szCs w:val="24"/>
                <w:lang w:val="ro-RO"/>
              </w:rPr>
              <w:t xml:space="preserve"> Sándor"</w:t>
            </w:r>
            <w:r w:rsidRPr="00A3636E">
              <w:rPr>
                <w:rFonts w:ascii="Times New Roman" w:hAnsi="Times New Roman" w:cs="Times New Roman"/>
                <w:color w:val="000000"/>
                <w:szCs w:val="24"/>
                <w:lang w:val="ro-RO"/>
              </w:rPr>
              <w:br/>
              <w:t>Sf. Gheorghe</w:t>
            </w:r>
          </w:p>
        </w:tc>
        <w:tc>
          <w:tcPr>
            <w:tcW w:w="1727" w:type="dxa"/>
            <w:tcBorders>
              <w:top w:val="nil"/>
              <w:left w:val="nil"/>
              <w:bottom w:val="single" w:sz="4" w:space="0" w:color="auto"/>
              <w:right w:val="single" w:sz="4" w:space="0" w:color="auto"/>
            </w:tcBorders>
            <w:shd w:val="clear" w:color="auto" w:fill="auto"/>
            <w:vAlign w:val="center"/>
            <w:hideMark/>
          </w:tcPr>
          <w:p w14:paraId="4D42D17E"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577</w:t>
            </w:r>
          </w:p>
        </w:tc>
        <w:tc>
          <w:tcPr>
            <w:tcW w:w="1280" w:type="dxa"/>
            <w:vMerge/>
            <w:tcBorders>
              <w:top w:val="nil"/>
              <w:left w:val="single" w:sz="4" w:space="0" w:color="auto"/>
              <w:bottom w:val="single" w:sz="4" w:space="0" w:color="auto"/>
              <w:right w:val="single" w:sz="4" w:space="0" w:color="auto"/>
            </w:tcBorders>
            <w:vAlign w:val="center"/>
            <w:hideMark/>
          </w:tcPr>
          <w:p w14:paraId="176BAFCF"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1944544B" w14:textId="77777777" w:rsidR="00A3636E" w:rsidRPr="00A3636E" w:rsidRDefault="00A3636E" w:rsidP="00917285">
            <w:pPr>
              <w:rPr>
                <w:rFonts w:ascii="Times New Roman" w:hAnsi="Times New Roman" w:cs="Times New Roman"/>
                <w:szCs w:val="24"/>
                <w:lang w:val="ro-RO"/>
              </w:rPr>
            </w:pPr>
          </w:p>
        </w:tc>
      </w:tr>
      <w:tr w:rsidR="00A3636E" w:rsidRPr="00A3636E" w14:paraId="7CB81DB9" w14:textId="77777777" w:rsidTr="00C171BB">
        <w:trPr>
          <w:gridAfter w:val="1"/>
          <w:wAfter w:w="2381" w:type="dxa"/>
          <w:trHeight w:val="700"/>
        </w:trPr>
        <w:tc>
          <w:tcPr>
            <w:tcW w:w="565" w:type="dxa"/>
            <w:vMerge/>
            <w:tcBorders>
              <w:top w:val="nil"/>
              <w:left w:val="single" w:sz="8" w:space="0" w:color="auto"/>
              <w:bottom w:val="single" w:sz="4" w:space="0" w:color="auto"/>
              <w:right w:val="single" w:sz="4" w:space="0" w:color="auto"/>
            </w:tcBorders>
            <w:vAlign w:val="center"/>
            <w:hideMark/>
          </w:tcPr>
          <w:p w14:paraId="79074221"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2680E54D" w14:textId="77777777" w:rsidR="00A3636E" w:rsidRPr="00A3636E" w:rsidRDefault="00A3636E" w:rsidP="00917285">
            <w:pPr>
              <w:rPr>
                <w:rFonts w:ascii="Times New Roman" w:hAnsi="Times New Roman" w:cs="Times New Roman"/>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39E97172"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bottom"/>
            <w:hideMark/>
          </w:tcPr>
          <w:p w14:paraId="4BB1FE47"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G.P.P. "</w:t>
            </w:r>
            <w:proofErr w:type="spellStart"/>
            <w:r w:rsidRPr="00A3636E">
              <w:rPr>
                <w:rFonts w:ascii="Times New Roman" w:hAnsi="Times New Roman" w:cs="Times New Roman"/>
                <w:color w:val="000000"/>
                <w:szCs w:val="24"/>
                <w:lang w:val="ro-RO"/>
              </w:rPr>
              <w:t>Csipike</w:t>
            </w:r>
            <w:proofErr w:type="spellEnd"/>
            <w:r w:rsidRPr="00A3636E">
              <w:rPr>
                <w:rFonts w:ascii="Times New Roman" w:hAnsi="Times New Roman" w:cs="Times New Roman"/>
                <w:color w:val="000000"/>
                <w:szCs w:val="24"/>
                <w:lang w:val="ro-RO"/>
              </w:rPr>
              <w:t xml:space="preserve">" Sf. Gheorghe </w:t>
            </w:r>
          </w:p>
        </w:tc>
        <w:tc>
          <w:tcPr>
            <w:tcW w:w="1727" w:type="dxa"/>
            <w:tcBorders>
              <w:top w:val="nil"/>
              <w:left w:val="nil"/>
              <w:bottom w:val="single" w:sz="4" w:space="0" w:color="auto"/>
              <w:right w:val="single" w:sz="4" w:space="0" w:color="auto"/>
            </w:tcBorders>
            <w:shd w:val="clear" w:color="auto" w:fill="auto"/>
            <w:vAlign w:val="center"/>
            <w:hideMark/>
          </w:tcPr>
          <w:p w14:paraId="0674B7CC"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245</w:t>
            </w:r>
          </w:p>
        </w:tc>
        <w:tc>
          <w:tcPr>
            <w:tcW w:w="1280" w:type="dxa"/>
            <w:vMerge/>
            <w:tcBorders>
              <w:top w:val="nil"/>
              <w:left w:val="single" w:sz="4" w:space="0" w:color="auto"/>
              <w:bottom w:val="single" w:sz="4" w:space="0" w:color="auto"/>
              <w:right w:val="single" w:sz="4" w:space="0" w:color="auto"/>
            </w:tcBorders>
            <w:vAlign w:val="center"/>
            <w:hideMark/>
          </w:tcPr>
          <w:p w14:paraId="46BBC3F5"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2C596659" w14:textId="77777777" w:rsidR="00A3636E" w:rsidRPr="00A3636E" w:rsidRDefault="00A3636E" w:rsidP="00917285">
            <w:pPr>
              <w:rPr>
                <w:rFonts w:ascii="Times New Roman" w:hAnsi="Times New Roman" w:cs="Times New Roman"/>
                <w:szCs w:val="24"/>
                <w:lang w:val="ro-RO"/>
              </w:rPr>
            </w:pPr>
          </w:p>
        </w:tc>
      </w:tr>
      <w:tr w:rsidR="00A3636E" w:rsidRPr="00A3636E" w14:paraId="7E233E09" w14:textId="77777777" w:rsidTr="00C171BB">
        <w:trPr>
          <w:gridAfter w:val="1"/>
          <w:wAfter w:w="2381" w:type="dxa"/>
          <w:trHeight w:val="700"/>
        </w:trPr>
        <w:tc>
          <w:tcPr>
            <w:tcW w:w="565" w:type="dxa"/>
            <w:vMerge/>
            <w:tcBorders>
              <w:top w:val="nil"/>
              <w:left w:val="single" w:sz="8" w:space="0" w:color="auto"/>
              <w:bottom w:val="single" w:sz="4" w:space="0" w:color="auto"/>
              <w:right w:val="single" w:sz="4" w:space="0" w:color="auto"/>
            </w:tcBorders>
            <w:vAlign w:val="center"/>
            <w:hideMark/>
          </w:tcPr>
          <w:p w14:paraId="3E5947A8"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021EBED8" w14:textId="77777777" w:rsidR="00A3636E" w:rsidRPr="00A3636E" w:rsidRDefault="00A3636E" w:rsidP="00917285">
            <w:pPr>
              <w:rPr>
                <w:rFonts w:ascii="Times New Roman" w:hAnsi="Times New Roman" w:cs="Times New Roman"/>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708C0A88"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bottom"/>
            <w:hideMark/>
          </w:tcPr>
          <w:p w14:paraId="477CE7BD"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G.P.P. "</w:t>
            </w:r>
            <w:proofErr w:type="spellStart"/>
            <w:r w:rsidRPr="00A3636E">
              <w:rPr>
                <w:rFonts w:ascii="Times New Roman" w:hAnsi="Times New Roman" w:cs="Times New Roman"/>
                <w:color w:val="000000"/>
                <w:szCs w:val="24"/>
                <w:lang w:val="ro-RO"/>
              </w:rPr>
              <w:t>Hófehérke</w:t>
            </w:r>
            <w:proofErr w:type="spellEnd"/>
            <w:r w:rsidRPr="00A3636E">
              <w:rPr>
                <w:rFonts w:ascii="Times New Roman" w:hAnsi="Times New Roman" w:cs="Times New Roman"/>
                <w:color w:val="000000"/>
                <w:szCs w:val="24"/>
                <w:lang w:val="ro-RO"/>
              </w:rPr>
              <w:t>" Sf. Gheorghe</w:t>
            </w:r>
          </w:p>
        </w:tc>
        <w:tc>
          <w:tcPr>
            <w:tcW w:w="1727" w:type="dxa"/>
            <w:tcBorders>
              <w:top w:val="nil"/>
              <w:left w:val="nil"/>
              <w:bottom w:val="single" w:sz="4" w:space="0" w:color="auto"/>
              <w:right w:val="single" w:sz="4" w:space="0" w:color="auto"/>
            </w:tcBorders>
            <w:shd w:val="clear" w:color="auto" w:fill="auto"/>
            <w:vAlign w:val="center"/>
            <w:hideMark/>
          </w:tcPr>
          <w:p w14:paraId="1DD31075"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237</w:t>
            </w:r>
          </w:p>
        </w:tc>
        <w:tc>
          <w:tcPr>
            <w:tcW w:w="1280" w:type="dxa"/>
            <w:vMerge/>
            <w:tcBorders>
              <w:top w:val="nil"/>
              <w:left w:val="single" w:sz="4" w:space="0" w:color="auto"/>
              <w:bottom w:val="single" w:sz="4" w:space="0" w:color="auto"/>
              <w:right w:val="single" w:sz="4" w:space="0" w:color="auto"/>
            </w:tcBorders>
            <w:vAlign w:val="center"/>
            <w:hideMark/>
          </w:tcPr>
          <w:p w14:paraId="452B2754"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23909EA7" w14:textId="77777777" w:rsidR="00A3636E" w:rsidRPr="00A3636E" w:rsidRDefault="00A3636E" w:rsidP="00917285">
            <w:pPr>
              <w:rPr>
                <w:rFonts w:ascii="Times New Roman" w:hAnsi="Times New Roman" w:cs="Times New Roman"/>
                <w:szCs w:val="24"/>
                <w:lang w:val="ro-RO"/>
              </w:rPr>
            </w:pPr>
          </w:p>
        </w:tc>
      </w:tr>
      <w:tr w:rsidR="00A3636E" w:rsidRPr="00A3636E" w14:paraId="00FD1D30" w14:textId="77777777" w:rsidTr="00C171BB">
        <w:trPr>
          <w:gridAfter w:val="1"/>
          <w:wAfter w:w="2381" w:type="dxa"/>
          <w:trHeight w:val="700"/>
        </w:trPr>
        <w:tc>
          <w:tcPr>
            <w:tcW w:w="56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90FE984"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3</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14:paraId="627E255F" w14:textId="77777777" w:rsidR="00A3636E" w:rsidRPr="00A3636E" w:rsidRDefault="00A3636E" w:rsidP="00917285">
            <w:pPr>
              <w:jc w:val="center"/>
              <w:rPr>
                <w:rFonts w:ascii="Times New Roman" w:hAnsi="Times New Roman" w:cs="Times New Roman"/>
                <w:szCs w:val="24"/>
                <w:lang w:val="ro-RO"/>
              </w:rPr>
            </w:pPr>
            <w:r w:rsidRPr="00A3636E">
              <w:rPr>
                <w:rFonts w:ascii="Times New Roman" w:hAnsi="Times New Roman" w:cs="Times New Roman"/>
                <w:szCs w:val="24"/>
                <w:lang w:val="ro-RO"/>
              </w:rPr>
              <w:t>Cabinet Medical Școlar Colegiul Național "Székely Mikó" Sf. Gheorghe</w:t>
            </w:r>
          </w:p>
        </w:tc>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14:paraId="1C6CA51A"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Covasna/Sfântu Gheorghe</w:t>
            </w:r>
          </w:p>
        </w:tc>
        <w:tc>
          <w:tcPr>
            <w:tcW w:w="3348" w:type="dxa"/>
            <w:tcBorders>
              <w:top w:val="nil"/>
              <w:left w:val="nil"/>
              <w:bottom w:val="single" w:sz="4" w:space="0" w:color="auto"/>
              <w:right w:val="single" w:sz="4" w:space="0" w:color="auto"/>
            </w:tcBorders>
            <w:shd w:val="clear" w:color="auto" w:fill="auto"/>
            <w:vAlign w:val="bottom"/>
            <w:hideMark/>
          </w:tcPr>
          <w:p w14:paraId="0F068607"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Colegiul Național "Székely Mikó"</w:t>
            </w:r>
            <w:r w:rsidRPr="00A3636E">
              <w:rPr>
                <w:rFonts w:ascii="Times New Roman" w:hAnsi="Times New Roman" w:cs="Times New Roman"/>
                <w:color w:val="000000"/>
                <w:szCs w:val="24"/>
                <w:lang w:val="ro-RO"/>
              </w:rPr>
              <w:br/>
              <w:t>Sf. Gheorghe</w:t>
            </w:r>
          </w:p>
        </w:tc>
        <w:tc>
          <w:tcPr>
            <w:tcW w:w="1727" w:type="dxa"/>
            <w:tcBorders>
              <w:top w:val="nil"/>
              <w:left w:val="nil"/>
              <w:bottom w:val="single" w:sz="4" w:space="0" w:color="auto"/>
              <w:right w:val="single" w:sz="4" w:space="0" w:color="auto"/>
            </w:tcBorders>
            <w:shd w:val="clear" w:color="auto" w:fill="auto"/>
            <w:vAlign w:val="center"/>
            <w:hideMark/>
          </w:tcPr>
          <w:p w14:paraId="08507B23"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1208</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129090DC" w14:textId="77777777" w:rsidR="00A3636E" w:rsidRPr="00A3636E" w:rsidRDefault="00A3636E" w:rsidP="00917285">
            <w:pPr>
              <w:jc w:val="center"/>
              <w:rPr>
                <w:rFonts w:ascii="Times New Roman" w:hAnsi="Times New Roman" w:cs="Times New Roman"/>
                <w:szCs w:val="24"/>
                <w:lang w:val="ro-RO"/>
              </w:rPr>
            </w:pPr>
            <w:r w:rsidRPr="00A3636E">
              <w:rPr>
                <w:rFonts w:ascii="Times New Roman" w:hAnsi="Times New Roman" w:cs="Times New Roman"/>
                <w:szCs w:val="24"/>
                <w:lang w:val="ro-RO"/>
              </w:rPr>
              <w:t>1</w:t>
            </w:r>
            <w:r w:rsidRPr="00A3636E">
              <w:rPr>
                <w:rFonts w:ascii="Times New Roman" w:hAnsi="Times New Roman" w:cs="Times New Roman"/>
                <w:szCs w:val="24"/>
                <w:lang w:val="ro-RO"/>
              </w:rPr>
              <w:br/>
              <w:t xml:space="preserve">(Dr. </w:t>
            </w:r>
            <w:proofErr w:type="spellStart"/>
            <w:r w:rsidRPr="00A3636E">
              <w:rPr>
                <w:rFonts w:ascii="Times New Roman" w:hAnsi="Times New Roman" w:cs="Times New Roman"/>
                <w:szCs w:val="24"/>
                <w:lang w:val="ro-RO"/>
              </w:rPr>
              <w:t>Biró</w:t>
            </w:r>
            <w:proofErr w:type="spellEnd"/>
            <w:r w:rsidRPr="00A3636E">
              <w:rPr>
                <w:rFonts w:ascii="Times New Roman" w:hAnsi="Times New Roman" w:cs="Times New Roman"/>
                <w:szCs w:val="24"/>
                <w:lang w:val="ro-RO"/>
              </w:rPr>
              <w:t xml:space="preserve"> Éva)</w:t>
            </w:r>
          </w:p>
        </w:tc>
        <w:tc>
          <w:tcPr>
            <w:tcW w:w="1560" w:type="dxa"/>
            <w:vMerge w:val="restart"/>
            <w:tcBorders>
              <w:top w:val="nil"/>
              <w:left w:val="single" w:sz="4" w:space="0" w:color="auto"/>
              <w:bottom w:val="single" w:sz="4" w:space="0" w:color="auto"/>
              <w:right w:val="single" w:sz="8" w:space="0" w:color="auto"/>
            </w:tcBorders>
            <w:shd w:val="clear" w:color="auto" w:fill="auto"/>
            <w:vAlign w:val="center"/>
            <w:hideMark/>
          </w:tcPr>
          <w:p w14:paraId="4F1202AA" w14:textId="77777777" w:rsidR="00A3636E" w:rsidRPr="00A3636E" w:rsidRDefault="00A3636E" w:rsidP="00917285">
            <w:pPr>
              <w:jc w:val="center"/>
              <w:rPr>
                <w:rFonts w:ascii="Times New Roman" w:hAnsi="Times New Roman" w:cs="Times New Roman"/>
                <w:szCs w:val="24"/>
                <w:lang w:val="ro-RO"/>
              </w:rPr>
            </w:pPr>
            <w:r w:rsidRPr="00A3636E">
              <w:rPr>
                <w:rFonts w:ascii="Times New Roman" w:hAnsi="Times New Roman" w:cs="Times New Roman"/>
                <w:szCs w:val="24"/>
                <w:lang w:val="ro-RO"/>
              </w:rPr>
              <w:t>1</w:t>
            </w:r>
            <w:r w:rsidRPr="00A3636E">
              <w:rPr>
                <w:rFonts w:ascii="Times New Roman" w:hAnsi="Times New Roman" w:cs="Times New Roman"/>
                <w:szCs w:val="24"/>
                <w:lang w:val="ro-RO"/>
              </w:rPr>
              <w:br/>
              <w:t xml:space="preserve">(Tóth </w:t>
            </w:r>
            <w:proofErr w:type="spellStart"/>
            <w:r w:rsidRPr="00A3636E">
              <w:rPr>
                <w:rFonts w:ascii="Times New Roman" w:hAnsi="Times New Roman" w:cs="Times New Roman"/>
                <w:szCs w:val="24"/>
                <w:lang w:val="ro-RO"/>
              </w:rPr>
              <w:t>Erika</w:t>
            </w:r>
            <w:proofErr w:type="spellEnd"/>
            <w:r w:rsidRPr="00A3636E">
              <w:rPr>
                <w:rFonts w:ascii="Times New Roman" w:hAnsi="Times New Roman" w:cs="Times New Roman"/>
                <w:szCs w:val="24"/>
                <w:lang w:val="ro-RO"/>
              </w:rPr>
              <w:t>)</w:t>
            </w:r>
          </w:p>
        </w:tc>
      </w:tr>
      <w:tr w:rsidR="00A3636E" w:rsidRPr="00A3636E" w14:paraId="3DC972AE" w14:textId="77777777" w:rsidTr="00C171BB">
        <w:trPr>
          <w:gridAfter w:val="1"/>
          <w:wAfter w:w="2381" w:type="dxa"/>
          <w:trHeight w:val="700"/>
        </w:trPr>
        <w:tc>
          <w:tcPr>
            <w:tcW w:w="565" w:type="dxa"/>
            <w:vMerge/>
            <w:tcBorders>
              <w:top w:val="nil"/>
              <w:left w:val="single" w:sz="8" w:space="0" w:color="auto"/>
              <w:bottom w:val="single" w:sz="4" w:space="0" w:color="auto"/>
              <w:right w:val="single" w:sz="4" w:space="0" w:color="auto"/>
            </w:tcBorders>
            <w:vAlign w:val="center"/>
            <w:hideMark/>
          </w:tcPr>
          <w:p w14:paraId="09555D5C"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2AEB3843" w14:textId="77777777" w:rsidR="00A3636E" w:rsidRPr="00A3636E" w:rsidRDefault="00A3636E" w:rsidP="00917285">
            <w:pPr>
              <w:rPr>
                <w:rFonts w:ascii="Times New Roman" w:hAnsi="Times New Roman" w:cs="Times New Roman"/>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1CDA3D45"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bottom"/>
            <w:hideMark/>
          </w:tcPr>
          <w:p w14:paraId="7B6D3081"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Liceul Teologic Reformat </w:t>
            </w:r>
            <w:r w:rsidRPr="00A3636E">
              <w:rPr>
                <w:rFonts w:ascii="Times New Roman" w:hAnsi="Times New Roman" w:cs="Times New Roman"/>
                <w:color w:val="000000"/>
                <w:szCs w:val="24"/>
                <w:lang w:val="ro-RO"/>
              </w:rPr>
              <w:br/>
              <w:t>Sf. Gheorghe</w:t>
            </w:r>
          </w:p>
        </w:tc>
        <w:tc>
          <w:tcPr>
            <w:tcW w:w="1727" w:type="dxa"/>
            <w:tcBorders>
              <w:top w:val="nil"/>
              <w:left w:val="nil"/>
              <w:bottom w:val="single" w:sz="4" w:space="0" w:color="auto"/>
              <w:right w:val="single" w:sz="4" w:space="0" w:color="auto"/>
            </w:tcBorders>
            <w:shd w:val="clear" w:color="auto" w:fill="auto"/>
            <w:vAlign w:val="center"/>
            <w:hideMark/>
          </w:tcPr>
          <w:p w14:paraId="26EAC268"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529</w:t>
            </w:r>
          </w:p>
        </w:tc>
        <w:tc>
          <w:tcPr>
            <w:tcW w:w="1280" w:type="dxa"/>
            <w:vMerge/>
            <w:tcBorders>
              <w:top w:val="nil"/>
              <w:left w:val="single" w:sz="4" w:space="0" w:color="auto"/>
              <w:bottom w:val="single" w:sz="4" w:space="0" w:color="auto"/>
              <w:right w:val="single" w:sz="4" w:space="0" w:color="auto"/>
            </w:tcBorders>
            <w:vAlign w:val="center"/>
            <w:hideMark/>
          </w:tcPr>
          <w:p w14:paraId="1730E37B" w14:textId="77777777" w:rsidR="00A3636E" w:rsidRPr="00A3636E" w:rsidRDefault="00A3636E" w:rsidP="00917285">
            <w:pPr>
              <w:rPr>
                <w:rFonts w:ascii="Times New Roman" w:hAnsi="Times New Roman" w:cs="Times New Roman"/>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4993950A" w14:textId="77777777" w:rsidR="00A3636E" w:rsidRPr="00A3636E" w:rsidRDefault="00A3636E" w:rsidP="00917285">
            <w:pPr>
              <w:rPr>
                <w:rFonts w:ascii="Times New Roman" w:hAnsi="Times New Roman" w:cs="Times New Roman"/>
                <w:szCs w:val="24"/>
                <w:lang w:val="ro-RO"/>
              </w:rPr>
            </w:pPr>
          </w:p>
        </w:tc>
      </w:tr>
      <w:tr w:rsidR="00A3636E" w:rsidRPr="00A3636E" w14:paraId="66D0E175" w14:textId="77777777" w:rsidTr="00C171BB">
        <w:trPr>
          <w:gridAfter w:val="1"/>
          <w:wAfter w:w="2381" w:type="dxa"/>
          <w:trHeight w:val="700"/>
        </w:trPr>
        <w:tc>
          <w:tcPr>
            <w:tcW w:w="565" w:type="dxa"/>
            <w:vMerge/>
            <w:tcBorders>
              <w:top w:val="nil"/>
              <w:left w:val="single" w:sz="8" w:space="0" w:color="auto"/>
              <w:bottom w:val="single" w:sz="4" w:space="0" w:color="auto"/>
              <w:right w:val="single" w:sz="4" w:space="0" w:color="auto"/>
            </w:tcBorders>
            <w:vAlign w:val="center"/>
            <w:hideMark/>
          </w:tcPr>
          <w:p w14:paraId="74415313"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091D0641" w14:textId="77777777" w:rsidR="00A3636E" w:rsidRPr="00A3636E" w:rsidRDefault="00A3636E" w:rsidP="00917285">
            <w:pPr>
              <w:rPr>
                <w:rFonts w:ascii="Times New Roman" w:hAnsi="Times New Roman" w:cs="Times New Roman"/>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398592F4"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bottom"/>
            <w:hideMark/>
          </w:tcPr>
          <w:p w14:paraId="54635BFA"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G.P.P. "Benedek Elek"  </w:t>
            </w:r>
            <w:r w:rsidRPr="00A3636E">
              <w:rPr>
                <w:rFonts w:ascii="Times New Roman" w:hAnsi="Times New Roman" w:cs="Times New Roman"/>
                <w:color w:val="000000"/>
                <w:szCs w:val="24"/>
                <w:lang w:val="ro-RO"/>
              </w:rPr>
              <w:br/>
              <w:t>Sf. Gheorghe</w:t>
            </w:r>
          </w:p>
        </w:tc>
        <w:tc>
          <w:tcPr>
            <w:tcW w:w="1727" w:type="dxa"/>
            <w:tcBorders>
              <w:top w:val="nil"/>
              <w:left w:val="nil"/>
              <w:bottom w:val="single" w:sz="4" w:space="0" w:color="auto"/>
              <w:right w:val="single" w:sz="4" w:space="0" w:color="auto"/>
            </w:tcBorders>
            <w:shd w:val="clear" w:color="auto" w:fill="auto"/>
            <w:vAlign w:val="center"/>
            <w:hideMark/>
          </w:tcPr>
          <w:p w14:paraId="02CC6EA6"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213</w:t>
            </w:r>
          </w:p>
        </w:tc>
        <w:tc>
          <w:tcPr>
            <w:tcW w:w="1280" w:type="dxa"/>
            <w:vMerge/>
            <w:tcBorders>
              <w:top w:val="nil"/>
              <w:left w:val="single" w:sz="4" w:space="0" w:color="auto"/>
              <w:bottom w:val="single" w:sz="4" w:space="0" w:color="auto"/>
              <w:right w:val="single" w:sz="4" w:space="0" w:color="auto"/>
            </w:tcBorders>
            <w:vAlign w:val="center"/>
            <w:hideMark/>
          </w:tcPr>
          <w:p w14:paraId="77BD8E33" w14:textId="77777777" w:rsidR="00A3636E" w:rsidRPr="00A3636E" w:rsidRDefault="00A3636E" w:rsidP="00917285">
            <w:pPr>
              <w:rPr>
                <w:rFonts w:ascii="Times New Roman" w:hAnsi="Times New Roman" w:cs="Times New Roman"/>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3E0527B3" w14:textId="77777777" w:rsidR="00A3636E" w:rsidRPr="00A3636E" w:rsidRDefault="00A3636E" w:rsidP="00917285">
            <w:pPr>
              <w:rPr>
                <w:rFonts w:ascii="Times New Roman" w:hAnsi="Times New Roman" w:cs="Times New Roman"/>
                <w:szCs w:val="24"/>
                <w:lang w:val="ro-RO"/>
              </w:rPr>
            </w:pPr>
          </w:p>
        </w:tc>
      </w:tr>
      <w:tr w:rsidR="00A3636E" w:rsidRPr="00A3636E" w14:paraId="328D0013" w14:textId="77777777" w:rsidTr="00C171BB">
        <w:trPr>
          <w:gridAfter w:val="1"/>
          <w:wAfter w:w="2381" w:type="dxa"/>
          <w:trHeight w:val="700"/>
        </w:trPr>
        <w:tc>
          <w:tcPr>
            <w:tcW w:w="56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66620C3"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4</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14:paraId="4703E22F" w14:textId="77777777" w:rsidR="00A3636E" w:rsidRPr="00A3636E" w:rsidRDefault="00A3636E" w:rsidP="00917285">
            <w:pPr>
              <w:jc w:val="center"/>
              <w:rPr>
                <w:rFonts w:ascii="Times New Roman" w:hAnsi="Times New Roman" w:cs="Times New Roman"/>
                <w:szCs w:val="24"/>
                <w:lang w:val="ro-RO"/>
              </w:rPr>
            </w:pPr>
            <w:r w:rsidRPr="00A3636E">
              <w:rPr>
                <w:rFonts w:ascii="Times New Roman" w:hAnsi="Times New Roman" w:cs="Times New Roman"/>
                <w:szCs w:val="24"/>
                <w:lang w:val="ro-RO"/>
              </w:rPr>
              <w:t>Cabinet Medical Școlar Școala Gimnazială "</w:t>
            </w:r>
            <w:proofErr w:type="spellStart"/>
            <w:r w:rsidRPr="00A3636E">
              <w:rPr>
                <w:rFonts w:ascii="Times New Roman" w:hAnsi="Times New Roman" w:cs="Times New Roman"/>
                <w:szCs w:val="24"/>
                <w:lang w:val="ro-RO"/>
              </w:rPr>
              <w:t>Váradi</w:t>
            </w:r>
            <w:proofErr w:type="spellEnd"/>
            <w:r w:rsidRPr="00A3636E">
              <w:rPr>
                <w:rFonts w:ascii="Times New Roman" w:hAnsi="Times New Roman" w:cs="Times New Roman"/>
                <w:szCs w:val="24"/>
                <w:lang w:val="ro-RO"/>
              </w:rPr>
              <w:t xml:space="preserve"> </w:t>
            </w:r>
            <w:r w:rsidRPr="00A3636E">
              <w:rPr>
                <w:rFonts w:ascii="Times New Roman" w:hAnsi="Times New Roman" w:cs="Times New Roman"/>
                <w:szCs w:val="24"/>
                <w:lang w:val="ro-RO"/>
              </w:rPr>
              <w:lastRenderedPageBreak/>
              <w:t xml:space="preserve">József" </w:t>
            </w:r>
            <w:r w:rsidRPr="00A3636E">
              <w:rPr>
                <w:rFonts w:ascii="Times New Roman" w:hAnsi="Times New Roman" w:cs="Times New Roman"/>
                <w:szCs w:val="24"/>
                <w:lang w:val="ro-RO"/>
              </w:rPr>
              <w:br/>
              <w:t>Sf. Gheorghe</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08FCF6"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lastRenderedPageBreak/>
              <w:t>Covasna/Sfântu Gheorghe</w:t>
            </w:r>
          </w:p>
        </w:tc>
        <w:tc>
          <w:tcPr>
            <w:tcW w:w="3348" w:type="dxa"/>
            <w:vMerge w:val="restart"/>
            <w:tcBorders>
              <w:top w:val="nil"/>
              <w:left w:val="single" w:sz="4" w:space="0" w:color="auto"/>
              <w:bottom w:val="single" w:sz="4" w:space="0" w:color="auto"/>
              <w:right w:val="single" w:sz="4" w:space="0" w:color="auto"/>
            </w:tcBorders>
            <w:shd w:val="clear" w:color="auto" w:fill="auto"/>
            <w:vAlign w:val="center"/>
            <w:hideMark/>
          </w:tcPr>
          <w:p w14:paraId="22DD6C0B"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w:t>
            </w:r>
            <w:proofErr w:type="spellStart"/>
            <w:r w:rsidRPr="00A3636E">
              <w:rPr>
                <w:rFonts w:ascii="Times New Roman" w:hAnsi="Times New Roman" w:cs="Times New Roman"/>
                <w:color w:val="000000"/>
                <w:szCs w:val="24"/>
                <w:lang w:val="ro-RO"/>
              </w:rPr>
              <w:t>Váradi</w:t>
            </w:r>
            <w:proofErr w:type="spellEnd"/>
            <w:r w:rsidRPr="00A3636E">
              <w:rPr>
                <w:rFonts w:ascii="Times New Roman" w:hAnsi="Times New Roman" w:cs="Times New Roman"/>
                <w:color w:val="000000"/>
                <w:szCs w:val="24"/>
                <w:lang w:val="ro-RO"/>
              </w:rPr>
              <w:t xml:space="preserve"> József"</w:t>
            </w:r>
            <w:r w:rsidRPr="00A3636E">
              <w:rPr>
                <w:rFonts w:ascii="Times New Roman" w:hAnsi="Times New Roman" w:cs="Times New Roman"/>
                <w:color w:val="000000"/>
                <w:szCs w:val="24"/>
                <w:lang w:val="ro-RO"/>
              </w:rPr>
              <w:br/>
              <w:t>Sf. Gheorghe</w:t>
            </w:r>
          </w:p>
        </w:tc>
        <w:tc>
          <w:tcPr>
            <w:tcW w:w="1727" w:type="dxa"/>
            <w:vMerge w:val="restart"/>
            <w:tcBorders>
              <w:top w:val="nil"/>
              <w:left w:val="single" w:sz="4" w:space="0" w:color="auto"/>
              <w:bottom w:val="single" w:sz="4" w:space="0" w:color="auto"/>
              <w:right w:val="single" w:sz="4" w:space="0" w:color="auto"/>
            </w:tcBorders>
            <w:shd w:val="clear" w:color="auto" w:fill="auto"/>
            <w:vAlign w:val="center"/>
            <w:hideMark/>
          </w:tcPr>
          <w:p w14:paraId="2386B372"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1036</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019EE0E7"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w:t>
            </w:r>
            <w:r w:rsidRPr="00A3636E">
              <w:rPr>
                <w:rFonts w:ascii="Times New Roman" w:hAnsi="Times New Roman" w:cs="Times New Roman"/>
                <w:color w:val="000000"/>
                <w:szCs w:val="24"/>
                <w:lang w:val="ro-RO"/>
              </w:rPr>
              <w:br/>
              <w:t xml:space="preserve">(Dr. </w:t>
            </w:r>
            <w:proofErr w:type="spellStart"/>
            <w:r w:rsidRPr="00A3636E">
              <w:rPr>
                <w:rFonts w:ascii="Times New Roman" w:hAnsi="Times New Roman" w:cs="Times New Roman"/>
                <w:color w:val="000000"/>
                <w:szCs w:val="24"/>
                <w:lang w:val="ro-RO"/>
              </w:rPr>
              <w:t>Şerban</w:t>
            </w:r>
            <w:proofErr w:type="spellEnd"/>
            <w:r w:rsidRPr="00A3636E">
              <w:rPr>
                <w:rFonts w:ascii="Times New Roman" w:hAnsi="Times New Roman" w:cs="Times New Roman"/>
                <w:color w:val="000000"/>
                <w:szCs w:val="24"/>
                <w:lang w:val="ro-RO"/>
              </w:rPr>
              <w:t xml:space="preserve"> Felicia - 3 ore/zi)</w:t>
            </w:r>
          </w:p>
        </w:tc>
        <w:tc>
          <w:tcPr>
            <w:tcW w:w="1560" w:type="dxa"/>
            <w:vMerge w:val="restart"/>
            <w:tcBorders>
              <w:top w:val="nil"/>
              <w:left w:val="single" w:sz="4" w:space="0" w:color="auto"/>
              <w:bottom w:val="single" w:sz="4" w:space="0" w:color="auto"/>
              <w:right w:val="single" w:sz="8" w:space="0" w:color="auto"/>
            </w:tcBorders>
            <w:shd w:val="clear" w:color="auto" w:fill="auto"/>
            <w:vAlign w:val="center"/>
            <w:hideMark/>
          </w:tcPr>
          <w:p w14:paraId="4726B225"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0</w:t>
            </w:r>
            <w:r w:rsidRPr="00A3636E">
              <w:rPr>
                <w:rFonts w:ascii="Times New Roman" w:hAnsi="Times New Roman" w:cs="Times New Roman"/>
                <w:color w:val="000000"/>
                <w:szCs w:val="24"/>
                <w:lang w:val="ro-RO"/>
              </w:rPr>
              <w:br/>
              <w:t>(fără asistent medical, postul va fi scos la concurs)</w:t>
            </w:r>
          </w:p>
        </w:tc>
      </w:tr>
      <w:tr w:rsidR="00A3636E" w:rsidRPr="00A3636E" w14:paraId="52AA2748" w14:textId="77777777" w:rsidTr="00C171BB">
        <w:trPr>
          <w:trHeight w:val="700"/>
        </w:trPr>
        <w:tc>
          <w:tcPr>
            <w:tcW w:w="565" w:type="dxa"/>
            <w:vMerge/>
            <w:tcBorders>
              <w:top w:val="nil"/>
              <w:left w:val="single" w:sz="8" w:space="0" w:color="auto"/>
              <w:bottom w:val="single" w:sz="4" w:space="0" w:color="auto"/>
              <w:right w:val="single" w:sz="4" w:space="0" w:color="auto"/>
            </w:tcBorders>
            <w:vAlign w:val="center"/>
            <w:hideMark/>
          </w:tcPr>
          <w:p w14:paraId="6648948B"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097788D1" w14:textId="77777777" w:rsidR="00A3636E" w:rsidRPr="00A3636E" w:rsidRDefault="00A3636E" w:rsidP="00917285">
            <w:pPr>
              <w:rPr>
                <w:rFonts w:ascii="Times New Roman" w:hAnsi="Times New Roman" w:cs="Times New Roman"/>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49C8781E" w14:textId="77777777" w:rsidR="00A3636E" w:rsidRPr="00A3636E" w:rsidRDefault="00A3636E" w:rsidP="00917285">
            <w:pPr>
              <w:rPr>
                <w:rFonts w:ascii="Times New Roman" w:hAnsi="Times New Roman" w:cs="Times New Roman"/>
                <w:color w:val="000000"/>
                <w:szCs w:val="24"/>
                <w:lang w:val="ro-RO"/>
              </w:rPr>
            </w:pPr>
          </w:p>
        </w:tc>
        <w:tc>
          <w:tcPr>
            <w:tcW w:w="3348" w:type="dxa"/>
            <w:vMerge/>
            <w:tcBorders>
              <w:top w:val="nil"/>
              <w:left w:val="single" w:sz="4" w:space="0" w:color="auto"/>
              <w:bottom w:val="single" w:sz="4" w:space="0" w:color="auto"/>
              <w:right w:val="single" w:sz="4" w:space="0" w:color="auto"/>
            </w:tcBorders>
            <w:vAlign w:val="center"/>
            <w:hideMark/>
          </w:tcPr>
          <w:p w14:paraId="2AB4E799" w14:textId="77777777" w:rsidR="00A3636E" w:rsidRPr="00A3636E" w:rsidRDefault="00A3636E" w:rsidP="00917285">
            <w:pPr>
              <w:rPr>
                <w:rFonts w:ascii="Times New Roman" w:hAnsi="Times New Roman" w:cs="Times New Roman"/>
                <w:color w:val="000000"/>
                <w:szCs w:val="24"/>
                <w:lang w:val="ro-RO"/>
              </w:rPr>
            </w:pPr>
          </w:p>
        </w:tc>
        <w:tc>
          <w:tcPr>
            <w:tcW w:w="1727" w:type="dxa"/>
            <w:vMerge/>
            <w:tcBorders>
              <w:top w:val="nil"/>
              <w:left w:val="single" w:sz="4" w:space="0" w:color="auto"/>
              <w:bottom w:val="single" w:sz="4" w:space="0" w:color="auto"/>
              <w:right w:val="single" w:sz="4" w:space="0" w:color="auto"/>
            </w:tcBorders>
            <w:vAlign w:val="center"/>
            <w:hideMark/>
          </w:tcPr>
          <w:p w14:paraId="7925A41B" w14:textId="77777777" w:rsidR="00A3636E" w:rsidRPr="00A3636E" w:rsidRDefault="00A3636E" w:rsidP="00917285">
            <w:pPr>
              <w:rPr>
                <w:rFonts w:ascii="Times New Roman" w:hAnsi="Times New Roman" w:cs="Times New Roman"/>
                <w:color w:val="000000"/>
                <w:szCs w:val="24"/>
                <w:lang w:val="ro-RO"/>
              </w:rPr>
            </w:pPr>
          </w:p>
        </w:tc>
        <w:tc>
          <w:tcPr>
            <w:tcW w:w="1280" w:type="dxa"/>
            <w:vMerge/>
            <w:tcBorders>
              <w:top w:val="nil"/>
              <w:left w:val="single" w:sz="4" w:space="0" w:color="auto"/>
              <w:bottom w:val="single" w:sz="4" w:space="0" w:color="auto"/>
              <w:right w:val="single" w:sz="4" w:space="0" w:color="auto"/>
            </w:tcBorders>
            <w:vAlign w:val="center"/>
            <w:hideMark/>
          </w:tcPr>
          <w:p w14:paraId="3415A39C"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3D325EA1" w14:textId="77777777" w:rsidR="00A3636E" w:rsidRPr="00A3636E" w:rsidRDefault="00A3636E" w:rsidP="00917285">
            <w:pPr>
              <w:rPr>
                <w:rFonts w:ascii="Times New Roman" w:hAnsi="Times New Roman" w:cs="Times New Roman"/>
                <w:color w:val="000000"/>
                <w:szCs w:val="24"/>
                <w:lang w:val="ro-RO"/>
              </w:rPr>
            </w:pPr>
          </w:p>
        </w:tc>
        <w:tc>
          <w:tcPr>
            <w:tcW w:w="2381" w:type="dxa"/>
            <w:tcBorders>
              <w:top w:val="nil"/>
              <w:left w:val="nil"/>
              <w:bottom w:val="nil"/>
              <w:right w:val="nil"/>
            </w:tcBorders>
            <w:shd w:val="clear" w:color="auto" w:fill="auto"/>
            <w:noWrap/>
            <w:vAlign w:val="bottom"/>
            <w:hideMark/>
          </w:tcPr>
          <w:p w14:paraId="506520DA" w14:textId="77777777" w:rsidR="00A3636E" w:rsidRPr="00A3636E" w:rsidRDefault="00A3636E" w:rsidP="00917285">
            <w:pPr>
              <w:jc w:val="center"/>
              <w:rPr>
                <w:rFonts w:ascii="Times New Roman" w:hAnsi="Times New Roman" w:cs="Times New Roman"/>
                <w:color w:val="000000"/>
                <w:szCs w:val="24"/>
                <w:lang w:val="ro-RO"/>
              </w:rPr>
            </w:pPr>
          </w:p>
        </w:tc>
      </w:tr>
      <w:tr w:rsidR="00A3636E" w:rsidRPr="00A3636E" w14:paraId="2414B856" w14:textId="77777777" w:rsidTr="00C171BB">
        <w:trPr>
          <w:trHeight w:val="1257"/>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64B1D80F"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5</w:t>
            </w:r>
          </w:p>
        </w:tc>
        <w:tc>
          <w:tcPr>
            <w:tcW w:w="1292" w:type="dxa"/>
            <w:tcBorders>
              <w:top w:val="nil"/>
              <w:left w:val="nil"/>
              <w:bottom w:val="single" w:sz="4" w:space="0" w:color="auto"/>
              <w:right w:val="single" w:sz="4" w:space="0" w:color="auto"/>
            </w:tcBorders>
            <w:shd w:val="clear" w:color="auto" w:fill="auto"/>
            <w:vAlign w:val="center"/>
            <w:hideMark/>
          </w:tcPr>
          <w:p w14:paraId="15BAAEAA"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Cabinet Medical Școlar Școala Gimnazială "Nicolae Colan" </w:t>
            </w:r>
            <w:r w:rsidRPr="00A3636E">
              <w:rPr>
                <w:rFonts w:ascii="Times New Roman" w:hAnsi="Times New Roman" w:cs="Times New Roman"/>
                <w:color w:val="000000"/>
                <w:szCs w:val="24"/>
                <w:lang w:val="ro-RO"/>
              </w:rPr>
              <w:br/>
              <w:t>Sf. Gheorghe</w:t>
            </w:r>
          </w:p>
        </w:tc>
        <w:tc>
          <w:tcPr>
            <w:tcW w:w="1124" w:type="dxa"/>
            <w:tcBorders>
              <w:top w:val="nil"/>
              <w:left w:val="nil"/>
              <w:bottom w:val="single" w:sz="4" w:space="0" w:color="auto"/>
              <w:right w:val="single" w:sz="4" w:space="0" w:color="auto"/>
            </w:tcBorders>
            <w:shd w:val="clear" w:color="auto" w:fill="auto"/>
            <w:noWrap/>
            <w:vAlign w:val="center"/>
            <w:hideMark/>
          </w:tcPr>
          <w:p w14:paraId="35CB62DC"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Covasna/Sfântu Gheorghe</w:t>
            </w:r>
          </w:p>
        </w:tc>
        <w:tc>
          <w:tcPr>
            <w:tcW w:w="3348" w:type="dxa"/>
            <w:tcBorders>
              <w:top w:val="nil"/>
              <w:left w:val="nil"/>
              <w:bottom w:val="single" w:sz="4" w:space="0" w:color="auto"/>
              <w:right w:val="single" w:sz="4" w:space="0" w:color="auto"/>
            </w:tcBorders>
            <w:shd w:val="clear" w:color="auto" w:fill="auto"/>
            <w:vAlign w:val="center"/>
            <w:hideMark/>
          </w:tcPr>
          <w:p w14:paraId="569C671D"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Școala Gimnazială "Nicolae Colan"  </w:t>
            </w:r>
            <w:r w:rsidRPr="00A3636E">
              <w:rPr>
                <w:rFonts w:ascii="Times New Roman" w:hAnsi="Times New Roman" w:cs="Times New Roman"/>
                <w:color w:val="000000"/>
                <w:szCs w:val="24"/>
                <w:lang w:val="ro-RO"/>
              </w:rPr>
              <w:br/>
              <w:t>Sf. Gheorghe</w:t>
            </w:r>
          </w:p>
        </w:tc>
        <w:tc>
          <w:tcPr>
            <w:tcW w:w="1727" w:type="dxa"/>
            <w:tcBorders>
              <w:top w:val="nil"/>
              <w:left w:val="nil"/>
              <w:bottom w:val="single" w:sz="4" w:space="0" w:color="auto"/>
              <w:right w:val="single" w:sz="4" w:space="0" w:color="auto"/>
            </w:tcBorders>
            <w:shd w:val="clear" w:color="auto" w:fill="auto"/>
            <w:vAlign w:val="center"/>
            <w:hideMark/>
          </w:tcPr>
          <w:p w14:paraId="492CB188"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793</w:t>
            </w:r>
          </w:p>
        </w:tc>
        <w:tc>
          <w:tcPr>
            <w:tcW w:w="1280" w:type="dxa"/>
            <w:tcBorders>
              <w:top w:val="nil"/>
              <w:left w:val="nil"/>
              <w:bottom w:val="single" w:sz="4" w:space="0" w:color="auto"/>
              <w:right w:val="single" w:sz="4" w:space="0" w:color="auto"/>
            </w:tcBorders>
            <w:shd w:val="clear" w:color="auto" w:fill="auto"/>
            <w:vAlign w:val="center"/>
            <w:hideMark/>
          </w:tcPr>
          <w:p w14:paraId="52A37AC2"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w:t>
            </w:r>
            <w:r w:rsidRPr="00A3636E">
              <w:rPr>
                <w:rFonts w:ascii="Times New Roman" w:hAnsi="Times New Roman" w:cs="Times New Roman"/>
                <w:color w:val="000000"/>
                <w:szCs w:val="24"/>
                <w:lang w:val="ro-RO"/>
              </w:rPr>
              <w:br/>
              <w:t xml:space="preserve">(Dr. Florian </w:t>
            </w:r>
            <w:proofErr w:type="spellStart"/>
            <w:r w:rsidRPr="00A3636E">
              <w:rPr>
                <w:rFonts w:ascii="Times New Roman" w:hAnsi="Times New Roman" w:cs="Times New Roman"/>
                <w:color w:val="000000"/>
                <w:szCs w:val="24"/>
                <w:lang w:val="ro-RO"/>
              </w:rPr>
              <w:t>Zsuzsanna</w:t>
            </w:r>
            <w:proofErr w:type="spellEnd"/>
            <w:r w:rsidRPr="00A3636E">
              <w:rPr>
                <w:rFonts w:ascii="Times New Roman" w:hAnsi="Times New Roman" w:cs="Times New Roman"/>
                <w:color w:val="000000"/>
                <w:szCs w:val="24"/>
                <w:lang w:val="ro-RO"/>
              </w:rPr>
              <w:t xml:space="preserve"> - (4 ore/zi)</w:t>
            </w:r>
          </w:p>
        </w:tc>
        <w:tc>
          <w:tcPr>
            <w:tcW w:w="1560" w:type="dxa"/>
            <w:tcBorders>
              <w:top w:val="nil"/>
              <w:left w:val="nil"/>
              <w:bottom w:val="single" w:sz="4" w:space="0" w:color="auto"/>
              <w:right w:val="single" w:sz="8" w:space="0" w:color="auto"/>
            </w:tcBorders>
            <w:shd w:val="clear" w:color="auto" w:fill="auto"/>
            <w:vAlign w:val="center"/>
            <w:hideMark/>
          </w:tcPr>
          <w:p w14:paraId="64A941D6"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0 - (fără asistent medical, postul va fi scos la concurs)</w:t>
            </w:r>
          </w:p>
        </w:tc>
        <w:tc>
          <w:tcPr>
            <w:tcW w:w="2381" w:type="dxa"/>
            <w:vAlign w:val="center"/>
            <w:hideMark/>
          </w:tcPr>
          <w:p w14:paraId="4C4F9505" w14:textId="77777777" w:rsidR="00A3636E" w:rsidRPr="00A3636E" w:rsidRDefault="00A3636E" w:rsidP="00917285">
            <w:pPr>
              <w:rPr>
                <w:rFonts w:ascii="Times New Roman" w:hAnsi="Times New Roman" w:cs="Times New Roman"/>
                <w:szCs w:val="24"/>
                <w:lang w:val="ro-RO"/>
              </w:rPr>
            </w:pPr>
          </w:p>
        </w:tc>
      </w:tr>
      <w:tr w:rsidR="00A3636E" w:rsidRPr="00A3636E" w14:paraId="2EAE55D7" w14:textId="77777777" w:rsidTr="00C171BB">
        <w:trPr>
          <w:trHeight w:val="700"/>
        </w:trPr>
        <w:tc>
          <w:tcPr>
            <w:tcW w:w="56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9F074B6"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6</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14:paraId="28BA502C"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Cabinet Medical </w:t>
            </w:r>
            <w:proofErr w:type="spellStart"/>
            <w:r w:rsidRPr="00A3636E">
              <w:rPr>
                <w:rFonts w:ascii="Times New Roman" w:hAnsi="Times New Roman" w:cs="Times New Roman"/>
                <w:color w:val="000000"/>
                <w:szCs w:val="24"/>
                <w:lang w:val="ro-RO"/>
              </w:rPr>
              <w:t>Şcolar</w:t>
            </w:r>
            <w:proofErr w:type="spellEnd"/>
            <w:r w:rsidRPr="00A3636E">
              <w:rPr>
                <w:rFonts w:ascii="Times New Roman" w:hAnsi="Times New Roman" w:cs="Times New Roman"/>
                <w:color w:val="000000"/>
                <w:szCs w:val="24"/>
                <w:lang w:val="ro-RO"/>
              </w:rPr>
              <w:t xml:space="preserve"> Tg. Secuiesc la Liceul Tehnologic „Gábor </w:t>
            </w:r>
            <w:proofErr w:type="spellStart"/>
            <w:r w:rsidRPr="00A3636E">
              <w:rPr>
                <w:rFonts w:ascii="Times New Roman" w:hAnsi="Times New Roman" w:cs="Times New Roman"/>
                <w:color w:val="000000"/>
                <w:szCs w:val="24"/>
                <w:lang w:val="ro-RO"/>
              </w:rPr>
              <w:t>Áron</w:t>
            </w:r>
            <w:proofErr w:type="spellEnd"/>
            <w:r w:rsidRPr="00A3636E">
              <w:rPr>
                <w:rFonts w:ascii="Times New Roman" w:hAnsi="Times New Roman" w:cs="Times New Roman"/>
                <w:color w:val="000000"/>
                <w:szCs w:val="24"/>
                <w:lang w:val="ro-RO"/>
              </w:rPr>
              <w:t>” Tg. Secuiesc</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A26A99"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Covasna/Tg. Secuiesc</w:t>
            </w:r>
          </w:p>
        </w:tc>
        <w:tc>
          <w:tcPr>
            <w:tcW w:w="3348" w:type="dxa"/>
            <w:tcBorders>
              <w:top w:val="nil"/>
              <w:left w:val="nil"/>
              <w:bottom w:val="single" w:sz="4" w:space="0" w:color="auto"/>
              <w:right w:val="single" w:sz="4" w:space="0" w:color="auto"/>
            </w:tcBorders>
            <w:shd w:val="clear" w:color="auto" w:fill="auto"/>
            <w:vAlign w:val="center"/>
            <w:hideMark/>
          </w:tcPr>
          <w:p w14:paraId="07E0356B"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Liceul Teoretic "Nagy </w:t>
            </w:r>
            <w:proofErr w:type="spellStart"/>
            <w:r w:rsidRPr="00A3636E">
              <w:rPr>
                <w:rFonts w:ascii="Times New Roman" w:hAnsi="Times New Roman" w:cs="Times New Roman"/>
                <w:color w:val="000000"/>
                <w:szCs w:val="24"/>
                <w:lang w:val="ro-RO"/>
              </w:rPr>
              <w:t>Mózes</w:t>
            </w:r>
            <w:proofErr w:type="spellEnd"/>
            <w:r w:rsidRPr="00A3636E">
              <w:rPr>
                <w:rFonts w:ascii="Times New Roman" w:hAnsi="Times New Roman" w:cs="Times New Roman"/>
                <w:color w:val="000000"/>
                <w:szCs w:val="24"/>
                <w:lang w:val="ro-RO"/>
              </w:rPr>
              <w:t xml:space="preserve">" </w:t>
            </w:r>
            <w:r w:rsidRPr="00A3636E">
              <w:rPr>
                <w:rFonts w:ascii="Times New Roman" w:hAnsi="Times New Roman" w:cs="Times New Roman"/>
                <w:color w:val="000000"/>
                <w:szCs w:val="24"/>
                <w:lang w:val="ro-RO"/>
              </w:rPr>
              <w:br/>
              <w:t>Tg. Secuiesc</w:t>
            </w:r>
          </w:p>
        </w:tc>
        <w:tc>
          <w:tcPr>
            <w:tcW w:w="1727" w:type="dxa"/>
            <w:tcBorders>
              <w:top w:val="nil"/>
              <w:left w:val="nil"/>
              <w:bottom w:val="single" w:sz="4" w:space="0" w:color="auto"/>
              <w:right w:val="single" w:sz="4" w:space="0" w:color="auto"/>
            </w:tcBorders>
            <w:shd w:val="clear" w:color="auto" w:fill="auto"/>
            <w:vAlign w:val="center"/>
            <w:hideMark/>
          </w:tcPr>
          <w:p w14:paraId="3F6E0870"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787</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7B467DDC"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2 medici cu 1/2 normă</w:t>
            </w:r>
            <w:r w:rsidRPr="00A3636E">
              <w:rPr>
                <w:rFonts w:ascii="Times New Roman" w:hAnsi="Times New Roman" w:cs="Times New Roman"/>
                <w:color w:val="000000"/>
                <w:szCs w:val="24"/>
                <w:lang w:val="ro-RO"/>
              </w:rPr>
              <w:br/>
              <w:t xml:space="preserve">Dr. </w:t>
            </w:r>
            <w:proofErr w:type="spellStart"/>
            <w:r w:rsidRPr="00A3636E">
              <w:rPr>
                <w:rFonts w:ascii="Times New Roman" w:hAnsi="Times New Roman" w:cs="Times New Roman"/>
                <w:color w:val="000000"/>
                <w:szCs w:val="24"/>
                <w:lang w:val="ro-RO"/>
              </w:rPr>
              <w:t>Csiszár</w:t>
            </w:r>
            <w:proofErr w:type="spellEnd"/>
            <w:r w:rsidRPr="00A3636E">
              <w:rPr>
                <w:rFonts w:ascii="Times New Roman" w:hAnsi="Times New Roman" w:cs="Times New Roman"/>
                <w:color w:val="000000"/>
                <w:szCs w:val="24"/>
                <w:lang w:val="ro-RO"/>
              </w:rPr>
              <w:t xml:space="preserve"> </w:t>
            </w:r>
            <w:proofErr w:type="spellStart"/>
            <w:r w:rsidRPr="00A3636E">
              <w:rPr>
                <w:rFonts w:ascii="Times New Roman" w:hAnsi="Times New Roman" w:cs="Times New Roman"/>
                <w:color w:val="000000"/>
                <w:szCs w:val="24"/>
                <w:lang w:val="ro-RO"/>
              </w:rPr>
              <w:t>Eszter</w:t>
            </w:r>
            <w:proofErr w:type="spellEnd"/>
            <w:r w:rsidRPr="00A3636E">
              <w:rPr>
                <w:rFonts w:ascii="Times New Roman" w:hAnsi="Times New Roman" w:cs="Times New Roman"/>
                <w:color w:val="000000"/>
                <w:szCs w:val="24"/>
                <w:lang w:val="ro-RO"/>
              </w:rPr>
              <w:br/>
              <w:t>și Dr. Szabó Emese</w:t>
            </w:r>
          </w:p>
        </w:tc>
        <w:tc>
          <w:tcPr>
            <w:tcW w:w="1560" w:type="dxa"/>
            <w:vMerge w:val="restart"/>
            <w:tcBorders>
              <w:top w:val="nil"/>
              <w:left w:val="single" w:sz="4" w:space="0" w:color="auto"/>
              <w:bottom w:val="single" w:sz="4" w:space="0" w:color="auto"/>
              <w:right w:val="single" w:sz="8" w:space="0" w:color="auto"/>
            </w:tcBorders>
            <w:shd w:val="clear" w:color="auto" w:fill="auto"/>
            <w:vAlign w:val="center"/>
            <w:hideMark/>
          </w:tcPr>
          <w:p w14:paraId="5A576492"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4</w:t>
            </w:r>
            <w:r w:rsidRPr="00A3636E">
              <w:rPr>
                <w:rFonts w:ascii="Times New Roman" w:hAnsi="Times New Roman" w:cs="Times New Roman"/>
                <w:color w:val="000000"/>
                <w:szCs w:val="24"/>
                <w:lang w:val="ro-RO"/>
              </w:rPr>
              <w:br/>
              <w:t>(</w:t>
            </w:r>
            <w:proofErr w:type="spellStart"/>
            <w:r w:rsidRPr="00A3636E">
              <w:rPr>
                <w:rFonts w:ascii="Times New Roman" w:hAnsi="Times New Roman" w:cs="Times New Roman"/>
                <w:color w:val="000000"/>
                <w:szCs w:val="24"/>
                <w:lang w:val="ro-RO"/>
              </w:rPr>
              <w:t>Vajna</w:t>
            </w:r>
            <w:proofErr w:type="spellEnd"/>
            <w:r w:rsidRPr="00A3636E">
              <w:rPr>
                <w:rFonts w:ascii="Times New Roman" w:hAnsi="Times New Roman" w:cs="Times New Roman"/>
                <w:color w:val="000000"/>
                <w:szCs w:val="24"/>
                <w:lang w:val="ro-RO"/>
              </w:rPr>
              <w:t xml:space="preserve"> Tünde</w:t>
            </w:r>
            <w:r w:rsidRPr="00A3636E">
              <w:rPr>
                <w:rFonts w:ascii="Times New Roman" w:hAnsi="Times New Roman" w:cs="Times New Roman"/>
                <w:color w:val="000000"/>
                <w:szCs w:val="24"/>
                <w:lang w:val="ro-RO"/>
              </w:rPr>
              <w:br/>
            </w:r>
            <w:proofErr w:type="spellStart"/>
            <w:r w:rsidRPr="00A3636E">
              <w:rPr>
                <w:rFonts w:ascii="Times New Roman" w:hAnsi="Times New Roman" w:cs="Times New Roman"/>
                <w:color w:val="000000"/>
                <w:szCs w:val="24"/>
                <w:lang w:val="ro-RO"/>
              </w:rPr>
              <w:t>Szőcs</w:t>
            </w:r>
            <w:proofErr w:type="spellEnd"/>
            <w:r w:rsidRPr="00A3636E">
              <w:rPr>
                <w:rFonts w:ascii="Times New Roman" w:hAnsi="Times New Roman" w:cs="Times New Roman"/>
                <w:color w:val="000000"/>
                <w:szCs w:val="24"/>
                <w:lang w:val="ro-RO"/>
              </w:rPr>
              <w:t xml:space="preserve"> Katalin</w:t>
            </w:r>
            <w:r w:rsidRPr="00A3636E">
              <w:rPr>
                <w:rFonts w:ascii="Times New Roman" w:hAnsi="Times New Roman" w:cs="Times New Roman"/>
                <w:color w:val="000000"/>
                <w:szCs w:val="24"/>
                <w:lang w:val="ro-RO"/>
              </w:rPr>
              <w:br/>
              <w:t xml:space="preserve">Kovács </w:t>
            </w:r>
            <w:proofErr w:type="spellStart"/>
            <w:r w:rsidRPr="00A3636E">
              <w:rPr>
                <w:rFonts w:ascii="Times New Roman" w:hAnsi="Times New Roman" w:cs="Times New Roman"/>
                <w:color w:val="000000"/>
                <w:szCs w:val="24"/>
                <w:lang w:val="ro-RO"/>
              </w:rPr>
              <w:t>Adél</w:t>
            </w:r>
            <w:proofErr w:type="spellEnd"/>
            <w:r w:rsidRPr="00A3636E">
              <w:rPr>
                <w:rFonts w:ascii="Times New Roman" w:hAnsi="Times New Roman" w:cs="Times New Roman"/>
                <w:color w:val="000000"/>
                <w:szCs w:val="24"/>
                <w:lang w:val="ro-RO"/>
              </w:rPr>
              <w:br/>
              <w:t xml:space="preserve"> și </w:t>
            </w:r>
            <w:proofErr w:type="spellStart"/>
            <w:r w:rsidRPr="00A3636E">
              <w:rPr>
                <w:rFonts w:ascii="Times New Roman" w:hAnsi="Times New Roman" w:cs="Times New Roman"/>
                <w:color w:val="000000"/>
                <w:szCs w:val="24"/>
                <w:lang w:val="ro-RO"/>
              </w:rPr>
              <w:t>Györgydeák</w:t>
            </w:r>
            <w:proofErr w:type="spellEnd"/>
            <w:r w:rsidRPr="00A3636E">
              <w:rPr>
                <w:rFonts w:ascii="Times New Roman" w:hAnsi="Times New Roman" w:cs="Times New Roman"/>
                <w:color w:val="000000"/>
                <w:szCs w:val="24"/>
                <w:lang w:val="ro-RO"/>
              </w:rPr>
              <w:t xml:space="preserve"> Melinda</w:t>
            </w:r>
          </w:p>
        </w:tc>
        <w:tc>
          <w:tcPr>
            <w:tcW w:w="2381" w:type="dxa"/>
            <w:vAlign w:val="center"/>
            <w:hideMark/>
          </w:tcPr>
          <w:p w14:paraId="65BA146C" w14:textId="77777777" w:rsidR="00A3636E" w:rsidRPr="00A3636E" w:rsidRDefault="00A3636E" w:rsidP="00917285">
            <w:pPr>
              <w:rPr>
                <w:rFonts w:ascii="Times New Roman" w:hAnsi="Times New Roman" w:cs="Times New Roman"/>
                <w:szCs w:val="24"/>
                <w:lang w:val="ro-RO"/>
              </w:rPr>
            </w:pPr>
          </w:p>
        </w:tc>
      </w:tr>
      <w:tr w:rsidR="00A3636E" w:rsidRPr="00A3636E" w14:paraId="721275DD" w14:textId="77777777" w:rsidTr="00C171BB">
        <w:trPr>
          <w:trHeight w:val="700"/>
        </w:trPr>
        <w:tc>
          <w:tcPr>
            <w:tcW w:w="565" w:type="dxa"/>
            <w:vMerge/>
            <w:tcBorders>
              <w:top w:val="nil"/>
              <w:left w:val="single" w:sz="8" w:space="0" w:color="auto"/>
              <w:bottom w:val="single" w:sz="4" w:space="0" w:color="auto"/>
              <w:right w:val="single" w:sz="4" w:space="0" w:color="auto"/>
            </w:tcBorders>
            <w:vAlign w:val="center"/>
            <w:hideMark/>
          </w:tcPr>
          <w:p w14:paraId="711FF471"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71F17CFF"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58553CD8"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center"/>
            <w:hideMark/>
          </w:tcPr>
          <w:p w14:paraId="590C0E32"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Liceul Pedagogic "Bod </w:t>
            </w:r>
            <w:proofErr w:type="spellStart"/>
            <w:r w:rsidRPr="00A3636E">
              <w:rPr>
                <w:rFonts w:ascii="Times New Roman" w:hAnsi="Times New Roman" w:cs="Times New Roman"/>
                <w:color w:val="000000"/>
                <w:szCs w:val="24"/>
                <w:lang w:val="ro-RO"/>
              </w:rPr>
              <w:t>Péter</w:t>
            </w:r>
            <w:proofErr w:type="spellEnd"/>
            <w:r w:rsidRPr="00A3636E">
              <w:rPr>
                <w:rFonts w:ascii="Times New Roman" w:hAnsi="Times New Roman" w:cs="Times New Roman"/>
                <w:color w:val="000000"/>
                <w:szCs w:val="24"/>
                <w:lang w:val="ro-RO"/>
              </w:rPr>
              <w:t xml:space="preserve">" </w:t>
            </w:r>
            <w:r w:rsidRPr="00A3636E">
              <w:rPr>
                <w:rFonts w:ascii="Times New Roman" w:hAnsi="Times New Roman" w:cs="Times New Roman"/>
                <w:color w:val="000000"/>
                <w:szCs w:val="24"/>
                <w:lang w:val="ro-RO"/>
              </w:rPr>
              <w:br/>
              <w:t>Tg. Secuiesc</w:t>
            </w:r>
          </w:p>
        </w:tc>
        <w:tc>
          <w:tcPr>
            <w:tcW w:w="1727" w:type="dxa"/>
            <w:tcBorders>
              <w:top w:val="nil"/>
              <w:left w:val="nil"/>
              <w:bottom w:val="single" w:sz="4" w:space="0" w:color="auto"/>
              <w:right w:val="single" w:sz="4" w:space="0" w:color="auto"/>
            </w:tcBorders>
            <w:shd w:val="clear" w:color="auto" w:fill="auto"/>
            <w:vAlign w:val="center"/>
            <w:hideMark/>
          </w:tcPr>
          <w:p w14:paraId="3E898B4D"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321</w:t>
            </w:r>
          </w:p>
        </w:tc>
        <w:tc>
          <w:tcPr>
            <w:tcW w:w="1280" w:type="dxa"/>
            <w:vMerge/>
            <w:tcBorders>
              <w:top w:val="nil"/>
              <w:left w:val="single" w:sz="4" w:space="0" w:color="auto"/>
              <w:bottom w:val="single" w:sz="4" w:space="0" w:color="auto"/>
              <w:right w:val="single" w:sz="4" w:space="0" w:color="auto"/>
            </w:tcBorders>
            <w:vAlign w:val="center"/>
            <w:hideMark/>
          </w:tcPr>
          <w:p w14:paraId="3DB1DB78"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6B3D63E8"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2D2EA8E7" w14:textId="77777777" w:rsidR="00A3636E" w:rsidRPr="00A3636E" w:rsidRDefault="00A3636E" w:rsidP="00917285">
            <w:pPr>
              <w:rPr>
                <w:rFonts w:ascii="Times New Roman" w:hAnsi="Times New Roman" w:cs="Times New Roman"/>
                <w:szCs w:val="24"/>
                <w:lang w:val="ro-RO"/>
              </w:rPr>
            </w:pPr>
          </w:p>
        </w:tc>
      </w:tr>
      <w:tr w:rsidR="00A3636E" w:rsidRPr="00A3636E" w14:paraId="76A1D17E" w14:textId="77777777" w:rsidTr="00C171BB">
        <w:trPr>
          <w:trHeight w:val="700"/>
        </w:trPr>
        <w:tc>
          <w:tcPr>
            <w:tcW w:w="565" w:type="dxa"/>
            <w:vMerge/>
            <w:tcBorders>
              <w:top w:val="nil"/>
              <w:left w:val="single" w:sz="8" w:space="0" w:color="auto"/>
              <w:bottom w:val="single" w:sz="4" w:space="0" w:color="auto"/>
              <w:right w:val="single" w:sz="4" w:space="0" w:color="auto"/>
            </w:tcBorders>
            <w:vAlign w:val="center"/>
            <w:hideMark/>
          </w:tcPr>
          <w:p w14:paraId="49409838"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4E1C7CC7"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35EBAF5E"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center"/>
            <w:hideMark/>
          </w:tcPr>
          <w:p w14:paraId="2DB37128"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Liceul Tehnologic "Gábor </w:t>
            </w:r>
            <w:proofErr w:type="spellStart"/>
            <w:r w:rsidRPr="00A3636E">
              <w:rPr>
                <w:rFonts w:ascii="Times New Roman" w:hAnsi="Times New Roman" w:cs="Times New Roman"/>
                <w:color w:val="000000"/>
                <w:szCs w:val="24"/>
                <w:lang w:val="ro-RO"/>
              </w:rPr>
              <w:t>Áron</w:t>
            </w:r>
            <w:proofErr w:type="spellEnd"/>
            <w:r w:rsidRPr="00A3636E">
              <w:rPr>
                <w:rFonts w:ascii="Times New Roman" w:hAnsi="Times New Roman" w:cs="Times New Roman"/>
                <w:color w:val="000000"/>
                <w:szCs w:val="24"/>
                <w:lang w:val="ro-RO"/>
              </w:rPr>
              <w:t>" Tg. Secuiesc</w:t>
            </w:r>
          </w:p>
        </w:tc>
        <w:tc>
          <w:tcPr>
            <w:tcW w:w="1727" w:type="dxa"/>
            <w:tcBorders>
              <w:top w:val="nil"/>
              <w:left w:val="nil"/>
              <w:bottom w:val="single" w:sz="4" w:space="0" w:color="auto"/>
              <w:right w:val="single" w:sz="4" w:space="0" w:color="auto"/>
            </w:tcBorders>
            <w:shd w:val="clear" w:color="auto" w:fill="auto"/>
            <w:vAlign w:val="center"/>
            <w:hideMark/>
          </w:tcPr>
          <w:p w14:paraId="5808D45C"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574</w:t>
            </w:r>
          </w:p>
        </w:tc>
        <w:tc>
          <w:tcPr>
            <w:tcW w:w="1280" w:type="dxa"/>
            <w:vMerge/>
            <w:tcBorders>
              <w:top w:val="nil"/>
              <w:left w:val="single" w:sz="4" w:space="0" w:color="auto"/>
              <w:bottom w:val="single" w:sz="4" w:space="0" w:color="auto"/>
              <w:right w:val="single" w:sz="4" w:space="0" w:color="auto"/>
            </w:tcBorders>
            <w:vAlign w:val="center"/>
            <w:hideMark/>
          </w:tcPr>
          <w:p w14:paraId="65C7BC8A"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3A98E249"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162DD06E" w14:textId="77777777" w:rsidR="00A3636E" w:rsidRPr="00A3636E" w:rsidRDefault="00A3636E" w:rsidP="00917285">
            <w:pPr>
              <w:rPr>
                <w:rFonts w:ascii="Times New Roman" w:hAnsi="Times New Roman" w:cs="Times New Roman"/>
                <w:szCs w:val="24"/>
                <w:lang w:val="ro-RO"/>
              </w:rPr>
            </w:pPr>
          </w:p>
        </w:tc>
      </w:tr>
      <w:tr w:rsidR="00A3636E" w:rsidRPr="00A3636E" w14:paraId="6F8E79DC" w14:textId="77777777" w:rsidTr="00C171BB">
        <w:trPr>
          <w:trHeight w:val="700"/>
        </w:trPr>
        <w:tc>
          <w:tcPr>
            <w:tcW w:w="565" w:type="dxa"/>
            <w:vMerge/>
            <w:tcBorders>
              <w:top w:val="nil"/>
              <w:left w:val="single" w:sz="8" w:space="0" w:color="auto"/>
              <w:bottom w:val="single" w:sz="4" w:space="0" w:color="auto"/>
              <w:right w:val="single" w:sz="4" w:space="0" w:color="auto"/>
            </w:tcBorders>
            <w:vAlign w:val="center"/>
            <w:hideMark/>
          </w:tcPr>
          <w:p w14:paraId="38EEBE31"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3A033B89"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290FD987"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center"/>
            <w:hideMark/>
          </w:tcPr>
          <w:p w14:paraId="6018D2F4"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Liceul Tehnologic "Apor </w:t>
            </w:r>
            <w:proofErr w:type="spellStart"/>
            <w:r w:rsidRPr="00A3636E">
              <w:rPr>
                <w:rFonts w:ascii="Times New Roman" w:hAnsi="Times New Roman" w:cs="Times New Roman"/>
                <w:color w:val="000000"/>
                <w:szCs w:val="24"/>
                <w:lang w:val="ro-RO"/>
              </w:rPr>
              <w:t>Péter</w:t>
            </w:r>
            <w:proofErr w:type="spellEnd"/>
            <w:r w:rsidRPr="00A3636E">
              <w:rPr>
                <w:rFonts w:ascii="Times New Roman" w:hAnsi="Times New Roman" w:cs="Times New Roman"/>
                <w:color w:val="000000"/>
                <w:szCs w:val="24"/>
                <w:lang w:val="ro-RO"/>
              </w:rPr>
              <w:t>" Tg. Secuiesc</w:t>
            </w:r>
          </w:p>
        </w:tc>
        <w:tc>
          <w:tcPr>
            <w:tcW w:w="1727" w:type="dxa"/>
            <w:tcBorders>
              <w:top w:val="nil"/>
              <w:left w:val="nil"/>
              <w:bottom w:val="single" w:sz="4" w:space="0" w:color="auto"/>
              <w:right w:val="single" w:sz="4" w:space="0" w:color="auto"/>
            </w:tcBorders>
            <w:shd w:val="clear" w:color="auto" w:fill="auto"/>
            <w:vAlign w:val="center"/>
            <w:hideMark/>
          </w:tcPr>
          <w:p w14:paraId="3361BC59"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532</w:t>
            </w:r>
          </w:p>
        </w:tc>
        <w:tc>
          <w:tcPr>
            <w:tcW w:w="1280" w:type="dxa"/>
            <w:vMerge/>
            <w:tcBorders>
              <w:top w:val="nil"/>
              <w:left w:val="single" w:sz="4" w:space="0" w:color="auto"/>
              <w:bottom w:val="single" w:sz="4" w:space="0" w:color="auto"/>
              <w:right w:val="single" w:sz="4" w:space="0" w:color="auto"/>
            </w:tcBorders>
            <w:vAlign w:val="center"/>
            <w:hideMark/>
          </w:tcPr>
          <w:p w14:paraId="478376C7"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19707EF8"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0BC3BF4C" w14:textId="77777777" w:rsidR="00A3636E" w:rsidRPr="00A3636E" w:rsidRDefault="00A3636E" w:rsidP="00917285">
            <w:pPr>
              <w:rPr>
                <w:rFonts w:ascii="Times New Roman" w:hAnsi="Times New Roman" w:cs="Times New Roman"/>
                <w:szCs w:val="24"/>
                <w:lang w:val="ro-RO"/>
              </w:rPr>
            </w:pPr>
          </w:p>
        </w:tc>
      </w:tr>
      <w:tr w:rsidR="00A3636E" w:rsidRPr="00A3636E" w14:paraId="5C73EC7F" w14:textId="77777777" w:rsidTr="00C171BB">
        <w:trPr>
          <w:trHeight w:val="700"/>
        </w:trPr>
        <w:tc>
          <w:tcPr>
            <w:tcW w:w="565" w:type="dxa"/>
            <w:vMerge/>
            <w:tcBorders>
              <w:top w:val="nil"/>
              <w:left w:val="single" w:sz="8" w:space="0" w:color="auto"/>
              <w:bottom w:val="single" w:sz="4" w:space="0" w:color="auto"/>
              <w:right w:val="single" w:sz="4" w:space="0" w:color="auto"/>
            </w:tcBorders>
            <w:vAlign w:val="center"/>
            <w:hideMark/>
          </w:tcPr>
          <w:p w14:paraId="47E5D00D"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566B688D"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7196BD4A"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center"/>
            <w:hideMark/>
          </w:tcPr>
          <w:p w14:paraId="3EE8B871"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Liceul Teologic Reformat </w:t>
            </w:r>
            <w:r w:rsidRPr="00A3636E">
              <w:rPr>
                <w:rFonts w:ascii="Times New Roman" w:hAnsi="Times New Roman" w:cs="Times New Roman"/>
                <w:color w:val="000000"/>
                <w:szCs w:val="24"/>
                <w:lang w:val="ro-RO"/>
              </w:rPr>
              <w:br/>
              <w:t>Tg. Secuiesc</w:t>
            </w:r>
          </w:p>
        </w:tc>
        <w:tc>
          <w:tcPr>
            <w:tcW w:w="1727" w:type="dxa"/>
            <w:tcBorders>
              <w:top w:val="nil"/>
              <w:left w:val="nil"/>
              <w:bottom w:val="single" w:sz="4" w:space="0" w:color="auto"/>
              <w:right w:val="single" w:sz="4" w:space="0" w:color="auto"/>
            </w:tcBorders>
            <w:shd w:val="clear" w:color="auto" w:fill="auto"/>
            <w:vAlign w:val="center"/>
            <w:hideMark/>
          </w:tcPr>
          <w:p w14:paraId="00F8AAEF"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316</w:t>
            </w:r>
          </w:p>
        </w:tc>
        <w:tc>
          <w:tcPr>
            <w:tcW w:w="1280" w:type="dxa"/>
            <w:vMerge/>
            <w:tcBorders>
              <w:top w:val="nil"/>
              <w:left w:val="single" w:sz="4" w:space="0" w:color="auto"/>
              <w:bottom w:val="single" w:sz="4" w:space="0" w:color="auto"/>
              <w:right w:val="single" w:sz="4" w:space="0" w:color="auto"/>
            </w:tcBorders>
            <w:vAlign w:val="center"/>
            <w:hideMark/>
          </w:tcPr>
          <w:p w14:paraId="5EC24B2B"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5ECAA13D"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1E9886B1" w14:textId="77777777" w:rsidR="00A3636E" w:rsidRPr="00A3636E" w:rsidRDefault="00A3636E" w:rsidP="00917285">
            <w:pPr>
              <w:rPr>
                <w:rFonts w:ascii="Times New Roman" w:hAnsi="Times New Roman" w:cs="Times New Roman"/>
                <w:szCs w:val="24"/>
                <w:lang w:val="ro-RO"/>
              </w:rPr>
            </w:pPr>
          </w:p>
        </w:tc>
      </w:tr>
      <w:tr w:rsidR="00A3636E" w:rsidRPr="00A3636E" w14:paraId="47E5A797" w14:textId="77777777" w:rsidTr="00C171BB">
        <w:trPr>
          <w:trHeight w:val="700"/>
        </w:trPr>
        <w:tc>
          <w:tcPr>
            <w:tcW w:w="565" w:type="dxa"/>
            <w:vMerge/>
            <w:tcBorders>
              <w:top w:val="nil"/>
              <w:left w:val="single" w:sz="8" w:space="0" w:color="auto"/>
              <w:bottom w:val="single" w:sz="4" w:space="0" w:color="auto"/>
              <w:right w:val="single" w:sz="4" w:space="0" w:color="auto"/>
            </w:tcBorders>
            <w:vAlign w:val="center"/>
            <w:hideMark/>
          </w:tcPr>
          <w:p w14:paraId="6644A6D1"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72C0823B"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5E50F742"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center"/>
            <w:hideMark/>
          </w:tcPr>
          <w:p w14:paraId="632A997C"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"Petőfi Sándor" Tg. Secuiesc</w:t>
            </w:r>
          </w:p>
        </w:tc>
        <w:tc>
          <w:tcPr>
            <w:tcW w:w="1727" w:type="dxa"/>
            <w:tcBorders>
              <w:top w:val="nil"/>
              <w:left w:val="nil"/>
              <w:bottom w:val="single" w:sz="4" w:space="0" w:color="auto"/>
              <w:right w:val="single" w:sz="4" w:space="0" w:color="auto"/>
            </w:tcBorders>
            <w:shd w:val="clear" w:color="auto" w:fill="auto"/>
            <w:vAlign w:val="center"/>
            <w:hideMark/>
          </w:tcPr>
          <w:p w14:paraId="744F0335"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486</w:t>
            </w:r>
          </w:p>
        </w:tc>
        <w:tc>
          <w:tcPr>
            <w:tcW w:w="1280" w:type="dxa"/>
            <w:vMerge/>
            <w:tcBorders>
              <w:top w:val="nil"/>
              <w:left w:val="single" w:sz="4" w:space="0" w:color="auto"/>
              <w:bottom w:val="single" w:sz="4" w:space="0" w:color="auto"/>
              <w:right w:val="single" w:sz="4" w:space="0" w:color="auto"/>
            </w:tcBorders>
            <w:vAlign w:val="center"/>
            <w:hideMark/>
          </w:tcPr>
          <w:p w14:paraId="163B0E4E"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72A07829"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112EB515" w14:textId="77777777" w:rsidR="00A3636E" w:rsidRPr="00A3636E" w:rsidRDefault="00A3636E" w:rsidP="00917285">
            <w:pPr>
              <w:rPr>
                <w:rFonts w:ascii="Times New Roman" w:hAnsi="Times New Roman" w:cs="Times New Roman"/>
                <w:szCs w:val="24"/>
                <w:lang w:val="ro-RO"/>
              </w:rPr>
            </w:pPr>
          </w:p>
        </w:tc>
      </w:tr>
      <w:tr w:rsidR="00A3636E" w:rsidRPr="00A3636E" w14:paraId="09AF6170" w14:textId="77777777" w:rsidTr="00C171BB">
        <w:trPr>
          <w:trHeight w:val="700"/>
        </w:trPr>
        <w:tc>
          <w:tcPr>
            <w:tcW w:w="565" w:type="dxa"/>
            <w:vMerge/>
            <w:tcBorders>
              <w:top w:val="nil"/>
              <w:left w:val="single" w:sz="8" w:space="0" w:color="auto"/>
              <w:bottom w:val="single" w:sz="4" w:space="0" w:color="auto"/>
              <w:right w:val="single" w:sz="4" w:space="0" w:color="auto"/>
            </w:tcBorders>
            <w:vAlign w:val="center"/>
            <w:hideMark/>
          </w:tcPr>
          <w:p w14:paraId="505B3833"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5687EF64"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37F7BAA0"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center"/>
            <w:hideMark/>
          </w:tcPr>
          <w:p w14:paraId="35BF6A29"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w:t>
            </w:r>
            <w:proofErr w:type="spellStart"/>
            <w:r w:rsidRPr="00A3636E">
              <w:rPr>
                <w:rFonts w:ascii="Times New Roman" w:hAnsi="Times New Roman" w:cs="Times New Roman"/>
                <w:color w:val="000000"/>
                <w:szCs w:val="24"/>
                <w:lang w:val="ro-RO"/>
              </w:rPr>
              <w:t>Turóczi</w:t>
            </w:r>
            <w:proofErr w:type="spellEnd"/>
            <w:r w:rsidRPr="00A3636E">
              <w:rPr>
                <w:rFonts w:ascii="Times New Roman" w:hAnsi="Times New Roman" w:cs="Times New Roman"/>
                <w:color w:val="000000"/>
                <w:szCs w:val="24"/>
                <w:lang w:val="ro-RO"/>
              </w:rPr>
              <w:t xml:space="preserve"> </w:t>
            </w:r>
            <w:proofErr w:type="spellStart"/>
            <w:r w:rsidRPr="00A3636E">
              <w:rPr>
                <w:rFonts w:ascii="Times New Roman" w:hAnsi="Times New Roman" w:cs="Times New Roman"/>
                <w:color w:val="000000"/>
                <w:szCs w:val="24"/>
                <w:lang w:val="ro-RO"/>
              </w:rPr>
              <w:t>Mózes</w:t>
            </w:r>
            <w:proofErr w:type="spellEnd"/>
            <w:r w:rsidRPr="00A3636E">
              <w:rPr>
                <w:rFonts w:ascii="Times New Roman" w:hAnsi="Times New Roman" w:cs="Times New Roman"/>
                <w:color w:val="000000"/>
                <w:szCs w:val="24"/>
                <w:lang w:val="ro-RO"/>
              </w:rPr>
              <w:t>" Tg. Secuiesc</w:t>
            </w:r>
          </w:p>
        </w:tc>
        <w:tc>
          <w:tcPr>
            <w:tcW w:w="1727" w:type="dxa"/>
            <w:tcBorders>
              <w:top w:val="nil"/>
              <w:left w:val="nil"/>
              <w:bottom w:val="single" w:sz="4" w:space="0" w:color="auto"/>
              <w:right w:val="single" w:sz="4" w:space="0" w:color="auto"/>
            </w:tcBorders>
            <w:shd w:val="clear" w:color="auto" w:fill="auto"/>
            <w:vAlign w:val="center"/>
            <w:hideMark/>
          </w:tcPr>
          <w:p w14:paraId="0B587F2A"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509</w:t>
            </w:r>
          </w:p>
        </w:tc>
        <w:tc>
          <w:tcPr>
            <w:tcW w:w="1280" w:type="dxa"/>
            <w:vMerge/>
            <w:tcBorders>
              <w:top w:val="nil"/>
              <w:left w:val="single" w:sz="4" w:space="0" w:color="auto"/>
              <w:bottom w:val="single" w:sz="4" w:space="0" w:color="auto"/>
              <w:right w:val="single" w:sz="4" w:space="0" w:color="auto"/>
            </w:tcBorders>
            <w:vAlign w:val="center"/>
            <w:hideMark/>
          </w:tcPr>
          <w:p w14:paraId="5D1320AF"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41D9BCC8"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592C0B03" w14:textId="77777777" w:rsidR="00A3636E" w:rsidRPr="00A3636E" w:rsidRDefault="00A3636E" w:rsidP="00917285">
            <w:pPr>
              <w:rPr>
                <w:rFonts w:ascii="Times New Roman" w:hAnsi="Times New Roman" w:cs="Times New Roman"/>
                <w:szCs w:val="24"/>
                <w:lang w:val="ro-RO"/>
              </w:rPr>
            </w:pPr>
          </w:p>
        </w:tc>
      </w:tr>
      <w:tr w:rsidR="00A3636E" w:rsidRPr="00A3636E" w14:paraId="64EFF47A" w14:textId="77777777" w:rsidTr="00C171BB">
        <w:trPr>
          <w:trHeight w:val="700"/>
        </w:trPr>
        <w:tc>
          <w:tcPr>
            <w:tcW w:w="565" w:type="dxa"/>
            <w:vMerge/>
            <w:tcBorders>
              <w:top w:val="nil"/>
              <w:left w:val="single" w:sz="8" w:space="0" w:color="auto"/>
              <w:bottom w:val="single" w:sz="4" w:space="0" w:color="auto"/>
              <w:right w:val="single" w:sz="4" w:space="0" w:color="auto"/>
            </w:tcBorders>
            <w:vAlign w:val="center"/>
            <w:hideMark/>
          </w:tcPr>
          <w:p w14:paraId="2839B605"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4908975C"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69A39171"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center"/>
            <w:hideMark/>
          </w:tcPr>
          <w:p w14:paraId="430F80E8"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w:t>
            </w:r>
            <w:proofErr w:type="spellStart"/>
            <w:r w:rsidRPr="00A3636E">
              <w:rPr>
                <w:rFonts w:ascii="Times New Roman" w:hAnsi="Times New Roman" w:cs="Times New Roman"/>
                <w:color w:val="000000"/>
                <w:szCs w:val="24"/>
                <w:lang w:val="ro-RO"/>
              </w:rPr>
              <w:t>Molnár</w:t>
            </w:r>
            <w:proofErr w:type="spellEnd"/>
            <w:r w:rsidRPr="00A3636E">
              <w:rPr>
                <w:rFonts w:ascii="Times New Roman" w:hAnsi="Times New Roman" w:cs="Times New Roman"/>
                <w:color w:val="000000"/>
                <w:szCs w:val="24"/>
                <w:lang w:val="ro-RO"/>
              </w:rPr>
              <w:t xml:space="preserve"> </w:t>
            </w:r>
            <w:proofErr w:type="spellStart"/>
            <w:r w:rsidRPr="00A3636E">
              <w:rPr>
                <w:rFonts w:ascii="Times New Roman" w:hAnsi="Times New Roman" w:cs="Times New Roman"/>
                <w:color w:val="000000"/>
                <w:szCs w:val="24"/>
                <w:lang w:val="ro-RO"/>
              </w:rPr>
              <w:t>Józsiás</w:t>
            </w:r>
            <w:proofErr w:type="spellEnd"/>
            <w:r w:rsidRPr="00A3636E">
              <w:rPr>
                <w:rFonts w:ascii="Times New Roman" w:hAnsi="Times New Roman" w:cs="Times New Roman"/>
                <w:color w:val="000000"/>
                <w:szCs w:val="24"/>
                <w:lang w:val="ro-RO"/>
              </w:rPr>
              <w:t>" Tg. Secuiesc</w:t>
            </w:r>
          </w:p>
        </w:tc>
        <w:tc>
          <w:tcPr>
            <w:tcW w:w="1727" w:type="dxa"/>
            <w:tcBorders>
              <w:top w:val="nil"/>
              <w:left w:val="nil"/>
              <w:bottom w:val="single" w:sz="4" w:space="0" w:color="auto"/>
              <w:right w:val="single" w:sz="4" w:space="0" w:color="auto"/>
            </w:tcBorders>
            <w:shd w:val="clear" w:color="auto" w:fill="auto"/>
            <w:vAlign w:val="center"/>
            <w:hideMark/>
          </w:tcPr>
          <w:p w14:paraId="44D10A7D"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439</w:t>
            </w:r>
          </w:p>
        </w:tc>
        <w:tc>
          <w:tcPr>
            <w:tcW w:w="1280" w:type="dxa"/>
            <w:vMerge/>
            <w:tcBorders>
              <w:top w:val="nil"/>
              <w:left w:val="single" w:sz="4" w:space="0" w:color="auto"/>
              <w:bottom w:val="single" w:sz="4" w:space="0" w:color="auto"/>
              <w:right w:val="single" w:sz="4" w:space="0" w:color="auto"/>
            </w:tcBorders>
            <w:vAlign w:val="center"/>
            <w:hideMark/>
          </w:tcPr>
          <w:p w14:paraId="228C3ED2"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7952B6DB"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753DF514" w14:textId="77777777" w:rsidR="00A3636E" w:rsidRPr="00A3636E" w:rsidRDefault="00A3636E" w:rsidP="00917285">
            <w:pPr>
              <w:rPr>
                <w:rFonts w:ascii="Times New Roman" w:hAnsi="Times New Roman" w:cs="Times New Roman"/>
                <w:szCs w:val="24"/>
                <w:lang w:val="ro-RO"/>
              </w:rPr>
            </w:pPr>
          </w:p>
        </w:tc>
      </w:tr>
      <w:tr w:rsidR="00A3636E" w:rsidRPr="00A3636E" w14:paraId="7C2BE56F" w14:textId="77777777" w:rsidTr="00C171BB">
        <w:trPr>
          <w:trHeight w:val="700"/>
        </w:trPr>
        <w:tc>
          <w:tcPr>
            <w:tcW w:w="565" w:type="dxa"/>
            <w:vMerge/>
            <w:tcBorders>
              <w:top w:val="nil"/>
              <w:left w:val="single" w:sz="8" w:space="0" w:color="auto"/>
              <w:bottom w:val="single" w:sz="4" w:space="0" w:color="auto"/>
              <w:right w:val="single" w:sz="4" w:space="0" w:color="auto"/>
            </w:tcBorders>
            <w:vAlign w:val="center"/>
            <w:hideMark/>
          </w:tcPr>
          <w:p w14:paraId="6482E208"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0C263476"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30B74765"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center"/>
            <w:hideMark/>
          </w:tcPr>
          <w:p w14:paraId="023AADD6"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G.P.P. "</w:t>
            </w:r>
            <w:proofErr w:type="spellStart"/>
            <w:r w:rsidRPr="00A3636E">
              <w:rPr>
                <w:rFonts w:ascii="Times New Roman" w:hAnsi="Times New Roman" w:cs="Times New Roman"/>
                <w:color w:val="000000"/>
                <w:szCs w:val="24"/>
                <w:lang w:val="ro-RO"/>
              </w:rPr>
              <w:t>Manócska</w:t>
            </w:r>
            <w:proofErr w:type="spellEnd"/>
            <w:r w:rsidRPr="00A3636E">
              <w:rPr>
                <w:rFonts w:ascii="Times New Roman" w:hAnsi="Times New Roman" w:cs="Times New Roman"/>
                <w:color w:val="000000"/>
                <w:szCs w:val="24"/>
                <w:lang w:val="ro-RO"/>
              </w:rPr>
              <w:t>" Tg. Secuiesc</w:t>
            </w:r>
          </w:p>
        </w:tc>
        <w:tc>
          <w:tcPr>
            <w:tcW w:w="1727" w:type="dxa"/>
            <w:tcBorders>
              <w:top w:val="nil"/>
              <w:left w:val="nil"/>
              <w:bottom w:val="single" w:sz="4" w:space="0" w:color="auto"/>
              <w:right w:val="single" w:sz="4" w:space="0" w:color="auto"/>
            </w:tcBorders>
            <w:shd w:val="clear" w:color="auto" w:fill="auto"/>
            <w:vAlign w:val="center"/>
            <w:hideMark/>
          </w:tcPr>
          <w:p w14:paraId="202B8A70"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445</w:t>
            </w:r>
          </w:p>
        </w:tc>
        <w:tc>
          <w:tcPr>
            <w:tcW w:w="1280" w:type="dxa"/>
            <w:vMerge/>
            <w:tcBorders>
              <w:top w:val="nil"/>
              <w:left w:val="single" w:sz="4" w:space="0" w:color="auto"/>
              <w:bottom w:val="single" w:sz="4" w:space="0" w:color="auto"/>
              <w:right w:val="single" w:sz="4" w:space="0" w:color="auto"/>
            </w:tcBorders>
            <w:vAlign w:val="center"/>
            <w:hideMark/>
          </w:tcPr>
          <w:p w14:paraId="416ABE29"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370E02B6"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2F8AD576" w14:textId="77777777" w:rsidR="00A3636E" w:rsidRPr="00A3636E" w:rsidRDefault="00A3636E" w:rsidP="00917285">
            <w:pPr>
              <w:rPr>
                <w:rFonts w:ascii="Times New Roman" w:hAnsi="Times New Roman" w:cs="Times New Roman"/>
                <w:szCs w:val="24"/>
                <w:lang w:val="ro-RO"/>
              </w:rPr>
            </w:pPr>
          </w:p>
        </w:tc>
      </w:tr>
      <w:tr w:rsidR="00A3636E" w:rsidRPr="00A3636E" w14:paraId="5799E73F" w14:textId="77777777" w:rsidTr="00C171BB">
        <w:trPr>
          <w:trHeight w:val="700"/>
        </w:trPr>
        <w:tc>
          <w:tcPr>
            <w:tcW w:w="56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B0DBDCC"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7</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14:paraId="1937194C"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Cabinet Medical Școlar Liceul „</w:t>
            </w:r>
            <w:proofErr w:type="spellStart"/>
            <w:r w:rsidRPr="00A3636E">
              <w:rPr>
                <w:rFonts w:ascii="Times New Roman" w:hAnsi="Times New Roman" w:cs="Times New Roman"/>
                <w:color w:val="000000"/>
                <w:szCs w:val="24"/>
                <w:lang w:val="ro-RO"/>
              </w:rPr>
              <w:t>Kőrösi</w:t>
            </w:r>
            <w:proofErr w:type="spellEnd"/>
            <w:r w:rsidRPr="00A3636E">
              <w:rPr>
                <w:rFonts w:ascii="Times New Roman" w:hAnsi="Times New Roman" w:cs="Times New Roman"/>
                <w:color w:val="000000"/>
                <w:szCs w:val="24"/>
                <w:lang w:val="ro-RO"/>
              </w:rPr>
              <w:t xml:space="preserve"> Csoma Sándor” Covasna</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D23872"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Covasna/Covasna</w:t>
            </w:r>
          </w:p>
        </w:tc>
        <w:tc>
          <w:tcPr>
            <w:tcW w:w="3348" w:type="dxa"/>
            <w:tcBorders>
              <w:top w:val="nil"/>
              <w:left w:val="nil"/>
              <w:bottom w:val="single" w:sz="4" w:space="0" w:color="auto"/>
              <w:right w:val="single" w:sz="4" w:space="0" w:color="auto"/>
            </w:tcBorders>
            <w:shd w:val="clear" w:color="auto" w:fill="auto"/>
            <w:vAlign w:val="center"/>
            <w:hideMark/>
          </w:tcPr>
          <w:p w14:paraId="28CC6454"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w:t>
            </w:r>
            <w:proofErr w:type="spellStart"/>
            <w:r w:rsidRPr="00A3636E">
              <w:rPr>
                <w:rFonts w:ascii="Times New Roman" w:hAnsi="Times New Roman" w:cs="Times New Roman"/>
                <w:color w:val="000000"/>
                <w:szCs w:val="24"/>
                <w:lang w:val="ro-RO"/>
              </w:rPr>
              <w:t>Kőrösi</w:t>
            </w:r>
            <w:proofErr w:type="spellEnd"/>
            <w:r w:rsidRPr="00A3636E">
              <w:rPr>
                <w:rFonts w:ascii="Times New Roman" w:hAnsi="Times New Roman" w:cs="Times New Roman"/>
                <w:color w:val="000000"/>
                <w:szCs w:val="24"/>
                <w:lang w:val="ro-RO"/>
              </w:rPr>
              <w:t xml:space="preserve"> Csoma Sándor” Covasna</w:t>
            </w:r>
          </w:p>
        </w:tc>
        <w:tc>
          <w:tcPr>
            <w:tcW w:w="1727" w:type="dxa"/>
            <w:tcBorders>
              <w:top w:val="nil"/>
              <w:left w:val="nil"/>
              <w:bottom w:val="single" w:sz="4" w:space="0" w:color="auto"/>
              <w:right w:val="single" w:sz="4" w:space="0" w:color="auto"/>
            </w:tcBorders>
            <w:shd w:val="clear" w:color="auto" w:fill="auto"/>
            <w:vAlign w:val="center"/>
            <w:hideMark/>
          </w:tcPr>
          <w:p w14:paraId="4431A82F"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1047</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400DD95B"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w:t>
            </w:r>
            <w:r w:rsidRPr="00A3636E">
              <w:rPr>
                <w:rFonts w:ascii="Times New Roman" w:hAnsi="Times New Roman" w:cs="Times New Roman"/>
                <w:color w:val="000000"/>
                <w:szCs w:val="24"/>
                <w:lang w:val="ro-RO"/>
              </w:rPr>
              <w:br/>
              <w:t>(Dr. Furtună Iuliana)</w:t>
            </w:r>
          </w:p>
        </w:tc>
        <w:tc>
          <w:tcPr>
            <w:tcW w:w="1560" w:type="dxa"/>
            <w:vMerge w:val="restart"/>
            <w:tcBorders>
              <w:top w:val="nil"/>
              <w:left w:val="single" w:sz="4" w:space="0" w:color="auto"/>
              <w:bottom w:val="single" w:sz="4" w:space="0" w:color="auto"/>
              <w:right w:val="single" w:sz="8" w:space="0" w:color="auto"/>
            </w:tcBorders>
            <w:shd w:val="clear" w:color="auto" w:fill="auto"/>
            <w:vAlign w:val="center"/>
            <w:hideMark/>
          </w:tcPr>
          <w:p w14:paraId="6E58606E"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2 </w:t>
            </w:r>
            <w:r w:rsidRPr="00A3636E">
              <w:rPr>
                <w:rFonts w:ascii="Times New Roman" w:hAnsi="Times New Roman" w:cs="Times New Roman"/>
                <w:color w:val="000000"/>
                <w:szCs w:val="24"/>
                <w:lang w:val="ro-RO"/>
              </w:rPr>
              <w:br/>
              <w:t xml:space="preserve">Kelemen Katalin și </w:t>
            </w:r>
            <w:r w:rsidRPr="00A3636E">
              <w:rPr>
                <w:rFonts w:ascii="Times New Roman" w:hAnsi="Times New Roman" w:cs="Times New Roman"/>
                <w:color w:val="000000"/>
                <w:szCs w:val="24"/>
                <w:lang w:val="ro-RO"/>
              </w:rPr>
              <w:br/>
              <w:t xml:space="preserve">Jánosi </w:t>
            </w:r>
            <w:proofErr w:type="spellStart"/>
            <w:r w:rsidRPr="00A3636E">
              <w:rPr>
                <w:rFonts w:ascii="Times New Roman" w:hAnsi="Times New Roman" w:cs="Times New Roman"/>
                <w:color w:val="000000"/>
                <w:szCs w:val="24"/>
                <w:lang w:val="ro-RO"/>
              </w:rPr>
              <w:t>Erika</w:t>
            </w:r>
            <w:proofErr w:type="spellEnd"/>
          </w:p>
        </w:tc>
        <w:tc>
          <w:tcPr>
            <w:tcW w:w="2381" w:type="dxa"/>
            <w:vAlign w:val="center"/>
            <w:hideMark/>
          </w:tcPr>
          <w:p w14:paraId="4F785D23" w14:textId="77777777" w:rsidR="00A3636E" w:rsidRPr="00A3636E" w:rsidRDefault="00A3636E" w:rsidP="00917285">
            <w:pPr>
              <w:rPr>
                <w:rFonts w:ascii="Times New Roman" w:hAnsi="Times New Roman" w:cs="Times New Roman"/>
                <w:szCs w:val="24"/>
                <w:lang w:val="ro-RO"/>
              </w:rPr>
            </w:pPr>
          </w:p>
        </w:tc>
      </w:tr>
      <w:tr w:rsidR="00A3636E" w:rsidRPr="00A3636E" w14:paraId="71087B24" w14:textId="77777777" w:rsidTr="00C171BB">
        <w:trPr>
          <w:trHeight w:val="700"/>
        </w:trPr>
        <w:tc>
          <w:tcPr>
            <w:tcW w:w="565" w:type="dxa"/>
            <w:vMerge/>
            <w:tcBorders>
              <w:top w:val="nil"/>
              <w:left w:val="single" w:sz="8" w:space="0" w:color="auto"/>
              <w:bottom w:val="single" w:sz="4" w:space="0" w:color="auto"/>
              <w:right w:val="single" w:sz="4" w:space="0" w:color="auto"/>
            </w:tcBorders>
            <w:vAlign w:val="center"/>
            <w:hideMark/>
          </w:tcPr>
          <w:p w14:paraId="46494C6E"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0505EB0F"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4F1762C9"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center"/>
            <w:hideMark/>
          </w:tcPr>
          <w:p w14:paraId="4F3585AC"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"Avram Iancu" Covasna</w:t>
            </w:r>
          </w:p>
        </w:tc>
        <w:tc>
          <w:tcPr>
            <w:tcW w:w="1727" w:type="dxa"/>
            <w:tcBorders>
              <w:top w:val="nil"/>
              <w:left w:val="nil"/>
              <w:bottom w:val="single" w:sz="4" w:space="0" w:color="auto"/>
              <w:right w:val="single" w:sz="4" w:space="0" w:color="auto"/>
            </w:tcBorders>
            <w:shd w:val="clear" w:color="auto" w:fill="auto"/>
            <w:vAlign w:val="center"/>
            <w:hideMark/>
          </w:tcPr>
          <w:p w14:paraId="5355EA5B"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281</w:t>
            </w:r>
          </w:p>
        </w:tc>
        <w:tc>
          <w:tcPr>
            <w:tcW w:w="1280" w:type="dxa"/>
            <w:vMerge/>
            <w:tcBorders>
              <w:top w:val="nil"/>
              <w:left w:val="single" w:sz="4" w:space="0" w:color="auto"/>
              <w:bottom w:val="single" w:sz="4" w:space="0" w:color="auto"/>
              <w:right w:val="single" w:sz="4" w:space="0" w:color="auto"/>
            </w:tcBorders>
            <w:vAlign w:val="center"/>
            <w:hideMark/>
          </w:tcPr>
          <w:p w14:paraId="220C7ADB"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53D1D636"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3413A75D" w14:textId="77777777" w:rsidR="00A3636E" w:rsidRPr="00A3636E" w:rsidRDefault="00A3636E" w:rsidP="00917285">
            <w:pPr>
              <w:rPr>
                <w:rFonts w:ascii="Times New Roman" w:hAnsi="Times New Roman" w:cs="Times New Roman"/>
                <w:szCs w:val="24"/>
                <w:lang w:val="ro-RO"/>
              </w:rPr>
            </w:pPr>
          </w:p>
        </w:tc>
      </w:tr>
      <w:tr w:rsidR="00A3636E" w:rsidRPr="00A3636E" w14:paraId="3DA133E4" w14:textId="77777777" w:rsidTr="00C171BB">
        <w:trPr>
          <w:trHeight w:val="700"/>
        </w:trPr>
        <w:tc>
          <w:tcPr>
            <w:tcW w:w="565" w:type="dxa"/>
            <w:vMerge/>
            <w:tcBorders>
              <w:top w:val="nil"/>
              <w:left w:val="single" w:sz="8" w:space="0" w:color="auto"/>
              <w:bottom w:val="single" w:sz="4" w:space="0" w:color="auto"/>
              <w:right w:val="single" w:sz="4" w:space="0" w:color="auto"/>
            </w:tcBorders>
            <w:vAlign w:val="center"/>
            <w:hideMark/>
          </w:tcPr>
          <w:p w14:paraId="6D69048B"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70E03B0F"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6546A44F"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center"/>
            <w:hideMark/>
          </w:tcPr>
          <w:p w14:paraId="621A6043"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G.P.P. Nr. 1 Covasna</w:t>
            </w:r>
          </w:p>
        </w:tc>
        <w:tc>
          <w:tcPr>
            <w:tcW w:w="1727" w:type="dxa"/>
            <w:tcBorders>
              <w:top w:val="nil"/>
              <w:left w:val="nil"/>
              <w:bottom w:val="single" w:sz="4" w:space="0" w:color="auto"/>
              <w:right w:val="single" w:sz="4" w:space="0" w:color="auto"/>
            </w:tcBorders>
            <w:shd w:val="clear" w:color="auto" w:fill="auto"/>
            <w:vAlign w:val="center"/>
            <w:hideMark/>
          </w:tcPr>
          <w:p w14:paraId="28EBC3F5"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189</w:t>
            </w:r>
          </w:p>
        </w:tc>
        <w:tc>
          <w:tcPr>
            <w:tcW w:w="1280" w:type="dxa"/>
            <w:vMerge/>
            <w:tcBorders>
              <w:top w:val="nil"/>
              <w:left w:val="single" w:sz="4" w:space="0" w:color="auto"/>
              <w:bottom w:val="single" w:sz="4" w:space="0" w:color="auto"/>
              <w:right w:val="single" w:sz="4" w:space="0" w:color="auto"/>
            </w:tcBorders>
            <w:vAlign w:val="center"/>
            <w:hideMark/>
          </w:tcPr>
          <w:p w14:paraId="77C94AC5"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00464D53"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2411100B" w14:textId="77777777" w:rsidR="00A3636E" w:rsidRPr="00A3636E" w:rsidRDefault="00A3636E" w:rsidP="00917285">
            <w:pPr>
              <w:rPr>
                <w:rFonts w:ascii="Times New Roman" w:hAnsi="Times New Roman" w:cs="Times New Roman"/>
                <w:szCs w:val="24"/>
                <w:lang w:val="ro-RO"/>
              </w:rPr>
            </w:pPr>
          </w:p>
        </w:tc>
      </w:tr>
      <w:tr w:rsidR="00A3636E" w:rsidRPr="00A3636E" w14:paraId="0866CC07" w14:textId="77777777" w:rsidTr="00C171BB">
        <w:trPr>
          <w:trHeight w:val="700"/>
        </w:trPr>
        <w:tc>
          <w:tcPr>
            <w:tcW w:w="56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C507509"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8</w:t>
            </w:r>
          </w:p>
        </w:tc>
        <w:tc>
          <w:tcPr>
            <w:tcW w:w="1292" w:type="dxa"/>
            <w:vMerge w:val="restart"/>
            <w:tcBorders>
              <w:top w:val="nil"/>
              <w:left w:val="single" w:sz="4" w:space="0" w:color="auto"/>
              <w:bottom w:val="single" w:sz="4" w:space="0" w:color="auto"/>
              <w:right w:val="single" w:sz="4" w:space="0" w:color="auto"/>
            </w:tcBorders>
            <w:shd w:val="clear" w:color="auto" w:fill="auto"/>
            <w:vAlign w:val="center"/>
            <w:hideMark/>
          </w:tcPr>
          <w:p w14:paraId="65A6D7D9"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Cabinet Medical </w:t>
            </w:r>
            <w:r w:rsidRPr="00A3636E">
              <w:rPr>
                <w:rFonts w:ascii="Times New Roman" w:hAnsi="Times New Roman" w:cs="Times New Roman"/>
                <w:color w:val="000000"/>
                <w:szCs w:val="24"/>
                <w:lang w:val="ro-RO"/>
              </w:rPr>
              <w:lastRenderedPageBreak/>
              <w:t>Școlar Liceul Teoretic "Mircea Eliade" Întorsura Buzăului</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B38A28"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lastRenderedPageBreak/>
              <w:t>Covasna/Întorsura Buzăului</w:t>
            </w:r>
          </w:p>
        </w:tc>
        <w:tc>
          <w:tcPr>
            <w:tcW w:w="3348" w:type="dxa"/>
            <w:tcBorders>
              <w:top w:val="nil"/>
              <w:left w:val="nil"/>
              <w:bottom w:val="single" w:sz="4" w:space="0" w:color="auto"/>
              <w:right w:val="single" w:sz="4" w:space="0" w:color="auto"/>
            </w:tcBorders>
            <w:shd w:val="clear" w:color="auto" w:fill="auto"/>
            <w:vAlign w:val="center"/>
            <w:hideMark/>
          </w:tcPr>
          <w:p w14:paraId="1EC7F0B5"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Teoretic "Mircea Eliade" Întorsura Buzăului</w:t>
            </w:r>
          </w:p>
        </w:tc>
        <w:tc>
          <w:tcPr>
            <w:tcW w:w="1727" w:type="dxa"/>
            <w:tcBorders>
              <w:top w:val="nil"/>
              <w:left w:val="nil"/>
              <w:bottom w:val="single" w:sz="4" w:space="0" w:color="auto"/>
              <w:right w:val="single" w:sz="4" w:space="0" w:color="auto"/>
            </w:tcBorders>
            <w:shd w:val="clear" w:color="auto" w:fill="auto"/>
            <w:vAlign w:val="center"/>
            <w:hideMark/>
          </w:tcPr>
          <w:p w14:paraId="776A10DD"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350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14:paraId="3B15E892"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0 (fără medic)</w:t>
            </w:r>
          </w:p>
        </w:tc>
        <w:tc>
          <w:tcPr>
            <w:tcW w:w="1560" w:type="dxa"/>
            <w:vMerge w:val="restart"/>
            <w:tcBorders>
              <w:top w:val="nil"/>
              <w:left w:val="single" w:sz="4" w:space="0" w:color="auto"/>
              <w:bottom w:val="single" w:sz="4" w:space="0" w:color="auto"/>
              <w:right w:val="single" w:sz="8" w:space="0" w:color="auto"/>
            </w:tcBorders>
            <w:shd w:val="clear" w:color="auto" w:fill="auto"/>
            <w:vAlign w:val="center"/>
            <w:hideMark/>
          </w:tcPr>
          <w:p w14:paraId="5287ED4C"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w:t>
            </w:r>
            <w:r w:rsidRPr="00A3636E">
              <w:rPr>
                <w:rFonts w:ascii="Times New Roman" w:hAnsi="Times New Roman" w:cs="Times New Roman"/>
                <w:color w:val="000000"/>
                <w:szCs w:val="24"/>
                <w:lang w:val="ro-RO"/>
              </w:rPr>
              <w:br/>
              <w:t xml:space="preserve">Alina </w:t>
            </w:r>
            <w:r w:rsidRPr="00A3636E">
              <w:rPr>
                <w:rFonts w:ascii="Times New Roman" w:hAnsi="Times New Roman" w:cs="Times New Roman"/>
                <w:color w:val="000000"/>
                <w:szCs w:val="24"/>
                <w:lang w:val="ro-RO"/>
              </w:rPr>
              <w:lastRenderedPageBreak/>
              <w:t xml:space="preserve">Georgiana </w:t>
            </w:r>
            <w:proofErr w:type="spellStart"/>
            <w:r w:rsidRPr="00A3636E">
              <w:rPr>
                <w:rFonts w:ascii="Times New Roman" w:hAnsi="Times New Roman" w:cs="Times New Roman"/>
                <w:color w:val="000000"/>
                <w:szCs w:val="24"/>
                <w:lang w:val="ro-RO"/>
              </w:rPr>
              <w:t>Burguş</w:t>
            </w:r>
            <w:proofErr w:type="spellEnd"/>
          </w:p>
        </w:tc>
        <w:tc>
          <w:tcPr>
            <w:tcW w:w="2381" w:type="dxa"/>
            <w:vAlign w:val="center"/>
            <w:hideMark/>
          </w:tcPr>
          <w:p w14:paraId="43A768A8" w14:textId="77777777" w:rsidR="00A3636E" w:rsidRPr="00A3636E" w:rsidRDefault="00A3636E" w:rsidP="00917285">
            <w:pPr>
              <w:rPr>
                <w:rFonts w:ascii="Times New Roman" w:hAnsi="Times New Roman" w:cs="Times New Roman"/>
                <w:szCs w:val="24"/>
                <w:lang w:val="ro-RO"/>
              </w:rPr>
            </w:pPr>
          </w:p>
        </w:tc>
      </w:tr>
      <w:tr w:rsidR="00A3636E" w:rsidRPr="00A3636E" w14:paraId="3260253D" w14:textId="77777777" w:rsidTr="00C171BB">
        <w:trPr>
          <w:trHeight w:val="700"/>
        </w:trPr>
        <w:tc>
          <w:tcPr>
            <w:tcW w:w="565" w:type="dxa"/>
            <w:vMerge/>
            <w:tcBorders>
              <w:top w:val="nil"/>
              <w:left w:val="single" w:sz="8" w:space="0" w:color="auto"/>
              <w:bottom w:val="single" w:sz="4" w:space="0" w:color="auto"/>
              <w:right w:val="single" w:sz="4" w:space="0" w:color="auto"/>
            </w:tcBorders>
            <w:vAlign w:val="center"/>
            <w:hideMark/>
          </w:tcPr>
          <w:p w14:paraId="6AADD798"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4" w:space="0" w:color="auto"/>
              <w:right w:val="single" w:sz="4" w:space="0" w:color="auto"/>
            </w:tcBorders>
            <w:vAlign w:val="center"/>
            <w:hideMark/>
          </w:tcPr>
          <w:p w14:paraId="2A34E51F"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4" w:space="0" w:color="auto"/>
              <w:right w:val="single" w:sz="4" w:space="0" w:color="auto"/>
            </w:tcBorders>
            <w:vAlign w:val="center"/>
            <w:hideMark/>
          </w:tcPr>
          <w:p w14:paraId="4A469640"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center"/>
            <w:hideMark/>
          </w:tcPr>
          <w:p w14:paraId="10FEF3BD"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Tehnologic "Nicolae Bălcescu" Întorsura Buzăului</w:t>
            </w:r>
          </w:p>
        </w:tc>
        <w:tc>
          <w:tcPr>
            <w:tcW w:w="1727" w:type="dxa"/>
            <w:tcBorders>
              <w:top w:val="nil"/>
              <w:left w:val="nil"/>
              <w:bottom w:val="single" w:sz="4" w:space="0" w:color="auto"/>
              <w:right w:val="single" w:sz="4" w:space="0" w:color="auto"/>
            </w:tcBorders>
            <w:shd w:val="clear" w:color="auto" w:fill="auto"/>
            <w:vAlign w:val="center"/>
            <w:hideMark/>
          </w:tcPr>
          <w:p w14:paraId="1FD94F03"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421</w:t>
            </w:r>
          </w:p>
        </w:tc>
        <w:tc>
          <w:tcPr>
            <w:tcW w:w="1280" w:type="dxa"/>
            <w:vMerge/>
            <w:tcBorders>
              <w:top w:val="nil"/>
              <w:left w:val="single" w:sz="4" w:space="0" w:color="auto"/>
              <w:bottom w:val="single" w:sz="4" w:space="0" w:color="auto"/>
              <w:right w:val="single" w:sz="4" w:space="0" w:color="auto"/>
            </w:tcBorders>
            <w:vAlign w:val="center"/>
            <w:hideMark/>
          </w:tcPr>
          <w:p w14:paraId="6EB8E627"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4" w:space="0" w:color="auto"/>
              <w:right w:val="single" w:sz="8" w:space="0" w:color="auto"/>
            </w:tcBorders>
            <w:vAlign w:val="center"/>
            <w:hideMark/>
          </w:tcPr>
          <w:p w14:paraId="46624B9F"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43FBEA81" w14:textId="77777777" w:rsidR="00A3636E" w:rsidRPr="00A3636E" w:rsidRDefault="00A3636E" w:rsidP="00917285">
            <w:pPr>
              <w:rPr>
                <w:rFonts w:ascii="Times New Roman" w:hAnsi="Times New Roman" w:cs="Times New Roman"/>
                <w:szCs w:val="24"/>
                <w:lang w:val="ro-RO"/>
              </w:rPr>
            </w:pPr>
          </w:p>
        </w:tc>
      </w:tr>
      <w:tr w:rsidR="00A3636E" w:rsidRPr="00A3636E" w14:paraId="2862A7C7" w14:textId="77777777" w:rsidTr="00C171BB">
        <w:trPr>
          <w:trHeight w:val="1242"/>
        </w:trPr>
        <w:tc>
          <w:tcPr>
            <w:tcW w:w="565" w:type="dxa"/>
            <w:tcBorders>
              <w:top w:val="nil"/>
              <w:left w:val="single" w:sz="8" w:space="0" w:color="auto"/>
              <w:bottom w:val="single" w:sz="4" w:space="0" w:color="auto"/>
              <w:right w:val="single" w:sz="4" w:space="0" w:color="auto"/>
            </w:tcBorders>
            <w:shd w:val="clear" w:color="auto" w:fill="auto"/>
            <w:noWrap/>
            <w:vAlign w:val="center"/>
            <w:hideMark/>
          </w:tcPr>
          <w:p w14:paraId="2D816EDA"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9</w:t>
            </w:r>
          </w:p>
        </w:tc>
        <w:tc>
          <w:tcPr>
            <w:tcW w:w="1292" w:type="dxa"/>
            <w:tcBorders>
              <w:top w:val="nil"/>
              <w:left w:val="nil"/>
              <w:bottom w:val="single" w:sz="4" w:space="0" w:color="auto"/>
              <w:right w:val="single" w:sz="4" w:space="0" w:color="auto"/>
            </w:tcBorders>
            <w:shd w:val="clear" w:color="auto" w:fill="auto"/>
            <w:vAlign w:val="center"/>
            <w:hideMark/>
          </w:tcPr>
          <w:p w14:paraId="598664EE"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Cabinet Medical Școlar Școala Gimnazială "Mihail Sadoveanu" Întorsura Buzăului </w:t>
            </w:r>
          </w:p>
        </w:tc>
        <w:tc>
          <w:tcPr>
            <w:tcW w:w="1124" w:type="dxa"/>
            <w:tcBorders>
              <w:top w:val="nil"/>
              <w:left w:val="nil"/>
              <w:bottom w:val="single" w:sz="4" w:space="0" w:color="auto"/>
              <w:right w:val="single" w:sz="4" w:space="0" w:color="auto"/>
            </w:tcBorders>
            <w:shd w:val="clear" w:color="auto" w:fill="auto"/>
            <w:noWrap/>
            <w:vAlign w:val="center"/>
            <w:hideMark/>
          </w:tcPr>
          <w:p w14:paraId="13DAE018"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Covasna/Întorsura Buzăului</w:t>
            </w:r>
          </w:p>
        </w:tc>
        <w:tc>
          <w:tcPr>
            <w:tcW w:w="3348" w:type="dxa"/>
            <w:tcBorders>
              <w:top w:val="nil"/>
              <w:left w:val="nil"/>
              <w:bottom w:val="single" w:sz="4" w:space="0" w:color="auto"/>
              <w:right w:val="single" w:sz="4" w:space="0" w:color="auto"/>
            </w:tcBorders>
            <w:shd w:val="clear" w:color="auto" w:fill="auto"/>
            <w:vAlign w:val="center"/>
            <w:hideMark/>
          </w:tcPr>
          <w:p w14:paraId="4ED3C632"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"Mihail Sadoveanu" Întorsura Buzăului</w:t>
            </w:r>
          </w:p>
        </w:tc>
        <w:tc>
          <w:tcPr>
            <w:tcW w:w="1727" w:type="dxa"/>
            <w:tcBorders>
              <w:top w:val="nil"/>
              <w:left w:val="nil"/>
              <w:bottom w:val="single" w:sz="4" w:space="0" w:color="auto"/>
              <w:right w:val="single" w:sz="4" w:space="0" w:color="auto"/>
            </w:tcBorders>
            <w:shd w:val="clear" w:color="auto" w:fill="auto"/>
            <w:vAlign w:val="center"/>
            <w:hideMark/>
          </w:tcPr>
          <w:p w14:paraId="2D673EF6"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1197</w:t>
            </w:r>
          </w:p>
        </w:tc>
        <w:tc>
          <w:tcPr>
            <w:tcW w:w="1280" w:type="dxa"/>
            <w:tcBorders>
              <w:top w:val="nil"/>
              <w:left w:val="nil"/>
              <w:bottom w:val="single" w:sz="4" w:space="0" w:color="auto"/>
              <w:right w:val="single" w:sz="4" w:space="0" w:color="auto"/>
            </w:tcBorders>
            <w:shd w:val="clear" w:color="auto" w:fill="auto"/>
            <w:noWrap/>
            <w:vAlign w:val="center"/>
            <w:hideMark/>
          </w:tcPr>
          <w:p w14:paraId="6CE73230"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0 (fără medic)</w:t>
            </w:r>
          </w:p>
        </w:tc>
        <w:tc>
          <w:tcPr>
            <w:tcW w:w="1560" w:type="dxa"/>
            <w:tcBorders>
              <w:top w:val="nil"/>
              <w:left w:val="nil"/>
              <w:bottom w:val="single" w:sz="4" w:space="0" w:color="auto"/>
              <w:right w:val="single" w:sz="8" w:space="0" w:color="auto"/>
            </w:tcBorders>
            <w:shd w:val="clear" w:color="auto" w:fill="auto"/>
            <w:vAlign w:val="center"/>
            <w:hideMark/>
          </w:tcPr>
          <w:p w14:paraId="7C7D5EEF"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2</w:t>
            </w:r>
            <w:r w:rsidRPr="00A3636E">
              <w:rPr>
                <w:rFonts w:ascii="Times New Roman" w:hAnsi="Times New Roman" w:cs="Times New Roman"/>
                <w:color w:val="000000"/>
                <w:szCs w:val="24"/>
                <w:lang w:val="ro-RO"/>
              </w:rPr>
              <w:br/>
              <w:t>(Bularca Delia și</w:t>
            </w:r>
            <w:r w:rsidRPr="00A3636E">
              <w:rPr>
                <w:rFonts w:ascii="Times New Roman" w:hAnsi="Times New Roman" w:cs="Times New Roman"/>
                <w:color w:val="000000"/>
                <w:szCs w:val="24"/>
                <w:lang w:val="ro-RO"/>
              </w:rPr>
              <w:br/>
              <w:t>Crăciun Clara</w:t>
            </w:r>
          </w:p>
        </w:tc>
        <w:tc>
          <w:tcPr>
            <w:tcW w:w="2381" w:type="dxa"/>
            <w:vAlign w:val="center"/>
            <w:hideMark/>
          </w:tcPr>
          <w:p w14:paraId="70AFEEA2" w14:textId="77777777" w:rsidR="00A3636E" w:rsidRPr="00A3636E" w:rsidRDefault="00A3636E" w:rsidP="00917285">
            <w:pPr>
              <w:rPr>
                <w:rFonts w:ascii="Times New Roman" w:hAnsi="Times New Roman" w:cs="Times New Roman"/>
                <w:szCs w:val="24"/>
                <w:lang w:val="ro-RO"/>
              </w:rPr>
            </w:pPr>
          </w:p>
        </w:tc>
      </w:tr>
      <w:tr w:rsidR="00A3636E" w:rsidRPr="00A3636E" w14:paraId="245D66EA" w14:textId="77777777" w:rsidTr="00C171BB">
        <w:trPr>
          <w:trHeight w:val="700"/>
        </w:trPr>
        <w:tc>
          <w:tcPr>
            <w:tcW w:w="565" w:type="dxa"/>
            <w:vMerge w:val="restart"/>
            <w:tcBorders>
              <w:top w:val="nil"/>
              <w:left w:val="single" w:sz="8" w:space="0" w:color="auto"/>
              <w:bottom w:val="single" w:sz="8" w:space="0" w:color="000000"/>
              <w:right w:val="single" w:sz="4" w:space="0" w:color="auto"/>
            </w:tcBorders>
            <w:shd w:val="clear" w:color="auto" w:fill="auto"/>
            <w:vAlign w:val="center"/>
            <w:hideMark/>
          </w:tcPr>
          <w:p w14:paraId="6BCB388F"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10</w:t>
            </w:r>
          </w:p>
        </w:tc>
        <w:tc>
          <w:tcPr>
            <w:tcW w:w="1292" w:type="dxa"/>
            <w:vMerge w:val="restart"/>
            <w:tcBorders>
              <w:top w:val="nil"/>
              <w:left w:val="single" w:sz="4" w:space="0" w:color="auto"/>
              <w:bottom w:val="single" w:sz="8" w:space="0" w:color="000000"/>
              <w:right w:val="single" w:sz="4" w:space="0" w:color="auto"/>
            </w:tcBorders>
            <w:shd w:val="clear" w:color="auto" w:fill="auto"/>
            <w:vAlign w:val="center"/>
            <w:hideMark/>
          </w:tcPr>
          <w:p w14:paraId="6E45B9C9"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Cabinet Medical Școlar Liceul Tehnologic "</w:t>
            </w:r>
            <w:proofErr w:type="spellStart"/>
            <w:r w:rsidRPr="00A3636E">
              <w:rPr>
                <w:rFonts w:ascii="Times New Roman" w:hAnsi="Times New Roman" w:cs="Times New Roman"/>
                <w:color w:val="000000"/>
                <w:szCs w:val="24"/>
                <w:lang w:val="ro-RO"/>
              </w:rPr>
              <w:t>Baróti</w:t>
            </w:r>
            <w:proofErr w:type="spellEnd"/>
            <w:r w:rsidRPr="00A3636E">
              <w:rPr>
                <w:rFonts w:ascii="Times New Roman" w:hAnsi="Times New Roman" w:cs="Times New Roman"/>
                <w:color w:val="000000"/>
                <w:szCs w:val="24"/>
                <w:lang w:val="ro-RO"/>
              </w:rPr>
              <w:t xml:space="preserve"> Szabó </w:t>
            </w:r>
            <w:proofErr w:type="spellStart"/>
            <w:r w:rsidRPr="00A3636E">
              <w:rPr>
                <w:rFonts w:ascii="Times New Roman" w:hAnsi="Times New Roman" w:cs="Times New Roman"/>
                <w:color w:val="000000"/>
                <w:szCs w:val="24"/>
                <w:lang w:val="ro-RO"/>
              </w:rPr>
              <w:t>Dávid</w:t>
            </w:r>
            <w:proofErr w:type="spellEnd"/>
            <w:r w:rsidRPr="00A3636E">
              <w:rPr>
                <w:rFonts w:ascii="Times New Roman" w:hAnsi="Times New Roman" w:cs="Times New Roman"/>
                <w:color w:val="000000"/>
                <w:szCs w:val="24"/>
                <w:lang w:val="ro-RO"/>
              </w:rPr>
              <w:t>" Baraolt</w:t>
            </w:r>
          </w:p>
        </w:tc>
        <w:tc>
          <w:tcPr>
            <w:tcW w:w="112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3F54D55"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Covasna/Baraolt</w:t>
            </w:r>
          </w:p>
        </w:tc>
        <w:tc>
          <w:tcPr>
            <w:tcW w:w="3348" w:type="dxa"/>
            <w:tcBorders>
              <w:top w:val="nil"/>
              <w:left w:val="nil"/>
              <w:bottom w:val="single" w:sz="4" w:space="0" w:color="auto"/>
              <w:right w:val="single" w:sz="4" w:space="0" w:color="auto"/>
            </w:tcBorders>
            <w:shd w:val="clear" w:color="auto" w:fill="auto"/>
            <w:vAlign w:val="center"/>
            <w:hideMark/>
          </w:tcPr>
          <w:p w14:paraId="74A46C59"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Tehnologic "</w:t>
            </w:r>
            <w:proofErr w:type="spellStart"/>
            <w:r w:rsidRPr="00A3636E">
              <w:rPr>
                <w:rFonts w:ascii="Times New Roman" w:hAnsi="Times New Roman" w:cs="Times New Roman"/>
                <w:color w:val="000000"/>
                <w:szCs w:val="24"/>
                <w:lang w:val="ro-RO"/>
              </w:rPr>
              <w:t>Baróti</w:t>
            </w:r>
            <w:proofErr w:type="spellEnd"/>
            <w:r w:rsidRPr="00A3636E">
              <w:rPr>
                <w:rFonts w:ascii="Times New Roman" w:hAnsi="Times New Roman" w:cs="Times New Roman"/>
                <w:color w:val="000000"/>
                <w:szCs w:val="24"/>
                <w:lang w:val="ro-RO"/>
              </w:rPr>
              <w:t xml:space="preserve"> Szabó </w:t>
            </w:r>
            <w:proofErr w:type="spellStart"/>
            <w:r w:rsidRPr="00A3636E">
              <w:rPr>
                <w:rFonts w:ascii="Times New Roman" w:hAnsi="Times New Roman" w:cs="Times New Roman"/>
                <w:color w:val="000000"/>
                <w:szCs w:val="24"/>
                <w:lang w:val="ro-RO"/>
              </w:rPr>
              <w:t>Dávid</w:t>
            </w:r>
            <w:proofErr w:type="spellEnd"/>
            <w:r w:rsidRPr="00A3636E">
              <w:rPr>
                <w:rFonts w:ascii="Times New Roman" w:hAnsi="Times New Roman" w:cs="Times New Roman"/>
                <w:color w:val="000000"/>
                <w:szCs w:val="24"/>
                <w:lang w:val="ro-RO"/>
              </w:rPr>
              <w:t>" Baraolt</w:t>
            </w:r>
          </w:p>
        </w:tc>
        <w:tc>
          <w:tcPr>
            <w:tcW w:w="1727" w:type="dxa"/>
            <w:tcBorders>
              <w:top w:val="nil"/>
              <w:left w:val="nil"/>
              <w:bottom w:val="single" w:sz="4" w:space="0" w:color="auto"/>
              <w:right w:val="single" w:sz="4" w:space="0" w:color="auto"/>
            </w:tcBorders>
            <w:shd w:val="clear" w:color="auto" w:fill="auto"/>
            <w:vAlign w:val="center"/>
            <w:hideMark/>
          </w:tcPr>
          <w:p w14:paraId="62DD948E"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408</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hideMark/>
          </w:tcPr>
          <w:p w14:paraId="69990019"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0 (fără medic)</w:t>
            </w:r>
          </w:p>
        </w:tc>
        <w:tc>
          <w:tcPr>
            <w:tcW w:w="1560" w:type="dxa"/>
            <w:vMerge w:val="restart"/>
            <w:tcBorders>
              <w:top w:val="nil"/>
              <w:left w:val="single" w:sz="4" w:space="0" w:color="auto"/>
              <w:bottom w:val="single" w:sz="8" w:space="0" w:color="000000"/>
              <w:right w:val="single" w:sz="8" w:space="0" w:color="auto"/>
            </w:tcBorders>
            <w:shd w:val="clear" w:color="auto" w:fill="auto"/>
            <w:vAlign w:val="center"/>
            <w:hideMark/>
          </w:tcPr>
          <w:p w14:paraId="2DA5AA3B"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1 </w:t>
            </w:r>
            <w:r w:rsidRPr="00A3636E">
              <w:rPr>
                <w:rFonts w:ascii="Times New Roman" w:hAnsi="Times New Roman" w:cs="Times New Roman"/>
                <w:color w:val="000000"/>
                <w:szCs w:val="24"/>
                <w:lang w:val="ro-RO"/>
              </w:rPr>
              <w:br/>
              <w:t>Lázár Réka</w:t>
            </w:r>
          </w:p>
        </w:tc>
        <w:tc>
          <w:tcPr>
            <w:tcW w:w="2381" w:type="dxa"/>
            <w:vAlign w:val="center"/>
            <w:hideMark/>
          </w:tcPr>
          <w:p w14:paraId="47806988" w14:textId="77777777" w:rsidR="00A3636E" w:rsidRPr="00A3636E" w:rsidRDefault="00A3636E" w:rsidP="00917285">
            <w:pPr>
              <w:rPr>
                <w:rFonts w:ascii="Times New Roman" w:hAnsi="Times New Roman" w:cs="Times New Roman"/>
                <w:szCs w:val="24"/>
                <w:lang w:val="ro-RO"/>
              </w:rPr>
            </w:pPr>
          </w:p>
        </w:tc>
      </w:tr>
      <w:tr w:rsidR="00A3636E" w:rsidRPr="00A3636E" w14:paraId="313AD1C0" w14:textId="77777777" w:rsidTr="00C171BB">
        <w:trPr>
          <w:trHeight w:val="700"/>
        </w:trPr>
        <w:tc>
          <w:tcPr>
            <w:tcW w:w="565" w:type="dxa"/>
            <w:vMerge/>
            <w:tcBorders>
              <w:top w:val="nil"/>
              <w:left w:val="single" w:sz="8" w:space="0" w:color="auto"/>
              <w:bottom w:val="single" w:sz="8" w:space="0" w:color="000000"/>
              <w:right w:val="single" w:sz="4" w:space="0" w:color="auto"/>
            </w:tcBorders>
            <w:vAlign w:val="center"/>
            <w:hideMark/>
          </w:tcPr>
          <w:p w14:paraId="2E41F70D"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8" w:space="0" w:color="000000"/>
              <w:right w:val="single" w:sz="4" w:space="0" w:color="auto"/>
            </w:tcBorders>
            <w:vAlign w:val="center"/>
            <w:hideMark/>
          </w:tcPr>
          <w:p w14:paraId="33AF719C"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8" w:space="0" w:color="000000"/>
              <w:right w:val="single" w:sz="4" w:space="0" w:color="auto"/>
            </w:tcBorders>
            <w:vAlign w:val="center"/>
            <w:hideMark/>
          </w:tcPr>
          <w:p w14:paraId="6CA636E0"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4" w:space="0" w:color="auto"/>
              <w:right w:val="single" w:sz="4" w:space="0" w:color="auto"/>
            </w:tcBorders>
            <w:shd w:val="clear" w:color="auto" w:fill="auto"/>
            <w:vAlign w:val="center"/>
            <w:hideMark/>
          </w:tcPr>
          <w:p w14:paraId="3F941AF9"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G.P.P. "</w:t>
            </w:r>
            <w:proofErr w:type="spellStart"/>
            <w:r w:rsidRPr="00A3636E">
              <w:rPr>
                <w:rFonts w:ascii="Times New Roman" w:hAnsi="Times New Roman" w:cs="Times New Roman"/>
                <w:color w:val="000000"/>
                <w:szCs w:val="24"/>
                <w:lang w:val="ro-RO"/>
              </w:rPr>
              <w:t>Cimbora</w:t>
            </w:r>
            <w:proofErr w:type="spellEnd"/>
            <w:r w:rsidRPr="00A3636E">
              <w:rPr>
                <w:rFonts w:ascii="Times New Roman" w:hAnsi="Times New Roman" w:cs="Times New Roman"/>
                <w:color w:val="000000"/>
                <w:szCs w:val="24"/>
                <w:lang w:val="ro-RO"/>
              </w:rPr>
              <w:t>" Baraolt</w:t>
            </w:r>
          </w:p>
        </w:tc>
        <w:tc>
          <w:tcPr>
            <w:tcW w:w="1727" w:type="dxa"/>
            <w:tcBorders>
              <w:top w:val="nil"/>
              <w:left w:val="nil"/>
              <w:bottom w:val="single" w:sz="4" w:space="0" w:color="auto"/>
              <w:right w:val="single" w:sz="4" w:space="0" w:color="auto"/>
            </w:tcBorders>
            <w:shd w:val="clear" w:color="auto" w:fill="auto"/>
            <w:vAlign w:val="center"/>
            <w:hideMark/>
          </w:tcPr>
          <w:p w14:paraId="2FDB9601"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178</w:t>
            </w:r>
          </w:p>
        </w:tc>
        <w:tc>
          <w:tcPr>
            <w:tcW w:w="1280" w:type="dxa"/>
            <w:vMerge/>
            <w:tcBorders>
              <w:top w:val="nil"/>
              <w:left w:val="single" w:sz="4" w:space="0" w:color="auto"/>
              <w:bottom w:val="single" w:sz="8" w:space="0" w:color="000000"/>
              <w:right w:val="single" w:sz="4" w:space="0" w:color="auto"/>
            </w:tcBorders>
            <w:vAlign w:val="center"/>
            <w:hideMark/>
          </w:tcPr>
          <w:p w14:paraId="16166C26"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8" w:space="0" w:color="000000"/>
              <w:right w:val="single" w:sz="8" w:space="0" w:color="auto"/>
            </w:tcBorders>
            <w:vAlign w:val="center"/>
            <w:hideMark/>
          </w:tcPr>
          <w:p w14:paraId="753FA1BA"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252C580E" w14:textId="77777777" w:rsidR="00A3636E" w:rsidRPr="00A3636E" w:rsidRDefault="00A3636E" w:rsidP="00917285">
            <w:pPr>
              <w:rPr>
                <w:rFonts w:ascii="Times New Roman" w:hAnsi="Times New Roman" w:cs="Times New Roman"/>
                <w:szCs w:val="24"/>
                <w:lang w:val="ro-RO"/>
              </w:rPr>
            </w:pPr>
          </w:p>
        </w:tc>
      </w:tr>
      <w:tr w:rsidR="00A3636E" w:rsidRPr="00A3636E" w14:paraId="31D262BD" w14:textId="77777777" w:rsidTr="00C171BB">
        <w:trPr>
          <w:trHeight w:val="700"/>
        </w:trPr>
        <w:tc>
          <w:tcPr>
            <w:tcW w:w="565" w:type="dxa"/>
            <w:vMerge/>
            <w:tcBorders>
              <w:top w:val="nil"/>
              <w:left w:val="single" w:sz="8" w:space="0" w:color="auto"/>
              <w:bottom w:val="single" w:sz="8" w:space="0" w:color="000000"/>
              <w:right w:val="single" w:sz="4" w:space="0" w:color="auto"/>
            </w:tcBorders>
            <w:vAlign w:val="center"/>
            <w:hideMark/>
          </w:tcPr>
          <w:p w14:paraId="388D8339" w14:textId="77777777" w:rsidR="00A3636E" w:rsidRPr="00A3636E" w:rsidRDefault="00A3636E" w:rsidP="00917285">
            <w:pPr>
              <w:rPr>
                <w:rFonts w:ascii="Times New Roman" w:hAnsi="Times New Roman" w:cs="Times New Roman"/>
                <w:color w:val="000000"/>
                <w:szCs w:val="24"/>
                <w:lang w:val="ro-RO"/>
              </w:rPr>
            </w:pPr>
          </w:p>
        </w:tc>
        <w:tc>
          <w:tcPr>
            <w:tcW w:w="1292" w:type="dxa"/>
            <w:vMerge/>
            <w:tcBorders>
              <w:top w:val="nil"/>
              <w:left w:val="single" w:sz="4" w:space="0" w:color="auto"/>
              <w:bottom w:val="single" w:sz="8" w:space="0" w:color="000000"/>
              <w:right w:val="single" w:sz="4" w:space="0" w:color="auto"/>
            </w:tcBorders>
            <w:vAlign w:val="center"/>
            <w:hideMark/>
          </w:tcPr>
          <w:p w14:paraId="27EFFEB2" w14:textId="77777777" w:rsidR="00A3636E" w:rsidRPr="00A3636E" w:rsidRDefault="00A3636E" w:rsidP="00917285">
            <w:pPr>
              <w:rPr>
                <w:rFonts w:ascii="Times New Roman" w:hAnsi="Times New Roman" w:cs="Times New Roman"/>
                <w:color w:val="000000"/>
                <w:szCs w:val="24"/>
                <w:lang w:val="ro-RO"/>
              </w:rPr>
            </w:pPr>
          </w:p>
        </w:tc>
        <w:tc>
          <w:tcPr>
            <w:tcW w:w="1124" w:type="dxa"/>
            <w:vMerge/>
            <w:tcBorders>
              <w:top w:val="nil"/>
              <w:left w:val="single" w:sz="4" w:space="0" w:color="auto"/>
              <w:bottom w:val="single" w:sz="8" w:space="0" w:color="000000"/>
              <w:right w:val="single" w:sz="4" w:space="0" w:color="auto"/>
            </w:tcBorders>
            <w:vAlign w:val="center"/>
            <w:hideMark/>
          </w:tcPr>
          <w:p w14:paraId="3D0AB61A" w14:textId="77777777" w:rsidR="00A3636E" w:rsidRPr="00A3636E" w:rsidRDefault="00A3636E" w:rsidP="00917285">
            <w:pPr>
              <w:rPr>
                <w:rFonts w:ascii="Times New Roman" w:hAnsi="Times New Roman" w:cs="Times New Roman"/>
                <w:color w:val="000000"/>
                <w:szCs w:val="24"/>
                <w:lang w:val="ro-RO"/>
              </w:rPr>
            </w:pPr>
          </w:p>
        </w:tc>
        <w:tc>
          <w:tcPr>
            <w:tcW w:w="3348" w:type="dxa"/>
            <w:tcBorders>
              <w:top w:val="nil"/>
              <w:left w:val="nil"/>
              <w:bottom w:val="single" w:sz="8" w:space="0" w:color="auto"/>
              <w:right w:val="single" w:sz="4" w:space="0" w:color="auto"/>
            </w:tcBorders>
            <w:shd w:val="clear" w:color="auto" w:fill="auto"/>
            <w:vAlign w:val="center"/>
            <w:hideMark/>
          </w:tcPr>
          <w:p w14:paraId="5EF8C934"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Școala Gimnazială "Gaál </w:t>
            </w:r>
            <w:proofErr w:type="spellStart"/>
            <w:r w:rsidRPr="00A3636E">
              <w:rPr>
                <w:rFonts w:ascii="Times New Roman" w:hAnsi="Times New Roman" w:cs="Times New Roman"/>
                <w:color w:val="000000"/>
                <w:szCs w:val="24"/>
                <w:lang w:val="ro-RO"/>
              </w:rPr>
              <w:t>Mózes</w:t>
            </w:r>
            <w:proofErr w:type="spellEnd"/>
            <w:r w:rsidRPr="00A3636E">
              <w:rPr>
                <w:rFonts w:ascii="Times New Roman" w:hAnsi="Times New Roman" w:cs="Times New Roman"/>
                <w:color w:val="000000"/>
                <w:szCs w:val="24"/>
                <w:lang w:val="ro-RO"/>
              </w:rPr>
              <w:t>" Baraolt</w:t>
            </w:r>
          </w:p>
        </w:tc>
        <w:tc>
          <w:tcPr>
            <w:tcW w:w="1727" w:type="dxa"/>
            <w:tcBorders>
              <w:top w:val="nil"/>
              <w:left w:val="nil"/>
              <w:bottom w:val="single" w:sz="8" w:space="0" w:color="auto"/>
              <w:right w:val="single" w:sz="4" w:space="0" w:color="auto"/>
            </w:tcBorders>
            <w:shd w:val="clear" w:color="auto" w:fill="auto"/>
            <w:vAlign w:val="center"/>
            <w:hideMark/>
          </w:tcPr>
          <w:p w14:paraId="094BADDB"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677</w:t>
            </w:r>
          </w:p>
        </w:tc>
        <w:tc>
          <w:tcPr>
            <w:tcW w:w="1280" w:type="dxa"/>
            <w:vMerge/>
            <w:tcBorders>
              <w:top w:val="nil"/>
              <w:left w:val="single" w:sz="4" w:space="0" w:color="auto"/>
              <w:bottom w:val="single" w:sz="8" w:space="0" w:color="000000"/>
              <w:right w:val="single" w:sz="4" w:space="0" w:color="auto"/>
            </w:tcBorders>
            <w:vAlign w:val="center"/>
            <w:hideMark/>
          </w:tcPr>
          <w:p w14:paraId="3759557E" w14:textId="77777777" w:rsidR="00A3636E" w:rsidRPr="00A3636E" w:rsidRDefault="00A3636E" w:rsidP="00917285">
            <w:pPr>
              <w:rPr>
                <w:rFonts w:ascii="Times New Roman" w:hAnsi="Times New Roman" w:cs="Times New Roman"/>
                <w:color w:val="000000"/>
                <w:szCs w:val="24"/>
                <w:lang w:val="ro-RO"/>
              </w:rPr>
            </w:pPr>
          </w:p>
        </w:tc>
        <w:tc>
          <w:tcPr>
            <w:tcW w:w="1560" w:type="dxa"/>
            <w:vMerge/>
            <w:tcBorders>
              <w:top w:val="nil"/>
              <w:left w:val="single" w:sz="4" w:space="0" w:color="auto"/>
              <w:bottom w:val="single" w:sz="8" w:space="0" w:color="000000"/>
              <w:right w:val="single" w:sz="8" w:space="0" w:color="auto"/>
            </w:tcBorders>
            <w:vAlign w:val="center"/>
            <w:hideMark/>
          </w:tcPr>
          <w:p w14:paraId="79319FAE" w14:textId="77777777" w:rsidR="00A3636E" w:rsidRPr="00A3636E" w:rsidRDefault="00A3636E" w:rsidP="00917285">
            <w:pPr>
              <w:rPr>
                <w:rFonts w:ascii="Times New Roman" w:hAnsi="Times New Roman" w:cs="Times New Roman"/>
                <w:color w:val="000000"/>
                <w:szCs w:val="24"/>
                <w:lang w:val="ro-RO"/>
              </w:rPr>
            </w:pPr>
          </w:p>
        </w:tc>
        <w:tc>
          <w:tcPr>
            <w:tcW w:w="2381" w:type="dxa"/>
            <w:vAlign w:val="center"/>
            <w:hideMark/>
          </w:tcPr>
          <w:p w14:paraId="7FC7DF67" w14:textId="77777777" w:rsidR="00A3636E" w:rsidRPr="00A3636E" w:rsidRDefault="00A3636E" w:rsidP="00917285">
            <w:pPr>
              <w:rPr>
                <w:rFonts w:ascii="Times New Roman" w:hAnsi="Times New Roman" w:cs="Times New Roman"/>
                <w:szCs w:val="24"/>
                <w:lang w:val="ro-RO"/>
              </w:rPr>
            </w:pPr>
          </w:p>
        </w:tc>
      </w:tr>
    </w:tbl>
    <w:p w14:paraId="6F22AAEC" w14:textId="77777777" w:rsidR="00A3636E" w:rsidRPr="00A3636E" w:rsidRDefault="00A3636E" w:rsidP="00A3636E">
      <w:pPr>
        <w:spacing w:line="360" w:lineRule="auto"/>
        <w:jc w:val="both"/>
        <w:rPr>
          <w:rFonts w:ascii="Times New Roman" w:hAnsi="Times New Roman" w:cs="Times New Roman"/>
          <w:b/>
          <w:color w:val="000000"/>
          <w:lang w:val="ro-RO"/>
        </w:rPr>
      </w:pPr>
    </w:p>
    <w:p w14:paraId="20041DC4" w14:textId="77777777" w:rsidR="00A3636E" w:rsidRPr="00A3636E" w:rsidRDefault="00A3636E" w:rsidP="00A3636E">
      <w:pPr>
        <w:spacing w:line="360" w:lineRule="auto"/>
        <w:rPr>
          <w:rFonts w:ascii="Times New Roman" w:hAnsi="Times New Roman" w:cs="Times New Roman"/>
          <w:b/>
          <w:lang w:val="ro-RO"/>
        </w:rPr>
      </w:pPr>
      <w:r w:rsidRPr="00A3636E">
        <w:rPr>
          <w:rFonts w:ascii="Times New Roman" w:hAnsi="Times New Roman" w:cs="Times New Roman"/>
          <w:b/>
          <w:lang w:val="ro-RO"/>
        </w:rPr>
        <w:t>CABINETE DE STOMATOLOGIE</w:t>
      </w:r>
    </w:p>
    <w:tbl>
      <w:tblPr>
        <w:tblW w:w="11057" w:type="dxa"/>
        <w:tblInd w:w="-743" w:type="dxa"/>
        <w:tblLook w:val="04A0" w:firstRow="1" w:lastRow="0" w:firstColumn="1" w:lastColumn="0" w:noHBand="0" w:noVBand="1"/>
      </w:tblPr>
      <w:tblGrid>
        <w:gridCol w:w="567"/>
        <w:gridCol w:w="1402"/>
        <w:gridCol w:w="1843"/>
        <w:gridCol w:w="2552"/>
        <w:gridCol w:w="1723"/>
        <w:gridCol w:w="1553"/>
        <w:gridCol w:w="1417"/>
      </w:tblGrid>
      <w:tr w:rsidR="00A3636E" w:rsidRPr="00A3636E" w14:paraId="1D84C5A2" w14:textId="77777777" w:rsidTr="00917285">
        <w:trPr>
          <w:trHeight w:val="1173"/>
        </w:trPr>
        <w:tc>
          <w:tcPr>
            <w:tcW w:w="567" w:type="dxa"/>
            <w:vMerge w:val="restart"/>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58F6AFC2"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 xml:space="preserve">Nr. crt. </w:t>
            </w:r>
          </w:p>
        </w:tc>
        <w:tc>
          <w:tcPr>
            <w:tcW w:w="1402"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0AC1913A"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Unitatea de învățământ dotată cu</w:t>
            </w:r>
            <w:r w:rsidRPr="00A3636E">
              <w:rPr>
                <w:rFonts w:ascii="Times New Roman" w:hAnsi="Times New Roman" w:cs="Times New Roman"/>
                <w:b/>
                <w:bCs/>
                <w:color w:val="000000"/>
                <w:szCs w:val="24"/>
                <w:u w:val="single"/>
                <w:lang w:val="ro-RO"/>
              </w:rPr>
              <w:t xml:space="preserve"> cabinet stomatologic</w:t>
            </w:r>
          </w:p>
        </w:tc>
        <w:tc>
          <w:tcPr>
            <w:tcW w:w="1843"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3EED1930"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Județul/</w:t>
            </w:r>
            <w:r w:rsidRPr="00A3636E">
              <w:rPr>
                <w:rFonts w:ascii="Times New Roman" w:hAnsi="Times New Roman" w:cs="Times New Roman"/>
                <w:b/>
                <w:bCs/>
                <w:color w:val="000000"/>
                <w:szCs w:val="24"/>
                <w:lang w:val="ro-RO"/>
              </w:rPr>
              <w:br/>
              <w:t>Localitate</w:t>
            </w:r>
          </w:p>
        </w:tc>
        <w:tc>
          <w:tcPr>
            <w:tcW w:w="2552"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28EC2C57"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Unitățile de învățământ arondate cabinetului stomatologic</w:t>
            </w:r>
          </w:p>
        </w:tc>
        <w:tc>
          <w:tcPr>
            <w:tcW w:w="1723"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076DE0A6"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 xml:space="preserve">Numărul de elevi arondați cabinetului stomatologic (unitate </w:t>
            </w:r>
            <w:proofErr w:type="spellStart"/>
            <w:r w:rsidRPr="00A3636E">
              <w:rPr>
                <w:rFonts w:ascii="Times New Roman" w:hAnsi="Times New Roman" w:cs="Times New Roman"/>
                <w:b/>
                <w:bCs/>
                <w:color w:val="000000"/>
                <w:szCs w:val="24"/>
                <w:lang w:val="ro-RO"/>
              </w:rPr>
              <w:t>dotată+unitățile</w:t>
            </w:r>
            <w:proofErr w:type="spellEnd"/>
            <w:r w:rsidRPr="00A3636E">
              <w:rPr>
                <w:rFonts w:ascii="Times New Roman" w:hAnsi="Times New Roman" w:cs="Times New Roman"/>
                <w:b/>
                <w:bCs/>
                <w:color w:val="000000"/>
                <w:szCs w:val="24"/>
                <w:lang w:val="ro-RO"/>
              </w:rPr>
              <w:t xml:space="preserve"> arondate)</w:t>
            </w:r>
          </w:p>
        </w:tc>
        <w:tc>
          <w:tcPr>
            <w:tcW w:w="2970" w:type="dxa"/>
            <w:gridSpan w:val="2"/>
            <w:tcBorders>
              <w:top w:val="single" w:sz="8" w:space="0" w:color="auto"/>
              <w:left w:val="nil"/>
              <w:bottom w:val="single" w:sz="4" w:space="0" w:color="auto"/>
              <w:right w:val="single" w:sz="8" w:space="0" w:color="000000"/>
            </w:tcBorders>
            <w:shd w:val="clear" w:color="000000" w:fill="BFBFBF"/>
            <w:vAlign w:val="center"/>
            <w:hideMark/>
          </w:tcPr>
          <w:p w14:paraId="1D4FE805"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Cadru medical care deservește cabinetul stomatologic</w:t>
            </w:r>
          </w:p>
        </w:tc>
      </w:tr>
      <w:tr w:rsidR="00A3636E" w:rsidRPr="00A3636E" w14:paraId="50B2B6B1" w14:textId="77777777" w:rsidTr="00917285">
        <w:trPr>
          <w:trHeight w:val="300"/>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099EAC13" w14:textId="77777777" w:rsidR="00A3636E" w:rsidRPr="00A3636E" w:rsidRDefault="00A3636E" w:rsidP="00917285">
            <w:pPr>
              <w:rPr>
                <w:rFonts w:ascii="Times New Roman" w:hAnsi="Times New Roman" w:cs="Times New Roman"/>
                <w:b/>
                <w:bCs/>
                <w:color w:val="000000"/>
                <w:szCs w:val="24"/>
                <w:lang w:val="ro-RO"/>
              </w:rPr>
            </w:pPr>
          </w:p>
        </w:tc>
        <w:tc>
          <w:tcPr>
            <w:tcW w:w="1402" w:type="dxa"/>
            <w:vMerge/>
            <w:tcBorders>
              <w:top w:val="single" w:sz="8" w:space="0" w:color="auto"/>
              <w:left w:val="single" w:sz="4" w:space="0" w:color="auto"/>
              <w:bottom w:val="single" w:sz="4" w:space="0" w:color="auto"/>
              <w:right w:val="single" w:sz="4" w:space="0" w:color="auto"/>
            </w:tcBorders>
            <w:vAlign w:val="center"/>
            <w:hideMark/>
          </w:tcPr>
          <w:p w14:paraId="273C0EAD" w14:textId="77777777" w:rsidR="00A3636E" w:rsidRPr="00A3636E" w:rsidRDefault="00A3636E" w:rsidP="00917285">
            <w:pPr>
              <w:rPr>
                <w:rFonts w:ascii="Times New Roman" w:hAnsi="Times New Roman" w:cs="Times New Roman"/>
                <w:b/>
                <w:bCs/>
                <w:color w:val="000000"/>
                <w:szCs w:val="24"/>
                <w:lang w:val="ro-RO"/>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14:paraId="460BB80C" w14:textId="77777777" w:rsidR="00A3636E" w:rsidRPr="00A3636E" w:rsidRDefault="00A3636E" w:rsidP="00917285">
            <w:pPr>
              <w:rPr>
                <w:rFonts w:ascii="Times New Roman" w:hAnsi="Times New Roman" w:cs="Times New Roman"/>
                <w:b/>
                <w:bCs/>
                <w:color w:val="000000"/>
                <w:szCs w:val="24"/>
                <w:lang w:val="ro-RO"/>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14:paraId="4AA07CD9" w14:textId="77777777" w:rsidR="00A3636E" w:rsidRPr="00A3636E" w:rsidRDefault="00A3636E" w:rsidP="00917285">
            <w:pPr>
              <w:rPr>
                <w:rFonts w:ascii="Times New Roman" w:hAnsi="Times New Roman" w:cs="Times New Roman"/>
                <w:b/>
                <w:bCs/>
                <w:color w:val="000000"/>
                <w:szCs w:val="24"/>
                <w:lang w:val="ro-RO"/>
              </w:rPr>
            </w:pPr>
          </w:p>
        </w:tc>
        <w:tc>
          <w:tcPr>
            <w:tcW w:w="1723" w:type="dxa"/>
            <w:vMerge/>
            <w:tcBorders>
              <w:top w:val="single" w:sz="8" w:space="0" w:color="auto"/>
              <w:left w:val="single" w:sz="4" w:space="0" w:color="auto"/>
              <w:bottom w:val="single" w:sz="4" w:space="0" w:color="auto"/>
              <w:right w:val="single" w:sz="4" w:space="0" w:color="auto"/>
            </w:tcBorders>
            <w:vAlign w:val="center"/>
            <w:hideMark/>
          </w:tcPr>
          <w:p w14:paraId="09E27E88" w14:textId="77777777" w:rsidR="00A3636E" w:rsidRPr="00A3636E" w:rsidRDefault="00A3636E" w:rsidP="00917285">
            <w:pPr>
              <w:rPr>
                <w:rFonts w:ascii="Times New Roman" w:hAnsi="Times New Roman" w:cs="Times New Roman"/>
                <w:b/>
                <w:bCs/>
                <w:color w:val="000000"/>
                <w:szCs w:val="24"/>
                <w:lang w:val="ro-RO"/>
              </w:rPr>
            </w:pPr>
          </w:p>
        </w:tc>
        <w:tc>
          <w:tcPr>
            <w:tcW w:w="1553" w:type="dxa"/>
            <w:tcBorders>
              <w:top w:val="nil"/>
              <w:left w:val="nil"/>
              <w:bottom w:val="single" w:sz="4" w:space="0" w:color="auto"/>
              <w:right w:val="single" w:sz="4" w:space="0" w:color="auto"/>
            </w:tcBorders>
            <w:shd w:val="clear" w:color="000000" w:fill="BFBFBF"/>
            <w:noWrap/>
            <w:vAlign w:val="bottom"/>
            <w:hideMark/>
          </w:tcPr>
          <w:p w14:paraId="511CD7E2"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medic</w:t>
            </w:r>
          </w:p>
        </w:tc>
        <w:tc>
          <w:tcPr>
            <w:tcW w:w="1417" w:type="dxa"/>
            <w:tcBorders>
              <w:top w:val="nil"/>
              <w:left w:val="nil"/>
              <w:bottom w:val="single" w:sz="4" w:space="0" w:color="auto"/>
              <w:right w:val="single" w:sz="8" w:space="0" w:color="auto"/>
            </w:tcBorders>
            <w:shd w:val="clear" w:color="000000" w:fill="BFBFBF"/>
            <w:noWrap/>
            <w:vAlign w:val="bottom"/>
            <w:hideMark/>
          </w:tcPr>
          <w:p w14:paraId="5A92E6F2" w14:textId="77777777" w:rsidR="00A3636E" w:rsidRPr="00A3636E" w:rsidRDefault="00A3636E" w:rsidP="00917285">
            <w:pPr>
              <w:jc w:val="center"/>
              <w:rPr>
                <w:rFonts w:ascii="Times New Roman" w:hAnsi="Times New Roman" w:cs="Times New Roman"/>
                <w:b/>
                <w:bCs/>
                <w:color w:val="000000"/>
                <w:szCs w:val="24"/>
                <w:lang w:val="ro-RO"/>
              </w:rPr>
            </w:pPr>
            <w:r w:rsidRPr="00A3636E">
              <w:rPr>
                <w:rFonts w:ascii="Times New Roman" w:hAnsi="Times New Roman" w:cs="Times New Roman"/>
                <w:b/>
                <w:bCs/>
                <w:color w:val="000000"/>
                <w:szCs w:val="24"/>
                <w:lang w:val="ro-RO"/>
              </w:rPr>
              <w:t>asistent</w:t>
            </w:r>
          </w:p>
        </w:tc>
      </w:tr>
      <w:tr w:rsidR="00A3636E" w:rsidRPr="00A3636E" w14:paraId="5215B616" w14:textId="77777777" w:rsidTr="00917285">
        <w:trPr>
          <w:trHeight w:val="702"/>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14:paraId="731789E7"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14:paraId="69124872"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Colegiul Național "Mihai Viteazul" </w:t>
            </w:r>
            <w:r w:rsidRPr="00A3636E">
              <w:rPr>
                <w:rFonts w:ascii="Times New Roman" w:hAnsi="Times New Roman" w:cs="Times New Roman"/>
                <w:color w:val="000000"/>
                <w:szCs w:val="24"/>
                <w:lang w:val="ro-RO"/>
              </w:rPr>
              <w:br/>
              <w:t>Sf. Gheorghe</w:t>
            </w:r>
          </w:p>
          <w:p w14:paraId="7D721C0C"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 cabinetul nu funcționează din cauza </w:t>
            </w:r>
            <w:proofErr w:type="spellStart"/>
            <w:r w:rsidRPr="00A3636E">
              <w:rPr>
                <w:rFonts w:ascii="Times New Roman" w:hAnsi="Times New Roman" w:cs="Times New Roman"/>
                <w:color w:val="000000"/>
                <w:szCs w:val="24"/>
                <w:lang w:val="ro-RO"/>
              </w:rPr>
              <w:t>luctrăriilor</w:t>
            </w:r>
            <w:proofErr w:type="spellEnd"/>
            <w:r w:rsidRPr="00A3636E">
              <w:rPr>
                <w:rFonts w:ascii="Times New Roman" w:hAnsi="Times New Roman" w:cs="Times New Roman"/>
                <w:color w:val="000000"/>
                <w:szCs w:val="24"/>
                <w:lang w:val="ro-RO"/>
              </w:rPr>
              <w:t xml:space="preserve"> de reabilitare</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AAE203"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Covasna/Sfântu Gheorghe</w:t>
            </w:r>
          </w:p>
        </w:tc>
        <w:tc>
          <w:tcPr>
            <w:tcW w:w="2552" w:type="dxa"/>
            <w:tcBorders>
              <w:top w:val="nil"/>
              <w:left w:val="nil"/>
              <w:bottom w:val="single" w:sz="4" w:space="0" w:color="auto"/>
              <w:right w:val="single" w:sz="4" w:space="0" w:color="auto"/>
            </w:tcBorders>
            <w:shd w:val="clear" w:color="auto" w:fill="auto"/>
            <w:vAlign w:val="center"/>
            <w:hideMark/>
          </w:tcPr>
          <w:p w14:paraId="3FAD4510"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Colegiul Național "Mihai Viteazul" Sf. Gheorghe</w:t>
            </w:r>
          </w:p>
        </w:tc>
        <w:tc>
          <w:tcPr>
            <w:tcW w:w="1723" w:type="dxa"/>
            <w:tcBorders>
              <w:top w:val="nil"/>
              <w:left w:val="nil"/>
              <w:bottom w:val="single" w:sz="4" w:space="0" w:color="auto"/>
              <w:right w:val="single" w:sz="4" w:space="0" w:color="auto"/>
            </w:tcBorders>
            <w:shd w:val="clear" w:color="auto" w:fill="auto"/>
            <w:noWrap/>
            <w:vAlign w:val="center"/>
            <w:hideMark/>
          </w:tcPr>
          <w:p w14:paraId="753F4496"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1063</w:t>
            </w:r>
          </w:p>
        </w:tc>
        <w:tc>
          <w:tcPr>
            <w:tcW w:w="1553" w:type="dxa"/>
            <w:vMerge w:val="restart"/>
            <w:tcBorders>
              <w:top w:val="nil"/>
              <w:left w:val="single" w:sz="4" w:space="0" w:color="auto"/>
              <w:bottom w:val="single" w:sz="4" w:space="0" w:color="auto"/>
              <w:right w:val="single" w:sz="4" w:space="0" w:color="auto"/>
            </w:tcBorders>
            <w:shd w:val="clear" w:color="auto" w:fill="auto"/>
            <w:vAlign w:val="center"/>
            <w:hideMark/>
          </w:tcPr>
          <w:p w14:paraId="17371D2A"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Dr. Todor Alexandru-Ladislau</w:t>
            </w:r>
          </w:p>
        </w:tc>
        <w:tc>
          <w:tcPr>
            <w:tcW w:w="1417"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86692AD" w14:textId="77777777" w:rsidR="00A3636E" w:rsidRPr="00A3636E" w:rsidRDefault="00A3636E" w:rsidP="00917285">
            <w:pPr>
              <w:jc w:val="center"/>
              <w:rPr>
                <w:rFonts w:ascii="Times New Roman" w:hAnsi="Times New Roman" w:cs="Times New Roman"/>
                <w:color w:val="000000"/>
                <w:szCs w:val="24"/>
                <w:lang w:val="ro-RO"/>
              </w:rPr>
            </w:pPr>
            <w:proofErr w:type="spellStart"/>
            <w:r w:rsidRPr="00A3636E">
              <w:rPr>
                <w:rFonts w:ascii="Times New Roman" w:hAnsi="Times New Roman" w:cs="Times New Roman"/>
                <w:color w:val="000000"/>
                <w:szCs w:val="24"/>
                <w:lang w:val="ro-RO"/>
              </w:rPr>
              <w:t>Szőcs</w:t>
            </w:r>
            <w:proofErr w:type="spellEnd"/>
            <w:r w:rsidRPr="00A3636E">
              <w:rPr>
                <w:rFonts w:ascii="Times New Roman" w:hAnsi="Times New Roman" w:cs="Times New Roman"/>
                <w:color w:val="000000"/>
                <w:szCs w:val="24"/>
                <w:lang w:val="ro-RO"/>
              </w:rPr>
              <w:t xml:space="preserve"> </w:t>
            </w:r>
            <w:proofErr w:type="spellStart"/>
            <w:r w:rsidRPr="00A3636E">
              <w:rPr>
                <w:rFonts w:ascii="Times New Roman" w:hAnsi="Times New Roman" w:cs="Times New Roman"/>
                <w:color w:val="000000"/>
                <w:szCs w:val="24"/>
                <w:lang w:val="ro-RO"/>
              </w:rPr>
              <w:t>Zsuzsanna</w:t>
            </w:r>
            <w:proofErr w:type="spellEnd"/>
            <w:r w:rsidRPr="00A3636E">
              <w:rPr>
                <w:rFonts w:ascii="Times New Roman" w:hAnsi="Times New Roman" w:cs="Times New Roman"/>
                <w:color w:val="000000"/>
                <w:szCs w:val="24"/>
                <w:lang w:val="ro-RO"/>
              </w:rPr>
              <w:t>-Anna</w:t>
            </w:r>
          </w:p>
        </w:tc>
      </w:tr>
      <w:tr w:rsidR="00A3636E" w:rsidRPr="00A3636E" w14:paraId="0A34EFE4" w14:textId="77777777" w:rsidTr="00917285">
        <w:trPr>
          <w:trHeight w:val="702"/>
        </w:trPr>
        <w:tc>
          <w:tcPr>
            <w:tcW w:w="567" w:type="dxa"/>
            <w:vMerge/>
            <w:tcBorders>
              <w:top w:val="nil"/>
              <w:left w:val="single" w:sz="8" w:space="0" w:color="auto"/>
              <w:bottom w:val="single" w:sz="4" w:space="0" w:color="auto"/>
              <w:right w:val="single" w:sz="4" w:space="0" w:color="auto"/>
            </w:tcBorders>
            <w:vAlign w:val="center"/>
            <w:hideMark/>
          </w:tcPr>
          <w:p w14:paraId="25F74F86"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4" w:space="0" w:color="auto"/>
              <w:right w:val="single" w:sz="4" w:space="0" w:color="auto"/>
            </w:tcBorders>
            <w:vAlign w:val="center"/>
            <w:hideMark/>
          </w:tcPr>
          <w:p w14:paraId="1BB27FE1"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4" w:space="0" w:color="auto"/>
              <w:right w:val="single" w:sz="4" w:space="0" w:color="auto"/>
            </w:tcBorders>
            <w:vAlign w:val="center"/>
            <w:hideMark/>
          </w:tcPr>
          <w:p w14:paraId="29E0970F"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vAlign w:val="center"/>
            <w:hideMark/>
          </w:tcPr>
          <w:p w14:paraId="280FD665"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w:t>
            </w:r>
            <w:proofErr w:type="spellStart"/>
            <w:r w:rsidRPr="00A3636E">
              <w:rPr>
                <w:rFonts w:ascii="Times New Roman" w:hAnsi="Times New Roman" w:cs="Times New Roman"/>
                <w:color w:val="000000"/>
                <w:szCs w:val="24"/>
                <w:lang w:val="ro-RO"/>
              </w:rPr>
              <w:t>Váradi</w:t>
            </w:r>
            <w:proofErr w:type="spellEnd"/>
            <w:r w:rsidRPr="00A3636E">
              <w:rPr>
                <w:rFonts w:ascii="Times New Roman" w:hAnsi="Times New Roman" w:cs="Times New Roman"/>
                <w:color w:val="000000"/>
                <w:szCs w:val="24"/>
                <w:lang w:val="ro-RO"/>
              </w:rPr>
              <w:t xml:space="preserve"> József" Sf. Gheorghe</w:t>
            </w:r>
          </w:p>
        </w:tc>
        <w:tc>
          <w:tcPr>
            <w:tcW w:w="1723" w:type="dxa"/>
            <w:tcBorders>
              <w:top w:val="nil"/>
              <w:left w:val="nil"/>
              <w:bottom w:val="single" w:sz="4" w:space="0" w:color="auto"/>
              <w:right w:val="single" w:sz="4" w:space="0" w:color="auto"/>
            </w:tcBorders>
            <w:shd w:val="clear" w:color="auto" w:fill="auto"/>
            <w:noWrap/>
            <w:vAlign w:val="center"/>
            <w:hideMark/>
          </w:tcPr>
          <w:p w14:paraId="02A0A029"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1036</w:t>
            </w:r>
          </w:p>
        </w:tc>
        <w:tc>
          <w:tcPr>
            <w:tcW w:w="1553" w:type="dxa"/>
            <w:vMerge/>
            <w:tcBorders>
              <w:top w:val="nil"/>
              <w:left w:val="single" w:sz="4" w:space="0" w:color="auto"/>
              <w:bottom w:val="single" w:sz="4" w:space="0" w:color="auto"/>
              <w:right w:val="single" w:sz="4" w:space="0" w:color="auto"/>
            </w:tcBorders>
            <w:vAlign w:val="center"/>
            <w:hideMark/>
          </w:tcPr>
          <w:p w14:paraId="672CF299"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4" w:space="0" w:color="auto"/>
              <w:right w:val="single" w:sz="8" w:space="0" w:color="auto"/>
            </w:tcBorders>
            <w:vAlign w:val="center"/>
            <w:hideMark/>
          </w:tcPr>
          <w:p w14:paraId="4263D025"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08C1F90C" w14:textId="77777777" w:rsidTr="00917285">
        <w:trPr>
          <w:trHeight w:val="702"/>
        </w:trPr>
        <w:tc>
          <w:tcPr>
            <w:tcW w:w="567" w:type="dxa"/>
            <w:vMerge w:val="restart"/>
            <w:tcBorders>
              <w:top w:val="nil"/>
              <w:left w:val="single" w:sz="8" w:space="0" w:color="auto"/>
              <w:bottom w:val="single" w:sz="4" w:space="0" w:color="auto"/>
              <w:right w:val="single" w:sz="4" w:space="0" w:color="auto"/>
            </w:tcBorders>
            <w:shd w:val="clear" w:color="auto" w:fill="auto"/>
            <w:vAlign w:val="center"/>
            <w:hideMark/>
          </w:tcPr>
          <w:p w14:paraId="2BE3A624"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lastRenderedPageBreak/>
              <w:t>2</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14:paraId="57698247"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Teoretic "</w:t>
            </w:r>
            <w:proofErr w:type="spellStart"/>
            <w:r w:rsidRPr="00A3636E">
              <w:rPr>
                <w:rFonts w:ascii="Times New Roman" w:hAnsi="Times New Roman" w:cs="Times New Roman"/>
                <w:color w:val="000000"/>
                <w:szCs w:val="24"/>
                <w:lang w:val="ro-RO"/>
              </w:rPr>
              <w:t>Mikes</w:t>
            </w:r>
            <w:proofErr w:type="spellEnd"/>
            <w:r w:rsidRPr="00A3636E">
              <w:rPr>
                <w:rFonts w:ascii="Times New Roman" w:hAnsi="Times New Roman" w:cs="Times New Roman"/>
                <w:color w:val="000000"/>
                <w:szCs w:val="24"/>
                <w:lang w:val="ro-RO"/>
              </w:rPr>
              <w:t xml:space="preserve"> Kelemen" </w:t>
            </w:r>
            <w:r w:rsidRPr="00A3636E">
              <w:rPr>
                <w:rFonts w:ascii="Times New Roman" w:hAnsi="Times New Roman" w:cs="Times New Roman"/>
                <w:color w:val="000000"/>
                <w:szCs w:val="24"/>
                <w:lang w:val="ro-RO"/>
              </w:rPr>
              <w:br/>
              <w:t>Sf. Gheorghe</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B7B769"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Covasna/Sfântu Gheorghe</w:t>
            </w:r>
          </w:p>
        </w:tc>
        <w:tc>
          <w:tcPr>
            <w:tcW w:w="2552" w:type="dxa"/>
            <w:tcBorders>
              <w:top w:val="nil"/>
              <w:left w:val="nil"/>
              <w:bottom w:val="single" w:sz="4" w:space="0" w:color="auto"/>
              <w:right w:val="single" w:sz="4" w:space="0" w:color="auto"/>
            </w:tcBorders>
            <w:shd w:val="clear" w:color="auto" w:fill="auto"/>
            <w:vAlign w:val="center"/>
            <w:hideMark/>
          </w:tcPr>
          <w:p w14:paraId="7403F3E9"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Teoretic "</w:t>
            </w:r>
            <w:proofErr w:type="spellStart"/>
            <w:r w:rsidRPr="00A3636E">
              <w:rPr>
                <w:rFonts w:ascii="Times New Roman" w:hAnsi="Times New Roman" w:cs="Times New Roman"/>
                <w:color w:val="000000"/>
                <w:szCs w:val="24"/>
                <w:lang w:val="ro-RO"/>
              </w:rPr>
              <w:t>Mikes</w:t>
            </w:r>
            <w:proofErr w:type="spellEnd"/>
            <w:r w:rsidRPr="00A3636E">
              <w:rPr>
                <w:rFonts w:ascii="Times New Roman" w:hAnsi="Times New Roman" w:cs="Times New Roman"/>
                <w:color w:val="000000"/>
                <w:szCs w:val="24"/>
                <w:lang w:val="ro-RO"/>
              </w:rPr>
              <w:t xml:space="preserve"> Kelemen" Sf. Gheorghe</w:t>
            </w:r>
          </w:p>
        </w:tc>
        <w:tc>
          <w:tcPr>
            <w:tcW w:w="1723" w:type="dxa"/>
            <w:tcBorders>
              <w:top w:val="nil"/>
              <w:left w:val="nil"/>
              <w:bottom w:val="single" w:sz="4" w:space="0" w:color="auto"/>
              <w:right w:val="single" w:sz="4" w:space="0" w:color="auto"/>
            </w:tcBorders>
            <w:shd w:val="clear" w:color="auto" w:fill="auto"/>
            <w:noWrap/>
            <w:vAlign w:val="center"/>
            <w:hideMark/>
          </w:tcPr>
          <w:p w14:paraId="56B11765"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1045</w:t>
            </w:r>
          </w:p>
        </w:tc>
        <w:tc>
          <w:tcPr>
            <w:tcW w:w="15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DB714E"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Dr. Szabó </w:t>
            </w:r>
            <w:proofErr w:type="spellStart"/>
            <w:r w:rsidRPr="00A3636E">
              <w:rPr>
                <w:rFonts w:ascii="Times New Roman" w:hAnsi="Times New Roman" w:cs="Times New Roman"/>
                <w:color w:val="000000"/>
                <w:szCs w:val="24"/>
                <w:lang w:val="ro-RO"/>
              </w:rPr>
              <w:t>Annamária</w:t>
            </w:r>
            <w:proofErr w:type="spellEnd"/>
          </w:p>
        </w:tc>
        <w:tc>
          <w:tcPr>
            <w:tcW w:w="1417"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796A198" w14:textId="77777777" w:rsidR="00A3636E" w:rsidRPr="00A3636E" w:rsidRDefault="00A3636E" w:rsidP="00917285">
            <w:pPr>
              <w:jc w:val="center"/>
              <w:rPr>
                <w:rFonts w:ascii="Times New Roman" w:hAnsi="Times New Roman" w:cs="Times New Roman"/>
                <w:color w:val="000000"/>
                <w:szCs w:val="24"/>
                <w:lang w:val="ro-RO"/>
              </w:rPr>
            </w:pPr>
            <w:proofErr w:type="spellStart"/>
            <w:r w:rsidRPr="00A3636E">
              <w:rPr>
                <w:rFonts w:ascii="Times New Roman" w:hAnsi="Times New Roman" w:cs="Times New Roman"/>
                <w:color w:val="000000"/>
                <w:szCs w:val="24"/>
                <w:lang w:val="ro-RO"/>
              </w:rPr>
              <w:t>Daczó</w:t>
            </w:r>
            <w:proofErr w:type="spellEnd"/>
            <w:r w:rsidRPr="00A3636E">
              <w:rPr>
                <w:rFonts w:ascii="Times New Roman" w:hAnsi="Times New Roman" w:cs="Times New Roman"/>
                <w:color w:val="000000"/>
                <w:szCs w:val="24"/>
                <w:lang w:val="ro-RO"/>
              </w:rPr>
              <w:t xml:space="preserve"> Ágnes-Erzsébet</w:t>
            </w:r>
          </w:p>
        </w:tc>
      </w:tr>
      <w:tr w:rsidR="00A3636E" w:rsidRPr="00A3636E" w14:paraId="07B19279" w14:textId="77777777" w:rsidTr="00917285">
        <w:trPr>
          <w:trHeight w:val="702"/>
        </w:trPr>
        <w:tc>
          <w:tcPr>
            <w:tcW w:w="567" w:type="dxa"/>
            <w:vMerge/>
            <w:tcBorders>
              <w:top w:val="nil"/>
              <w:left w:val="single" w:sz="8" w:space="0" w:color="auto"/>
              <w:bottom w:val="single" w:sz="4" w:space="0" w:color="auto"/>
              <w:right w:val="single" w:sz="4" w:space="0" w:color="auto"/>
            </w:tcBorders>
            <w:vAlign w:val="center"/>
            <w:hideMark/>
          </w:tcPr>
          <w:p w14:paraId="147BF703"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4" w:space="0" w:color="auto"/>
              <w:right w:val="single" w:sz="4" w:space="0" w:color="auto"/>
            </w:tcBorders>
            <w:vAlign w:val="center"/>
            <w:hideMark/>
          </w:tcPr>
          <w:p w14:paraId="72BFE3A9"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4" w:space="0" w:color="auto"/>
              <w:right w:val="single" w:sz="4" w:space="0" w:color="auto"/>
            </w:tcBorders>
            <w:vAlign w:val="center"/>
            <w:hideMark/>
          </w:tcPr>
          <w:p w14:paraId="468DC5BA"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vAlign w:val="center"/>
            <w:hideMark/>
          </w:tcPr>
          <w:p w14:paraId="47E749CF"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Tehnologic Economic "</w:t>
            </w:r>
            <w:proofErr w:type="spellStart"/>
            <w:r w:rsidRPr="00A3636E">
              <w:rPr>
                <w:rFonts w:ascii="Times New Roman" w:hAnsi="Times New Roman" w:cs="Times New Roman"/>
                <w:color w:val="000000"/>
                <w:szCs w:val="24"/>
                <w:lang w:val="ro-RO"/>
              </w:rPr>
              <w:t>Berde</w:t>
            </w:r>
            <w:proofErr w:type="spellEnd"/>
            <w:r w:rsidRPr="00A3636E">
              <w:rPr>
                <w:rFonts w:ascii="Times New Roman" w:hAnsi="Times New Roman" w:cs="Times New Roman"/>
                <w:color w:val="000000"/>
                <w:szCs w:val="24"/>
                <w:lang w:val="ro-RO"/>
              </w:rPr>
              <w:t xml:space="preserve"> </w:t>
            </w:r>
            <w:proofErr w:type="spellStart"/>
            <w:r w:rsidRPr="00A3636E">
              <w:rPr>
                <w:rFonts w:ascii="Times New Roman" w:hAnsi="Times New Roman" w:cs="Times New Roman"/>
                <w:color w:val="000000"/>
                <w:szCs w:val="24"/>
                <w:lang w:val="ro-RO"/>
              </w:rPr>
              <w:t>Áron</w:t>
            </w:r>
            <w:proofErr w:type="spellEnd"/>
            <w:r w:rsidRPr="00A3636E">
              <w:rPr>
                <w:rFonts w:ascii="Times New Roman" w:hAnsi="Times New Roman" w:cs="Times New Roman"/>
                <w:color w:val="000000"/>
                <w:szCs w:val="24"/>
                <w:lang w:val="ro-RO"/>
              </w:rPr>
              <w:t>"</w:t>
            </w:r>
          </w:p>
        </w:tc>
        <w:tc>
          <w:tcPr>
            <w:tcW w:w="1723" w:type="dxa"/>
            <w:tcBorders>
              <w:top w:val="nil"/>
              <w:left w:val="nil"/>
              <w:bottom w:val="single" w:sz="4" w:space="0" w:color="auto"/>
              <w:right w:val="single" w:sz="4" w:space="0" w:color="auto"/>
            </w:tcBorders>
            <w:shd w:val="clear" w:color="auto" w:fill="auto"/>
            <w:noWrap/>
            <w:vAlign w:val="center"/>
            <w:hideMark/>
          </w:tcPr>
          <w:p w14:paraId="0F0770DB"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399</w:t>
            </w:r>
          </w:p>
        </w:tc>
        <w:tc>
          <w:tcPr>
            <w:tcW w:w="1553" w:type="dxa"/>
            <w:vMerge/>
            <w:tcBorders>
              <w:top w:val="nil"/>
              <w:left w:val="single" w:sz="4" w:space="0" w:color="auto"/>
              <w:bottom w:val="single" w:sz="4" w:space="0" w:color="auto"/>
              <w:right w:val="single" w:sz="4" w:space="0" w:color="auto"/>
            </w:tcBorders>
            <w:vAlign w:val="center"/>
            <w:hideMark/>
          </w:tcPr>
          <w:p w14:paraId="2B812F31"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4" w:space="0" w:color="auto"/>
              <w:right w:val="single" w:sz="8" w:space="0" w:color="auto"/>
            </w:tcBorders>
            <w:vAlign w:val="center"/>
            <w:hideMark/>
          </w:tcPr>
          <w:p w14:paraId="15FC3608"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54AC780C" w14:textId="77777777" w:rsidTr="00917285">
        <w:trPr>
          <w:trHeight w:val="702"/>
        </w:trPr>
        <w:tc>
          <w:tcPr>
            <w:tcW w:w="567" w:type="dxa"/>
            <w:vMerge/>
            <w:tcBorders>
              <w:top w:val="nil"/>
              <w:left w:val="single" w:sz="8" w:space="0" w:color="auto"/>
              <w:bottom w:val="single" w:sz="4" w:space="0" w:color="auto"/>
              <w:right w:val="single" w:sz="4" w:space="0" w:color="auto"/>
            </w:tcBorders>
            <w:vAlign w:val="center"/>
            <w:hideMark/>
          </w:tcPr>
          <w:p w14:paraId="424CDCF6"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4" w:space="0" w:color="auto"/>
              <w:right w:val="single" w:sz="4" w:space="0" w:color="auto"/>
            </w:tcBorders>
            <w:vAlign w:val="center"/>
            <w:hideMark/>
          </w:tcPr>
          <w:p w14:paraId="19C59B44"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4" w:space="0" w:color="auto"/>
              <w:right w:val="single" w:sz="4" w:space="0" w:color="auto"/>
            </w:tcBorders>
            <w:vAlign w:val="center"/>
            <w:hideMark/>
          </w:tcPr>
          <w:p w14:paraId="4CE247A2"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vAlign w:val="center"/>
            <w:hideMark/>
          </w:tcPr>
          <w:p w14:paraId="1FE2FA14"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Tehnologic "Constantin Brâncuși" Sf. Gheorghe</w:t>
            </w:r>
          </w:p>
        </w:tc>
        <w:tc>
          <w:tcPr>
            <w:tcW w:w="1723" w:type="dxa"/>
            <w:tcBorders>
              <w:top w:val="nil"/>
              <w:left w:val="nil"/>
              <w:bottom w:val="single" w:sz="4" w:space="0" w:color="auto"/>
              <w:right w:val="single" w:sz="4" w:space="0" w:color="auto"/>
            </w:tcBorders>
            <w:shd w:val="clear" w:color="auto" w:fill="auto"/>
            <w:noWrap/>
            <w:vAlign w:val="center"/>
            <w:hideMark/>
          </w:tcPr>
          <w:p w14:paraId="61A09E24"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374</w:t>
            </w:r>
          </w:p>
        </w:tc>
        <w:tc>
          <w:tcPr>
            <w:tcW w:w="1553" w:type="dxa"/>
            <w:vMerge/>
            <w:tcBorders>
              <w:top w:val="nil"/>
              <w:left w:val="single" w:sz="4" w:space="0" w:color="auto"/>
              <w:bottom w:val="single" w:sz="4" w:space="0" w:color="auto"/>
              <w:right w:val="single" w:sz="4" w:space="0" w:color="auto"/>
            </w:tcBorders>
            <w:vAlign w:val="center"/>
            <w:hideMark/>
          </w:tcPr>
          <w:p w14:paraId="69DFB2DA"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4" w:space="0" w:color="auto"/>
              <w:right w:val="single" w:sz="8" w:space="0" w:color="auto"/>
            </w:tcBorders>
            <w:vAlign w:val="center"/>
            <w:hideMark/>
          </w:tcPr>
          <w:p w14:paraId="45DD44FD"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491315D8" w14:textId="77777777" w:rsidTr="00917285">
        <w:trPr>
          <w:trHeight w:val="702"/>
        </w:trPr>
        <w:tc>
          <w:tcPr>
            <w:tcW w:w="567" w:type="dxa"/>
            <w:vMerge/>
            <w:tcBorders>
              <w:top w:val="nil"/>
              <w:left w:val="single" w:sz="8" w:space="0" w:color="auto"/>
              <w:bottom w:val="single" w:sz="4" w:space="0" w:color="auto"/>
              <w:right w:val="single" w:sz="4" w:space="0" w:color="auto"/>
            </w:tcBorders>
            <w:vAlign w:val="center"/>
            <w:hideMark/>
          </w:tcPr>
          <w:p w14:paraId="778651E7"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4" w:space="0" w:color="auto"/>
              <w:right w:val="single" w:sz="4" w:space="0" w:color="auto"/>
            </w:tcBorders>
            <w:vAlign w:val="center"/>
            <w:hideMark/>
          </w:tcPr>
          <w:p w14:paraId="7700FA2F"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4" w:space="0" w:color="auto"/>
              <w:right w:val="single" w:sz="4" w:space="0" w:color="auto"/>
            </w:tcBorders>
            <w:vAlign w:val="center"/>
            <w:hideMark/>
          </w:tcPr>
          <w:p w14:paraId="7B8AD33C"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vAlign w:val="center"/>
            <w:hideMark/>
          </w:tcPr>
          <w:p w14:paraId="17D68FDF"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G.P.P. "</w:t>
            </w:r>
            <w:proofErr w:type="spellStart"/>
            <w:r w:rsidRPr="00A3636E">
              <w:rPr>
                <w:rFonts w:ascii="Times New Roman" w:hAnsi="Times New Roman" w:cs="Times New Roman"/>
                <w:color w:val="000000"/>
                <w:szCs w:val="24"/>
                <w:lang w:val="ro-RO"/>
              </w:rPr>
              <w:t>Csipike</w:t>
            </w:r>
            <w:proofErr w:type="spellEnd"/>
            <w:r w:rsidRPr="00A3636E">
              <w:rPr>
                <w:rFonts w:ascii="Times New Roman" w:hAnsi="Times New Roman" w:cs="Times New Roman"/>
                <w:color w:val="000000"/>
                <w:szCs w:val="24"/>
                <w:lang w:val="ro-RO"/>
              </w:rPr>
              <w:t>" Sf. Gheorghe</w:t>
            </w:r>
          </w:p>
        </w:tc>
        <w:tc>
          <w:tcPr>
            <w:tcW w:w="1723" w:type="dxa"/>
            <w:tcBorders>
              <w:top w:val="nil"/>
              <w:left w:val="nil"/>
              <w:bottom w:val="single" w:sz="4" w:space="0" w:color="auto"/>
              <w:right w:val="single" w:sz="4" w:space="0" w:color="auto"/>
            </w:tcBorders>
            <w:shd w:val="clear" w:color="auto" w:fill="auto"/>
            <w:noWrap/>
            <w:vAlign w:val="center"/>
            <w:hideMark/>
          </w:tcPr>
          <w:p w14:paraId="1D5A2738"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245</w:t>
            </w:r>
          </w:p>
        </w:tc>
        <w:tc>
          <w:tcPr>
            <w:tcW w:w="1553" w:type="dxa"/>
            <w:vMerge/>
            <w:tcBorders>
              <w:top w:val="nil"/>
              <w:left w:val="single" w:sz="4" w:space="0" w:color="auto"/>
              <w:bottom w:val="single" w:sz="4" w:space="0" w:color="auto"/>
              <w:right w:val="single" w:sz="4" w:space="0" w:color="auto"/>
            </w:tcBorders>
            <w:vAlign w:val="center"/>
            <w:hideMark/>
          </w:tcPr>
          <w:p w14:paraId="269F5494"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4" w:space="0" w:color="auto"/>
              <w:right w:val="single" w:sz="8" w:space="0" w:color="auto"/>
            </w:tcBorders>
            <w:vAlign w:val="center"/>
            <w:hideMark/>
          </w:tcPr>
          <w:p w14:paraId="497C854F"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759C6F6C" w14:textId="77777777" w:rsidTr="00917285">
        <w:trPr>
          <w:trHeight w:val="702"/>
        </w:trPr>
        <w:tc>
          <w:tcPr>
            <w:tcW w:w="56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C39D9C1"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3</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14:paraId="5263BC98"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Colegiul Național "Székely Mikó" </w:t>
            </w:r>
            <w:r w:rsidRPr="00A3636E">
              <w:rPr>
                <w:rFonts w:ascii="Times New Roman" w:hAnsi="Times New Roman" w:cs="Times New Roman"/>
                <w:color w:val="000000"/>
                <w:szCs w:val="24"/>
                <w:lang w:val="ro-RO"/>
              </w:rPr>
              <w:br/>
              <w:t>Sf. Gheorghe</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46FA3E"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Covasna/Sfântu Gheorghe</w:t>
            </w:r>
          </w:p>
        </w:tc>
        <w:tc>
          <w:tcPr>
            <w:tcW w:w="2552" w:type="dxa"/>
            <w:tcBorders>
              <w:top w:val="nil"/>
              <w:left w:val="nil"/>
              <w:bottom w:val="single" w:sz="4" w:space="0" w:color="auto"/>
              <w:right w:val="single" w:sz="4" w:space="0" w:color="auto"/>
            </w:tcBorders>
            <w:shd w:val="clear" w:color="auto" w:fill="auto"/>
            <w:vAlign w:val="center"/>
            <w:hideMark/>
          </w:tcPr>
          <w:p w14:paraId="58FB135C"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Colegiul Național "Székely Mikó" Sf. Gheorghe</w:t>
            </w:r>
          </w:p>
        </w:tc>
        <w:tc>
          <w:tcPr>
            <w:tcW w:w="1723" w:type="dxa"/>
            <w:tcBorders>
              <w:top w:val="nil"/>
              <w:left w:val="nil"/>
              <w:bottom w:val="single" w:sz="4" w:space="0" w:color="auto"/>
              <w:right w:val="single" w:sz="4" w:space="0" w:color="auto"/>
            </w:tcBorders>
            <w:shd w:val="clear" w:color="auto" w:fill="auto"/>
            <w:noWrap/>
            <w:vAlign w:val="bottom"/>
            <w:hideMark/>
          </w:tcPr>
          <w:p w14:paraId="33228D69"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1208</w:t>
            </w:r>
          </w:p>
        </w:tc>
        <w:tc>
          <w:tcPr>
            <w:tcW w:w="15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97B894"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Dr. </w:t>
            </w:r>
            <w:proofErr w:type="spellStart"/>
            <w:r w:rsidRPr="00A3636E">
              <w:rPr>
                <w:rFonts w:ascii="Times New Roman" w:hAnsi="Times New Roman" w:cs="Times New Roman"/>
                <w:color w:val="000000"/>
                <w:szCs w:val="24"/>
                <w:lang w:val="ro-RO"/>
              </w:rPr>
              <w:t>Vitályos</w:t>
            </w:r>
            <w:proofErr w:type="spellEnd"/>
            <w:r w:rsidRPr="00A3636E">
              <w:rPr>
                <w:rFonts w:ascii="Times New Roman" w:hAnsi="Times New Roman" w:cs="Times New Roman"/>
                <w:color w:val="000000"/>
                <w:szCs w:val="24"/>
                <w:lang w:val="ro-RO"/>
              </w:rPr>
              <w:t xml:space="preserve"> </w:t>
            </w:r>
            <w:proofErr w:type="spellStart"/>
            <w:r w:rsidRPr="00A3636E">
              <w:rPr>
                <w:rFonts w:ascii="Times New Roman" w:hAnsi="Times New Roman" w:cs="Times New Roman"/>
                <w:color w:val="000000"/>
                <w:szCs w:val="24"/>
                <w:lang w:val="ro-RO"/>
              </w:rPr>
              <w:t>Noémi</w:t>
            </w:r>
            <w:proofErr w:type="spellEnd"/>
          </w:p>
        </w:tc>
        <w:tc>
          <w:tcPr>
            <w:tcW w:w="1417"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A90F1E4" w14:textId="77777777" w:rsidR="00A3636E" w:rsidRPr="00A3636E" w:rsidRDefault="00A3636E" w:rsidP="00917285">
            <w:pPr>
              <w:jc w:val="center"/>
              <w:rPr>
                <w:rFonts w:ascii="Times New Roman" w:hAnsi="Times New Roman" w:cs="Times New Roman"/>
                <w:color w:val="000000"/>
                <w:szCs w:val="24"/>
                <w:lang w:val="ro-RO"/>
              </w:rPr>
            </w:pPr>
            <w:proofErr w:type="spellStart"/>
            <w:r w:rsidRPr="00A3636E">
              <w:rPr>
                <w:rFonts w:ascii="Times New Roman" w:hAnsi="Times New Roman" w:cs="Times New Roman"/>
                <w:color w:val="000000"/>
                <w:szCs w:val="24"/>
                <w:lang w:val="ro-RO"/>
              </w:rPr>
              <w:t>Arinton</w:t>
            </w:r>
            <w:proofErr w:type="spellEnd"/>
            <w:r w:rsidRPr="00A3636E">
              <w:rPr>
                <w:rFonts w:ascii="Times New Roman" w:hAnsi="Times New Roman" w:cs="Times New Roman"/>
                <w:color w:val="000000"/>
                <w:szCs w:val="24"/>
                <w:lang w:val="ro-RO"/>
              </w:rPr>
              <w:t xml:space="preserve"> Sidonia-Monica</w:t>
            </w:r>
          </w:p>
        </w:tc>
      </w:tr>
      <w:tr w:rsidR="00A3636E" w:rsidRPr="00A3636E" w14:paraId="571F0F62" w14:textId="77777777" w:rsidTr="00917285">
        <w:trPr>
          <w:trHeight w:val="702"/>
        </w:trPr>
        <w:tc>
          <w:tcPr>
            <w:tcW w:w="567" w:type="dxa"/>
            <w:vMerge/>
            <w:tcBorders>
              <w:top w:val="nil"/>
              <w:left w:val="single" w:sz="8" w:space="0" w:color="auto"/>
              <w:bottom w:val="single" w:sz="4" w:space="0" w:color="auto"/>
              <w:right w:val="single" w:sz="4" w:space="0" w:color="auto"/>
            </w:tcBorders>
            <w:vAlign w:val="center"/>
            <w:hideMark/>
          </w:tcPr>
          <w:p w14:paraId="0D6B79E6"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4" w:space="0" w:color="auto"/>
              <w:right w:val="single" w:sz="4" w:space="0" w:color="auto"/>
            </w:tcBorders>
            <w:vAlign w:val="center"/>
            <w:hideMark/>
          </w:tcPr>
          <w:p w14:paraId="6F30232D"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4" w:space="0" w:color="auto"/>
              <w:right w:val="single" w:sz="4" w:space="0" w:color="auto"/>
            </w:tcBorders>
            <w:vAlign w:val="center"/>
            <w:hideMark/>
          </w:tcPr>
          <w:p w14:paraId="24C25F26"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noWrap/>
            <w:vAlign w:val="center"/>
            <w:hideMark/>
          </w:tcPr>
          <w:p w14:paraId="4FC8FA90"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Teologic Reformat Sf. Gheorghe</w:t>
            </w:r>
          </w:p>
        </w:tc>
        <w:tc>
          <w:tcPr>
            <w:tcW w:w="1723" w:type="dxa"/>
            <w:tcBorders>
              <w:top w:val="nil"/>
              <w:left w:val="nil"/>
              <w:bottom w:val="single" w:sz="4" w:space="0" w:color="auto"/>
              <w:right w:val="single" w:sz="4" w:space="0" w:color="auto"/>
            </w:tcBorders>
            <w:shd w:val="clear" w:color="auto" w:fill="auto"/>
            <w:noWrap/>
            <w:vAlign w:val="bottom"/>
            <w:hideMark/>
          </w:tcPr>
          <w:p w14:paraId="6C414445"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529</w:t>
            </w:r>
          </w:p>
        </w:tc>
        <w:tc>
          <w:tcPr>
            <w:tcW w:w="1553" w:type="dxa"/>
            <w:vMerge/>
            <w:tcBorders>
              <w:top w:val="nil"/>
              <w:left w:val="single" w:sz="4" w:space="0" w:color="auto"/>
              <w:bottom w:val="single" w:sz="4" w:space="0" w:color="auto"/>
              <w:right w:val="single" w:sz="4" w:space="0" w:color="auto"/>
            </w:tcBorders>
            <w:vAlign w:val="center"/>
            <w:hideMark/>
          </w:tcPr>
          <w:p w14:paraId="1EE502BB"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4" w:space="0" w:color="auto"/>
              <w:right w:val="single" w:sz="8" w:space="0" w:color="auto"/>
            </w:tcBorders>
            <w:vAlign w:val="center"/>
            <w:hideMark/>
          </w:tcPr>
          <w:p w14:paraId="52A6768E"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253D92EA" w14:textId="77777777" w:rsidTr="00917285">
        <w:trPr>
          <w:trHeight w:val="702"/>
        </w:trPr>
        <w:tc>
          <w:tcPr>
            <w:tcW w:w="567" w:type="dxa"/>
            <w:vMerge/>
            <w:tcBorders>
              <w:top w:val="nil"/>
              <w:left w:val="single" w:sz="8" w:space="0" w:color="auto"/>
              <w:bottom w:val="single" w:sz="4" w:space="0" w:color="auto"/>
              <w:right w:val="single" w:sz="4" w:space="0" w:color="auto"/>
            </w:tcBorders>
            <w:vAlign w:val="center"/>
            <w:hideMark/>
          </w:tcPr>
          <w:p w14:paraId="5D9E0EB9"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4" w:space="0" w:color="auto"/>
              <w:right w:val="single" w:sz="4" w:space="0" w:color="auto"/>
            </w:tcBorders>
            <w:vAlign w:val="center"/>
            <w:hideMark/>
          </w:tcPr>
          <w:p w14:paraId="13A7AD2C"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4" w:space="0" w:color="auto"/>
              <w:right w:val="single" w:sz="4" w:space="0" w:color="auto"/>
            </w:tcBorders>
            <w:vAlign w:val="center"/>
            <w:hideMark/>
          </w:tcPr>
          <w:p w14:paraId="22AB1BEC"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vAlign w:val="center"/>
            <w:hideMark/>
          </w:tcPr>
          <w:p w14:paraId="195AE349"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G.P.P. "Benedek Elek"</w:t>
            </w:r>
            <w:r w:rsidRPr="00A3636E">
              <w:rPr>
                <w:rFonts w:ascii="Times New Roman" w:hAnsi="Times New Roman" w:cs="Times New Roman"/>
                <w:color w:val="000000"/>
                <w:szCs w:val="24"/>
                <w:lang w:val="ro-RO"/>
              </w:rPr>
              <w:br/>
              <w:t xml:space="preserve"> Sf. Gheorghe</w:t>
            </w:r>
          </w:p>
        </w:tc>
        <w:tc>
          <w:tcPr>
            <w:tcW w:w="1723" w:type="dxa"/>
            <w:tcBorders>
              <w:top w:val="nil"/>
              <w:left w:val="nil"/>
              <w:bottom w:val="single" w:sz="4" w:space="0" w:color="auto"/>
              <w:right w:val="single" w:sz="4" w:space="0" w:color="auto"/>
            </w:tcBorders>
            <w:shd w:val="clear" w:color="auto" w:fill="auto"/>
            <w:noWrap/>
            <w:vAlign w:val="bottom"/>
            <w:hideMark/>
          </w:tcPr>
          <w:p w14:paraId="4ECE23FC"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213</w:t>
            </w:r>
          </w:p>
        </w:tc>
        <w:tc>
          <w:tcPr>
            <w:tcW w:w="1553" w:type="dxa"/>
            <w:vMerge/>
            <w:tcBorders>
              <w:top w:val="nil"/>
              <w:left w:val="single" w:sz="4" w:space="0" w:color="auto"/>
              <w:bottom w:val="single" w:sz="4" w:space="0" w:color="auto"/>
              <w:right w:val="single" w:sz="4" w:space="0" w:color="auto"/>
            </w:tcBorders>
            <w:vAlign w:val="center"/>
            <w:hideMark/>
          </w:tcPr>
          <w:p w14:paraId="55476ACA"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4" w:space="0" w:color="auto"/>
              <w:right w:val="single" w:sz="8" w:space="0" w:color="auto"/>
            </w:tcBorders>
            <w:vAlign w:val="center"/>
            <w:hideMark/>
          </w:tcPr>
          <w:p w14:paraId="2FD8A4F8"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23063F2C" w14:textId="77777777" w:rsidTr="00917285">
        <w:trPr>
          <w:trHeight w:val="702"/>
        </w:trPr>
        <w:tc>
          <w:tcPr>
            <w:tcW w:w="56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639E629"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4</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14:paraId="363F93DA"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"Ady Endre"</w:t>
            </w:r>
            <w:r w:rsidRPr="00A3636E">
              <w:rPr>
                <w:rFonts w:ascii="Times New Roman" w:hAnsi="Times New Roman" w:cs="Times New Roman"/>
                <w:color w:val="000000"/>
                <w:szCs w:val="24"/>
                <w:lang w:val="ro-RO"/>
              </w:rPr>
              <w:br/>
              <w:t>Sf. Gheorghe</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17EDAF"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Covasna/Sfântu Gheorghe</w:t>
            </w:r>
          </w:p>
        </w:tc>
        <w:tc>
          <w:tcPr>
            <w:tcW w:w="2552" w:type="dxa"/>
            <w:tcBorders>
              <w:top w:val="nil"/>
              <w:left w:val="nil"/>
              <w:bottom w:val="single" w:sz="4" w:space="0" w:color="auto"/>
              <w:right w:val="single" w:sz="4" w:space="0" w:color="auto"/>
            </w:tcBorders>
            <w:shd w:val="clear" w:color="auto" w:fill="auto"/>
            <w:vAlign w:val="center"/>
            <w:hideMark/>
          </w:tcPr>
          <w:p w14:paraId="71062418"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"Ady Endre" Sf. Gheorghe</w:t>
            </w:r>
          </w:p>
        </w:tc>
        <w:tc>
          <w:tcPr>
            <w:tcW w:w="1723" w:type="dxa"/>
            <w:tcBorders>
              <w:top w:val="nil"/>
              <w:left w:val="nil"/>
              <w:bottom w:val="single" w:sz="4" w:space="0" w:color="auto"/>
              <w:right w:val="single" w:sz="4" w:space="0" w:color="auto"/>
            </w:tcBorders>
            <w:shd w:val="clear" w:color="auto" w:fill="auto"/>
            <w:noWrap/>
            <w:vAlign w:val="bottom"/>
            <w:hideMark/>
          </w:tcPr>
          <w:p w14:paraId="13A39E8A"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524</w:t>
            </w:r>
          </w:p>
        </w:tc>
        <w:tc>
          <w:tcPr>
            <w:tcW w:w="15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05C451"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Dr. </w:t>
            </w:r>
            <w:proofErr w:type="spellStart"/>
            <w:r w:rsidRPr="00A3636E">
              <w:rPr>
                <w:rFonts w:ascii="Times New Roman" w:hAnsi="Times New Roman" w:cs="Times New Roman"/>
                <w:color w:val="000000"/>
                <w:szCs w:val="24"/>
                <w:lang w:val="ro-RO"/>
              </w:rPr>
              <w:t>Sántha</w:t>
            </w:r>
            <w:proofErr w:type="spellEnd"/>
            <w:r w:rsidRPr="00A3636E">
              <w:rPr>
                <w:rFonts w:ascii="Times New Roman" w:hAnsi="Times New Roman" w:cs="Times New Roman"/>
                <w:color w:val="000000"/>
                <w:szCs w:val="24"/>
                <w:lang w:val="ro-RO"/>
              </w:rPr>
              <w:t xml:space="preserve"> Éva</w:t>
            </w:r>
          </w:p>
        </w:tc>
        <w:tc>
          <w:tcPr>
            <w:tcW w:w="1417"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0349030A"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szCs w:val="24"/>
                <w:lang w:val="ro-RO"/>
              </w:rPr>
              <w:t xml:space="preserve">Oláh </w:t>
            </w:r>
            <w:proofErr w:type="spellStart"/>
            <w:r w:rsidRPr="00A3636E">
              <w:rPr>
                <w:rFonts w:ascii="Times New Roman" w:hAnsi="Times New Roman" w:cs="Times New Roman"/>
                <w:szCs w:val="24"/>
                <w:lang w:val="ro-RO"/>
              </w:rPr>
              <w:t>Csilla</w:t>
            </w:r>
            <w:proofErr w:type="spellEnd"/>
            <w:r w:rsidRPr="00A3636E">
              <w:rPr>
                <w:rFonts w:ascii="Times New Roman" w:hAnsi="Times New Roman" w:cs="Times New Roman"/>
                <w:szCs w:val="24"/>
                <w:lang w:val="ro-RO"/>
              </w:rPr>
              <w:t xml:space="preserve"> </w:t>
            </w:r>
          </w:p>
        </w:tc>
      </w:tr>
      <w:tr w:rsidR="00A3636E" w:rsidRPr="00A3636E" w14:paraId="2A17888B" w14:textId="77777777" w:rsidTr="00917285">
        <w:trPr>
          <w:trHeight w:val="702"/>
        </w:trPr>
        <w:tc>
          <w:tcPr>
            <w:tcW w:w="567" w:type="dxa"/>
            <w:vMerge/>
            <w:tcBorders>
              <w:top w:val="nil"/>
              <w:left w:val="single" w:sz="8" w:space="0" w:color="auto"/>
              <w:bottom w:val="single" w:sz="4" w:space="0" w:color="auto"/>
              <w:right w:val="single" w:sz="4" w:space="0" w:color="auto"/>
            </w:tcBorders>
            <w:vAlign w:val="center"/>
            <w:hideMark/>
          </w:tcPr>
          <w:p w14:paraId="41B238BA"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4" w:space="0" w:color="auto"/>
              <w:right w:val="single" w:sz="4" w:space="0" w:color="auto"/>
            </w:tcBorders>
            <w:vAlign w:val="center"/>
            <w:hideMark/>
          </w:tcPr>
          <w:p w14:paraId="6D371BD2"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4" w:space="0" w:color="auto"/>
              <w:right w:val="single" w:sz="4" w:space="0" w:color="auto"/>
            </w:tcBorders>
            <w:vAlign w:val="center"/>
            <w:hideMark/>
          </w:tcPr>
          <w:p w14:paraId="763348D6"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vAlign w:val="center"/>
            <w:hideMark/>
          </w:tcPr>
          <w:p w14:paraId="287E3C32"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"Nicolae Colan" Sf. Gheorghe</w:t>
            </w:r>
          </w:p>
        </w:tc>
        <w:tc>
          <w:tcPr>
            <w:tcW w:w="1723" w:type="dxa"/>
            <w:tcBorders>
              <w:top w:val="nil"/>
              <w:left w:val="nil"/>
              <w:bottom w:val="single" w:sz="4" w:space="0" w:color="auto"/>
              <w:right w:val="single" w:sz="4" w:space="0" w:color="auto"/>
            </w:tcBorders>
            <w:shd w:val="clear" w:color="auto" w:fill="auto"/>
            <w:noWrap/>
            <w:vAlign w:val="bottom"/>
            <w:hideMark/>
          </w:tcPr>
          <w:p w14:paraId="0DD806C9"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793</w:t>
            </w:r>
          </w:p>
        </w:tc>
        <w:tc>
          <w:tcPr>
            <w:tcW w:w="1553" w:type="dxa"/>
            <w:vMerge/>
            <w:tcBorders>
              <w:top w:val="nil"/>
              <w:left w:val="single" w:sz="4" w:space="0" w:color="auto"/>
              <w:bottom w:val="single" w:sz="4" w:space="0" w:color="auto"/>
              <w:right w:val="single" w:sz="4" w:space="0" w:color="auto"/>
            </w:tcBorders>
            <w:vAlign w:val="center"/>
            <w:hideMark/>
          </w:tcPr>
          <w:p w14:paraId="3388FE79"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4" w:space="0" w:color="auto"/>
              <w:right w:val="single" w:sz="8" w:space="0" w:color="auto"/>
            </w:tcBorders>
            <w:vAlign w:val="center"/>
            <w:hideMark/>
          </w:tcPr>
          <w:p w14:paraId="29973D4D"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6B9112A6" w14:textId="77777777" w:rsidTr="00917285">
        <w:trPr>
          <w:trHeight w:val="702"/>
        </w:trPr>
        <w:tc>
          <w:tcPr>
            <w:tcW w:w="567" w:type="dxa"/>
            <w:vMerge/>
            <w:tcBorders>
              <w:top w:val="nil"/>
              <w:left w:val="single" w:sz="8" w:space="0" w:color="auto"/>
              <w:bottom w:val="single" w:sz="4" w:space="0" w:color="auto"/>
              <w:right w:val="single" w:sz="4" w:space="0" w:color="auto"/>
            </w:tcBorders>
            <w:vAlign w:val="center"/>
            <w:hideMark/>
          </w:tcPr>
          <w:p w14:paraId="63DE009B"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4" w:space="0" w:color="auto"/>
              <w:right w:val="single" w:sz="4" w:space="0" w:color="auto"/>
            </w:tcBorders>
            <w:vAlign w:val="center"/>
            <w:hideMark/>
          </w:tcPr>
          <w:p w14:paraId="56CA186B"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4" w:space="0" w:color="auto"/>
              <w:right w:val="single" w:sz="4" w:space="0" w:color="auto"/>
            </w:tcBorders>
            <w:vAlign w:val="center"/>
            <w:hideMark/>
          </w:tcPr>
          <w:p w14:paraId="2217A01B"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vAlign w:val="center"/>
            <w:hideMark/>
          </w:tcPr>
          <w:p w14:paraId="7F660079"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Tehnologic "</w:t>
            </w:r>
            <w:proofErr w:type="spellStart"/>
            <w:r w:rsidRPr="00A3636E">
              <w:rPr>
                <w:rFonts w:ascii="Times New Roman" w:hAnsi="Times New Roman" w:cs="Times New Roman"/>
                <w:color w:val="000000"/>
                <w:szCs w:val="24"/>
                <w:lang w:val="ro-RO"/>
              </w:rPr>
              <w:t>Puskás</w:t>
            </w:r>
            <w:proofErr w:type="spellEnd"/>
            <w:r w:rsidRPr="00A3636E">
              <w:rPr>
                <w:rFonts w:ascii="Times New Roman" w:hAnsi="Times New Roman" w:cs="Times New Roman"/>
                <w:color w:val="000000"/>
                <w:szCs w:val="24"/>
                <w:lang w:val="ro-RO"/>
              </w:rPr>
              <w:t xml:space="preserve"> Tivadar" Sf. Gheorghe</w:t>
            </w:r>
          </w:p>
        </w:tc>
        <w:tc>
          <w:tcPr>
            <w:tcW w:w="1723" w:type="dxa"/>
            <w:tcBorders>
              <w:top w:val="nil"/>
              <w:left w:val="nil"/>
              <w:bottom w:val="single" w:sz="4" w:space="0" w:color="auto"/>
              <w:right w:val="single" w:sz="4" w:space="0" w:color="auto"/>
            </w:tcBorders>
            <w:shd w:val="clear" w:color="auto" w:fill="auto"/>
            <w:noWrap/>
            <w:vAlign w:val="bottom"/>
            <w:hideMark/>
          </w:tcPr>
          <w:p w14:paraId="072D2BE7"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843</w:t>
            </w:r>
          </w:p>
        </w:tc>
        <w:tc>
          <w:tcPr>
            <w:tcW w:w="1553" w:type="dxa"/>
            <w:vMerge/>
            <w:tcBorders>
              <w:top w:val="nil"/>
              <w:left w:val="single" w:sz="4" w:space="0" w:color="auto"/>
              <w:bottom w:val="single" w:sz="4" w:space="0" w:color="auto"/>
              <w:right w:val="single" w:sz="4" w:space="0" w:color="auto"/>
            </w:tcBorders>
            <w:vAlign w:val="center"/>
            <w:hideMark/>
          </w:tcPr>
          <w:p w14:paraId="6AF9FFD4"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4" w:space="0" w:color="auto"/>
              <w:right w:val="single" w:sz="8" w:space="0" w:color="auto"/>
            </w:tcBorders>
            <w:vAlign w:val="center"/>
            <w:hideMark/>
          </w:tcPr>
          <w:p w14:paraId="13D849BA"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6CC9E2D6" w14:textId="77777777" w:rsidTr="00917285">
        <w:trPr>
          <w:trHeight w:val="702"/>
        </w:trPr>
        <w:tc>
          <w:tcPr>
            <w:tcW w:w="56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7855F58"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5</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14:paraId="12A78252"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w:t>
            </w:r>
            <w:proofErr w:type="spellStart"/>
            <w:r w:rsidRPr="00A3636E">
              <w:rPr>
                <w:rFonts w:ascii="Times New Roman" w:hAnsi="Times New Roman" w:cs="Times New Roman"/>
                <w:color w:val="000000"/>
                <w:szCs w:val="24"/>
                <w:lang w:val="ro-RO"/>
              </w:rPr>
              <w:t>Gödri</w:t>
            </w:r>
            <w:proofErr w:type="spellEnd"/>
            <w:r w:rsidRPr="00A3636E">
              <w:rPr>
                <w:rFonts w:ascii="Times New Roman" w:hAnsi="Times New Roman" w:cs="Times New Roman"/>
                <w:color w:val="000000"/>
                <w:szCs w:val="24"/>
                <w:lang w:val="ro-RO"/>
              </w:rPr>
              <w:t xml:space="preserve"> Ferenc" </w:t>
            </w:r>
            <w:r w:rsidRPr="00A3636E">
              <w:rPr>
                <w:rFonts w:ascii="Times New Roman" w:hAnsi="Times New Roman" w:cs="Times New Roman"/>
                <w:color w:val="000000"/>
                <w:szCs w:val="24"/>
                <w:lang w:val="ro-RO"/>
              </w:rPr>
              <w:br/>
              <w:t>Sf. Gheorghe</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3F44FA"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Covasna/Sfântu Gheorghe</w:t>
            </w:r>
          </w:p>
        </w:tc>
        <w:tc>
          <w:tcPr>
            <w:tcW w:w="2552" w:type="dxa"/>
            <w:tcBorders>
              <w:top w:val="nil"/>
              <w:left w:val="nil"/>
              <w:bottom w:val="single" w:sz="4" w:space="0" w:color="auto"/>
              <w:right w:val="single" w:sz="4" w:space="0" w:color="auto"/>
            </w:tcBorders>
            <w:shd w:val="clear" w:color="auto" w:fill="auto"/>
            <w:vAlign w:val="center"/>
            <w:hideMark/>
          </w:tcPr>
          <w:p w14:paraId="794605B5"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w:t>
            </w:r>
            <w:proofErr w:type="spellStart"/>
            <w:r w:rsidRPr="00A3636E">
              <w:rPr>
                <w:rFonts w:ascii="Times New Roman" w:hAnsi="Times New Roman" w:cs="Times New Roman"/>
                <w:color w:val="000000"/>
                <w:szCs w:val="24"/>
                <w:lang w:val="ro-RO"/>
              </w:rPr>
              <w:t>Gödri</w:t>
            </w:r>
            <w:proofErr w:type="spellEnd"/>
            <w:r w:rsidRPr="00A3636E">
              <w:rPr>
                <w:rFonts w:ascii="Times New Roman" w:hAnsi="Times New Roman" w:cs="Times New Roman"/>
                <w:color w:val="000000"/>
                <w:szCs w:val="24"/>
                <w:lang w:val="ro-RO"/>
              </w:rPr>
              <w:t xml:space="preserve"> Ferenc" Sf. Gheorghe</w:t>
            </w:r>
          </w:p>
        </w:tc>
        <w:tc>
          <w:tcPr>
            <w:tcW w:w="1723" w:type="dxa"/>
            <w:tcBorders>
              <w:top w:val="nil"/>
              <w:left w:val="nil"/>
              <w:bottom w:val="single" w:sz="4" w:space="0" w:color="auto"/>
              <w:right w:val="single" w:sz="4" w:space="0" w:color="auto"/>
            </w:tcBorders>
            <w:shd w:val="clear" w:color="auto" w:fill="auto"/>
            <w:noWrap/>
            <w:vAlign w:val="bottom"/>
            <w:hideMark/>
          </w:tcPr>
          <w:p w14:paraId="0E55D742"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382</w:t>
            </w:r>
          </w:p>
        </w:tc>
        <w:tc>
          <w:tcPr>
            <w:tcW w:w="155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2FC50A"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 xml:space="preserve">Dr. </w:t>
            </w:r>
            <w:proofErr w:type="spellStart"/>
            <w:r w:rsidRPr="00A3636E">
              <w:rPr>
                <w:rFonts w:ascii="Times New Roman" w:hAnsi="Times New Roman" w:cs="Times New Roman"/>
                <w:color w:val="000000"/>
                <w:szCs w:val="24"/>
                <w:lang w:val="ro-RO"/>
              </w:rPr>
              <w:t>Kozma</w:t>
            </w:r>
            <w:proofErr w:type="spellEnd"/>
            <w:r w:rsidRPr="00A3636E">
              <w:rPr>
                <w:rFonts w:ascii="Times New Roman" w:hAnsi="Times New Roman" w:cs="Times New Roman"/>
                <w:color w:val="000000"/>
                <w:szCs w:val="24"/>
                <w:lang w:val="ro-RO"/>
              </w:rPr>
              <w:t xml:space="preserve"> Zoltán</w:t>
            </w:r>
          </w:p>
        </w:tc>
        <w:tc>
          <w:tcPr>
            <w:tcW w:w="1417"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9A6BDBD" w14:textId="77777777" w:rsidR="00A3636E" w:rsidRPr="00A3636E" w:rsidRDefault="00A3636E" w:rsidP="00917285">
            <w:pPr>
              <w:jc w:val="center"/>
              <w:rPr>
                <w:rFonts w:ascii="Times New Roman" w:hAnsi="Times New Roman" w:cs="Times New Roman"/>
                <w:color w:val="000000"/>
                <w:szCs w:val="24"/>
                <w:lang w:val="ro-RO"/>
              </w:rPr>
            </w:pPr>
            <w:proofErr w:type="spellStart"/>
            <w:r w:rsidRPr="00A3636E">
              <w:rPr>
                <w:rFonts w:ascii="Times New Roman" w:hAnsi="Times New Roman" w:cs="Times New Roman"/>
                <w:color w:val="000000"/>
                <w:szCs w:val="24"/>
                <w:lang w:val="ro-RO"/>
              </w:rPr>
              <w:t>Tamási</w:t>
            </w:r>
            <w:proofErr w:type="spellEnd"/>
            <w:r w:rsidRPr="00A3636E">
              <w:rPr>
                <w:rFonts w:ascii="Times New Roman" w:hAnsi="Times New Roman" w:cs="Times New Roman"/>
                <w:color w:val="000000"/>
                <w:szCs w:val="24"/>
                <w:lang w:val="ro-RO"/>
              </w:rPr>
              <w:t xml:space="preserve"> Éva</w:t>
            </w:r>
          </w:p>
        </w:tc>
      </w:tr>
      <w:tr w:rsidR="00A3636E" w:rsidRPr="00A3636E" w14:paraId="4F35D1F0" w14:textId="77777777" w:rsidTr="00917285">
        <w:trPr>
          <w:trHeight w:val="702"/>
        </w:trPr>
        <w:tc>
          <w:tcPr>
            <w:tcW w:w="567" w:type="dxa"/>
            <w:vMerge/>
            <w:tcBorders>
              <w:top w:val="nil"/>
              <w:left w:val="single" w:sz="8" w:space="0" w:color="auto"/>
              <w:bottom w:val="single" w:sz="4" w:space="0" w:color="auto"/>
              <w:right w:val="single" w:sz="4" w:space="0" w:color="auto"/>
            </w:tcBorders>
            <w:vAlign w:val="center"/>
            <w:hideMark/>
          </w:tcPr>
          <w:p w14:paraId="18100A28"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4" w:space="0" w:color="auto"/>
              <w:right w:val="single" w:sz="4" w:space="0" w:color="auto"/>
            </w:tcBorders>
            <w:vAlign w:val="center"/>
            <w:hideMark/>
          </w:tcPr>
          <w:p w14:paraId="3A624EEA"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4" w:space="0" w:color="auto"/>
              <w:right w:val="single" w:sz="4" w:space="0" w:color="auto"/>
            </w:tcBorders>
            <w:vAlign w:val="center"/>
            <w:hideMark/>
          </w:tcPr>
          <w:p w14:paraId="687A2B31"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vAlign w:val="center"/>
            <w:hideMark/>
          </w:tcPr>
          <w:p w14:paraId="31D7DBE1"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w:t>
            </w:r>
            <w:proofErr w:type="spellStart"/>
            <w:r w:rsidRPr="00A3636E">
              <w:rPr>
                <w:rFonts w:ascii="Times New Roman" w:hAnsi="Times New Roman" w:cs="Times New Roman"/>
                <w:color w:val="000000"/>
                <w:szCs w:val="24"/>
                <w:lang w:val="ro-RO"/>
              </w:rPr>
              <w:t>Néri</w:t>
            </w:r>
            <w:proofErr w:type="spellEnd"/>
            <w:r w:rsidRPr="00A3636E">
              <w:rPr>
                <w:rFonts w:ascii="Times New Roman" w:hAnsi="Times New Roman" w:cs="Times New Roman"/>
                <w:color w:val="000000"/>
                <w:szCs w:val="24"/>
                <w:lang w:val="ro-RO"/>
              </w:rPr>
              <w:t xml:space="preserve"> Szent </w:t>
            </w:r>
            <w:proofErr w:type="spellStart"/>
            <w:r w:rsidRPr="00A3636E">
              <w:rPr>
                <w:rFonts w:ascii="Times New Roman" w:hAnsi="Times New Roman" w:cs="Times New Roman"/>
                <w:color w:val="000000"/>
                <w:szCs w:val="24"/>
                <w:lang w:val="ro-RO"/>
              </w:rPr>
              <w:t>Fülöp</w:t>
            </w:r>
            <w:proofErr w:type="spellEnd"/>
            <w:r w:rsidRPr="00A3636E">
              <w:rPr>
                <w:rFonts w:ascii="Times New Roman" w:hAnsi="Times New Roman" w:cs="Times New Roman"/>
                <w:color w:val="000000"/>
                <w:szCs w:val="24"/>
                <w:lang w:val="ro-RO"/>
              </w:rPr>
              <w:t>" Sf. Gheorghe</w:t>
            </w:r>
          </w:p>
        </w:tc>
        <w:tc>
          <w:tcPr>
            <w:tcW w:w="1723" w:type="dxa"/>
            <w:tcBorders>
              <w:top w:val="nil"/>
              <w:left w:val="nil"/>
              <w:bottom w:val="single" w:sz="4" w:space="0" w:color="auto"/>
              <w:right w:val="single" w:sz="4" w:space="0" w:color="auto"/>
            </w:tcBorders>
            <w:shd w:val="clear" w:color="auto" w:fill="auto"/>
            <w:noWrap/>
            <w:vAlign w:val="bottom"/>
            <w:hideMark/>
          </w:tcPr>
          <w:p w14:paraId="411B21DA"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508</w:t>
            </w:r>
          </w:p>
        </w:tc>
        <w:tc>
          <w:tcPr>
            <w:tcW w:w="1553" w:type="dxa"/>
            <w:vMerge/>
            <w:tcBorders>
              <w:top w:val="nil"/>
              <w:left w:val="single" w:sz="4" w:space="0" w:color="auto"/>
              <w:bottom w:val="single" w:sz="4" w:space="0" w:color="auto"/>
              <w:right w:val="single" w:sz="4" w:space="0" w:color="auto"/>
            </w:tcBorders>
            <w:vAlign w:val="center"/>
            <w:hideMark/>
          </w:tcPr>
          <w:p w14:paraId="48EE7D3D"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4" w:space="0" w:color="auto"/>
              <w:right w:val="single" w:sz="8" w:space="0" w:color="auto"/>
            </w:tcBorders>
            <w:vAlign w:val="center"/>
            <w:hideMark/>
          </w:tcPr>
          <w:p w14:paraId="00476D39"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52F708CA" w14:textId="77777777" w:rsidTr="00917285">
        <w:trPr>
          <w:trHeight w:val="702"/>
        </w:trPr>
        <w:tc>
          <w:tcPr>
            <w:tcW w:w="567" w:type="dxa"/>
            <w:vMerge/>
            <w:tcBorders>
              <w:top w:val="nil"/>
              <w:left w:val="single" w:sz="8" w:space="0" w:color="auto"/>
              <w:bottom w:val="single" w:sz="4" w:space="0" w:color="auto"/>
              <w:right w:val="single" w:sz="4" w:space="0" w:color="auto"/>
            </w:tcBorders>
            <w:vAlign w:val="center"/>
            <w:hideMark/>
          </w:tcPr>
          <w:p w14:paraId="5EC3C0CC"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4" w:space="0" w:color="auto"/>
              <w:right w:val="single" w:sz="4" w:space="0" w:color="auto"/>
            </w:tcBorders>
            <w:vAlign w:val="center"/>
            <w:hideMark/>
          </w:tcPr>
          <w:p w14:paraId="16C84DD2"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4" w:space="0" w:color="auto"/>
              <w:right w:val="single" w:sz="4" w:space="0" w:color="auto"/>
            </w:tcBorders>
            <w:vAlign w:val="center"/>
            <w:hideMark/>
          </w:tcPr>
          <w:p w14:paraId="1D5E207F"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vAlign w:val="center"/>
            <w:hideMark/>
          </w:tcPr>
          <w:p w14:paraId="3F116C3F"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de Arte "</w:t>
            </w:r>
            <w:proofErr w:type="spellStart"/>
            <w:r w:rsidRPr="00A3636E">
              <w:rPr>
                <w:rFonts w:ascii="Times New Roman" w:hAnsi="Times New Roman" w:cs="Times New Roman"/>
                <w:color w:val="000000"/>
                <w:szCs w:val="24"/>
                <w:lang w:val="ro-RO"/>
              </w:rPr>
              <w:t>Plugor</w:t>
            </w:r>
            <w:proofErr w:type="spellEnd"/>
            <w:r w:rsidRPr="00A3636E">
              <w:rPr>
                <w:rFonts w:ascii="Times New Roman" w:hAnsi="Times New Roman" w:cs="Times New Roman"/>
                <w:color w:val="000000"/>
                <w:szCs w:val="24"/>
                <w:lang w:val="ro-RO"/>
              </w:rPr>
              <w:t xml:space="preserve"> Sándor" Sf. Gheorghe</w:t>
            </w:r>
          </w:p>
        </w:tc>
        <w:tc>
          <w:tcPr>
            <w:tcW w:w="1723" w:type="dxa"/>
            <w:tcBorders>
              <w:top w:val="nil"/>
              <w:left w:val="nil"/>
              <w:bottom w:val="single" w:sz="4" w:space="0" w:color="auto"/>
              <w:right w:val="single" w:sz="4" w:space="0" w:color="auto"/>
            </w:tcBorders>
            <w:shd w:val="clear" w:color="auto" w:fill="auto"/>
            <w:noWrap/>
            <w:vAlign w:val="bottom"/>
            <w:hideMark/>
          </w:tcPr>
          <w:p w14:paraId="1A728B00"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577</w:t>
            </w:r>
          </w:p>
        </w:tc>
        <w:tc>
          <w:tcPr>
            <w:tcW w:w="1553" w:type="dxa"/>
            <w:vMerge/>
            <w:tcBorders>
              <w:top w:val="nil"/>
              <w:left w:val="single" w:sz="4" w:space="0" w:color="auto"/>
              <w:bottom w:val="single" w:sz="4" w:space="0" w:color="auto"/>
              <w:right w:val="single" w:sz="4" w:space="0" w:color="auto"/>
            </w:tcBorders>
            <w:vAlign w:val="center"/>
            <w:hideMark/>
          </w:tcPr>
          <w:p w14:paraId="374B37DF"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4" w:space="0" w:color="auto"/>
              <w:right w:val="single" w:sz="8" w:space="0" w:color="auto"/>
            </w:tcBorders>
            <w:vAlign w:val="center"/>
            <w:hideMark/>
          </w:tcPr>
          <w:p w14:paraId="5BAB3AAE"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23922586" w14:textId="77777777" w:rsidTr="00917285">
        <w:trPr>
          <w:trHeight w:val="702"/>
        </w:trPr>
        <w:tc>
          <w:tcPr>
            <w:tcW w:w="567" w:type="dxa"/>
            <w:vMerge/>
            <w:tcBorders>
              <w:top w:val="nil"/>
              <w:left w:val="single" w:sz="8" w:space="0" w:color="auto"/>
              <w:bottom w:val="single" w:sz="4" w:space="0" w:color="auto"/>
              <w:right w:val="single" w:sz="4" w:space="0" w:color="auto"/>
            </w:tcBorders>
            <w:vAlign w:val="center"/>
            <w:hideMark/>
          </w:tcPr>
          <w:p w14:paraId="6A191694"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4" w:space="0" w:color="auto"/>
              <w:right w:val="single" w:sz="4" w:space="0" w:color="auto"/>
            </w:tcBorders>
            <w:vAlign w:val="center"/>
            <w:hideMark/>
          </w:tcPr>
          <w:p w14:paraId="5F842CDE"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4" w:space="0" w:color="auto"/>
              <w:right w:val="single" w:sz="4" w:space="0" w:color="auto"/>
            </w:tcBorders>
            <w:vAlign w:val="center"/>
            <w:hideMark/>
          </w:tcPr>
          <w:p w14:paraId="6CBA1936"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vAlign w:val="center"/>
            <w:hideMark/>
          </w:tcPr>
          <w:p w14:paraId="3A662148"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G.P.P. "Gulliver" Sf. Gheorghe</w:t>
            </w:r>
          </w:p>
        </w:tc>
        <w:tc>
          <w:tcPr>
            <w:tcW w:w="1723" w:type="dxa"/>
            <w:tcBorders>
              <w:top w:val="nil"/>
              <w:left w:val="nil"/>
              <w:bottom w:val="single" w:sz="4" w:space="0" w:color="auto"/>
              <w:right w:val="single" w:sz="4" w:space="0" w:color="auto"/>
            </w:tcBorders>
            <w:shd w:val="clear" w:color="auto" w:fill="auto"/>
            <w:noWrap/>
            <w:vAlign w:val="bottom"/>
            <w:hideMark/>
          </w:tcPr>
          <w:p w14:paraId="7B1799F3"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272</w:t>
            </w:r>
          </w:p>
        </w:tc>
        <w:tc>
          <w:tcPr>
            <w:tcW w:w="1553" w:type="dxa"/>
            <w:vMerge/>
            <w:tcBorders>
              <w:top w:val="nil"/>
              <w:left w:val="single" w:sz="4" w:space="0" w:color="auto"/>
              <w:bottom w:val="single" w:sz="4" w:space="0" w:color="auto"/>
              <w:right w:val="single" w:sz="4" w:space="0" w:color="auto"/>
            </w:tcBorders>
            <w:vAlign w:val="center"/>
            <w:hideMark/>
          </w:tcPr>
          <w:p w14:paraId="5379F477"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4" w:space="0" w:color="auto"/>
              <w:right w:val="single" w:sz="8" w:space="0" w:color="auto"/>
            </w:tcBorders>
            <w:vAlign w:val="center"/>
            <w:hideMark/>
          </w:tcPr>
          <w:p w14:paraId="08A4565F"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02BAB963" w14:textId="77777777" w:rsidTr="00917285">
        <w:trPr>
          <w:trHeight w:val="702"/>
        </w:trPr>
        <w:tc>
          <w:tcPr>
            <w:tcW w:w="567" w:type="dxa"/>
            <w:vMerge/>
            <w:tcBorders>
              <w:top w:val="nil"/>
              <w:left w:val="single" w:sz="8" w:space="0" w:color="auto"/>
              <w:bottom w:val="single" w:sz="4" w:space="0" w:color="auto"/>
              <w:right w:val="single" w:sz="4" w:space="0" w:color="auto"/>
            </w:tcBorders>
            <w:vAlign w:val="center"/>
            <w:hideMark/>
          </w:tcPr>
          <w:p w14:paraId="38B64332"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4" w:space="0" w:color="auto"/>
              <w:right w:val="single" w:sz="4" w:space="0" w:color="auto"/>
            </w:tcBorders>
            <w:vAlign w:val="center"/>
            <w:hideMark/>
          </w:tcPr>
          <w:p w14:paraId="433CB3E0"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4" w:space="0" w:color="auto"/>
              <w:right w:val="single" w:sz="4" w:space="0" w:color="auto"/>
            </w:tcBorders>
            <w:vAlign w:val="center"/>
            <w:hideMark/>
          </w:tcPr>
          <w:p w14:paraId="0ACD62A2"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vAlign w:val="center"/>
            <w:hideMark/>
          </w:tcPr>
          <w:p w14:paraId="044D948E"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G.P.P. "</w:t>
            </w:r>
            <w:proofErr w:type="spellStart"/>
            <w:r w:rsidRPr="00A3636E">
              <w:rPr>
                <w:rFonts w:ascii="Times New Roman" w:hAnsi="Times New Roman" w:cs="Times New Roman"/>
                <w:color w:val="000000"/>
                <w:szCs w:val="24"/>
                <w:lang w:val="ro-RO"/>
              </w:rPr>
              <w:t>Hófehérke</w:t>
            </w:r>
            <w:proofErr w:type="spellEnd"/>
            <w:r w:rsidRPr="00A3636E">
              <w:rPr>
                <w:rFonts w:ascii="Times New Roman" w:hAnsi="Times New Roman" w:cs="Times New Roman"/>
                <w:color w:val="000000"/>
                <w:szCs w:val="24"/>
                <w:lang w:val="ro-RO"/>
              </w:rPr>
              <w:t>" Sf. Gheorghe</w:t>
            </w:r>
          </w:p>
        </w:tc>
        <w:tc>
          <w:tcPr>
            <w:tcW w:w="1723" w:type="dxa"/>
            <w:tcBorders>
              <w:top w:val="nil"/>
              <w:left w:val="nil"/>
              <w:bottom w:val="single" w:sz="4" w:space="0" w:color="auto"/>
              <w:right w:val="single" w:sz="4" w:space="0" w:color="auto"/>
            </w:tcBorders>
            <w:shd w:val="clear" w:color="auto" w:fill="auto"/>
            <w:noWrap/>
            <w:vAlign w:val="bottom"/>
            <w:hideMark/>
          </w:tcPr>
          <w:p w14:paraId="2F48CBCD"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237</w:t>
            </w:r>
          </w:p>
        </w:tc>
        <w:tc>
          <w:tcPr>
            <w:tcW w:w="1553" w:type="dxa"/>
            <w:vMerge/>
            <w:tcBorders>
              <w:top w:val="nil"/>
              <w:left w:val="single" w:sz="4" w:space="0" w:color="auto"/>
              <w:bottom w:val="single" w:sz="4" w:space="0" w:color="auto"/>
              <w:right w:val="single" w:sz="4" w:space="0" w:color="auto"/>
            </w:tcBorders>
            <w:vAlign w:val="center"/>
            <w:hideMark/>
          </w:tcPr>
          <w:p w14:paraId="16BF4480"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4" w:space="0" w:color="auto"/>
              <w:right w:val="single" w:sz="8" w:space="0" w:color="auto"/>
            </w:tcBorders>
            <w:vAlign w:val="center"/>
            <w:hideMark/>
          </w:tcPr>
          <w:p w14:paraId="42B3B1D9"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66205CE0" w14:textId="77777777" w:rsidTr="00917285">
        <w:trPr>
          <w:trHeight w:val="702"/>
        </w:trPr>
        <w:tc>
          <w:tcPr>
            <w:tcW w:w="56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066BF7D"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6</w:t>
            </w:r>
          </w:p>
        </w:tc>
        <w:tc>
          <w:tcPr>
            <w:tcW w:w="1402" w:type="dxa"/>
            <w:vMerge w:val="restart"/>
            <w:tcBorders>
              <w:top w:val="nil"/>
              <w:left w:val="single" w:sz="4" w:space="0" w:color="auto"/>
              <w:bottom w:val="single" w:sz="8" w:space="0" w:color="000000"/>
              <w:right w:val="single" w:sz="4" w:space="0" w:color="auto"/>
            </w:tcBorders>
            <w:shd w:val="clear" w:color="auto" w:fill="auto"/>
            <w:vAlign w:val="center"/>
            <w:hideMark/>
          </w:tcPr>
          <w:p w14:paraId="10CD04EB"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"Mihail Sadoveanu" Întorsura Buzăului</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14:paraId="24426212"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Covasna/Întorsura Buzăului</w:t>
            </w:r>
          </w:p>
        </w:tc>
        <w:tc>
          <w:tcPr>
            <w:tcW w:w="2552" w:type="dxa"/>
            <w:tcBorders>
              <w:top w:val="nil"/>
              <w:left w:val="nil"/>
              <w:bottom w:val="single" w:sz="4" w:space="0" w:color="auto"/>
              <w:right w:val="single" w:sz="4" w:space="0" w:color="auto"/>
            </w:tcBorders>
            <w:shd w:val="clear" w:color="auto" w:fill="auto"/>
            <w:vAlign w:val="center"/>
            <w:hideMark/>
          </w:tcPr>
          <w:p w14:paraId="21B916F2"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Teoretic "Mircea Eliade" Întorsura Buzăului</w:t>
            </w:r>
          </w:p>
        </w:tc>
        <w:tc>
          <w:tcPr>
            <w:tcW w:w="1723" w:type="dxa"/>
            <w:tcBorders>
              <w:top w:val="nil"/>
              <w:left w:val="nil"/>
              <w:bottom w:val="single" w:sz="4" w:space="0" w:color="auto"/>
              <w:right w:val="single" w:sz="4" w:space="0" w:color="auto"/>
            </w:tcBorders>
            <w:shd w:val="clear" w:color="auto" w:fill="auto"/>
            <w:noWrap/>
            <w:vAlign w:val="bottom"/>
            <w:hideMark/>
          </w:tcPr>
          <w:p w14:paraId="54B2038D"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350</w:t>
            </w:r>
          </w:p>
        </w:tc>
        <w:tc>
          <w:tcPr>
            <w:tcW w:w="1553" w:type="dxa"/>
            <w:vMerge w:val="restart"/>
            <w:tcBorders>
              <w:top w:val="nil"/>
              <w:left w:val="single" w:sz="4" w:space="0" w:color="auto"/>
              <w:bottom w:val="single" w:sz="8" w:space="0" w:color="000000"/>
              <w:right w:val="single" w:sz="4" w:space="0" w:color="auto"/>
            </w:tcBorders>
            <w:shd w:val="clear" w:color="auto" w:fill="auto"/>
            <w:vAlign w:val="center"/>
            <w:hideMark/>
          </w:tcPr>
          <w:p w14:paraId="4C3F168F"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Dr. Zărnescu Andreea</w:t>
            </w:r>
          </w:p>
        </w:tc>
        <w:tc>
          <w:tcPr>
            <w:tcW w:w="1417" w:type="dxa"/>
            <w:vMerge w:val="restart"/>
            <w:tcBorders>
              <w:top w:val="nil"/>
              <w:left w:val="single" w:sz="4" w:space="0" w:color="auto"/>
              <w:bottom w:val="single" w:sz="8" w:space="0" w:color="000000"/>
              <w:right w:val="single" w:sz="8" w:space="0" w:color="auto"/>
            </w:tcBorders>
            <w:shd w:val="clear" w:color="auto" w:fill="auto"/>
            <w:vAlign w:val="center"/>
            <w:hideMark/>
          </w:tcPr>
          <w:p w14:paraId="2B5139BA" w14:textId="77777777" w:rsidR="00A3636E" w:rsidRPr="00A3636E" w:rsidRDefault="00A3636E" w:rsidP="00917285">
            <w:pPr>
              <w:jc w:val="center"/>
              <w:rPr>
                <w:rFonts w:ascii="Times New Roman" w:hAnsi="Times New Roman" w:cs="Times New Roman"/>
                <w:color w:val="000000"/>
                <w:szCs w:val="24"/>
                <w:lang w:val="ro-RO"/>
              </w:rPr>
            </w:pPr>
            <w:proofErr w:type="spellStart"/>
            <w:r w:rsidRPr="00A3636E">
              <w:rPr>
                <w:rFonts w:ascii="Times New Roman" w:hAnsi="Times New Roman" w:cs="Times New Roman"/>
                <w:color w:val="000000"/>
                <w:szCs w:val="24"/>
                <w:lang w:val="ro-RO"/>
              </w:rPr>
              <w:t>Nichili</w:t>
            </w:r>
            <w:proofErr w:type="spellEnd"/>
            <w:r w:rsidRPr="00A3636E">
              <w:rPr>
                <w:rFonts w:ascii="Times New Roman" w:hAnsi="Times New Roman" w:cs="Times New Roman"/>
                <w:color w:val="000000"/>
                <w:szCs w:val="24"/>
                <w:lang w:val="ro-RO"/>
              </w:rPr>
              <w:t xml:space="preserve"> Magdalena Emilia</w:t>
            </w:r>
          </w:p>
        </w:tc>
      </w:tr>
      <w:tr w:rsidR="00A3636E" w:rsidRPr="00A3636E" w14:paraId="4D12060C" w14:textId="77777777" w:rsidTr="00917285">
        <w:trPr>
          <w:trHeight w:val="702"/>
        </w:trPr>
        <w:tc>
          <w:tcPr>
            <w:tcW w:w="567" w:type="dxa"/>
            <w:vMerge/>
            <w:tcBorders>
              <w:top w:val="nil"/>
              <w:left w:val="single" w:sz="8" w:space="0" w:color="auto"/>
              <w:bottom w:val="single" w:sz="8" w:space="0" w:color="000000"/>
              <w:right w:val="single" w:sz="4" w:space="0" w:color="auto"/>
            </w:tcBorders>
            <w:vAlign w:val="center"/>
            <w:hideMark/>
          </w:tcPr>
          <w:p w14:paraId="0297E215"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8" w:space="0" w:color="000000"/>
              <w:right w:val="single" w:sz="4" w:space="0" w:color="auto"/>
            </w:tcBorders>
            <w:vAlign w:val="center"/>
            <w:hideMark/>
          </w:tcPr>
          <w:p w14:paraId="17C8F7E7"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8" w:space="0" w:color="000000"/>
              <w:right w:val="single" w:sz="4" w:space="0" w:color="auto"/>
            </w:tcBorders>
            <w:vAlign w:val="center"/>
            <w:hideMark/>
          </w:tcPr>
          <w:p w14:paraId="13DB1C35"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4" w:space="0" w:color="auto"/>
              <w:right w:val="single" w:sz="4" w:space="0" w:color="auto"/>
            </w:tcBorders>
            <w:shd w:val="clear" w:color="auto" w:fill="auto"/>
            <w:vAlign w:val="center"/>
            <w:hideMark/>
          </w:tcPr>
          <w:p w14:paraId="57D5EC14"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Liceul Tehnologic "Nicolae Bălcescu" Întorsura Buzăului</w:t>
            </w:r>
          </w:p>
        </w:tc>
        <w:tc>
          <w:tcPr>
            <w:tcW w:w="1723" w:type="dxa"/>
            <w:tcBorders>
              <w:top w:val="nil"/>
              <w:left w:val="nil"/>
              <w:bottom w:val="single" w:sz="4" w:space="0" w:color="auto"/>
              <w:right w:val="single" w:sz="4" w:space="0" w:color="auto"/>
            </w:tcBorders>
            <w:shd w:val="clear" w:color="auto" w:fill="auto"/>
            <w:noWrap/>
            <w:vAlign w:val="bottom"/>
            <w:hideMark/>
          </w:tcPr>
          <w:p w14:paraId="44CE9867"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421</w:t>
            </w:r>
          </w:p>
        </w:tc>
        <w:tc>
          <w:tcPr>
            <w:tcW w:w="1553" w:type="dxa"/>
            <w:vMerge/>
            <w:tcBorders>
              <w:top w:val="nil"/>
              <w:left w:val="single" w:sz="4" w:space="0" w:color="auto"/>
              <w:bottom w:val="single" w:sz="8" w:space="0" w:color="000000"/>
              <w:right w:val="single" w:sz="4" w:space="0" w:color="auto"/>
            </w:tcBorders>
            <w:vAlign w:val="center"/>
            <w:hideMark/>
          </w:tcPr>
          <w:p w14:paraId="44B978CA"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8" w:space="0" w:color="000000"/>
              <w:right w:val="single" w:sz="8" w:space="0" w:color="auto"/>
            </w:tcBorders>
            <w:vAlign w:val="center"/>
            <w:hideMark/>
          </w:tcPr>
          <w:p w14:paraId="1A5BC144" w14:textId="77777777" w:rsidR="00A3636E" w:rsidRPr="00A3636E" w:rsidRDefault="00A3636E" w:rsidP="00917285">
            <w:pPr>
              <w:rPr>
                <w:rFonts w:ascii="Times New Roman" w:hAnsi="Times New Roman" w:cs="Times New Roman"/>
                <w:color w:val="000000"/>
                <w:szCs w:val="24"/>
                <w:lang w:val="ro-RO"/>
              </w:rPr>
            </w:pPr>
          </w:p>
        </w:tc>
      </w:tr>
      <w:tr w:rsidR="00A3636E" w:rsidRPr="00A3636E" w14:paraId="48918295" w14:textId="77777777" w:rsidTr="00917285">
        <w:trPr>
          <w:trHeight w:val="702"/>
        </w:trPr>
        <w:tc>
          <w:tcPr>
            <w:tcW w:w="567" w:type="dxa"/>
            <w:vMerge/>
            <w:tcBorders>
              <w:top w:val="nil"/>
              <w:left w:val="single" w:sz="8" w:space="0" w:color="auto"/>
              <w:bottom w:val="single" w:sz="8" w:space="0" w:color="000000"/>
              <w:right w:val="single" w:sz="4" w:space="0" w:color="auto"/>
            </w:tcBorders>
            <w:vAlign w:val="center"/>
            <w:hideMark/>
          </w:tcPr>
          <w:p w14:paraId="477EEAFA" w14:textId="77777777" w:rsidR="00A3636E" w:rsidRPr="00A3636E" w:rsidRDefault="00A3636E" w:rsidP="00917285">
            <w:pPr>
              <w:rPr>
                <w:rFonts w:ascii="Times New Roman" w:hAnsi="Times New Roman" w:cs="Times New Roman"/>
                <w:color w:val="000000"/>
                <w:szCs w:val="24"/>
                <w:lang w:val="ro-RO"/>
              </w:rPr>
            </w:pPr>
          </w:p>
        </w:tc>
        <w:tc>
          <w:tcPr>
            <w:tcW w:w="1402" w:type="dxa"/>
            <w:vMerge/>
            <w:tcBorders>
              <w:top w:val="nil"/>
              <w:left w:val="single" w:sz="4" w:space="0" w:color="auto"/>
              <w:bottom w:val="single" w:sz="8" w:space="0" w:color="000000"/>
              <w:right w:val="single" w:sz="4" w:space="0" w:color="auto"/>
            </w:tcBorders>
            <w:vAlign w:val="center"/>
            <w:hideMark/>
          </w:tcPr>
          <w:p w14:paraId="6B0952E2" w14:textId="77777777" w:rsidR="00A3636E" w:rsidRPr="00A3636E" w:rsidRDefault="00A3636E" w:rsidP="00917285">
            <w:pPr>
              <w:rPr>
                <w:rFonts w:ascii="Times New Roman" w:hAnsi="Times New Roman" w:cs="Times New Roman"/>
                <w:color w:val="000000"/>
                <w:szCs w:val="24"/>
                <w:lang w:val="ro-RO"/>
              </w:rPr>
            </w:pPr>
          </w:p>
        </w:tc>
        <w:tc>
          <w:tcPr>
            <w:tcW w:w="1843" w:type="dxa"/>
            <w:vMerge/>
            <w:tcBorders>
              <w:top w:val="nil"/>
              <w:left w:val="single" w:sz="4" w:space="0" w:color="auto"/>
              <w:bottom w:val="single" w:sz="8" w:space="0" w:color="000000"/>
              <w:right w:val="single" w:sz="4" w:space="0" w:color="auto"/>
            </w:tcBorders>
            <w:vAlign w:val="center"/>
            <w:hideMark/>
          </w:tcPr>
          <w:p w14:paraId="5FBD8EAD" w14:textId="77777777" w:rsidR="00A3636E" w:rsidRPr="00A3636E" w:rsidRDefault="00A3636E" w:rsidP="00917285">
            <w:pPr>
              <w:rPr>
                <w:rFonts w:ascii="Times New Roman" w:hAnsi="Times New Roman" w:cs="Times New Roman"/>
                <w:color w:val="000000"/>
                <w:szCs w:val="24"/>
                <w:lang w:val="ro-RO"/>
              </w:rPr>
            </w:pPr>
          </w:p>
        </w:tc>
        <w:tc>
          <w:tcPr>
            <w:tcW w:w="2552" w:type="dxa"/>
            <w:tcBorders>
              <w:top w:val="nil"/>
              <w:left w:val="nil"/>
              <w:bottom w:val="single" w:sz="8" w:space="0" w:color="auto"/>
              <w:right w:val="single" w:sz="4" w:space="0" w:color="auto"/>
            </w:tcBorders>
            <w:shd w:val="clear" w:color="auto" w:fill="auto"/>
            <w:vAlign w:val="center"/>
            <w:hideMark/>
          </w:tcPr>
          <w:p w14:paraId="06177651" w14:textId="77777777" w:rsidR="00A3636E" w:rsidRPr="00A3636E" w:rsidRDefault="00A3636E" w:rsidP="00917285">
            <w:pP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Școala Gimnazială "Mihail Sadoveanu" Întorsura Buzăului</w:t>
            </w:r>
          </w:p>
        </w:tc>
        <w:tc>
          <w:tcPr>
            <w:tcW w:w="1723" w:type="dxa"/>
            <w:tcBorders>
              <w:top w:val="nil"/>
              <w:left w:val="nil"/>
              <w:bottom w:val="single" w:sz="8" w:space="0" w:color="auto"/>
              <w:right w:val="single" w:sz="4" w:space="0" w:color="auto"/>
            </w:tcBorders>
            <w:shd w:val="clear" w:color="auto" w:fill="auto"/>
            <w:noWrap/>
            <w:vAlign w:val="bottom"/>
            <w:hideMark/>
          </w:tcPr>
          <w:p w14:paraId="4D22B161" w14:textId="77777777" w:rsidR="00A3636E" w:rsidRPr="00A3636E" w:rsidRDefault="00A3636E" w:rsidP="00917285">
            <w:pPr>
              <w:jc w:val="center"/>
              <w:rPr>
                <w:rFonts w:ascii="Times New Roman" w:hAnsi="Times New Roman" w:cs="Times New Roman"/>
                <w:color w:val="000000"/>
                <w:szCs w:val="24"/>
                <w:lang w:val="ro-RO"/>
              </w:rPr>
            </w:pPr>
            <w:r w:rsidRPr="00A3636E">
              <w:rPr>
                <w:rFonts w:ascii="Times New Roman" w:hAnsi="Times New Roman" w:cs="Times New Roman"/>
                <w:color w:val="000000"/>
                <w:szCs w:val="24"/>
                <w:lang w:val="ro-RO"/>
              </w:rPr>
              <w:t>1197</w:t>
            </w:r>
          </w:p>
        </w:tc>
        <w:tc>
          <w:tcPr>
            <w:tcW w:w="1553" w:type="dxa"/>
            <w:vMerge/>
            <w:tcBorders>
              <w:top w:val="nil"/>
              <w:left w:val="single" w:sz="4" w:space="0" w:color="auto"/>
              <w:bottom w:val="single" w:sz="8" w:space="0" w:color="000000"/>
              <w:right w:val="single" w:sz="4" w:space="0" w:color="auto"/>
            </w:tcBorders>
            <w:vAlign w:val="center"/>
            <w:hideMark/>
          </w:tcPr>
          <w:p w14:paraId="46FBB9AB" w14:textId="77777777" w:rsidR="00A3636E" w:rsidRPr="00A3636E" w:rsidRDefault="00A3636E" w:rsidP="00917285">
            <w:pPr>
              <w:rPr>
                <w:rFonts w:ascii="Times New Roman" w:hAnsi="Times New Roman" w:cs="Times New Roman"/>
                <w:color w:val="000000"/>
                <w:szCs w:val="24"/>
                <w:lang w:val="ro-RO"/>
              </w:rPr>
            </w:pPr>
          </w:p>
        </w:tc>
        <w:tc>
          <w:tcPr>
            <w:tcW w:w="1417" w:type="dxa"/>
            <w:vMerge/>
            <w:tcBorders>
              <w:top w:val="nil"/>
              <w:left w:val="single" w:sz="4" w:space="0" w:color="auto"/>
              <w:bottom w:val="single" w:sz="8" w:space="0" w:color="000000"/>
              <w:right w:val="single" w:sz="8" w:space="0" w:color="auto"/>
            </w:tcBorders>
            <w:vAlign w:val="center"/>
            <w:hideMark/>
          </w:tcPr>
          <w:p w14:paraId="420EB062" w14:textId="77777777" w:rsidR="00A3636E" w:rsidRPr="00A3636E" w:rsidRDefault="00A3636E" w:rsidP="00917285">
            <w:pPr>
              <w:rPr>
                <w:rFonts w:ascii="Times New Roman" w:hAnsi="Times New Roman" w:cs="Times New Roman"/>
                <w:color w:val="000000"/>
                <w:szCs w:val="24"/>
                <w:lang w:val="ro-RO"/>
              </w:rPr>
            </w:pPr>
          </w:p>
        </w:tc>
      </w:tr>
    </w:tbl>
    <w:p w14:paraId="114B65F3" w14:textId="77777777" w:rsidR="00A3636E" w:rsidRPr="00A3636E" w:rsidRDefault="00A3636E" w:rsidP="00A3636E">
      <w:pPr>
        <w:spacing w:line="360" w:lineRule="auto"/>
        <w:rPr>
          <w:rFonts w:ascii="Times New Roman" w:hAnsi="Times New Roman" w:cs="Times New Roman"/>
          <w:b/>
          <w:lang w:val="ro-RO"/>
        </w:rPr>
      </w:pPr>
    </w:p>
    <w:p w14:paraId="1492CA43" w14:textId="77777777" w:rsidR="00A3636E" w:rsidRPr="00A3636E" w:rsidRDefault="00A3636E" w:rsidP="00037312">
      <w:pPr>
        <w:numPr>
          <w:ilvl w:val="0"/>
          <w:numId w:val="6"/>
        </w:numPr>
        <w:spacing w:after="0" w:line="360" w:lineRule="auto"/>
        <w:jc w:val="both"/>
        <w:rPr>
          <w:rFonts w:ascii="Times New Roman" w:hAnsi="Times New Roman" w:cs="Times New Roman"/>
          <w:b/>
          <w:lang w:val="ro-RO"/>
        </w:rPr>
      </w:pPr>
      <w:r w:rsidRPr="00A3636E">
        <w:rPr>
          <w:rFonts w:ascii="Times New Roman" w:hAnsi="Times New Roman" w:cs="Times New Roman"/>
          <w:b/>
          <w:lang w:val="ro-RO"/>
        </w:rPr>
        <w:t>RECHIZITE ȘCOLARE</w:t>
      </w:r>
    </w:p>
    <w:p w14:paraId="5E661B8B" w14:textId="77777777" w:rsidR="00A3636E" w:rsidRPr="00A3636E" w:rsidRDefault="00A3636E" w:rsidP="00A3636E">
      <w:pPr>
        <w:spacing w:line="276" w:lineRule="auto"/>
        <w:ind w:firstLine="390"/>
        <w:jc w:val="both"/>
        <w:rPr>
          <w:rFonts w:ascii="Times New Roman" w:hAnsi="Times New Roman" w:cs="Times New Roman"/>
          <w:lang w:val="ro-RO"/>
        </w:rPr>
      </w:pPr>
      <w:r w:rsidRPr="00A3636E">
        <w:rPr>
          <w:rFonts w:ascii="Times New Roman" w:hAnsi="Times New Roman" w:cs="Times New Roman"/>
          <w:lang w:val="ro-RO"/>
        </w:rPr>
        <w:t>Furnizarea de pachete de rechizite școlare pentru anul școlar 2021-2022, în cadrul programului MEN, se va realiza în baza OMECT nr. 4385/ 2012 prin cumpărare directă. După publicarea anunțului de “achiziționare rechizite școlare” din data de 23.07.2021 pe SEAP, oferta câștigătoare a fost primită de la  de SC C&amp;C PREVENT din Galați – valoare contract: 75.909 lei + TVA .</w:t>
      </w:r>
    </w:p>
    <w:p w14:paraId="0E3B8DF9" w14:textId="77777777" w:rsidR="00A3636E" w:rsidRPr="00A3636E" w:rsidRDefault="00A3636E" w:rsidP="00A3636E">
      <w:pPr>
        <w:spacing w:line="276" w:lineRule="auto"/>
        <w:ind w:firstLine="390"/>
        <w:jc w:val="both"/>
        <w:rPr>
          <w:rFonts w:ascii="Times New Roman" w:hAnsi="Times New Roman" w:cs="Times New Roman"/>
          <w:lang w:val="ro-RO"/>
        </w:rPr>
      </w:pPr>
      <w:r w:rsidRPr="00A3636E">
        <w:rPr>
          <w:rFonts w:ascii="Times New Roman" w:hAnsi="Times New Roman" w:cs="Times New Roman"/>
          <w:lang w:val="ro-RO"/>
        </w:rPr>
        <w:t xml:space="preserve"> Vor fi achiziționate 3373 de pachete de rechizite din necesarul estimat la 4013 de elevi care trebuie să primească pachete de rechizite, diferența de 640 se află pe stoc. Urmează încheierea contractului, după care distribuirea pachetelor la unitățile de învățământ.</w:t>
      </w:r>
    </w:p>
    <w:p w14:paraId="1DC24135" w14:textId="77777777" w:rsidR="00A3636E" w:rsidRPr="00A3636E" w:rsidRDefault="00A3636E" w:rsidP="00A3636E">
      <w:pPr>
        <w:spacing w:line="276" w:lineRule="auto"/>
        <w:ind w:firstLine="390"/>
        <w:jc w:val="both"/>
        <w:rPr>
          <w:rFonts w:ascii="Times New Roman" w:hAnsi="Times New Roman" w:cs="Times New Roman"/>
          <w:color w:val="000000"/>
          <w:lang w:val="ro-RO"/>
        </w:rPr>
      </w:pPr>
    </w:p>
    <w:p w14:paraId="404C4720" w14:textId="77777777" w:rsidR="00A3636E" w:rsidRPr="00A3636E" w:rsidRDefault="00A3636E" w:rsidP="00037312">
      <w:pPr>
        <w:numPr>
          <w:ilvl w:val="0"/>
          <w:numId w:val="6"/>
        </w:numPr>
        <w:spacing w:after="0"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SITUAȚIA MICROBUZELOR ȘCOLARE</w:t>
      </w:r>
    </w:p>
    <w:p w14:paraId="49516B4B" w14:textId="77777777" w:rsidR="00A3636E" w:rsidRPr="00A3636E" w:rsidRDefault="00A3636E" w:rsidP="00A3636E">
      <w:pPr>
        <w:spacing w:line="276" w:lineRule="auto"/>
        <w:ind w:firstLine="720"/>
        <w:jc w:val="both"/>
        <w:rPr>
          <w:rFonts w:ascii="Times New Roman" w:hAnsi="Times New Roman" w:cs="Times New Roman"/>
          <w:color w:val="000000"/>
          <w:lang w:val="ro-RO"/>
        </w:rPr>
      </w:pPr>
      <w:r w:rsidRPr="00A3636E">
        <w:rPr>
          <w:rFonts w:ascii="Times New Roman" w:hAnsi="Times New Roman" w:cs="Times New Roman"/>
          <w:color w:val="000000"/>
          <w:lang w:val="ro-RO"/>
        </w:rPr>
        <w:t xml:space="preserve">În școlile din județ există 76 de microbuze, dintre care 47 sunt din anii 2006-2010, 26 din anii 2011-2016 și 3 din anii 2019-2020. Există la nivelul județului 9 microbuze școlare care nu mai sunt utilizabile fie din cauza defecțiunilor tehnice, fie din cauza uzurii avansate. </w:t>
      </w:r>
    </w:p>
    <w:p w14:paraId="538DFFD3" w14:textId="77777777" w:rsidR="00A3636E" w:rsidRPr="00A3636E" w:rsidRDefault="00A3636E" w:rsidP="00A3636E">
      <w:pPr>
        <w:spacing w:line="276" w:lineRule="auto"/>
        <w:ind w:firstLine="720"/>
        <w:jc w:val="both"/>
        <w:rPr>
          <w:rFonts w:ascii="Times New Roman" w:hAnsi="Times New Roman" w:cs="Times New Roman"/>
          <w:color w:val="000000"/>
          <w:lang w:val="ro-RO"/>
        </w:rPr>
      </w:pPr>
      <w:r w:rsidRPr="00A3636E">
        <w:rPr>
          <w:rFonts w:ascii="Times New Roman" w:hAnsi="Times New Roman" w:cs="Times New Roman"/>
          <w:color w:val="000000"/>
          <w:lang w:val="ro-RO"/>
        </w:rPr>
        <w:t xml:space="preserve">26 de unități de învățământ solicită microbuze școlare, principalele motive fiind uzura avansată sau starea tehnică </w:t>
      </w:r>
      <w:proofErr w:type="spellStart"/>
      <w:r w:rsidRPr="00A3636E">
        <w:rPr>
          <w:rFonts w:ascii="Times New Roman" w:hAnsi="Times New Roman" w:cs="Times New Roman"/>
          <w:color w:val="000000"/>
          <w:lang w:val="ro-RO"/>
        </w:rPr>
        <w:t>inadecvată.Aceste</w:t>
      </w:r>
      <w:proofErr w:type="spellEnd"/>
      <w:r w:rsidRPr="00A3636E">
        <w:rPr>
          <w:rFonts w:ascii="Times New Roman" w:hAnsi="Times New Roman" w:cs="Times New Roman"/>
          <w:color w:val="000000"/>
          <w:lang w:val="ro-RO"/>
        </w:rPr>
        <w:t xml:space="preserve"> solicitări trebuie analizate punctual și după caz trebuie făcut </w:t>
      </w:r>
      <w:proofErr w:type="spellStart"/>
      <w:r w:rsidRPr="00A3636E">
        <w:rPr>
          <w:rFonts w:ascii="Times New Roman" w:hAnsi="Times New Roman" w:cs="Times New Roman"/>
          <w:color w:val="000000"/>
          <w:lang w:val="ro-RO"/>
        </w:rPr>
        <w:t>prioritizarea</w:t>
      </w:r>
      <w:proofErr w:type="spellEnd"/>
      <w:r w:rsidRPr="00A3636E">
        <w:rPr>
          <w:rFonts w:ascii="Times New Roman" w:hAnsi="Times New Roman" w:cs="Times New Roman"/>
          <w:color w:val="000000"/>
          <w:lang w:val="ro-RO"/>
        </w:rPr>
        <w:t xml:space="preserve"> cererilor.</w:t>
      </w:r>
    </w:p>
    <w:p w14:paraId="4724C7EF" w14:textId="77777777" w:rsidR="00A3636E" w:rsidRPr="00A3636E" w:rsidRDefault="00A3636E" w:rsidP="00A3636E">
      <w:pPr>
        <w:rPr>
          <w:rFonts w:ascii="Times New Roman" w:eastAsia="Calibri" w:hAnsi="Times New Roman" w:cs="Times New Roman"/>
          <w:b/>
          <w:lang w:val="ro-RO"/>
        </w:rPr>
      </w:pPr>
      <w:r w:rsidRPr="00A3636E">
        <w:rPr>
          <w:rFonts w:ascii="Times New Roman" w:eastAsia="Calibri" w:hAnsi="Times New Roman" w:cs="Times New Roman"/>
          <w:b/>
          <w:lang w:val="ro-RO"/>
        </w:rPr>
        <w:t>-26 unități de învățământ care solicită achiziționarea microbuzelor noi:</w:t>
      </w:r>
    </w:p>
    <w:tbl>
      <w:tblPr>
        <w:tblW w:w="5000" w:type="pct"/>
        <w:tblLook w:val="04A0" w:firstRow="1" w:lastRow="0" w:firstColumn="1" w:lastColumn="0" w:noHBand="0" w:noVBand="1"/>
      </w:tblPr>
      <w:tblGrid>
        <w:gridCol w:w="634"/>
        <w:gridCol w:w="5012"/>
        <w:gridCol w:w="3982"/>
      </w:tblGrid>
      <w:tr w:rsidR="00A3636E" w:rsidRPr="00A3636E" w14:paraId="0E99847A" w14:textId="77777777" w:rsidTr="00917285">
        <w:trPr>
          <w:trHeight w:val="283"/>
          <w:tblHeader/>
        </w:trPr>
        <w:tc>
          <w:tcPr>
            <w:tcW w:w="329" w:type="pct"/>
            <w:tcBorders>
              <w:top w:val="single" w:sz="4" w:space="0" w:color="auto"/>
              <w:left w:val="single" w:sz="4" w:space="0" w:color="auto"/>
              <w:bottom w:val="single" w:sz="4" w:space="0" w:color="auto"/>
              <w:right w:val="single" w:sz="4" w:space="0" w:color="auto"/>
            </w:tcBorders>
          </w:tcPr>
          <w:p w14:paraId="6916F463" w14:textId="77777777" w:rsidR="00A3636E" w:rsidRPr="00A3636E" w:rsidRDefault="00A3636E" w:rsidP="00917285">
            <w:pPr>
              <w:jc w:val="center"/>
              <w:rPr>
                <w:rFonts w:ascii="Times New Roman" w:hAnsi="Times New Roman" w:cs="Times New Roman"/>
                <w:b/>
                <w:bCs/>
                <w:color w:val="000000"/>
                <w:lang w:val="ro-RO"/>
              </w:rPr>
            </w:pPr>
          </w:p>
        </w:tc>
        <w:tc>
          <w:tcPr>
            <w:tcW w:w="26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AA6EA1" w14:textId="77777777" w:rsidR="00A3636E" w:rsidRPr="00A3636E" w:rsidRDefault="00A3636E" w:rsidP="00917285">
            <w:pPr>
              <w:jc w:val="center"/>
              <w:rPr>
                <w:rFonts w:ascii="Times New Roman" w:hAnsi="Times New Roman" w:cs="Times New Roman"/>
                <w:b/>
                <w:bCs/>
                <w:color w:val="000000"/>
                <w:lang w:val="ro-RO"/>
              </w:rPr>
            </w:pPr>
            <w:r w:rsidRPr="00A3636E">
              <w:rPr>
                <w:rFonts w:ascii="Times New Roman" w:hAnsi="Times New Roman" w:cs="Times New Roman"/>
                <w:b/>
                <w:bCs/>
                <w:color w:val="000000"/>
                <w:lang w:val="ro-RO"/>
              </w:rPr>
              <w:t>Unitatea</w:t>
            </w:r>
          </w:p>
        </w:tc>
        <w:tc>
          <w:tcPr>
            <w:tcW w:w="2068" w:type="pct"/>
            <w:tcBorders>
              <w:top w:val="single" w:sz="4" w:space="0" w:color="auto"/>
              <w:left w:val="nil"/>
              <w:bottom w:val="single" w:sz="4" w:space="0" w:color="auto"/>
              <w:right w:val="single" w:sz="4" w:space="0" w:color="auto"/>
            </w:tcBorders>
            <w:shd w:val="clear" w:color="auto" w:fill="auto"/>
            <w:vAlign w:val="center"/>
            <w:hideMark/>
          </w:tcPr>
          <w:p w14:paraId="1562E936" w14:textId="77777777" w:rsidR="00A3636E" w:rsidRPr="00A3636E" w:rsidRDefault="00A3636E" w:rsidP="00917285">
            <w:pPr>
              <w:rPr>
                <w:rFonts w:ascii="Times New Roman" w:hAnsi="Times New Roman" w:cs="Times New Roman"/>
                <w:b/>
                <w:bCs/>
                <w:color w:val="000000"/>
                <w:lang w:val="ro-RO"/>
              </w:rPr>
            </w:pPr>
            <w:r w:rsidRPr="00A3636E">
              <w:rPr>
                <w:rFonts w:ascii="Times New Roman" w:hAnsi="Times New Roman" w:cs="Times New Roman"/>
                <w:b/>
                <w:bCs/>
                <w:color w:val="000000"/>
                <w:lang w:val="ro-RO"/>
              </w:rPr>
              <w:t xml:space="preserve">Capacitatea/locuri </w:t>
            </w:r>
          </w:p>
        </w:tc>
      </w:tr>
      <w:tr w:rsidR="00A3636E" w:rsidRPr="00A3636E" w14:paraId="21974EA9" w14:textId="77777777" w:rsidTr="00917285">
        <w:trPr>
          <w:trHeight w:val="283"/>
        </w:trPr>
        <w:tc>
          <w:tcPr>
            <w:tcW w:w="329" w:type="pct"/>
            <w:tcBorders>
              <w:top w:val="nil"/>
              <w:left w:val="single" w:sz="4" w:space="0" w:color="auto"/>
              <w:bottom w:val="single" w:sz="4" w:space="0" w:color="auto"/>
              <w:right w:val="single" w:sz="4" w:space="0" w:color="auto"/>
            </w:tcBorders>
          </w:tcPr>
          <w:p w14:paraId="327BF737"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w:t>
            </w:r>
          </w:p>
        </w:tc>
        <w:tc>
          <w:tcPr>
            <w:tcW w:w="2603" w:type="pct"/>
            <w:tcBorders>
              <w:top w:val="nil"/>
              <w:left w:val="single" w:sz="4" w:space="0" w:color="auto"/>
              <w:bottom w:val="single" w:sz="4" w:space="0" w:color="auto"/>
              <w:right w:val="single" w:sz="4" w:space="0" w:color="auto"/>
            </w:tcBorders>
            <w:shd w:val="clear" w:color="auto" w:fill="auto"/>
            <w:vAlign w:val="center"/>
          </w:tcPr>
          <w:p w14:paraId="58C7C9F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Colegiul Național "Mihai Viteazul" Sfântu Gheorghe</w:t>
            </w:r>
          </w:p>
        </w:tc>
        <w:tc>
          <w:tcPr>
            <w:tcW w:w="2068" w:type="pct"/>
            <w:tcBorders>
              <w:top w:val="nil"/>
              <w:left w:val="nil"/>
              <w:bottom w:val="single" w:sz="4" w:space="0" w:color="auto"/>
              <w:right w:val="single" w:sz="4" w:space="0" w:color="auto"/>
            </w:tcBorders>
            <w:shd w:val="clear" w:color="auto" w:fill="auto"/>
            <w:vAlign w:val="center"/>
          </w:tcPr>
          <w:p w14:paraId="039C633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24+1</w:t>
            </w:r>
          </w:p>
        </w:tc>
      </w:tr>
      <w:tr w:rsidR="00A3636E" w:rsidRPr="00A3636E" w14:paraId="562AAC87" w14:textId="77777777" w:rsidTr="00917285">
        <w:trPr>
          <w:trHeight w:val="283"/>
        </w:trPr>
        <w:tc>
          <w:tcPr>
            <w:tcW w:w="329" w:type="pct"/>
            <w:tcBorders>
              <w:top w:val="nil"/>
              <w:left w:val="single" w:sz="4" w:space="0" w:color="auto"/>
              <w:bottom w:val="single" w:sz="4" w:space="0" w:color="auto"/>
              <w:right w:val="single" w:sz="4" w:space="0" w:color="auto"/>
            </w:tcBorders>
          </w:tcPr>
          <w:p w14:paraId="44B171C6"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w:t>
            </w:r>
          </w:p>
        </w:tc>
        <w:tc>
          <w:tcPr>
            <w:tcW w:w="2603" w:type="pct"/>
            <w:tcBorders>
              <w:top w:val="nil"/>
              <w:left w:val="single" w:sz="4" w:space="0" w:color="auto"/>
              <w:bottom w:val="single" w:sz="4" w:space="0" w:color="auto"/>
              <w:right w:val="single" w:sz="4" w:space="0" w:color="auto"/>
            </w:tcBorders>
            <w:shd w:val="clear" w:color="auto" w:fill="auto"/>
            <w:vAlign w:val="center"/>
          </w:tcPr>
          <w:p w14:paraId="6666A49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Liceul Tehnologic "Nicolae Bălcescu" Întorsura Buzăului</w:t>
            </w:r>
          </w:p>
        </w:tc>
        <w:tc>
          <w:tcPr>
            <w:tcW w:w="2068" w:type="pct"/>
            <w:tcBorders>
              <w:top w:val="nil"/>
              <w:left w:val="nil"/>
              <w:bottom w:val="single" w:sz="4" w:space="0" w:color="auto"/>
              <w:right w:val="single" w:sz="4" w:space="0" w:color="auto"/>
            </w:tcBorders>
            <w:shd w:val="clear" w:color="auto" w:fill="auto"/>
            <w:vAlign w:val="center"/>
          </w:tcPr>
          <w:p w14:paraId="0AC58276"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16+1</w:t>
            </w:r>
          </w:p>
        </w:tc>
      </w:tr>
      <w:tr w:rsidR="00A3636E" w:rsidRPr="00A3636E" w14:paraId="2CBB123F" w14:textId="77777777" w:rsidTr="00917285">
        <w:trPr>
          <w:trHeight w:val="283"/>
        </w:trPr>
        <w:tc>
          <w:tcPr>
            <w:tcW w:w="329" w:type="pct"/>
            <w:tcBorders>
              <w:top w:val="nil"/>
              <w:left w:val="single" w:sz="4" w:space="0" w:color="auto"/>
              <w:bottom w:val="single" w:sz="4" w:space="0" w:color="auto"/>
              <w:right w:val="single" w:sz="4" w:space="0" w:color="auto"/>
            </w:tcBorders>
          </w:tcPr>
          <w:p w14:paraId="3E2991B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3</w:t>
            </w:r>
          </w:p>
        </w:tc>
        <w:tc>
          <w:tcPr>
            <w:tcW w:w="2603" w:type="pct"/>
            <w:tcBorders>
              <w:top w:val="nil"/>
              <w:left w:val="single" w:sz="4" w:space="0" w:color="auto"/>
              <w:bottom w:val="single" w:sz="4" w:space="0" w:color="auto"/>
              <w:right w:val="single" w:sz="4" w:space="0" w:color="auto"/>
            </w:tcBorders>
            <w:shd w:val="clear" w:color="auto" w:fill="auto"/>
            <w:vAlign w:val="center"/>
          </w:tcPr>
          <w:p w14:paraId="5BC79E59"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Liceul Teologic Reformat Sfântu Gheorghe</w:t>
            </w:r>
          </w:p>
        </w:tc>
        <w:tc>
          <w:tcPr>
            <w:tcW w:w="2068" w:type="pct"/>
            <w:tcBorders>
              <w:top w:val="nil"/>
              <w:left w:val="nil"/>
              <w:bottom w:val="single" w:sz="4" w:space="0" w:color="auto"/>
              <w:right w:val="single" w:sz="4" w:space="0" w:color="auto"/>
            </w:tcBorders>
            <w:shd w:val="clear" w:color="auto" w:fill="auto"/>
            <w:vAlign w:val="center"/>
          </w:tcPr>
          <w:p w14:paraId="1412B51F"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8+1</w:t>
            </w:r>
          </w:p>
        </w:tc>
      </w:tr>
      <w:tr w:rsidR="00A3636E" w:rsidRPr="00A3636E" w14:paraId="23BB3C1A" w14:textId="77777777" w:rsidTr="00917285">
        <w:trPr>
          <w:trHeight w:val="283"/>
        </w:trPr>
        <w:tc>
          <w:tcPr>
            <w:tcW w:w="329" w:type="pct"/>
            <w:tcBorders>
              <w:top w:val="nil"/>
              <w:left w:val="single" w:sz="4" w:space="0" w:color="auto"/>
              <w:bottom w:val="single" w:sz="4" w:space="0" w:color="auto"/>
              <w:right w:val="single" w:sz="4" w:space="0" w:color="auto"/>
            </w:tcBorders>
          </w:tcPr>
          <w:p w14:paraId="1FB7C64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4</w:t>
            </w:r>
          </w:p>
        </w:tc>
        <w:tc>
          <w:tcPr>
            <w:tcW w:w="2603" w:type="pct"/>
            <w:tcBorders>
              <w:top w:val="nil"/>
              <w:left w:val="single" w:sz="4" w:space="0" w:color="auto"/>
              <w:bottom w:val="single" w:sz="4" w:space="0" w:color="auto"/>
              <w:right w:val="single" w:sz="4" w:space="0" w:color="auto"/>
            </w:tcBorders>
            <w:shd w:val="clear" w:color="auto" w:fill="auto"/>
            <w:vAlign w:val="center"/>
          </w:tcPr>
          <w:p w14:paraId="683DEE33"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Școala Gimnazială "Apor Istvan" </w:t>
            </w:r>
            <w:proofErr w:type="spellStart"/>
            <w:r w:rsidRPr="00A3636E">
              <w:rPr>
                <w:rFonts w:ascii="Times New Roman" w:hAnsi="Times New Roman" w:cs="Times New Roman"/>
                <w:color w:val="000000"/>
                <w:lang w:val="ro-RO"/>
              </w:rPr>
              <w:t>Sînzieni</w:t>
            </w:r>
            <w:proofErr w:type="spellEnd"/>
          </w:p>
        </w:tc>
        <w:tc>
          <w:tcPr>
            <w:tcW w:w="2068" w:type="pct"/>
            <w:tcBorders>
              <w:top w:val="nil"/>
              <w:left w:val="nil"/>
              <w:bottom w:val="single" w:sz="4" w:space="0" w:color="auto"/>
              <w:right w:val="single" w:sz="4" w:space="0" w:color="auto"/>
            </w:tcBorders>
            <w:shd w:val="clear" w:color="auto" w:fill="auto"/>
            <w:vAlign w:val="center"/>
          </w:tcPr>
          <w:p w14:paraId="2AE8100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29+1</w:t>
            </w:r>
          </w:p>
        </w:tc>
      </w:tr>
      <w:tr w:rsidR="00A3636E" w:rsidRPr="00A3636E" w14:paraId="3ED8A881" w14:textId="77777777" w:rsidTr="00917285">
        <w:trPr>
          <w:trHeight w:val="283"/>
        </w:trPr>
        <w:tc>
          <w:tcPr>
            <w:tcW w:w="329" w:type="pct"/>
            <w:tcBorders>
              <w:top w:val="nil"/>
              <w:left w:val="single" w:sz="4" w:space="0" w:color="auto"/>
              <w:bottom w:val="single" w:sz="4" w:space="0" w:color="auto"/>
              <w:right w:val="single" w:sz="4" w:space="0" w:color="auto"/>
            </w:tcBorders>
          </w:tcPr>
          <w:p w14:paraId="60FD725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5</w:t>
            </w:r>
          </w:p>
        </w:tc>
        <w:tc>
          <w:tcPr>
            <w:tcW w:w="2603" w:type="pct"/>
            <w:tcBorders>
              <w:top w:val="nil"/>
              <w:left w:val="single" w:sz="4" w:space="0" w:color="auto"/>
              <w:bottom w:val="single" w:sz="4" w:space="0" w:color="auto"/>
              <w:right w:val="single" w:sz="4" w:space="0" w:color="auto"/>
            </w:tcBorders>
            <w:shd w:val="clear" w:color="auto" w:fill="auto"/>
            <w:vAlign w:val="center"/>
          </w:tcPr>
          <w:p w14:paraId="76180C41"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"Andrei Șaguna" Barcani</w:t>
            </w:r>
          </w:p>
        </w:tc>
        <w:tc>
          <w:tcPr>
            <w:tcW w:w="2068" w:type="pct"/>
            <w:tcBorders>
              <w:top w:val="nil"/>
              <w:left w:val="nil"/>
              <w:bottom w:val="single" w:sz="4" w:space="0" w:color="auto"/>
              <w:right w:val="single" w:sz="4" w:space="0" w:color="auto"/>
            </w:tcBorders>
            <w:shd w:val="clear" w:color="auto" w:fill="auto"/>
            <w:vAlign w:val="center"/>
          </w:tcPr>
          <w:p w14:paraId="139B109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28+1 sau 19+1 sau 16+1</w:t>
            </w:r>
          </w:p>
        </w:tc>
      </w:tr>
      <w:tr w:rsidR="00A3636E" w:rsidRPr="00A3636E" w14:paraId="3ED43200" w14:textId="77777777" w:rsidTr="00917285">
        <w:trPr>
          <w:trHeight w:val="283"/>
        </w:trPr>
        <w:tc>
          <w:tcPr>
            <w:tcW w:w="329" w:type="pct"/>
            <w:tcBorders>
              <w:top w:val="nil"/>
              <w:left w:val="single" w:sz="4" w:space="0" w:color="auto"/>
              <w:bottom w:val="single" w:sz="4" w:space="0" w:color="auto"/>
              <w:right w:val="single" w:sz="4" w:space="0" w:color="auto"/>
            </w:tcBorders>
          </w:tcPr>
          <w:p w14:paraId="18C53E6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6</w:t>
            </w:r>
          </w:p>
        </w:tc>
        <w:tc>
          <w:tcPr>
            <w:tcW w:w="2603" w:type="pct"/>
            <w:tcBorders>
              <w:top w:val="nil"/>
              <w:left w:val="single" w:sz="4" w:space="0" w:color="auto"/>
              <w:bottom w:val="single" w:sz="4" w:space="0" w:color="auto"/>
              <w:right w:val="single" w:sz="4" w:space="0" w:color="auto"/>
            </w:tcBorders>
            <w:shd w:val="clear" w:color="auto" w:fill="auto"/>
            <w:vAlign w:val="center"/>
          </w:tcPr>
          <w:p w14:paraId="61F87BBD"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nr 1 Zăbala</w:t>
            </w:r>
          </w:p>
        </w:tc>
        <w:tc>
          <w:tcPr>
            <w:tcW w:w="2068" w:type="pct"/>
            <w:tcBorders>
              <w:top w:val="nil"/>
              <w:left w:val="nil"/>
              <w:bottom w:val="single" w:sz="4" w:space="0" w:color="auto"/>
              <w:right w:val="single" w:sz="4" w:space="0" w:color="auto"/>
            </w:tcBorders>
            <w:shd w:val="clear" w:color="auto" w:fill="auto"/>
            <w:vAlign w:val="center"/>
          </w:tcPr>
          <w:p w14:paraId="14AFFEF1"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28+2</w:t>
            </w:r>
          </w:p>
        </w:tc>
      </w:tr>
      <w:tr w:rsidR="00A3636E" w:rsidRPr="00A3636E" w14:paraId="1F50A920" w14:textId="77777777" w:rsidTr="00917285">
        <w:trPr>
          <w:trHeight w:val="283"/>
        </w:trPr>
        <w:tc>
          <w:tcPr>
            <w:tcW w:w="329" w:type="pct"/>
            <w:tcBorders>
              <w:top w:val="nil"/>
              <w:left w:val="single" w:sz="4" w:space="0" w:color="auto"/>
              <w:bottom w:val="single" w:sz="4" w:space="0" w:color="auto"/>
              <w:right w:val="single" w:sz="4" w:space="0" w:color="auto"/>
            </w:tcBorders>
          </w:tcPr>
          <w:p w14:paraId="6D8F0AA8"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7</w:t>
            </w:r>
          </w:p>
        </w:tc>
        <w:tc>
          <w:tcPr>
            <w:tcW w:w="2603" w:type="pct"/>
            <w:tcBorders>
              <w:top w:val="nil"/>
              <w:left w:val="single" w:sz="4" w:space="0" w:color="auto"/>
              <w:bottom w:val="single" w:sz="4" w:space="0" w:color="auto"/>
              <w:right w:val="single" w:sz="4" w:space="0" w:color="auto"/>
            </w:tcBorders>
            <w:shd w:val="clear" w:color="auto" w:fill="auto"/>
            <w:vAlign w:val="center"/>
          </w:tcPr>
          <w:p w14:paraId="2398B503"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"Bálint Gábor" Cătălina</w:t>
            </w:r>
          </w:p>
        </w:tc>
        <w:tc>
          <w:tcPr>
            <w:tcW w:w="2068" w:type="pct"/>
            <w:tcBorders>
              <w:top w:val="nil"/>
              <w:left w:val="nil"/>
              <w:bottom w:val="single" w:sz="4" w:space="0" w:color="auto"/>
              <w:right w:val="single" w:sz="4" w:space="0" w:color="auto"/>
            </w:tcBorders>
            <w:shd w:val="clear" w:color="auto" w:fill="auto"/>
            <w:vAlign w:val="center"/>
          </w:tcPr>
          <w:p w14:paraId="3464EFCF"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28+2</w:t>
            </w:r>
          </w:p>
        </w:tc>
      </w:tr>
      <w:tr w:rsidR="00A3636E" w:rsidRPr="00A3636E" w14:paraId="4A5951B1" w14:textId="77777777" w:rsidTr="00917285">
        <w:trPr>
          <w:trHeight w:val="283"/>
        </w:trPr>
        <w:tc>
          <w:tcPr>
            <w:tcW w:w="329" w:type="pct"/>
            <w:tcBorders>
              <w:top w:val="nil"/>
              <w:left w:val="single" w:sz="4" w:space="0" w:color="auto"/>
              <w:bottom w:val="single" w:sz="4" w:space="0" w:color="auto"/>
              <w:right w:val="single" w:sz="4" w:space="0" w:color="auto"/>
            </w:tcBorders>
          </w:tcPr>
          <w:p w14:paraId="7474EAB1"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8</w:t>
            </w:r>
          </w:p>
        </w:tc>
        <w:tc>
          <w:tcPr>
            <w:tcW w:w="2603" w:type="pct"/>
            <w:tcBorders>
              <w:top w:val="nil"/>
              <w:left w:val="single" w:sz="4" w:space="0" w:color="auto"/>
              <w:bottom w:val="single" w:sz="4" w:space="0" w:color="auto"/>
              <w:right w:val="single" w:sz="4" w:space="0" w:color="auto"/>
            </w:tcBorders>
            <w:shd w:val="clear" w:color="auto" w:fill="auto"/>
            <w:vAlign w:val="center"/>
          </w:tcPr>
          <w:p w14:paraId="445C7FBD"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"Bartha Károly" Boroșneu Mare</w:t>
            </w:r>
          </w:p>
        </w:tc>
        <w:tc>
          <w:tcPr>
            <w:tcW w:w="2068" w:type="pct"/>
            <w:tcBorders>
              <w:top w:val="nil"/>
              <w:left w:val="nil"/>
              <w:bottom w:val="single" w:sz="4" w:space="0" w:color="auto"/>
              <w:right w:val="single" w:sz="4" w:space="0" w:color="auto"/>
            </w:tcBorders>
            <w:shd w:val="clear" w:color="auto" w:fill="auto"/>
            <w:vAlign w:val="center"/>
          </w:tcPr>
          <w:p w14:paraId="2B9D3DD1"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16+1</w:t>
            </w:r>
          </w:p>
        </w:tc>
      </w:tr>
      <w:tr w:rsidR="00A3636E" w:rsidRPr="00A3636E" w14:paraId="0F1AE097" w14:textId="77777777" w:rsidTr="00917285">
        <w:trPr>
          <w:trHeight w:val="283"/>
        </w:trPr>
        <w:tc>
          <w:tcPr>
            <w:tcW w:w="329" w:type="pct"/>
            <w:tcBorders>
              <w:top w:val="nil"/>
              <w:left w:val="single" w:sz="4" w:space="0" w:color="auto"/>
              <w:bottom w:val="single" w:sz="4" w:space="0" w:color="auto"/>
              <w:right w:val="single" w:sz="4" w:space="0" w:color="auto"/>
            </w:tcBorders>
          </w:tcPr>
          <w:p w14:paraId="5F9FDA2D"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9</w:t>
            </w:r>
          </w:p>
        </w:tc>
        <w:tc>
          <w:tcPr>
            <w:tcW w:w="2603" w:type="pct"/>
            <w:tcBorders>
              <w:top w:val="nil"/>
              <w:left w:val="single" w:sz="4" w:space="0" w:color="auto"/>
              <w:bottom w:val="single" w:sz="4" w:space="0" w:color="auto"/>
              <w:right w:val="single" w:sz="4" w:space="0" w:color="auto"/>
            </w:tcBorders>
            <w:shd w:val="clear" w:color="auto" w:fill="auto"/>
            <w:vAlign w:val="center"/>
          </w:tcPr>
          <w:p w14:paraId="1281D940"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"Bem József" Lemnia</w:t>
            </w:r>
          </w:p>
        </w:tc>
        <w:tc>
          <w:tcPr>
            <w:tcW w:w="2068" w:type="pct"/>
            <w:tcBorders>
              <w:top w:val="nil"/>
              <w:left w:val="nil"/>
              <w:bottom w:val="single" w:sz="4" w:space="0" w:color="auto"/>
              <w:right w:val="single" w:sz="4" w:space="0" w:color="auto"/>
            </w:tcBorders>
            <w:shd w:val="clear" w:color="auto" w:fill="auto"/>
            <w:vAlign w:val="center"/>
          </w:tcPr>
          <w:p w14:paraId="1A782B1E"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16+1</w:t>
            </w:r>
          </w:p>
        </w:tc>
      </w:tr>
      <w:tr w:rsidR="00A3636E" w:rsidRPr="00A3636E" w14:paraId="5D01A5FA" w14:textId="77777777" w:rsidTr="00917285">
        <w:trPr>
          <w:trHeight w:val="283"/>
        </w:trPr>
        <w:tc>
          <w:tcPr>
            <w:tcW w:w="329" w:type="pct"/>
            <w:tcBorders>
              <w:top w:val="nil"/>
              <w:left w:val="single" w:sz="4" w:space="0" w:color="auto"/>
              <w:bottom w:val="single" w:sz="4" w:space="0" w:color="auto"/>
              <w:right w:val="single" w:sz="4" w:space="0" w:color="auto"/>
            </w:tcBorders>
          </w:tcPr>
          <w:p w14:paraId="1526A74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10</w:t>
            </w:r>
          </w:p>
        </w:tc>
        <w:tc>
          <w:tcPr>
            <w:tcW w:w="2603" w:type="pct"/>
            <w:tcBorders>
              <w:top w:val="nil"/>
              <w:left w:val="single" w:sz="4" w:space="0" w:color="auto"/>
              <w:bottom w:val="single" w:sz="4" w:space="0" w:color="auto"/>
              <w:right w:val="single" w:sz="4" w:space="0" w:color="auto"/>
            </w:tcBorders>
            <w:shd w:val="clear" w:color="auto" w:fill="auto"/>
            <w:vAlign w:val="center"/>
          </w:tcPr>
          <w:p w14:paraId="06ECC90F"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Liceul </w:t>
            </w:r>
            <w:proofErr w:type="spellStart"/>
            <w:r w:rsidRPr="00A3636E">
              <w:rPr>
                <w:rFonts w:ascii="Times New Roman" w:hAnsi="Times New Roman" w:cs="Times New Roman"/>
                <w:color w:val="000000"/>
                <w:lang w:val="ro-RO"/>
              </w:rPr>
              <w:t>Korosi</w:t>
            </w:r>
            <w:proofErr w:type="spellEnd"/>
            <w:r w:rsidRPr="00A3636E">
              <w:rPr>
                <w:rFonts w:ascii="Times New Roman" w:hAnsi="Times New Roman" w:cs="Times New Roman"/>
                <w:color w:val="000000"/>
                <w:lang w:val="ro-RO"/>
              </w:rPr>
              <w:t xml:space="preserve"> Csoma Sandor Covasna</w:t>
            </w:r>
          </w:p>
        </w:tc>
        <w:tc>
          <w:tcPr>
            <w:tcW w:w="2068" w:type="pct"/>
            <w:tcBorders>
              <w:top w:val="nil"/>
              <w:left w:val="nil"/>
              <w:bottom w:val="single" w:sz="4" w:space="0" w:color="auto"/>
              <w:right w:val="single" w:sz="4" w:space="0" w:color="auto"/>
            </w:tcBorders>
            <w:shd w:val="clear" w:color="auto" w:fill="auto"/>
            <w:vAlign w:val="center"/>
          </w:tcPr>
          <w:p w14:paraId="44E9EBA3"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28+2</w:t>
            </w:r>
          </w:p>
        </w:tc>
      </w:tr>
      <w:tr w:rsidR="00A3636E" w:rsidRPr="00A3636E" w14:paraId="4A9BAAC2" w14:textId="77777777" w:rsidTr="00917285">
        <w:trPr>
          <w:trHeight w:val="283"/>
        </w:trPr>
        <w:tc>
          <w:tcPr>
            <w:tcW w:w="329" w:type="pct"/>
            <w:tcBorders>
              <w:top w:val="nil"/>
              <w:left w:val="single" w:sz="4" w:space="0" w:color="auto"/>
              <w:bottom w:val="single" w:sz="4" w:space="0" w:color="auto"/>
              <w:right w:val="single" w:sz="4" w:space="0" w:color="auto"/>
            </w:tcBorders>
          </w:tcPr>
          <w:p w14:paraId="234958E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11</w:t>
            </w:r>
          </w:p>
        </w:tc>
        <w:tc>
          <w:tcPr>
            <w:tcW w:w="2603" w:type="pct"/>
            <w:tcBorders>
              <w:top w:val="nil"/>
              <w:left w:val="single" w:sz="4" w:space="0" w:color="auto"/>
              <w:bottom w:val="single" w:sz="4" w:space="0" w:color="auto"/>
              <w:right w:val="single" w:sz="4" w:space="0" w:color="auto"/>
            </w:tcBorders>
            <w:shd w:val="clear" w:color="auto" w:fill="auto"/>
            <w:vAlign w:val="center"/>
          </w:tcPr>
          <w:p w14:paraId="4FE3D9F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"Comenius" Brețcu</w:t>
            </w:r>
          </w:p>
        </w:tc>
        <w:tc>
          <w:tcPr>
            <w:tcW w:w="2068" w:type="pct"/>
            <w:tcBorders>
              <w:top w:val="nil"/>
              <w:left w:val="nil"/>
              <w:bottom w:val="single" w:sz="4" w:space="0" w:color="auto"/>
              <w:right w:val="single" w:sz="4" w:space="0" w:color="auto"/>
            </w:tcBorders>
            <w:shd w:val="clear" w:color="auto" w:fill="auto"/>
            <w:vAlign w:val="center"/>
          </w:tcPr>
          <w:p w14:paraId="732E19AB"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21</w:t>
            </w:r>
          </w:p>
        </w:tc>
      </w:tr>
      <w:tr w:rsidR="00A3636E" w:rsidRPr="00A3636E" w14:paraId="2B49BDD7" w14:textId="77777777" w:rsidTr="00917285">
        <w:trPr>
          <w:trHeight w:val="283"/>
        </w:trPr>
        <w:tc>
          <w:tcPr>
            <w:tcW w:w="329" w:type="pct"/>
            <w:tcBorders>
              <w:top w:val="nil"/>
              <w:left w:val="single" w:sz="4" w:space="0" w:color="auto"/>
              <w:bottom w:val="single" w:sz="4" w:space="0" w:color="auto"/>
              <w:right w:val="single" w:sz="4" w:space="0" w:color="auto"/>
            </w:tcBorders>
          </w:tcPr>
          <w:p w14:paraId="50F2B53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12</w:t>
            </w:r>
          </w:p>
        </w:tc>
        <w:tc>
          <w:tcPr>
            <w:tcW w:w="2603" w:type="pct"/>
            <w:tcBorders>
              <w:top w:val="nil"/>
              <w:left w:val="single" w:sz="4" w:space="0" w:color="auto"/>
              <w:bottom w:val="single" w:sz="4" w:space="0" w:color="auto"/>
              <w:right w:val="single" w:sz="4" w:space="0" w:color="auto"/>
            </w:tcBorders>
            <w:shd w:val="clear" w:color="auto" w:fill="auto"/>
            <w:vAlign w:val="center"/>
          </w:tcPr>
          <w:p w14:paraId="0A1E9F3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Czetz</w:t>
            </w:r>
            <w:proofErr w:type="spellEnd"/>
            <w:r w:rsidRPr="00A3636E">
              <w:rPr>
                <w:rFonts w:ascii="Times New Roman" w:hAnsi="Times New Roman" w:cs="Times New Roman"/>
                <w:color w:val="000000"/>
                <w:lang w:val="ro-RO"/>
              </w:rPr>
              <w:t xml:space="preserve"> János" Ghidfalău</w:t>
            </w:r>
          </w:p>
        </w:tc>
        <w:tc>
          <w:tcPr>
            <w:tcW w:w="2068" w:type="pct"/>
            <w:tcBorders>
              <w:top w:val="nil"/>
              <w:left w:val="nil"/>
              <w:bottom w:val="single" w:sz="4" w:space="0" w:color="auto"/>
              <w:right w:val="single" w:sz="4" w:space="0" w:color="auto"/>
            </w:tcBorders>
            <w:shd w:val="clear" w:color="auto" w:fill="auto"/>
            <w:vAlign w:val="center"/>
          </w:tcPr>
          <w:p w14:paraId="53CE4569"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8+1</w:t>
            </w:r>
          </w:p>
        </w:tc>
      </w:tr>
      <w:tr w:rsidR="00A3636E" w:rsidRPr="00A3636E" w14:paraId="7CC59DF9" w14:textId="77777777" w:rsidTr="00917285">
        <w:trPr>
          <w:trHeight w:val="283"/>
        </w:trPr>
        <w:tc>
          <w:tcPr>
            <w:tcW w:w="329" w:type="pct"/>
            <w:tcBorders>
              <w:top w:val="nil"/>
              <w:left w:val="single" w:sz="4" w:space="0" w:color="auto"/>
              <w:bottom w:val="single" w:sz="4" w:space="0" w:color="auto"/>
              <w:right w:val="single" w:sz="4" w:space="0" w:color="auto"/>
            </w:tcBorders>
          </w:tcPr>
          <w:p w14:paraId="47049BC6"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13</w:t>
            </w:r>
          </w:p>
        </w:tc>
        <w:tc>
          <w:tcPr>
            <w:tcW w:w="2603" w:type="pct"/>
            <w:tcBorders>
              <w:top w:val="nil"/>
              <w:left w:val="single" w:sz="4" w:space="0" w:color="auto"/>
              <w:bottom w:val="single" w:sz="4" w:space="0" w:color="auto"/>
              <w:right w:val="single" w:sz="4" w:space="0" w:color="auto"/>
            </w:tcBorders>
            <w:shd w:val="clear" w:color="auto" w:fill="auto"/>
            <w:vAlign w:val="center"/>
          </w:tcPr>
          <w:p w14:paraId="16D8DD63"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Liceul Tehnologic "</w:t>
            </w:r>
            <w:proofErr w:type="spellStart"/>
            <w:r w:rsidRPr="00A3636E">
              <w:rPr>
                <w:rFonts w:ascii="Times New Roman" w:hAnsi="Times New Roman" w:cs="Times New Roman"/>
                <w:color w:val="000000"/>
                <w:lang w:val="ro-RO"/>
              </w:rPr>
              <w:t>Baroti</w:t>
            </w:r>
            <w:proofErr w:type="spellEnd"/>
            <w:r w:rsidRPr="00A3636E">
              <w:rPr>
                <w:rFonts w:ascii="Times New Roman" w:hAnsi="Times New Roman" w:cs="Times New Roman"/>
                <w:color w:val="000000"/>
                <w:lang w:val="ro-RO"/>
              </w:rPr>
              <w:t xml:space="preserve"> Szabo David" Baraolt</w:t>
            </w:r>
          </w:p>
        </w:tc>
        <w:tc>
          <w:tcPr>
            <w:tcW w:w="2068" w:type="pct"/>
            <w:tcBorders>
              <w:top w:val="nil"/>
              <w:left w:val="nil"/>
              <w:bottom w:val="single" w:sz="4" w:space="0" w:color="auto"/>
              <w:right w:val="single" w:sz="4" w:space="0" w:color="auto"/>
            </w:tcBorders>
            <w:shd w:val="clear" w:color="auto" w:fill="auto"/>
            <w:vAlign w:val="center"/>
          </w:tcPr>
          <w:p w14:paraId="18B1EC5E"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16+1</w:t>
            </w:r>
          </w:p>
        </w:tc>
      </w:tr>
      <w:tr w:rsidR="00A3636E" w:rsidRPr="00A3636E" w14:paraId="52D19B49" w14:textId="77777777" w:rsidTr="00917285">
        <w:trPr>
          <w:trHeight w:val="283"/>
        </w:trPr>
        <w:tc>
          <w:tcPr>
            <w:tcW w:w="329" w:type="pct"/>
            <w:tcBorders>
              <w:top w:val="nil"/>
              <w:left w:val="single" w:sz="4" w:space="0" w:color="auto"/>
              <w:bottom w:val="single" w:sz="4" w:space="0" w:color="auto"/>
              <w:right w:val="single" w:sz="4" w:space="0" w:color="auto"/>
            </w:tcBorders>
          </w:tcPr>
          <w:p w14:paraId="444A52C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14</w:t>
            </w:r>
          </w:p>
        </w:tc>
        <w:tc>
          <w:tcPr>
            <w:tcW w:w="2603" w:type="pct"/>
            <w:tcBorders>
              <w:top w:val="nil"/>
              <w:left w:val="single" w:sz="4" w:space="0" w:color="auto"/>
              <w:bottom w:val="single" w:sz="4" w:space="0" w:color="auto"/>
              <w:right w:val="single" w:sz="4" w:space="0" w:color="auto"/>
            </w:tcBorders>
            <w:shd w:val="clear" w:color="auto" w:fill="auto"/>
            <w:vAlign w:val="center"/>
          </w:tcPr>
          <w:p w14:paraId="72560609"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Liceul Tehnologic "</w:t>
            </w:r>
            <w:proofErr w:type="spellStart"/>
            <w:r w:rsidRPr="00A3636E">
              <w:rPr>
                <w:rFonts w:ascii="Times New Roman" w:hAnsi="Times New Roman" w:cs="Times New Roman"/>
                <w:color w:val="000000"/>
                <w:lang w:val="ro-RO"/>
              </w:rPr>
              <w:t>Puskas</w:t>
            </w:r>
            <w:proofErr w:type="spellEnd"/>
            <w:r w:rsidRPr="00A3636E">
              <w:rPr>
                <w:rFonts w:ascii="Times New Roman" w:hAnsi="Times New Roman" w:cs="Times New Roman"/>
                <w:color w:val="000000"/>
                <w:lang w:val="ro-RO"/>
              </w:rPr>
              <w:t xml:space="preserve"> Tivadar" Sfântu Gheorghe</w:t>
            </w:r>
          </w:p>
        </w:tc>
        <w:tc>
          <w:tcPr>
            <w:tcW w:w="2068" w:type="pct"/>
            <w:tcBorders>
              <w:top w:val="nil"/>
              <w:left w:val="nil"/>
              <w:bottom w:val="single" w:sz="4" w:space="0" w:color="auto"/>
              <w:right w:val="single" w:sz="4" w:space="0" w:color="auto"/>
            </w:tcBorders>
            <w:shd w:val="clear" w:color="auto" w:fill="auto"/>
            <w:vAlign w:val="center"/>
          </w:tcPr>
          <w:p w14:paraId="6932897E"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nespecificat</w:t>
            </w:r>
          </w:p>
        </w:tc>
      </w:tr>
      <w:tr w:rsidR="00A3636E" w:rsidRPr="00A3636E" w14:paraId="59E8F93C" w14:textId="77777777" w:rsidTr="00917285">
        <w:trPr>
          <w:trHeight w:val="283"/>
        </w:trPr>
        <w:tc>
          <w:tcPr>
            <w:tcW w:w="329" w:type="pct"/>
            <w:tcBorders>
              <w:top w:val="nil"/>
              <w:left w:val="single" w:sz="4" w:space="0" w:color="auto"/>
              <w:bottom w:val="single" w:sz="4" w:space="0" w:color="auto"/>
              <w:right w:val="single" w:sz="4" w:space="0" w:color="auto"/>
            </w:tcBorders>
          </w:tcPr>
          <w:p w14:paraId="4E3F2AAB"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lastRenderedPageBreak/>
              <w:t>15</w:t>
            </w:r>
          </w:p>
        </w:tc>
        <w:tc>
          <w:tcPr>
            <w:tcW w:w="2603" w:type="pct"/>
            <w:tcBorders>
              <w:top w:val="nil"/>
              <w:left w:val="single" w:sz="4" w:space="0" w:color="auto"/>
              <w:bottom w:val="single" w:sz="4" w:space="0" w:color="auto"/>
              <w:right w:val="single" w:sz="4" w:space="0" w:color="auto"/>
            </w:tcBorders>
            <w:shd w:val="clear" w:color="auto" w:fill="auto"/>
            <w:vAlign w:val="center"/>
          </w:tcPr>
          <w:p w14:paraId="6854B238"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Henter</w:t>
            </w:r>
            <w:proofErr w:type="spellEnd"/>
            <w:r w:rsidRPr="00A3636E">
              <w:rPr>
                <w:rFonts w:ascii="Times New Roman" w:hAnsi="Times New Roman" w:cs="Times New Roman"/>
                <w:color w:val="000000"/>
                <w:lang w:val="ro-RO"/>
              </w:rPr>
              <w:t xml:space="preserve"> Károly" Bodoc</w:t>
            </w:r>
          </w:p>
        </w:tc>
        <w:tc>
          <w:tcPr>
            <w:tcW w:w="2068" w:type="pct"/>
            <w:tcBorders>
              <w:top w:val="nil"/>
              <w:left w:val="nil"/>
              <w:bottom w:val="single" w:sz="4" w:space="0" w:color="auto"/>
              <w:right w:val="single" w:sz="4" w:space="0" w:color="auto"/>
            </w:tcBorders>
            <w:shd w:val="clear" w:color="auto" w:fill="auto"/>
            <w:vAlign w:val="center"/>
          </w:tcPr>
          <w:p w14:paraId="1445EEDB"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28</w:t>
            </w:r>
          </w:p>
        </w:tc>
      </w:tr>
      <w:tr w:rsidR="00A3636E" w:rsidRPr="00A3636E" w14:paraId="6315AF30" w14:textId="77777777" w:rsidTr="00917285">
        <w:trPr>
          <w:trHeight w:val="283"/>
        </w:trPr>
        <w:tc>
          <w:tcPr>
            <w:tcW w:w="329" w:type="pct"/>
            <w:tcBorders>
              <w:top w:val="nil"/>
              <w:left w:val="single" w:sz="4" w:space="0" w:color="auto"/>
              <w:bottom w:val="single" w:sz="4" w:space="0" w:color="auto"/>
              <w:right w:val="single" w:sz="4" w:space="0" w:color="auto"/>
            </w:tcBorders>
          </w:tcPr>
          <w:p w14:paraId="59AE5D0B"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16</w:t>
            </w:r>
          </w:p>
        </w:tc>
        <w:tc>
          <w:tcPr>
            <w:tcW w:w="2603" w:type="pct"/>
            <w:tcBorders>
              <w:top w:val="nil"/>
              <w:left w:val="single" w:sz="4" w:space="0" w:color="auto"/>
              <w:bottom w:val="single" w:sz="4" w:space="0" w:color="auto"/>
              <w:right w:val="single" w:sz="4" w:space="0" w:color="auto"/>
            </w:tcBorders>
            <w:shd w:val="clear" w:color="auto" w:fill="auto"/>
            <w:vAlign w:val="center"/>
          </w:tcPr>
          <w:p w14:paraId="11345E91"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Școala Gimnazială "Kelemen </w:t>
            </w:r>
            <w:proofErr w:type="spellStart"/>
            <w:r w:rsidRPr="00A3636E">
              <w:rPr>
                <w:rFonts w:ascii="Times New Roman" w:hAnsi="Times New Roman" w:cs="Times New Roman"/>
                <w:color w:val="000000"/>
                <w:lang w:val="ro-RO"/>
              </w:rPr>
              <w:t>Didák</w:t>
            </w:r>
            <w:proofErr w:type="spellEnd"/>
            <w:r w:rsidRPr="00A3636E">
              <w:rPr>
                <w:rFonts w:ascii="Times New Roman" w:hAnsi="Times New Roman" w:cs="Times New Roman"/>
                <w:color w:val="000000"/>
                <w:lang w:val="ro-RO"/>
              </w:rPr>
              <w:t>" Mereni</w:t>
            </w:r>
          </w:p>
        </w:tc>
        <w:tc>
          <w:tcPr>
            <w:tcW w:w="2068" w:type="pct"/>
            <w:tcBorders>
              <w:top w:val="nil"/>
              <w:left w:val="nil"/>
              <w:bottom w:val="single" w:sz="4" w:space="0" w:color="auto"/>
              <w:right w:val="single" w:sz="4" w:space="0" w:color="auto"/>
            </w:tcBorders>
            <w:shd w:val="clear" w:color="auto" w:fill="auto"/>
            <w:vAlign w:val="center"/>
          </w:tcPr>
          <w:p w14:paraId="211CA5E9"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8+1</w:t>
            </w:r>
          </w:p>
        </w:tc>
      </w:tr>
      <w:tr w:rsidR="00A3636E" w:rsidRPr="00A3636E" w14:paraId="21CBB1F0" w14:textId="77777777" w:rsidTr="00917285">
        <w:trPr>
          <w:trHeight w:val="283"/>
        </w:trPr>
        <w:tc>
          <w:tcPr>
            <w:tcW w:w="329" w:type="pct"/>
            <w:tcBorders>
              <w:top w:val="nil"/>
              <w:left w:val="single" w:sz="4" w:space="0" w:color="auto"/>
              <w:bottom w:val="single" w:sz="4" w:space="0" w:color="auto"/>
              <w:right w:val="single" w:sz="4" w:space="0" w:color="auto"/>
            </w:tcBorders>
          </w:tcPr>
          <w:p w14:paraId="51EEB295"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17</w:t>
            </w:r>
          </w:p>
        </w:tc>
        <w:tc>
          <w:tcPr>
            <w:tcW w:w="2603" w:type="pct"/>
            <w:tcBorders>
              <w:top w:val="nil"/>
              <w:left w:val="single" w:sz="4" w:space="0" w:color="auto"/>
              <w:bottom w:val="single" w:sz="4" w:space="0" w:color="auto"/>
              <w:right w:val="single" w:sz="4" w:space="0" w:color="auto"/>
            </w:tcBorders>
            <w:shd w:val="clear" w:color="auto" w:fill="auto"/>
            <w:vAlign w:val="center"/>
          </w:tcPr>
          <w:p w14:paraId="4D45D86B"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 xml:space="preserve">Școala Gimnazială "Nagy </w:t>
            </w:r>
            <w:proofErr w:type="spellStart"/>
            <w:r w:rsidRPr="00A3636E">
              <w:rPr>
                <w:rFonts w:ascii="Times New Roman" w:hAnsi="Times New Roman" w:cs="Times New Roman"/>
                <w:color w:val="000000"/>
                <w:lang w:val="ro-RO"/>
              </w:rPr>
              <w:t>Mózes</w:t>
            </w:r>
            <w:proofErr w:type="spellEnd"/>
            <w:r w:rsidRPr="00A3636E">
              <w:rPr>
                <w:rFonts w:ascii="Times New Roman" w:hAnsi="Times New Roman" w:cs="Times New Roman"/>
                <w:color w:val="000000"/>
                <w:lang w:val="ro-RO"/>
              </w:rPr>
              <w:t>" Estelnic</w:t>
            </w:r>
          </w:p>
        </w:tc>
        <w:tc>
          <w:tcPr>
            <w:tcW w:w="2068" w:type="pct"/>
            <w:tcBorders>
              <w:top w:val="nil"/>
              <w:left w:val="nil"/>
              <w:bottom w:val="single" w:sz="4" w:space="0" w:color="auto"/>
              <w:right w:val="single" w:sz="4" w:space="0" w:color="auto"/>
            </w:tcBorders>
            <w:shd w:val="clear" w:color="auto" w:fill="auto"/>
            <w:vAlign w:val="center"/>
          </w:tcPr>
          <w:p w14:paraId="0B8C55FE"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nespecificat</w:t>
            </w:r>
          </w:p>
        </w:tc>
      </w:tr>
      <w:tr w:rsidR="00A3636E" w:rsidRPr="00A3636E" w14:paraId="2D732064" w14:textId="77777777" w:rsidTr="00917285">
        <w:trPr>
          <w:trHeight w:val="283"/>
        </w:trPr>
        <w:tc>
          <w:tcPr>
            <w:tcW w:w="329" w:type="pct"/>
            <w:tcBorders>
              <w:top w:val="nil"/>
              <w:left w:val="single" w:sz="4" w:space="0" w:color="auto"/>
              <w:bottom w:val="single" w:sz="4" w:space="0" w:color="auto"/>
              <w:right w:val="single" w:sz="4" w:space="0" w:color="auto"/>
            </w:tcBorders>
          </w:tcPr>
          <w:p w14:paraId="1E7614A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18</w:t>
            </w:r>
          </w:p>
        </w:tc>
        <w:tc>
          <w:tcPr>
            <w:tcW w:w="2603" w:type="pct"/>
            <w:tcBorders>
              <w:top w:val="nil"/>
              <w:left w:val="single" w:sz="4" w:space="0" w:color="auto"/>
              <w:bottom w:val="single" w:sz="4" w:space="0" w:color="auto"/>
              <w:right w:val="single" w:sz="4" w:space="0" w:color="auto"/>
            </w:tcBorders>
            <w:shd w:val="clear" w:color="auto" w:fill="auto"/>
            <w:vAlign w:val="center"/>
          </w:tcPr>
          <w:p w14:paraId="33037462"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Kun</w:t>
            </w:r>
            <w:proofErr w:type="spellEnd"/>
            <w:r w:rsidRPr="00A3636E">
              <w:rPr>
                <w:rFonts w:ascii="Times New Roman" w:hAnsi="Times New Roman" w:cs="Times New Roman"/>
                <w:color w:val="000000"/>
                <w:lang w:val="ro-RO"/>
              </w:rPr>
              <w:t xml:space="preserve"> </w:t>
            </w:r>
            <w:proofErr w:type="spellStart"/>
            <w:r w:rsidRPr="00A3636E">
              <w:rPr>
                <w:rFonts w:ascii="Times New Roman" w:hAnsi="Times New Roman" w:cs="Times New Roman"/>
                <w:color w:val="000000"/>
                <w:lang w:val="ro-RO"/>
              </w:rPr>
              <w:t>Kocsárd</w:t>
            </w:r>
            <w:proofErr w:type="spellEnd"/>
            <w:r w:rsidRPr="00A3636E">
              <w:rPr>
                <w:rFonts w:ascii="Times New Roman" w:hAnsi="Times New Roman" w:cs="Times New Roman"/>
                <w:color w:val="000000"/>
                <w:lang w:val="ro-RO"/>
              </w:rPr>
              <w:t>" Ojdula</w:t>
            </w:r>
          </w:p>
        </w:tc>
        <w:tc>
          <w:tcPr>
            <w:tcW w:w="2068" w:type="pct"/>
            <w:tcBorders>
              <w:top w:val="nil"/>
              <w:left w:val="nil"/>
              <w:bottom w:val="single" w:sz="4" w:space="0" w:color="auto"/>
              <w:right w:val="single" w:sz="4" w:space="0" w:color="auto"/>
            </w:tcBorders>
            <w:shd w:val="clear" w:color="auto" w:fill="auto"/>
            <w:vAlign w:val="center"/>
          </w:tcPr>
          <w:p w14:paraId="2694970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16+1</w:t>
            </w:r>
          </w:p>
        </w:tc>
      </w:tr>
      <w:tr w:rsidR="00A3636E" w:rsidRPr="00A3636E" w14:paraId="48BD5D98" w14:textId="77777777" w:rsidTr="00917285">
        <w:trPr>
          <w:trHeight w:val="283"/>
        </w:trPr>
        <w:tc>
          <w:tcPr>
            <w:tcW w:w="329" w:type="pct"/>
            <w:tcBorders>
              <w:top w:val="single" w:sz="4" w:space="0" w:color="auto"/>
              <w:left w:val="single" w:sz="4" w:space="0" w:color="auto"/>
              <w:bottom w:val="single" w:sz="4" w:space="0" w:color="auto"/>
              <w:right w:val="single" w:sz="4" w:space="0" w:color="auto"/>
            </w:tcBorders>
          </w:tcPr>
          <w:p w14:paraId="34AE7A4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19</w:t>
            </w:r>
          </w:p>
        </w:tc>
        <w:tc>
          <w:tcPr>
            <w:tcW w:w="2603" w:type="pct"/>
            <w:tcBorders>
              <w:top w:val="single" w:sz="4" w:space="0" w:color="auto"/>
              <w:left w:val="single" w:sz="4" w:space="0" w:color="auto"/>
              <w:bottom w:val="single" w:sz="4" w:space="0" w:color="auto"/>
              <w:right w:val="single" w:sz="4" w:space="0" w:color="auto"/>
            </w:tcBorders>
            <w:shd w:val="clear" w:color="auto" w:fill="auto"/>
            <w:vAlign w:val="center"/>
          </w:tcPr>
          <w:p w14:paraId="24963A2F"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"László Lukács" Ilieni</w:t>
            </w:r>
          </w:p>
        </w:tc>
        <w:tc>
          <w:tcPr>
            <w:tcW w:w="2068" w:type="pct"/>
            <w:tcBorders>
              <w:top w:val="single" w:sz="4" w:space="0" w:color="auto"/>
              <w:left w:val="nil"/>
              <w:bottom w:val="single" w:sz="4" w:space="0" w:color="auto"/>
              <w:right w:val="single" w:sz="4" w:space="0" w:color="auto"/>
            </w:tcBorders>
            <w:shd w:val="clear" w:color="auto" w:fill="auto"/>
            <w:vAlign w:val="center"/>
          </w:tcPr>
          <w:p w14:paraId="3242D3A0"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22</w:t>
            </w:r>
          </w:p>
        </w:tc>
      </w:tr>
      <w:tr w:rsidR="00A3636E" w:rsidRPr="00A3636E" w14:paraId="1B954AB5" w14:textId="77777777" w:rsidTr="00917285">
        <w:trPr>
          <w:trHeight w:val="283"/>
        </w:trPr>
        <w:tc>
          <w:tcPr>
            <w:tcW w:w="329" w:type="pct"/>
            <w:tcBorders>
              <w:top w:val="single" w:sz="4" w:space="0" w:color="auto"/>
              <w:left w:val="single" w:sz="4" w:space="0" w:color="auto"/>
              <w:bottom w:val="single" w:sz="4" w:space="0" w:color="auto"/>
              <w:right w:val="single" w:sz="4" w:space="0" w:color="auto"/>
            </w:tcBorders>
          </w:tcPr>
          <w:p w14:paraId="23BC5A1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20</w:t>
            </w:r>
          </w:p>
        </w:tc>
        <w:tc>
          <w:tcPr>
            <w:tcW w:w="2603" w:type="pct"/>
            <w:tcBorders>
              <w:top w:val="single" w:sz="4" w:space="0" w:color="auto"/>
              <w:left w:val="single" w:sz="4" w:space="0" w:color="auto"/>
              <w:bottom w:val="single" w:sz="4" w:space="0" w:color="auto"/>
              <w:right w:val="single" w:sz="4" w:space="0" w:color="auto"/>
            </w:tcBorders>
            <w:shd w:val="clear" w:color="auto" w:fill="auto"/>
            <w:vAlign w:val="center"/>
          </w:tcPr>
          <w:p w14:paraId="0BD94EA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Tatrangi</w:t>
            </w:r>
            <w:proofErr w:type="spellEnd"/>
            <w:r w:rsidRPr="00A3636E">
              <w:rPr>
                <w:rFonts w:ascii="Times New Roman" w:hAnsi="Times New Roman" w:cs="Times New Roman"/>
                <w:color w:val="000000"/>
                <w:lang w:val="ro-RO"/>
              </w:rPr>
              <w:t xml:space="preserve"> Sándor" Ozun</w:t>
            </w:r>
          </w:p>
        </w:tc>
        <w:tc>
          <w:tcPr>
            <w:tcW w:w="2068" w:type="pct"/>
            <w:tcBorders>
              <w:top w:val="single" w:sz="4" w:space="0" w:color="auto"/>
              <w:left w:val="nil"/>
              <w:bottom w:val="single" w:sz="4" w:space="0" w:color="auto"/>
              <w:right w:val="single" w:sz="4" w:space="0" w:color="auto"/>
            </w:tcBorders>
            <w:shd w:val="clear" w:color="auto" w:fill="auto"/>
            <w:vAlign w:val="center"/>
          </w:tcPr>
          <w:p w14:paraId="2AABCAF1"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16+1</w:t>
            </w:r>
          </w:p>
        </w:tc>
      </w:tr>
      <w:tr w:rsidR="00A3636E" w:rsidRPr="00A3636E" w14:paraId="6794A103" w14:textId="77777777" w:rsidTr="00917285">
        <w:trPr>
          <w:trHeight w:val="283"/>
        </w:trPr>
        <w:tc>
          <w:tcPr>
            <w:tcW w:w="329" w:type="pct"/>
            <w:tcBorders>
              <w:top w:val="single" w:sz="4" w:space="0" w:color="auto"/>
              <w:left w:val="single" w:sz="4" w:space="0" w:color="auto"/>
              <w:bottom w:val="single" w:sz="4" w:space="0" w:color="auto"/>
              <w:right w:val="single" w:sz="4" w:space="0" w:color="auto"/>
            </w:tcBorders>
          </w:tcPr>
          <w:p w14:paraId="495FBC59"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21</w:t>
            </w:r>
          </w:p>
        </w:tc>
        <w:tc>
          <w:tcPr>
            <w:tcW w:w="2603" w:type="pct"/>
            <w:tcBorders>
              <w:top w:val="single" w:sz="4" w:space="0" w:color="auto"/>
              <w:left w:val="single" w:sz="4" w:space="0" w:color="auto"/>
              <w:bottom w:val="single" w:sz="4" w:space="0" w:color="auto"/>
              <w:right w:val="single" w:sz="4" w:space="0" w:color="auto"/>
            </w:tcBorders>
            <w:shd w:val="clear" w:color="auto" w:fill="auto"/>
            <w:vAlign w:val="center"/>
          </w:tcPr>
          <w:p w14:paraId="78C97DD1"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"Tőkés József" Malnaș</w:t>
            </w:r>
          </w:p>
        </w:tc>
        <w:tc>
          <w:tcPr>
            <w:tcW w:w="2068" w:type="pct"/>
            <w:tcBorders>
              <w:top w:val="single" w:sz="4" w:space="0" w:color="auto"/>
              <w:left w:val="nil"/>
              <w:bottom w:val="single" w:sz="4" w:space="0" w:color="auto"/>
              <w:right w:val="single" w:sz="4" w:space="0" w:color="auto"/>
            </w:tcBorders>
            <w:shd w:val="clear" w:color="auto" w:fill="auto"/>
            <w:vAlign w:val="center"/>
          </w:tcPr>
          <w:p w14:paraId="64ECB2CF"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16+1</w:t>
            </w:r>
          </w:p>
        </w:tc>
      </w:tr>
      <w:tr w:rsidR="00A3636E" w:rsidRPr="00A3636E" w14:paraId="53086BF1" w14:textId="77777777" w:rsidTr="00917285">
        <w:trPr>
          <w:trHeight w:val="283"/>
        </w:trPr>
        <w:tc>
          <w:tcPr>
            <w:tcW w:w="329" w:type="pct"/>
            <w:tcBorders>
              <w:top w:val="single" w:sz="4" w:space="0" w:color="auto"/>
              <w:left w:val="single" w:sz="4" w:space="0" w:color="auto"/>
              <w:bottom w:val="single" w:sz="4" w:space="0" w:color="auto"/>
              <w:right w:val="single" w:sz="4" w:space="0" w:color="auto"/>
            </w:tcBorders>
          </w:tcPr>
          <w:p w14:paraId="4BF1ECE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22</w:t>
            </w:r>
          </w:p>
        </w:tc>
        <w:tc>
          <w:tcPr>
            <w:tcW w:w="2603" w:type="pct"/>
            <w:tcBorders>
              <w:top w:val="single" w:sz="4" w:space="0" w:color="auto"/>
              <w:left w:val="single" w:sz="4" w:space="0" w:color="auto"/>
              <w:bottom w:val="single" w:sz="4" w:space="0" w:color="auto"/>
              <w:right w:val="single" w:sz="4" w:space="0" w:color="auto"/>
            </w:tcBorders>
            <w:shd w:val="clear" w:color="auto" w:fill="auto"/>
            <w:vAlign w:val="center"/>
          </w:tcPr>
          <w:p w14:paraId="1B1AE4BD"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Trefán</w:t>
            </w:r>
            <w:proofErr w:type="spellEnd"/>
            <w:r w:rsidRPr="00A3636E">
              <w:rPr>
                <w:rFonts w:ascii="Times New Roman" w:hAnsi="Times New Roman" w:cs="Times New Roman"/>
                <w:color w:val="000000"/>
                <w:lang w:val="ro-RO"/>
              </w:rPr>
              <w:t xml:space="preserve"> </w:t>
            </w:r>
            <w:proofErr w:type="spellStart"/>
            <w:r w:rsidRPr="00A3636E">
              <w:rPr>
                <w:rFonts w:ascii="Times New Roman" w:hAnsi="Times New Roman" w:cs="Times New Roman"/>
                <w:color w:val="000000"/>
                <w:lang w:val="ro-RO"/>
              </w:rPr>
              <w:t>Leonárd</w:t>
            </w:r>
            <w:proofErr w:type="spellEnd"/>
            <w:r w:rsidRPr="00A3636E">
              <w:rPr>
                <w:rFonts w:ascii="Times New Roman" w:hAnsi="Times New Roman" w:cs="Times New Roman"/>
                <w:color w:val="000000"/>
                <w:lang w:val="ro-RO"/>
              </w:rPr>
              <w:t>" Poian</w:t>
            </w:r>
          </w:p>
        </w:tc>
        <w:tc>
          <w:tcPr>
            <w:tcW w:w="2068" w:type="pct"/>
            <w:tcBorders>
              <w:top w:val="single" w:sz="4" w:space="0" w:color="auto"/>
              <w:left w:val="nil"/>
              <w:bottom w:val="single" w:sz="4" w:space="0" w:color="auto"/>
              <w:right w:val="single" w:sz="4" w:space="0" w:color="auto"/>
            </w:tcBorders>
            <w:shd w:val="clear" w:color="auto" w:fill="auto"/>
            <w:vAlign w:val="center"/>
          </w:tcPr>
          <w:p w14:paraId="71C5F9AE"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29+1</w:t>
            </w:r>
          </w:p>
        </w:tc>
      </w:tr>
      <w:tr w:rsidR="00A3636E" w:rsidRPr="00A3636E" w14:paraId="37FAF34C" w14:textId="77777777" w:rsidTr="00917285">
        <w:trPr>
          <w:trHeight w:val="283"/>
        </w:trPr>
        <w:tc>
          <w:tcPr>
            <w:tcW w:w="329" w:type="pct"/>
            <w:tcBorders>
              <w:top w:val="single" w:sz="4" w:space="0" w:color="auto"/>
              <w:left w:val="single" w:sz="4" w:space="0" w:color="auto"/>
              <w:bottom w:val="single" w:sz="4" w:space="0" w:color="auto"/>
              <w:right w:val="single" w:sz="4" w:space="0" w:color="auto"/>
            </w:tcBorders>
          </w:tcPr>
          <w:p w14:paraId="0521CD67"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23</w:t>
            </w:r>
          </w:p>
        </w:tc>
        <w:tc>
          <w:tcPr>
            <w:tcW w:w="2603" w:type="pct"/>
            <w:tcBorders>
              <w:top w:val="single" w:sz="4" w:space="0" w:color="auto"/>
              <w:left w:val="single" w:sz="4" w:space="0" w:color="auto"/>
              <w:bottom w:val="single" w:sz="4" w:space="0" w:color="auto"/>
              <w:right w:val="single" w:sz="4" w:space="0" w:color="auto"/>
            </w:tcBorders>
            <w:shd w:val="clear" w:color="auto" w:fill="auto"/>
            <w:vAlign w:val="center"/>
          </w:tcPr>
          <w:p w14:paraId="7CD19B8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Școala Gimnazială "</w:t>
            </w:r>
            <w:proofErr w:type="spellStart"/>
            <w:r w:rsidRPr="00A3636E">
              <w:rPr>
                <w:rFonts w:ascii="Times New Roman" w:hAnsi="Times New Roman" w:cs="Times New Roman"/>
                <w:color w:val="000000"/>
                <w:lang w:val="ro-RO"/>
              </w:rPr>
              <w:t>Végh</w:t>
            </w:r>
            <w:proofErr w:type="spellEnd"/>
            <w:r w:rsidRPr="00A3636E">
              <w:rPr>
                <w:rFonts w:ascii="Times New Roman" w:hAnsi="Times New Roman" w:cs="Times New Roman"/>
                <w:color w:val="000000"/>
                <w:lang w:val="ro-RO"/>
              </w:rPr>
              <w:t xml:space="preserve"> Antal" Cernat</w:t>
            </w:r>
          </w:p>
        </w:tc>
        <w:tc>
          <w:tcPr>
            <w:tcW w:w="2068" w:type="pct"/>
            <w:tcBorders>
              <w:top w:val="single" w:sz="4" w:space="0" w:color="auto"/>
              <w:left w:val="nil"/>
              <w:bottom w:val="single" w:sz="4" w:space="0" w:color="auto"/>
              <w:right w:val="single" w:sz="4" w:space="0" w:color="auto"/>
            </w:tcBorders>
            <w:shd w:val="clear" w:color="auto" w:fill="auto"/>
            <w:vAlign w:val="center"/>
          </w:tcPr>
          <w:p w14:paraId="10481283"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color w:val="000000"/>
                <w:lang w:val="ro-RO"/>
              </w:rPr>
              <w:t>16+1</w:t>
            </w:r>
          </w:p>
        </w:tc>
      </w:tr>
      <w:tr w:rsidR="00A3636E" w:rsidRPr="00A3636E" w14:paraId="44276835" w14:textId="77777777" w:rsidTr="00917285">
        <w:trPr>
          <w:trHeight w:val="283"/>
        </w:trPr>
        <w:tc>
          <w:tcPr>
            <w:tcW w:w="329" w:type="pct"/>
            <w:tcBorders>
              <w:top w:val="single" w:sz="4" w:space="0" w:color="auto"/>
              <w:left w:val="single" w:sz="4" w:space="0" w:color="auto"/>
              <w:bottom w:val="single" w:sz="4" w:space="0" w:color="auto"/>
              <w:right w:val="single" w:sz="4" w:space="0" w:color="auto"/>
            </w:tcBorders>
          </w:tcPr>
          <w:p w14:paraId="31547DEE"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lang w:val="ro-RO"/>
              </w:rPr>
              <w:t>24</w:t>
            </w:r>
          </w:p>
        </w:tc>
        <w:tc>
          <w:tcPr>
            <w:tcW w:w="2603" w:type="pct"/>
            <w:tcBorders>
              <w:top w:val="single" w:sz="4" w:space="0" w:color="auto"/>
              <w:left w:val="single" w:sz="4" w:space="0" w:color="auto"/>
              <w:bottom w:val="single" w:sz="4" w:space="0" w:color="auto"/>
              <w:right w:val="single" w:sz="4" w:space="0" w:color="auto"/>
            </w:tcBorders>
            <w:shd w:val="clear" w:color="auto" w:fill="auto"/>
          </w:tcPr>
          <w:p w14:paraId="116FECB4"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lang w:val="ro-RO"/>
              </w:rPr>
              <w:t>Școala Gimnazială "</w:t>
            </w:r>
            <w:proofErr w:type="spellStart"/>
            <w:r w:rsidRPr="00A3636E">
              <w:rPr>
                <w:rFonts w:ascii="Times New Roman" w:hAnsi="Times New Roman" w:cs="Times New Roman"/>
                <w:lang w:val="ro-RO"/>
              </w:rPr>
              <w:t>Benko</w:t>
            </w:r>
            <w:proofErr w:type="spellEnd"/>
            <w:r w:rsidRPr="00A3636E">
              <w:rPr>
                <w:rFonts w:ascii="Times New Roman" w:hAnsi="Times New Roman" w:cs="Times New Roman"/>
                <w:lang w:val="ro-RO"/>
              </w:rPr>
              <w:t xml:space="preserve"> Jozsef" Brăduț</w:t>
            </w:r>
          </w:p>
        </w:tc>
        <w:tc>
          <w:tcPr>
            <w:tcW w:w="2068" w:type="pct"/>
            <w:tcBorders>
              <w:top w:val="single" w:sz="4" w:space="0" w:color="auto"/>
              <w:left w:val="nil"/>
              <w:bottom w:val="single" w:sz="4" w:space="0" w:color="auto"/>
              <w:right w:val="single" w:sz="4" w:space="0" w:color="auto"/>
            </w:tcBorders>
            <w:shd w:val="clear" w:color="auto" w:fill="auto"/>
          </w:tcPr>
          <w:p w14:paraId="0DD875AF"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lang w:val="ro-RO"/>
              </w:rPr>
              <w:t>28+2 sau 16+1</w:t>
            </w:r>
          </w:p>
        </w:tc>
      </w:tr>
      <w:tr w:rsidR="00A3636E" w:rsidRPr="00A3636E" w14:paraId="1CEAC388" w14:textId="77777777" w:rsidTr="00917285">
        <w:trPr>
          <w:trHeight w:val="283"/>
        </w:trPr>
        <w:tc>
          <w:tcPr>
            <w:tcW w:w="329" w:type="pct"/>
            <w:tcBorders>
              <w:top w:val="single" w:sz="4" w:space="0" w:color="auto"/>
              <w:left w:val="single" w:sz="4" w:space="0" w:color="auto"/>
              <w:bottom w:val="single" w:sz="4" w:space="0" w:color="auto"/>
              <w:right w:val="single" w:sz="4" w:space="0" w:color="auto"/>
            </w:tcBorders>
          </w:tcPr>
          <w:p w14:paraId="36D5847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lang w:val="ro-RO"/>
              </w:rPr>
              <w:t>25</w:t>
            </w:r>
          </w:p>
        </w:tc>
        <w:tc>
          <w:tcPr>
            <w:tcW w:w="2603" w:type="pct"/>
            <w:tcBorders>
              <w:top w:val="single" w:sz="4" w:space="0" w:color="auto"/>
              <w:left w:val="single" w:sz="4" w:space="0" w:color="auto"/>
              <w:bottom w:val="single" w:sz="4" w:space="0" w:color="auto"/>
              <w:right w:val="single" w:sz="4" w:space="0" w:color="auto"/>
            </w:tcBorders>
            <w:shd w:val="clear" w:color="auto" w:fill="auto"/>
          </w:tcPr>
          <w:p w14:paraId="38484A9C"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lang w:val="ro-RO"/>
              </w:rPr>
              <w:t xml:space="preserve">Școala Gimnazială "Orban </w:t>
            </w:r>
            <w:proofErr w:type="spellStart"/>
            <w:r w:rsidRPr="00A3636E">
              <w:rPr>
                <w:rFonts w:ascii="Times New Roman" w:hAnsi="Times New Roman" w:cs="Times New Roman"/>
                <w:lang w:val="ro-RO"/>
              </w:rPr>
              <w:t>Balazs</w:t>
            </w:r>
            <w:proofErr w:type="spellEnd"/>
            <w:r w:rsidRPr="00A3636E">
              <w:rPr>
                <w:rFonts w:ascii="Times New Roman" w:hAnsi="Times New Roman" w:cs="Times New Roman"/>
                <w:lang w:val="ro-RO"/>
              </w:rPr>
              <w:t xml:space="preserve">" Moacșa </w:t>
            </w:r>
          </w:p>
        </w:tc>
        <w:tc>
          <w:tcPr>
            <w:tcW w:w="2068" w:type="pct"/>
            <w:tcBorders>
              <w:top w:val="single" w:sz="4" w:space="0" w:color="auto"/>
              <w:left w:val="nil"/>
              <w:bottom w:val="single" w:sz="4" w:space="0" w:color="auto"/>
              <w:right w:val="single" w:sz="4" w:space="0" w:color="auto"/>
            </w:tcBorders>
            <w:shd w:val="clear" w:color="auto" w:fill="auto"/>
          </w:tcPr>
          <w:p w14:paraId="48631A0A" w14:textId="77777777" w:rsidR="00A3636E" w:rsidRPr="00A3636E" w:rsidRDefault="00A3636E" w:rsidP="00917285">
            <w:pPr>
              <w:rPr>
                <w:rFonts w:ascii="Times New Roman" w:hAnsi="Times New Roman" w:cs="Times New Roman"/>
                <w:color w:val="000000"/>
                <w:lang w:val="ro-RO"/>
              </w:rPr>
            </w:pPr>
            <w:r w:rsidRPr="00A3636E">
              <w:rPr>
                <w:rFonts w:ascii="Times New Roman" w:hAnsi="Times New Roman" w:cs="Times New Roman"/>
                <w:lang w:val="ro-RO"/>
              </w:rPr>
              <w:t>16+1</w:t>
            </w:r>
          </w:p>
        </w:tc>
      </w:tr>
      <w:tr w:rsidR="00A3636E" w:rsidRPr="00A3636E" w14:paraId="78EBCE3D" w14:textId="77777777" w:rsidTr="00917285">
        <w:trPr>
          <w:trHeight w:val="283"/>
        </w:trPr>
        <w:tc>
          <w:tcPr>
            <w:tcW w:w="329" w:type="pct"/>
            <w:tcBorders>
              <w:top w:val="single" w:sz="4" w:space="0" w:color="auto"/>
              <w:left w:val="single" w:sz="4" w:space="0" w:color="auto"/>
              <w:bottom w:val="single" w:sz="4" w:space="0" w:color="auto"/>
              <w:right w:val="single" w:sz="4" w:space="0" w:color="auto"/>
            </w:tcBorders>
          </w:tcPr>
          <w:p w14:paraId="755C0056" w14:textId="77777777" w:rsidR="00A3636E" w:rsidRPr="00A3636E" w:rsidRDefault="00A3636E" w:rsidP="00917285">
            <w:pPr>
              <w:rPr>
                <w:rFonts w:ascii="Times New Roman" w:hAnsi="Times New Roman" w:cs="Times New Roman"/>
                <w:lang w:val="ro-RO"/>
              </w:rPr>
            </w:pPr>
            <w:r w:rsidRPr="00A3636E">
              <w:rPr>
                <w:rFonts w:ascii="Times New Roman" w:hAnsi="Times New Roman" w:cs="Times New Roman"/>
                <w:lang w:val="ro-RO"/>
              </w:rPr>
              <w:t>26</w:t>
            </w:r>
          </w:p>
        </w:tc>
        <w:tc>
          <w:tcPr>
            <w:tcW w:w="2603" w:type="pct"/>
            <w:tcBorders>
              <w:top w:val="single" w:sz="4" w:space="0" w:color="auto"/>
              <w:left w:val="single" w:sz="4" w:space="0" w:color="auto"/>
              <w:bottom w:val="single" w:sz="4" w:space="0" w:color="auto"/>
              <w:right w:val="single" w:sz="4" w:space="0" w:color="auto"/>
            </w:tcBorders>
            <w:shd w:val="clear" w:color="auto" w:fill="auto"/>
          </w:tcPr>
          <w:p w14:paraId="6585CB77" w14:textId="77777777" w:rsidR="00A3636E" w:rsidRPr="00A3636E" w:rsidRDefault="00A3636E" w:rsidP="00917285">
            <w:pPr>
              <w:rPr>
                <w:rFonts w:ascii="Times New Roman" w:hAnsi="Times New Roman" w:cs="Times New Roman"/>
                <w:lang w:val="ro-RO"/>
              </w:rPr>
            </w:pPr>
            <w:r w:rsidRPr="00A3636E">
              <w:rPr>
                <w:rFonts w:ascii="Times New Roman" w:hAnsi="Times New Roman" w:cs="Times New Roman"/>
                <w:lang w:val="ro-RO"/>
              </w:rPr>
              <w:t>Școala Gimnazială "</w:t>
            </w:r>
            <w:proofErr w:type="spellStart"/>
            <w:r w:rsidRPr="00A3636E">
              <w:rPr>
                <w:rFonts w:ascii="Times New Roman" w:hAnsi="Times New Roman" w:cs="Times New Roman"/>
                <w:lang w:val="ro-RO"/>
              </w:rPr>
              <w:t>Kicsi</w:t>
            </w:r>
            <w:proofErr w:type="spellEnd"/>
            <w:r w:rsidRPr="00A3636E">
              <w:rPr>
                <w:rFonts w:ascii="Times New Roman" w:hAnsi="Times New Roman" w:cs="Times New Roman"/>
                <w:lang w:val="ro-RO"/>
              </w:rPr>
              <w:t xml:space="preserve"> Antal ,, Turia</w:t>
            </w:r>
          </w:p>
        </w:tc>
        <w:tc>
          <w:tcPr>
            <w:tcW w:w="2068" w:type="pct"/>
            <w:tcBorders>
              <w:top w:val="single" w:sz="4" w:space="0" w:color="auto"/>
              <w:left w:val="nil"/>
              <w:bottom w:val="single" w:sz="4" w:space="0" w:color="auto"/>
              <w:right w:val="single" w:sz="4" w:space="0" w:color="auto"/>
            </w:tcBorders>
            <w:shd w:val="clear" w:color="auto" w:fill="auto"/>
          </w:tcPr>
          <w:p w14:paraId="58DB878B" w14:textId="77777777" w:rsidR="00A3636E" w:rsidRPr="00A3636E" w:rsidRDefault="00A3636E" w:rsidP="00917285">
            <w:pPr>
              <w:rPr>
                <w:rFonts w:ascii="Times New Roman" w:hAnsi="Times New Roman" w:cs="Times New Roman"/>
                <w:lang w:val="ro-RO"/>
              </w:rPr>
            </w:pPr>
            <w:r w:rsidRPr="00A3636E">
              <w:rPr>
                <w:rFonts w:ascii="Times New Roman" w:hAnsi="Times New Roman" w:cs="Times New Roman"/>
                <w:lang w:val="ro-RO"/>
              </w:rPr>
              <w:t>16+1</w:t>
            </w:r>
          </w:p>
        </w:tc>
      </w:tr>
    </w:tbl>
    <w:p w14:paraId="0953E5D6" w14:textId="77777777" w:rsidR="00A3636E" w:rsidRPr="00A3636E" w:rsidRDefault="00A3636E" w:rsidP="00A3636E">
      <w:pPr>
        <w:spacing w:line="360" w:lineRule="auto"/>
        <w:ind w:left="390"/>
        <w:jc w:val="both"/>
        <w:rPr>
          <w:rFonts w:ascii="Times New Roman" w:hAnsi="Times New Roman" w:cs="Times New Roman"/>
          <w:b/>
          <w:color w:val="000000"/>
          <w:sz w:val="16"/>
          <w:szCs w:val="16"/>
          <w:lang w:val="ro-RO"/>
        </w:rPr>
      </w:pPr>
    </w:p>
    <w:p w14:paraId="72A4F6F7" w14:textId="77777777" w:rsidR="00A3636E" w:rsidRPr="00A3636E" w:rsidRDefault="00A3636E" w:rsidP="00037312">
      <w:pPr>
        <w:numPr>
          <w:ilvl w:val="0"/>
          <w:numId w:val="6"/>
        </w:numPr>
        <w:spacing w:after="0" w:line="360" w:lineRule="auto"/>
        <w:jc w:val="both"/>
        <w:rPr>
          <w:rFonts w:ascii="Times New Roman" w:hAnsi="Times New Roman" w:cs="Times New Roman"/>
          <w:b/>
          <w:color w:val="000000"/>
          <w:sz w:val="24"/>
          <w:szCs w:val="24"/>
          <w:lang w:val="ro-RO"/>
        </w:rPr>
      </w:pPr>
      <w:r w:rsidRPr="00A3636E">
        <w:rPr>
          <w:rFonts w:ascii="Times New Roman" w:hAnsi="Times New Roman" w:cs="Times New Roman"/>
          <w:b/>
          <w:color w:val="000000"/>
          <w:sz w:val="24"/>
          <w:szCs w:val="24"/>
          <w:lang w:val="ro-RO"/>
        </w:rPr>
        <w:t>Aprovizionarea cu combustibil solid</w:t>
      </w:r>
    </w:p>
    <w:p w14:paraId="3DA352B9" w14:textId="77777777" w:rsidR="00A3636E" w:rsidRPr="00A3636E" w:rsidRDefault="00A3636E" w:rsidP="00A3636E">
      <w:pPr>
        <w:spacing w:line="360" w:lineRule="auto"/>
        <w:jc w:val="both"/>
        <w:rPr>
          <w:rFonts w:ascii="Times New Roman" w:hAnsi="Times New Roman" w:cs="Times New Roman"/>
          <w:bCs/>
          <w:color w:val="000000"/>
          <w:lang w:val="ro-RO"/>
        </w:rPr>
      </w:pPr>
      <w:r w:rsidRPr="00A3636E">
        <w:rPr>
          <w:rFonts w:ascii="Times New Roman" w:hAnsi="Times New Roman" w:cs="Times New Roman"/>
          <w:b/>
          <w:color w:val="000000"/>
          <w:sz w:val="24"/>
          <w:szCs w:val="24"/>
          <w:lang w:val="ro-RO"/>
        </w:rPr>
        <w:t xml:space="preserve">   </w:t>
      </w:r>
      <w:r w:rsidRPr="00A3636E">
        <w:rPr>
          <w:rFonts w:ascii="Times New Roman" w:hAnsi="Times New Roman" w:cs="Times New Roman"/>
          <w:bCs/>
          <w:color w:val="000000"/>
          <w:lang w:val="ro-RO"/>
        </w:rPr>
        <w:t>Unitățile de învățământ sunt aprovizionate 100% cu combustibil solid pentru perioada de iarnă.</w:t>
      </w:r>
    </w:p>
    <w:p w14:paraId="24E4ECB9" w14:textId="77777777" w:rsidR="00A3636E" w:rsidRPr="00A3636E" w:rsidRDefault="00A3636E" w:rsidP="00037312">
      <w:pPr>
        <w:numPr>
          <w:ilvl w:val="0"/>
          <w:numId w:val="6"/>
        </w:numPr>
        <w:spacing w:after="0" w:line="360" w:lineRule="auto"/>
        <w:jc w:val="both"/>
        <w:rPr>
          <w:rFonts w:ascii="Times New Roman" w:hAnsi="Times New Roman" w:cs="Times New Roman"/>
          <w:b/>
          <w:color w:val="000000"/>
          <w:sz w:val="24"/>
          <w:szCs w:val="24"/>
          <w:lang w:val="ro-RO"/>
        </w:rPr>
      </w:pPr>
      <w:r w:rsidRPr="00A3636E">
        <w:rPr>
          <w:rFonts w:ascii="Times New Roman" w:hAnsi="Times New Roman" w:cs="Times New Roman"/>
          <w:b/>
          <w:color w:val="000000"/>
          <w:sz w:val="24"/>
          <w:szCs w:val="24"/>
          <w:lang w:val="ro-RO"/>
        </w:rPr>
        <w:t>Situația unităților de învățământ cu lucrări de reabilitare începute și nefinalizate până la începerea anului școlar 2021-2022</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06"/>
        <w:gridCol w:w="2633"/>
        <w:gridCol w:w="2869"/>
      </w:tblGrid>
      <w:tr w:rsidR="00A3636E" w:rsidRPr="00A3636E" w14:paraId="37D9CAC6" w14:textId="77777777" w:rsidTr="00137EFC">
        <w:tc>
          <w:tcPr>
            <w:tcW w:w="830" w:type="dxa"/>
            <w:shd w:val="clear" w:color="auto" w:fill="auto"/>
          </w:tcPr>
          <w:p w14:paraId="0AF3A3EB" w14:textId="77777777" w:rsidR="00A3636E" w:rsidRPr="00A3636E" w:rsidRDefault="00A3636E" w:rsidP="00917285">
            <w:pPr>
              <w:spacing w:line="360" w:lineRule="auto"/>
              <w:jc w:val="both"/>
              <w:rPr>
                <w:rFonts w:ascii="Times New Roman" w:hAnsi="Times New Roman" w:cs="Times New Roman"/>
                <w:b/>
                <w:color w:val="000000"/>
                <w:lang w:val="ro-RO"/>
              </w:rPr>
            </w:pPr>
          </w:p>
        </w:tc>
        <w:tc>
          <w:tcPr>
            <w:tcW w:w="2906" w:type="dxa"/>
            <w:shd w:val="clear" w:color="auto" w:fill="auto"/>
          </w:tcPr>
          <w:p w14:paraId="3FE41542" w14:textId="77777777" w:rsidR="00A3636E" w:rsidRPr="00A3636E" w:rsidRDefault="00A3636E" w:rsidP="00917285">
            <w:pPr>
              <w:spacing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Unitatea de învățământ</w:t>
            </w:r>
          </w:p>
        </w:tc>
        <w:tc>
          <w:tcPr>
            <w:tcW w:w="2633" w:type="dxa"/>
            <w:shd w:val="clear" w:color="auto" w:fill="auto"/>
          </w:tcPr>
          <w:p w14:paraId="2C10693B" w14:textId="77777777" w:rsidR="00A3636E" w:rsidRPr="00A3636E" w:rsidRDefault="00A3636E" w:rsidP="00917285">
            <w:pPr>
              <w:spacing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Nr clase unde sunt lucrări de reabilitare</w:t>
            </w:r>
          </w:p>
        </w:tc>
        <w:tc>
          <w:tcPr>
            <w:tcW w:w="2869" w:type="dxa"/>
            <w:shd w:val="clear" w:color="auto" w:fill="auto"/>
          </w:tcPr>
          <w:p w14:paraId="0CA1D7A0" w14:textId="77777777" w:rsidR="00A3636E" w:rsidRPr="00A3636E" w:rsidRDefault="00A3636E" w:rsidP="00917285">
            <w:pPr>
              <w:spacing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Soluții până la finalizarea lucrărilor</w:t>
            </w:r>
          </w:p>
        </w:tc>
      </w:tr>
      <w:tr w:rsidR="00A3636E" w:rsidRPr="00A3636E" w14:paraId="278D57DD" w14:textId="77777777" w:rsidTr="00137EFC">
        <w:tc>
          <w:tcPr>
            <w:tcW w:w="830" w:type="dxa"/>
            <w:shd w:val="clear" w:color="auto" w:fill="auto"/>
          </w:tcPr>
          <w:p w14:paraId="3944E9DE" w14:textId="77777777" w:rsidR="00A3636E" w:rsidRPr="00A3636E" w:rsidRDefault="00A3636E" w:rsidP="00917285">
            <w:pPr>
              <w:spacing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1</w:t>
            </w:r>
          </w:p>
        </w:tc>
        <w:tc>
          <w:tcPr>
            <w:tcW w:w="2906" w:type="dxa"/>
            <w:shd w:val="clear" w:color="auto" w:fill="auto"/>
          </w:tcPr>
          <w:p w14:paraId="23CCBE9F"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Colegiul Național Mihai Viteazul</w:t>
            </w:r>
          </w:p>
        </w:tc>
        <w:tc>
          <w:tcPr>
            <w:tcW w:w="2633" w:type="dxa"/>
            <w:shd w:val="clear" w:color="auto" w:fill="auto"/>
          </w:tcPr>
          <w:p w14:paraId="00B98C7E"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Clădirea internatului, 7 clase din învățământ primar</w:t>
            </w:r>
          </w:p>
        </w:tc>
        <w:tc>
          <w:tcPr>
            <w:tcW w:w="2869" w:type="dxa"/>
            <w:shd w:val="clear" w:color="auto" w:fill="auto"/>
          </w:tcPr>
          <w:p w14:paraId="694F7020"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Vor fi repartizate în alte clase până în semestrul II.</w:t>
            </w:r>
          </w:p>
        </w:tc>
      </w:tr>
      <w:tr w:rsidR="00A3636E" w:rsidRPr="00A3636E" w14:paraId="734F606A" w14:textId="77777777" w:rsidTr="00137EFC">
        <w:tc>
          <w:tcPr>
            <w:tcW w:w="830" w:type="dxa"/>
            <w:shd w:val="clear" w:color="auto" w:fill="auto"/>
          </w:tcPr>
          <w:p w14:paraId="74708F3A" w14:textId="77777777" w:rsidR="00A3636E" w:rsidRPr="00A3636E" w:rsidRDefault="00A3636E" w:rsidP="00917285">
            <w:pPr>
              <w:spacing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2</w:t>
            </w:r>
          </w:p>
        </w:tc>
        <w:tc>
          <w:tcPr>
            <w:tcW w:w="2906" w:type="dxa"/>
            <w:shd w:val="clear" w:color="auto" w:fill="auto"/>
          </w:tcPr>
          <w:p w14:paraId="1D338B06"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Grădinița cu program prelungit </w:t>
            </w:r>
            <w:proofErr w:type="spellStart"/>
            <w:r w:rsidRPr="00A3636E">
              <w:rPr>
                <w:rFonts w:ascii="Times New Roman" w:hAnsi="Times New Roman" w:cs="Times New Roman"/>
                <w:bCs/>
                <w:color w:val="000000"/>
                <w:lang w:val="ro-RO"/>
              </w:rPr>
              <w:t>Manocska</w:t>
            </w:r>
            <w:proofErr w:type="spellEnd"/>
          </w:p>
        </w:tc>
        <w:tc>
          <w:tcPr>
            <w:tcW w:w="2633" w:type="dxa"/>
            <w:shd w:val="clear" w:color="auto" w:fill="auto"/>
          </w:tcPr>
          <w:p w14:paraId="5D692ED5"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Lucrările vor fi terminate până la data de 31 octombrie 2021</w:t>
            </w:r>
          </w:p>
        </w:tc>
        <w:tc>
          <w:tcPr>
            <w:tcW w:w="2869" w:type="dxa"/>
            <w:shd w:val="clear" w:color="auto" w:fill="auto"/>
          </w:tcPr>
          <w:p w14:paraId="2736906D"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Până la data 31 oct activitatea acestor unități se va desfășura în clădirea Grupului Școlar Gabor Aron </w:t>
            </w:r>
          </w:p>
        </w:tc>
      </w:tr>
      <w:tr w:rsidR="00A3636E" w:rsidRPr="00A3636E" w14:paraId="7850BC2A" w14:textId="77777777" w:rsidTr="00137EFC">
        <w:tc>
          <w:tcPr>
            <w:tcW w:w="830" w:type="dxa"/>
            <w:shd w:val="clear" w:color="auto" w:fill="auto"/>
          </w:tcPr>
          <w:p w14:paraId="4732B2E6" w14:textId="77777777" w:rsidR="00A3636E" w:rsidRPr="00A3636E" w:rsidRDefault="00A3636E" w:rsidP="00917285">
            <w:pPr>
              <w:spacing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3</w:t>
            </w:r>
          </w:p>
        </w:tc>
        <w:tc>
          <w:tcPr>
            <w:tcW w:w="2906" w:type="dxa"/>
            <w:shd w:val="clear" w:color="auto" w:fill="auto"/>
          </w:tcPr>
          <w:p w14:paraId="7F060D13"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Școala Gimnazială </w:t>
            </w:r>
            <w:proofErr w:type="spellStart"/>
            <w:r w:rsidRPr="00A3636E">
              <w:rPr>
                <w:rFonts w:ascii="Times New Roman" w:hAnsi="Times New Roman" w:cs="Times New Roman"/>
                <w:bCs/>
                <w:color w:val="000000"/>
                <w:lang w:val="ro-RO"/>
              </w:rPr>
              <w:t>Mathe</w:t>
            </w:r>
            <w:proofErr w:type="spellEnd"/>
            <w:r w:rsidRPr="00A3636E">
              <w:rPr>
                <w:rFonts w:ascii="Times New Roman" w:hAnsi="Times New Roman" w:cs="Times New Roman"/>
                <w:bCs/>
                <w:color w:val="000000"/>
                <w:lang w:val="ro-RO"/>
              </w:rPr>
              <w:t xml:space="preserve"> Janos</w:t>
            </w:r>
          </w:p>
        </w:tc>
        <w:tc>
          <w:tcPr>
            <w:tcW w:w="2633" w:type="dxa"/>
            <w:shd w:val="clear" w:color="auto" w:fill="auto"/>
          </w:tcPr>
          <w:p w14:paraId="263084D8"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7 clase primare</w:t>
            </w:r>
          </w:p>
        </w:tc>
        <w:tc>
          <w:tcPr>
            <w:tcW w:w="2869" w:type="dxa"/>
            <w:shd w:val="clear" w:color="auto" w:fill="auto"/>
          </w:tcPr>
          <w:p w14:paraId="2E651E86"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Se vor începe cursurile în două schimburi </w:t>
            </w:r>
          </w:p>
        </w:tc>
      </w:tr>
      <w:tr w:rsidR="00A3636E" w:rsidRPr="00A3636E" w14:paraId="6D21BFBE" w14:textId="77777777" w:rsidTr="00137EFC">
        <w:tc>
          <w:tcPr>
            <w:tcW w:w="830" w:type="dxa"/>
            <w:shd w:val="clear" w:color="auto" w:fill="auto"/>
          </w:tcPr>
          <w:p w14:paraId="4C4F8E05" w14:textId="77777777" w:rsidR="00A3636E" w:rsidRPr="00A3636E" w:rsidRDefault="00A3636E" w:rsidP="00917285">
            <w:pPr>
              <w:spacing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4</w:t>
            </w:r>
          </w:p>
        </w:tc>
        <w:tc>
          <w:tcPr>
            <w:tcW w:w="2906" w:type="dxa"/>
            <w:shd w:val="clear" w:color="auto" w:fill="auto"/>
          </w:tcPr>
          <w:p w14:paraId="23082BE9"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Școala Gimnazială ,,</w:t>
            </w:r>
            <w:proofErr w:type="spellStart"/>
            <w:r w:rsidRPr="00A3636E">
              <w:rPr>
                <w:rFonts w:ascii="Times New Roman" w:hAnsi="Times New Roman" w:cs="Times New Roman"/>
                <w:bCs/>
                <w:color w:val="000000"/>
                <w:lang w:val="ro-RO"/>
              </w:rPr>
              <w:t>Jakabos</w:t>
            </w:r>
            <w:proofErr w:type="spellEnd"/>
            <w:r w:rsidRPr="00A3636E">
              <w:rPr>
                <w:rFonts w:ascii="Times New Roman" w:hAnsi="Times New Roman" w:cs="Times New Roman"/>
                <w:bCs/>
                <w:color w:val="000000"/>
                <w:lang w:val="ro-RO"/>
              </w:rPr>
              <w:t xml:space="preserve"> Ödön ,, Lunga</w:t>
            </w:r>
          </w:p>
        </w:tc>
        <w:tc>
          <w:tcPr>
            <w:tcW w:w="2633" w:type="dxa"/>
            <w:shd w:val="clear" w:color="auto" w:fill="auto"/>
          </w:tcPr>
          <w:p w14:paraId="0B89582C"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Cei 16 elevi al clasei primare și cei 14 copii din GPN Lunga vor frecventa cursurile în Căminul Cultural din Lunga</w:t>
            </w:r>
          </w:p>
        </w:tc>
        <w:tc>
          <w:tcPr>
            <w:tcW w:w="2869" w:type="dxa"/>
            <w:shd w:val="clear" w:color="auto" w:fill="auto"/>
          </w:tcPr>
          <w:p w14:paraId="2F085140"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Cei 16 elevi ai clasei primare și cei 14 copii din GPN Lunga vor frecventa cursurile în Căminul Cultural din Lunga</w:t>
            </w:r>
          </w:p>
        </w:tc>
      </w:tr>
      <w:tr w:rsidR="00A3636E" w:rsidRPr="00A3636E" w14:paraId="08F5EB65" w14:textId="77777777" w:rsidTr="00137EFC">
        <w:tc>
          <w:tcPr>
            <w:tcW w:w="830" w:type="dxa"/>
            <w:shd w:val="clear" w:color="auto" w:fill="auto"/>
          </w:tcPr>
          <w:p w14:paraId="42C5BE68" w14:textId="77777777" w:rsidR="00A3636E" w:rsidRPr="00A3636E" w:rsidRDefault="00A3636E" w:rsidP="00917285">
            <w:pPr>
              <w:spacing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lastRenderedPageBreak/>
              <w:t>5</w:t>
            </w:r>
          </w:p>
        </w:tc>
        <w:tc>
          <w:tcPr>
            <w:tcW w:w="2906" w:type="dxa"/>
            <w:shd w:val="clear" w:color="auto" w:fill="auto"/>
          </w:tcPr>
          <w:p w14:paraId="3726624A"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Școala Gimnazială Apor Istvan Sânzieni (Școala Primară Cașinu-Mic )</w:t>
            </w:r>
          </w:p>
        </w:tc>
        <w:tc>
          <w:tcPr>
            <w:tcW w:w="2633" w:type="dxa"/>
            <w:shd w:val="clear" w:color="auto" w:fill="auto"/>
          </w:tcPr>
          <w:p w14:paraId="569587CC"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Se construiește o școală nouă </w:t>
            </w:r>
          </w:p>
        </w:tc>
        <w:tc>
          <w:tcPr>
            <w:tcW w:w="2869" w:type="dxa"/>
            <w:shd w:val="clear" w:color="auto" w:fill="auto"/>
          </w:tcPr>
          <w:p w14:paraId="418791EC"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Activitatea didactică se desfășoară într-un spațiu lângă Biserica Romano-Catolică</w:t>
            </w:r>
          </w:p>
        </w:tc>
      </w:tr>
      <w:tr w:rsidR="00A3636E" w:rsidRPr="00A3636E" w14:paraId="28204D95" w14:textId="77777777" w:rsidTr="00137EFC">
        <w:tc>
          <w:tcPr>
            <w:tcW w:w="830" w:type="dxa"/>
            <w:shd w:val="clear" w:color="auto" w:fill="auto"/>
          </w:tcPr>
          <w:p w14:paraId="5D54414E" w14:textId="77777777" w:rsidR="00A3636E" w:rsidRPr="00A3636E" w:rsidRDefault="00A3636E" w:rsidP="00917285">
            <w:pPr>
              <w:spacing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 xml:space="preserve">6 </w:t>
            </w:r>
          </w:p>
        </w:tc>
        <w:tc>
          <w:tcPr>
            <w:tcW w:w="2906" w:type="dxa"/>
            <w:shd w:val="clear" w:color="auto" w:fill="auto"/>
          </w:tcPr>
          <w:p w14:paraId="045A2F59"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Colegiul Național </w:t>
            </w:r>
            <w:proofErr w:type="spellStart"/>
            <w:r w:rsidRPr="00A3636E">
              <w:rPr>
                <w:rFonts w:ascii="Times New Roman" w:hAnsi="Times New Roman" w:cs="Times New Roman"/>
                <w:bCs/>
                <w:color w:val="000000"/>
                <w:lang w:val="ro-RO"/>
              </w:rPr>
              <w:t>Szekely</w:t>
            </w:r>
            <w:proofErr w:type="spellEnd"/>
            <w:r w:rsidRPr="00A3636E">
              <w:rPr>
                <w:rFonts w:ascii="Times New Roman" w:hAnsi="Times New Roman" w:cs="Times New Roman"/>
                <w:bCs/>
                <w:color w:val="000000"/>
                <w:lang w:val="ro-RO"/>
              </w:rPr>
              <w:t xml:space="preserve"> </w:t>
            </w:r>
            <w:proofErr w:type="spellStart"/>
            <w:r w:rsidRPr="00A3636E">
              <w:rPr>
                <w:rFonts w:ascii="Times New Roman" w:hAnsi="Times New Roman" w:cs="Times New Roman"/>
                <w:bCs/>
                <w:color w:val="000000"/>
                <w:lang w:val="ro-RO"/>
              </w:rPr>
              <w:t>Miko</w:t>
            </w:r>
            <w:proofErr w:type="spellEnd"/>
            <w:r w:rsidRPr="00A3636E">
              <w:rPr>
                <w:rFonts w:ascii="Times New Roman" w:hAnsi="Times New Roman" w:cs="Times New Roman"/>
                <w:bCs/>
                <w:color w:val="000000"/>
                <w:lang w:val="ro-RO"/>
              </w:rPr>
              <w:t xml:space="preserve"> </w:t>
            </w:r>
            <w:proofErr w:type="spellStart"/>
            <w:r w:rsidRPr="00A3636E">
              <w:rPr>
                <w:rFonts w:ascii="Times New Roman" w:hAnsi="Times New Roman" w:cs="Times New Roman"/>
                <w:bCs/>
                <w:color w:val="000000"/>
                <w:lang w:val="ro-RO"/>
              </w:rPr>
              <w:t>Sf</w:t>
            </w:r>
            <w:proofErr w:type="spellEnd"/>
            <w:r w:rsidRPr="00A3636E">
              <w:rPr>
                <w:rFonts w:ascii="Times New Roman" w:hAnsi="Times New Roman" w:cs="Times New Roman"/>
                <w:bCs/>
                <w:color w:val="000000"/>
                <w:lang w:val="ro-RO"/>
              </w:rPr>
              <w:t xml:space="preserve"> Gheorghe</w:t>
            </w:r>
          </w:p>
        </w:tc>
        <w:tc>
          <w:tcPr>
            <w:tcW w:w="2633" w:type="dxa"/>
            <w:shd w:val="clear" w:color="auto" w:fill="auto"/>
          </w:tcPr>
          <w:p w14:paraId="12D70CED"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 Lucrări în aripa C-1B Clasele X-XI </w:t>
            </w:r>
          </w:p>
        </w:tc>
        <w:tc>
          <w:tcPr>
            <w:tcW w:w="2869" w:type="dxa"/>
            <w:shd w:val="clear" w:color="auto" w:fill="auto"/>
          </w:tcPr>
          <w:p w14:paraId="5F179E49" w14:textId="77777777" w:rsidR="00A3636E" w:rsidRPr="00A3636E" w:rsidRDefault="00A3636E" w:rsidP="00917285">
            <w:pPr>
              <w:spacing w:line="360" w:lineRule="auto"/>
              <w:jc w:val="both"/>
              <w:rPr>
                <w:rFonts w:ascii="Times New Roman" w:hAnsi="Times New Roman" w:cs="Times New Roman"/>
                <w:bCs/>
                <w:color w:val="000000"/>
                <w:lang w:val="ro-RO"/>
              </w:rPr>
            </w:pPr>
            <w:r w:rsidRPr="00A3636E">
              <w:rPr>
                <w:rFonts w:ascii="Times New Roman" w:hAnsi="Times New Roman" w:cs="Times New Roman"/>
                <w:bCs/>
                <w:color w:val="000000"/>
                <w:lang w:val="ro-RO"/>
              </w:rPr>
              <w:t xml:space="preserve">Își vor desfășura activitatea în clădirea de pe </w:t>
            </w:r>
            <w:proofErr w:type="spellStart"/>
            <w:r w:rsidRPr="00A3636E">
              <w:rPr>
                <w:rFonts w:ascii="Times New Roman" w:hAnsi="Times New Roman" w:cs="Times New Roman"/>
                <w:bCs/>
                <w:color w:val="000000"/>
                <w:lang w:val="ro-RO"/>
              </w:rPr>
              <w:t>str</w:t>
            </w:r>
            <w:proofErr w:type="spellEnd"/>
            <w:r w:rsidRPr="00A3636E">
              <w:rPr>
                <w:rFonts w:ascii="Times New Roman" w:hAnsi="Times New Roman" w:cs="Times New Roman"/>
                <w:bCs/>
                <w:color w:val="000000"/>
                <w:lang w:val="ro-RO"/>
              </w:rPr>
              <w:t xml:space="preserve"> Gabor Aron nr 18</w:t>
            </w:r>
          </w:p>
        </w:tc>
      </w:tr>
    </w:tbl>
    <w:p w14:paraId="7A4D18A7" w14:textId="77777777" w:rsidR="00A3636E" w:rsidRPr="00A3636E" w:rsidRDefault="00A3636E" w:rsidP="00A3636E">
      <w:pPr>
        <w:spacing w:line="360" w:lineRule="auto"/>
        <w:ind w:left="390"/>
        <w:jc w:val="both"/>
        <w:rPr>
          <w:rFonts w:ascii="Times New Roman" w:hAnsi="Times New Roman" w:cs="Times New Roman"/>
          <w:b/>
          <w:color w:val="000000"/>
          <w:sz w:val="24"/>
          <w:szCs w:val="24"/>
          <w:lang w:val="ro-RO"/>
        </w:rPr>
      </w:pPr>
    </w:p>
    <w:p w14:paraId="7AB7C277" w14:textId="77777777" w:rsidR="00A3636E" w:rsidRPr="00A3636E" w:rsidRDefault="00A3636E" w:rsidP="00037312">
      <w:pPr>
        <w:numPr>
          <w:ilvl w:val="0"/>
          <w:numId w:val="6"/>
        </w:numPr>
        <w:spacing w:after="0" w:line="360" w:lineRule="auto"/>
        <w:jc w:val="both"/>
        <w:rPr>
          <w:rFonts w:ascii="Times New Roman" w:hAnsi="Times New Roman" w:cs="Times New Roman"/>
          <w:b/>
          <w:color w:val="000000"/>
          <w:lang w:val="ro-RO"/>
        </w:rPr>
      </w:pPr>
      <w:r w:rsidRPr="00A3636E">
        <w:rPr>
          <w:rFonts w:ascii="Times New Roman" w:hAnsi="Times New Roman" w:cs="Times New Roman"/>
          <w:b/>
          <w:color w:val="000000"/>
          <w:lang w:val="ro-RO"/>
        </w:rPr>
        <w:t>CONCLUZII</w:t>
      </w:r>
    </w:p>
    <w:p w14:paraId="76AC3C8C" w14:textId="77777777" w:rsidR="00A3636E" w:rsidRPr="00A3636E" w:rsidRDefault="00A3636E" w:rsidP="00A3636E">
      <w:pPr>
        <w:spacing w:line="276" w:lineRule="auto"/>
        <w:ind w:firstLine="390"/>
        <w:jc w:val="both"/>
        <w:rPr>
          <w:rFonts w:ascii="Times New Roman" w:hAnsi="Times New Roman" w:cs="Times New Roman"/>
          <w:color w:val="000000"/>
          <w:lang w:val="ro-RO"/>
        </w:rPr>
      </w:pPr>
      <w:r w:rsidRPr="00A3636E">
        <w:rPr>
          <w:rFonts w:ascii="Times New Roman" w:hAnsi="Times New Roman" w:cs="Times New Roman"/>
          <w:color w:val="000000"/>
          <w:lang w:val="ro-RO"/>
        </w:rPr>
        <w:t xml:space="preserve">Unitățile de învățământ din județul Covasna sunt pregătite corespunzător pentru desfășurarea bune condiții a tuturor activităților pe parcursul anului școlar 2021-2022. </w:t>
      </w:r>
    </w:p>
    <w:p w14:paraId="489BC7A9" w14:textId="77777777" w:rsidR="00A3636E" w:rsidRPr="00A3636E" w:rsidRDefault="00A3636E" w:rsidP="00A3636E">
      <w:pPr>
        <w:spacing w:line="360" w:lineRule="auto"/>
        <w:ind w:firstLine="390"/>
        <w:jc w:val="both"/>
        <w:rPr>
          <w:rFonts w:ascii="Times New Roman" w:hAnsi="Times New Roman" w:cs="Times New Roman"/>
          <w:color w:val="000000"/>
          <w:lang w:val="ro-RO"/>
        </w:rPr>
      </w:pPr>
    </w:p>
    <w:p w14:paraId="1B478187" w14:textId="73D0BCFC" w:rsidR="00A3636E" w:rsidRPr="00A3636E" w:rsidRDefault="00A3636E" w:rsidP="00AE5FFE">
      <w:pPr>
        <w:spacing w:line="360" w:lineRule="auto"/>
        <w:ind w:left="390"/>
        <w:jc w:val="center"/>
        <w:rPr>
          <w:rFonts w:ascii="Times New Roman" w:hAnsi="Times New Roman" w:cs="Times New Roman"/>
          <w:b/>
          <w:color w:val="000000"/>
          <w:lang w:val="ro-RO"/>
        </w:rPr>
      </w:pPr>
      <w:r w:rsidRPr="00A3636E">
        <w:rPr>
          <w:rFonts w:ascii="Times New Roman" w:hAnsi="Times New Roman" w:cs="Times New Roman"/>
          <w:b/>
          <w:color w:val="000000"/>
          <w:lang w:val="ro-RO"/>
        </w:rPr>
        <w:t>Inspector școlar general,</w:t>
      </w:r>
    </w:p>
    <w:p w14:paraId="2140D76F" w14:textId="51FFD8B9" w:rsidR="00A3636E" w:rsidRPr="00A3636E" w:rsidRDefault="00A3636E" w:rsidP="00AE5FFE">
      <w:pPr>
        <w:spacing w:line="360" w:lineRule="auto"/>
        <w:ind w:left="390"/>
        <w:jc w:val="center"/>
        <w:rPr>
          <w:rFonts w:ascii="Times New Roman" w:hAnsi="Times New Roman" w:cs="Times New Roman"/>
          <w:b/>
          <w:color w:val="000000"/>
          <w:lang w:val="ro-RO"/>
        </w:rPr>
      </w:pPr>
      <w:r w:rsidRPr="00A3636E">
        <w:rPr>
          <w:rFonts w:ascii="Times New Roman" w:hAnsi="Times New Roman" w:cs="Times New Roman"/>
          <w:b/>
          <w:color w:val="000000"/>
          <w:lang w:val="ro-RO"/>
        </w:rPr>
        <w:t>prof. KISS IMRE</w:t>
      </w:r>
    </w:p>
    <w:p w14:paraId="54FD6D1C" w14:textId="5F2A0A85" w:rsidR="00607C01" w:rsidRDefault="00607C01" w:rsidP="00607C01">
      <w:pPr>
        <w:pStyle w:val="Listparagraf"/>
        <w:spacing w:after="0" w:line="240" w:lineRule="auto"/>
        <w:ind w:left="0" w:firstLine="567"/>
        <w:jc w:val="both"/>
        <w:rPr>
          <w:rFonts w:ascii="Tahoma" w:hAnsi="Tahoma" w:cs="Tahoma"/>
          <w:b/>
          <w:bCs/>
          <w:color w:val="FF0000"/>
          <w:lang w:val="ro-RO"/>
        </w:rPr>
      </w:pPr>
    </w:p>
    <w:p w14:paraId="6AE27DEF" w14:textId="153903A8" w:rsidR="00AE5FFE" w:rsidRDefault="00AE5FFE" w:rsidP="00607C01">
      <w:pPr>
        <w:pStyle w:val="Listparagraf"/>
        <w:spacing w:after="0" w:line="240" w:lineRule="auto"/>
        <w:ind w:left="0" w:firstLine="567"/>
        <w:jc w:val="both"/>
        <w:rPr>
          <w:rFonts w:ascii="Tahoma" w:hAnsi="Tahoma" w:cs="Tahoma"/>
          <w:b/>
          <w:bCs/>
          <w:color w:val="FF0000"/>
          <w:lang w:val="ro-RO"/>
        </w:rPr>
      </w:pPr>
    </w:p>
    <w:p w14:paraId="474DFE8D" w14:textId="77777777" w:rsidR="00AE5FFE" w:rsidRPr="00A3636E" w:rsidRDefault="00AE5FFE" w:rsidP="00607C01">
      <w:pPr>
        <w:pStyle w:val="Listparagraf"/>
        <w:spacing w:after="0" w:line="240" w:lineRule="auto"/>
        <w:ind w:left="0" w:firstLine="567"/>
        <w:jc w:val="both"/>
        <w:rPr>
          <w:rFonts w:ascii="Tahoma" w:hAnsi="Tahoma" w:cs="Tahoma"/>
          <w:b/>
          <w:bCs/>
          <w:color w:val="FF0000"/>
          <w:lang w:val="ro-RO"/>
        </w:rPr>
      </w:pPr>
    </w:p>
    <w:p w14:paraId="194FB965" w14:textId="723C1432" w:rsidR="00607C01" w:rsidRDefault="00607C01" w:rsidP="00607C01">
      <w:pPr>
        <w:spacing w:after="0" w:line="240" w:lineRule="auto"/>
        <w:jc w:val="both"/>
        <w:rPr>
          <w:rFonts w:ascii="Tahoma" w:hAnsi="Tahoma" w:cs="Tahoma"/>
          <w:b/>
          <w:spacing w:val="12"/>
          <w:lang w:val="ro-RO"/>
        </w:rPr>
      </w:pPr>
      <w:r w:rsidRPr="00A3636E">
        <w:rPr>
          <w:rFonts w:ascii="Tahoma" w:hAnsi="Tahoma" w:cs="Tahoma"/>
          <w:b/>
          <w:bCs/>
          <w:color w:val="FF0000"/>
          <w:lang w:val="ro-RO"/>
        </w:rPr>
        <w:t>Punctul 2</w:t>
      </w:r>
      <w:r w:rsidRPr="00A3636E">
        <w:rPr>
          <w:rFonts w:ascii="Tahoma" w:hAnsi="Tahoma" w:cs="Tahoma"/>
          <w:b/>
          <w:spacing w:val="12"/>
          <w:lang w:val="ro-RO"/>
        </w:rPr>
        <w:t xml:space="preserve"> </w:t>
      </w:r>
    </w:p>
    <w:p w14:paraId="05DFC285" w14:textId="77777777" w:rsidR="00AE5FFE" w:rsidRDefault="00AE5FFE" w:rsidP="00607C01">
      <w:pPr>
        <w:spacing w:after="0" w:line="240" w:lineRule="auto"/>
        <w:jc w:val="both"/>
        <w:rPr>
          <w:rFonts w:ascii="Tahoma" w:hAnsi="Tahoma" w:cs="Tahoma"/>
          <w:b/>
          <w:spacing w:val="12"/>
          <w:lang w:val="ro-RO"/>
        </w:rPr>
      </w:pPr>
    </w:p>
    <w:p w14:paraId="1E6EA191" w14:textId="77777777" w:rsidR="00AE5FFE" w:rsidRPr="00AE5FFE" w:rsidRDefault="00AE5FFE" w:rsidP="00607C01">
      <w:pPr>
        <w:spacing w:after="0" w:line="240" w:lineRule="auto"/>
        <w:jc w:val="both"/>
        <w:rPr>
          <w:rFonts w:ascii="Times New Roman" w:hAnsi="Times New Roman" w:cs="Times New Roman"/>
          <w:b/>
          <w:spacing w:val="12"/>
          <w:lang w:val="ro-RO"/>
        </w:rPr>
      </w:pPr>
    </w:p>
    <w:p w14:paraId="464E96B4" w14:textId="77777777" w:rsidR="00876D17" w:rsidRPr="00AE5FFE" w:rsidRDefault="00876D17" w:rsidP="00FA615A">
      <w:pPr>
        <w:spacing w:after="0" w:line="240" w:lineRule="auto"/>
        <w:rPr>
          <w:rFonts w:ascii="Times New Roman" w:hAnsi="Times New Roman" w:cs="Times New Roman"/>
          <w:b/>
          <w:lang w:val="ro-RO"/>
        </w:rPr>
      </w:pPr>
      <w:r w:rsidRPr="00AE5FFE">
        <w:rPr>
          <w:rFonts w:ascii="Times New Roman" w:hAnsi="Times New Roman" w:cs="Times New Roman"/>
          <w:b/>
          <w:lang w:val="ro-RO"/>
        </w:rPr>
        <w:t>INSPECTORATUL DE POLIŢIE JUDEŢEAN COVASNA</w:t>
      </w:r>
    </w:p>
    <w:p w14:paraId="50700DA1" w14:textId="162B3BBF" w:rsidR="00FA615A" w:rsidRPr="00AE5FFE" w:rsidRDefault="00FA615A" w:rsidP="00FA615A">
      <w:pPr>
        <w:spacing w:after="0" w:line="240" w:lineRule="auto"/>
        <w:jc w:val="center"/>
        <w:rPr>
          <w:rFonts w:ascii="Times New Roman" w:hAnsi="Times New Roman" w:cs="Times New Roman"/>
          <w:b/>
          <w:u w:val="single"/>
          <w:lang w:val="ro-RO"/>
        </w:rPr>
      </w:pPr>
    </w:p>
    <w:p w14:paraId="139FBDAB" w14:textId="77777777" w:rsidR="00AE5FFE" w:rsidRPr="00AE5FFE" w:rsidRDefault="00AE5FFE" w:rsidP="00FA615A">
      <w:pPr>
        <w:spacing w:after="0" w:line="240" w:lineRule="auto"/>
        <w:jc w:val="center"/>
        <w:rPr>
          <w:rFonts w:ascii="Times New Roman" w:hAnsi="Times New Roman" w:cs="Times New Roman"/>
          <w:b/>
          <w:u w:val="single"/>
          <w:lang w:val="ro-RO"/>
        </w:rPr>
      </w:pPr>
    </w:p>
    <w:p w14:paraId="2E47D0A0" w14:textId="777EA43F" w:rsidR="00876D17" w:rsidRPr="00AE5FFE" w:rsidRDefault="00876D17" w:rsidP="00FA615A">
      <w:pPr>
        <w:spacing w:after="0" w:line="240" w:lineRule="auto"/>
        <w:jc w:val="center"/>
        <w:rPr>
          <w:rFonts w:ascii="Times New Roman" w:hAnsi="Times New Roman" w:cs="Times New Roman"/>
          <w:b/>
          <w:u w:val="single"/>
          <w:lang w:val="ro-RO"/>
        </w:rPr>
      </w:pPr>
      <w:r w:rsidRPr="00AE5FFE">
        <w:rPr>
          <w:rFonts w:ascii="Times New Roman" w:hAnsi="Times New Roman" w:cs="Times New Roman"/>
          <w:b/>
          <w:u w:val="single"/>
          <w:lang w:val="ro-RO"/>
        </w:rPr>
        <w:t>A N A L I Z A</w:t>
      </w:r>
    </w:p>
    <w:p w14:paraId="78D9D7C8" w14:textId="75C7C65B" w:rsidR="00876D17" w:rsidRPr="00AE5FFE" w:rsidRDefault="00876D17" w:rsidP="00FA615A">
      <w:pPr>
        <w:spacing w:after="0" w:line="240" w:lineRule="auto"/>
        <w:jc w:val="center"/>
        <w:rPr>
          <w:rFonts w:ascii="Times New Roman" w:hAnsi="Times New Roman" w:cs="Times New Roman"/>
          <w:b/>
          <w:i/>
          <w:lang w:val="ro-RO"/>
        </w:rPr>
      </w:pPr>
      <w:r w:rsidRPr="00AE5FFE">
        <w:rPr>
          <w:rFonts w:ascii="Times New Roman" w:hAnsi="Times New Roman" w:cs="Times New Roman"/>
          <w:b/>
          <w:i/>
          <w:lang w:val="ro-RO"/>
        </w:rPr>
        <w:t xml:space="preserve">activităților desfășurate și rezultatelor obținute de efectivele </w:t>
      </w:r>
      <w:proofErr w:type="spellStart"/>
      <w:r w:rsidRPr="00AE5FFE">
        <w:rPr>
          <w:rFonts w:ascii="Times New Roman" w:hAnsi="Times New Roman" w:cs="Times New Roman"/>
          <w:b/>
          <w:i/>
          <w:lang w:val="ro-RO"/>
        </w:rPr>
        <w:t>deordine</w:t>
      </w:r>
      <w:proofErr w:type="spellEnd"/>
      <w:r w:rsidRPr="00AE5FFE">
        <w:rPr>
          <w:rFonts w:ascii="Times New Roman" w:hAnsi="Times New Roman" w:cs="Times New Roman"/>
          <w:b/>
          <w:i/>
          <w:lang w:val="ro-RO"/>
        </w:rPr>
        <w:t xml:space="preserve"> publică pe linie de SILVICULTURĂ pe raza jud. Covasna</w:t>
      </w:r>
    </w:p>
    <w:p w14:paraId="5837FE6E" w14:textId="77777777" w:rsidR="00876D17" w:rsidRPr="00AE5FFE" w:rsidRDefault="00876D17" w:rsidP="00FA615A">
      <w:pPr>
        <w:spacing w:after="0" w:line="240" w:lineRule="auto"/>
        <w:jc w:val="center"/>
        <w:rPr>
          <w:rFonts w:ascii="Times New Roman" w:hAnsi="Times New Roman" w:cs="Times New Roman"/>
          <w:b/>
          <w:lang w:val="ro-RO"/>
        </w:rPr>
      </w:pPr>
      <w:r w:rsidRPr="00AE5FFE">
        <w:rPr>
          <w:rFonts w:ascii="Times New Roman" w:hAnsi="Times New Roman" w:cs="Times New Roman"/>
          <w:b/>
          <w:i/>
          <w:lang w:val="ro-RO"/>
        </w:rPr>
        <w:t>în SEMESTRUL I - 2021</w:t>
      </w:r>
    </w:p>
    <w:p w14:paraId="772895A7" w14:textId="77777777" w:rsidR="00876D17" w:rsidRPr="00AE5FFE" w:rsidRDefault="00876D17" w:rsidP="00FA615A">
      <w:pPr>
        <w:spacing w:after="0" w:line="240" w:lineRule="auto"/>
        <w:jc w:val="center"/>
        <w:rPr>
          <w:rFonts w:ascii="Times New Roman" w:hAnsi="Times New Roman" w:cs="Times New Roman"/>
          <w:lang w:val="ro-RO"/>
        </w:rPr>
      </w:pPr>
    </w:p>
    <w:p w14:paraId="27D6FB97" w14:textId="574D319D" w:rsidR="00876D17" w:rsidRPr="00AE5FFE" w:rsidRDefault="00876D17" w:rsidP="00FA615A">
      <w:pPr>
        <w:spacing w:after="0" w:line="240" w:lineRule="auto"/>
        <w:jc w:val="both"/>
        <w:rPr>
          <w:rFonts w:ascii="Times New Roman" w:hAnsi="Times New Roman" w:cs="Times New Roman"/>
          <w:b/>
          <w:lang w:val="ro-RO"/>
        </w:rPr>
      </w:pPr>
    </w:p>
    <w:p w14:paraId="09752137" w14:textId="73395E23" w:rsidR="00876D17" w:rsidRPr="00AE5FFE" w:rsidRDefault="00876D17" w:rsidP="00DE7CF7">
      <w:pPr>
        <w:spacing w:after="0" w:line="240" w:lineRule="auto"/>
        <w:ind w:firstLine="720"/>
        <w:rPr>
          <w:rFonts w:ascii="Times New Roman" w:hAnsi="Times New Roman" w:cs="Times New Roman"/>
          <w:b/>
          <w:lang w:val="ro-RO"/>
        </w:rPr>
      </w:pPr>
      <w:r w:rsidRPr="00AE5FFE">
        <w:rPr>
          <w:rFonts w:ascii="Times New Roman" w:hAnsi="Times New Roman" w:cs="Times New Roman"/>
          <w:b/>
          <w:lang w:val="ro-RO"/>
        </w:rPr>
        <w:t>I. CONSIDERENTE  GENERALE</w:t>
      </w:r>
    </w:p>
    <w:p w14:paraId="6D87F426" w14:textId="77777777" w:rsidR="00876D17" w:rsidRPr="00AE5FFE" w:rsidRDefault="00876D17" w:rsidP="00FA615A">
      <w:pPr>
        <w:spacing w:after="0" w:line="240" w:lineRule="auto"/>
        <w:jc w:val="both"/>
        <w:rPr>
          <w:rFonts w:ascii="Times New Roman" w:hAnsi="Times New Roman" w:cs="Times New Roman"/>
          <w:lang w:val="ro-RO"/>
        </w:rPr>
      </w:pPr>
      <w:r w:rsidRPr="00AE5FFE">
        <w:rPr>
          <w:rFonts w:ascii="Times New Roman" w:hAnsi="Times New Roman" w:cs="Times New Roman"/>
          <w:lang w:val="ro-RO"/>
        </w:rPr>
        <w:tab/>
        <w:t>Exploatarea forestieră ilegală reprezintă o amenințare gravă pentru păduri, întrucât contribuie la procesul de despădurire și de degradare a pădurilor, amenință biodiversitatea și subminează gestionarea pădurilor și dezvoltarea durabilă, inclusiv viabilitatea comercială a operatorilor care își desfășoară activitatea în conformitate cu legislația aplicabilă. Aceasta contribuie, de asemenea, la deșertificarea și eroziunea solului și poate exacerba fenomene meteorologice extreme și inundații.</w:t>
      </w:r>
    </w:p>
    <w:p w14:paraId="13AE465A" w14:textId="77777777"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lang w:val="ro-RO"/>
        </w:rPr>
        <w:t>Prezenta  analiză evocă într-o manieră sintetică evoluția fenomenului infracțional în domeniul silviculturii din județul Covasna, înregistrat de evidențele statistice ale Poliției Române, în primele 6 luni ale anului 2021 comparativ cu aceeași perioadă a anului 2020 și se adresează personalului care desfășoară activități în domeniul prevenirii și combaterii faptelor ilegale din domeniul silvic, având rolul de a oferi o imagine a activităților desfășurate de structurile de ordine publică din cadrul I.P.J. Covasna pentru prevenirea și combaterea tăierilor ilegale și a furtului de arbori din fondul forestier național și vegetația din afara fondului forestier, precum și a faptelor ilegale asociate activităților de exploatare, transport, depozitare, prelucrare și comercializare a materialelor lemnoase.</w:t>
      </w:r>
    </w:p>
    <w:p w14:paraId="1FCD9794" w14:textId="77777777"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lang w:val="ro-RO"/>
        </w:rPr>
        <w:t>Ilegalitățile din domeniul forestier sunt definite ca fiind acele activități în care lemnul este pus în valoare, tăiat, transportat, prelucrat și comercializat în contradicție cu reglementările în vigoare.</w:t>
      </w:r>
    </w:p>
    <w:p w14:paraId="2D3CDB0A" w14:textId="77777777" w:rsidR="00876D17" w:rsidRPr="00AE5FFE" w:rsidRDefault="00876D17" w:rsidP="00FA615A">
      <w:pPr>
        <w:spacing w:after="0" w:line="240" w:lineRule="auto"/>
        <w:ind w:firstLine="720"/>
        <w:rPr>
          <w:rFonts w:ascii="Times New Roman" w:hAnsi="Times New Roman" w:cs="Times New Roman"/>
          <w:lang w:val="ro-RO"/>
        </w:rPr>
      </w:pPr>
      <w:r w:rsidRPr="00AE5FFE">
        <w:rPr>
          <w:rFonts w:ascii="Times New Roman" w:hAnsi="Times New Roman" w:cs="Times New Roman"/>
          <w:lang w:val="ro-RO"/>
        </w:rPr>
        <w:t>Ele pot fi împărțite în următoarele categorii :</w:t>
      </w:r>
    </w:p>
    <w:p w14:paraId="12ABD30C" w14:textId="77777777" w:rsidR="00876D17" w:rsidRPr="00AE5FFE" w:rsidRDefault="00876D17" w:rsidP="00FA615A">
      <w:pPr>
        <w:spacing w:after="0" w:line="240" w:lineRule="auto"/>
        <w:ind w:firstLine="720"/>
        <w:rPr>
          <w:rFonts w:ascii="Times New Roman" w:hAnsi="Times New Roman" w:cs="Times New Roman"/>
          <w:lang w:val="ro-RO"/>
        </w:rPr>
      </w:pPr>
      <w:r w:rsidRPr="00AE5FFE">
        <w:rPr>
          <w:rFonts w:ascii="Times New Roman" w:hAnsi="Times New Roman" w:cs="Times New Roman"/>
          <w:b/>
          <w:lang w:val="ro-RO"/>
        </w:rPr>
        <w:t>1.</w:t>
      </w:r>
      <w:r w:rsidRPr="00AE5FFE">
        <w:rPr>
          <w:rFonts w:ascii="Times New Roman" w:hAnsi="Times New Roman" w:cs="Times New Roman"/>
          <w:lang w:val="ro-RO"/>
        </w:rPr>
        <w:t xml:space="preserve"> </w:t>
      </w:r>
      <w:r w:rsidRPr="00AE5FFE">
        <w:rPr>
          <w:rFonts w:ascii="Times New Roman" w:hAnsi="Times New Roman" w:cs="Times New Roman"/>
          <w:b/>
          <w:lang w:val="ro-RO"/>
        </w:rPr>
        <w:t>tăieri fără drept</w:t>
      </w:r>
      <w:r w:rsidRPr="00AE5FFE">
        <w:rPr>
          <w:rFonts w:ascii="Times New Roman" w:hAnsi="Times New Roman" w:cs="Times New Roman"/>
          <w:lang w:val="ro-RO"/>
        </w:rPr>
        <w:t xml:space="preserve"> :</w:t>
      </w:r>
    </w:p>
    <w:p w14:paraId="64CC209D" w14:textId="77777777" w:rsidR="00876D17" w:rsidRPr="00AE5FFE" w:rsidRDefault="00876D17" w:rsidP="00FA615A">
      <w:pPr>
        <w:spacing w:after="0" w:line="240" w:lineRule="auto"/>
        <w:ind w:firstLine="720"/>
        <w:rPr>
          <w:rFonts w:ascii="Times New Roman" w:hAnsi="Times New Roman" w:cs="Times New Roman"/>
          <w:lang w:val="ro-RO"/>
        </w:rPr>
      </w:pPr>
      <w:r w:rsidRPr="00AE5FFE">
        <w:rPr>
          <w:rFonts w:ascii="Times New Roman" w:hAnsi="Times New Roman" w:cs="Times New Roman"/>
          <w:lang w:val="ro-RO"/>
        </w:rPr>
        <w:lastRenderedPageBreak/>
        <w:t xml:space="preserve">a. </w:t>
      </w:r>
      <w:r w:rsidRPr="00AE5FFE">
        <w:rPr>
          <w:rFonts w:ascii="Times New Roman" w:hAnsi="Times New Roman" w:cs="Times New Roman"/>
          <w:i/>
          <w:lang w:val="ro-RO"/>
        </w:rPr>
        <w:t>tăieri de arbori care nu sunt puși în valoare.</w:t>
      </w:r>
    </w:p>
    <w:p w14:paraId="060C1C27" w14:textId="77777777"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lang w:val="ro-RO"/>
        </w:rPr>
        <w:t xml:space="preserve">b. </w:t>
      </w:r>
      <w:r w:rsidRPr="00AE5FFE">
        <w:rPr>
          <w:rFonts w:ascii="Times New Roman" w:hAnsi="Times New Roman" w:cs="Times New Roman"/>
          <w:i/>
          <w:lang w:val="ro-RO"/>
        </w:rPr>
        <w:t>tăieri de arbori puși în valoare cu încălcarea prevederilor legale</w:t>
      </w:r>
      <w:r w:rsidRPr="00AE5FFE">
        <w:rPr>
          <w:rFonts w:ascii="Times New Roman" w:hAnsi="Times New Roman" w:cs="Times New Roman"/>
          <w:lang w:val="ro-RO"/>
        </w:rPr>
        <w:t>.</w:t>
      </w:r>
    </w:p>
    <w:p w14:paraId="19A0B3FA" w14:textId="77777777" w:rsidR="00876D17" w:rsidRPr="00AE5FFE" w:rsidRDefault="00876D17" w:rsidP="00FA615A">
      <w:pPr>
        <w:spacing w:after="0" w:line="240" w:lineRule="auto"/>
        <w:ind w:firstLine="720"/>
        <w:jc w:val="both"/>
        <w:rPr>
          <w:rFonts w:ascii="Times New Roman" w:hAnsi="Times New Roman" w:cs="Times New Roman"/>
          <w:b/>
          <w:lang w:val="ro-RO"/>
        </w:rPr>
      </w:pPr>
      <w:r w:rsidRPr="00AE5FFE">
        <w:rPr>
          <w:rFonts w:ascii="Times New Roman" w:hAnsi="Times New Roman" w:cs="Times New Roman"/>
          <w:b/>
          <w:lang w:val="ro-RO"/>
        </w:rPr>
        <w:t>2.</w:t>
      </w:r>
      <w:r w:rsidRPr="00AE5FFE">
        <w:rPr>
          <w:rFonts w:ascii="Times New Roman" w:hAnsi="Times New Roman" w:cs="Times New Roman"/>
          <w:lang w:val="ro-RO"/>
        </w:rPr>
        <w:t xml:space="preserve"> </w:t>
      </w:r>
      <w:r w:rsidRPr="00AE5FFE">
        <w:rPr>
          <w:rFonts w:ascii="Times New Roman" w:hAnsi="Times New Roman" w:cs="Times New Roman"/>
          <w:b/>
          <w:lang w:val="ro-RO"/>
        </w:rPr>
        <w:t>nerespectarea prevederilor legale cu privire la exploatarea materialului lemnos.</w:t>
      </w:r>
    </w:p>
    <w:p w14:paraId="45252CF3" w14:textId="77777777" w:rsidR="00876D17" w:rsidRPr="00AE5FFE" w:rsidRDefault="00876D17" w:rsidP="00FA615A">
      <w:pPr>
        <w:spacing w:after="0" w:line="240" w:lineRule="auto"/>
        <w:ind w:firstLine="720"/>
        <w:jc w:val="both"/>
        <w:rPr>
          <w:rFonts w:ascii="Times New Roman" w:hAnsi="Times New Roman" w:cs="Times New Roman"/>
          <w:b/>
          <w:lang w:val="ro-RO"/>
        </w:rPr>
      </w:pPr>
      <w:r w:rsidRPr="00AE5FFE">
        <w:rPr>
          <w:rFonts w:ascii="Times New Roman" w:hAnsi="Times New Roman" w:cs="Times New Roman"/>
          <w:b/>
          <w:lang w:val="ro-RO"/>
        </w:rPr>
        <w:t>3.</w:t>
      </w:r>
      <w:r w:rsidRPr="00AE5FFE">
        <w:rPr>
          <w:rFonts w:ascii="Times New Roman" w:hAnsi="Times New Roman" w:cs="Times New Roman"/>
          <w:lang w:val="ro-RO"/>
        </w:rPr>
        <w:t xml:space="preserve"> </w:t>
      </w:r>
      <w:r w:rsidRPr="00AE5FFE">
        <w:rPr>
          <w:rFonts w:ascii="Times New Roman" w:hAnsi="Times New Roman" w:cs="Times New Roman"/>
          <w:b/>
          <w:lang w:val="ro-RO"/>
        </w:rPr>
        <w:t>nerespectarea prevederilor legale cu privire la transportul, depozitarea, prelucrarea și comercializarea materialului lemnos.</w:t>
      </w:r>
    </w:p>
    <w:p w14:paraId="3E3A49C8" w14:textId="77777777" w:rsidR="00876D17" w:rsidRPr="00AE5FFE" w:rsidRDefault="00876D17" w:rsidP="00FA615A">
      <w:pPr>
        <w:spacing w:after="0" w:line="240" w:lineRule="auto"/>
        <w:ind w:firstLine="709"/>
        <w:jc w:val="both"/>
        <w:rPr>
          <w:rFonts w:ascii="Times New Roman" w:hAnsi="Times New Roman" w:cs="Times New Roman"/>
          <w:lang w:val="ro-RO"/>
        </w:rPr>
      </w:pPr>
      <w:r w:rsidRPr="00AE5FFE">
        <w:rPr>
          <w:rFonts w:ascii="Times New Roman" w:hAnsi="Times New Roman" w:cs="Times New Roman"/>
          <w:lang w:val="ro-RO"/>
        </w:rPr>
        <w:t xml:space="preserve">Prevenirea și combaterea faptelor ilegale din domeniul silvic reprezintă o prioritate permanentă pentru </w:t>
      </w:r>
      <w:r w:rsidRPr="00AE5FFE">
        <w:rPr>
          <w:rFonts w:ascii="Times New Roman" w:hAnsi="Times New Roman" w:cs="Times New Roman"/>
          <w:b/>
          <w:lang w:val="ro-RO"/>
        </w:rPr>
        <w:t>Poliția Română - I.P.J. Covasna</w:t>
      </w:r>
      <w:r w:rsidRPr="00AE5FFE">
        <w:rPr>
          <w:rFonts w:ascii="Times New Roman" w:hAnsi="Times New Roman" w:cs="Times New Roman"/>
          <w:lang w:val="ro-RO"/>
        </w:rPr>
        <w:t>, care, prin structurile sale specializate de ordine publică, a căutat să identifice și să pună în aplicare cele mai eficiente forme și modalități de  realizare a acestui obiectiv.</w:t>
      </w:r>
    </w:p>
    <w:p w14:paraId="50A67F19" w14:textId="188E6E0F" w:rsidR="00876D17" w:rsidRPr="00AE5FFE" w:rsidRDefault="00876D17" w:rsidP="00FA615A">
      <w:pPr>
        <w:tabs>
          <w:tab w:val="left" w:pos="1875"/>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       </w:t>
      </w:r>
    </w:p>
    <w:p w14:paraId="1E66D519" w14:textId="77777777" w:rsidR="00876D17" w:rsidRPr="00AE5FFE" w:rsidRDefault="00876D17" w:rsidP="00FA615A">
      <w:pPr>
        <w:tabs>
          <w:tab w:val="left" w:pos="0"/>
        </w:tabs>
        <w:spacing w:after="0" w:line="240" w:lineRule="auto"/>
        <w:jc w:val="both"/>
        <w:rPr>
          <w:rFonts w:ascii="Times New Roman" w:hAnsi="Times New Roman" w:cs="Times New Roman"/>
          <w:b/>
          <w:lang w:val="ro-RO"/>
        </w:rPr>
      </w:pPr>
      <w:r w:rsidRPr="00AE5FFE">
        <w:rPr>
          <w:rFonts w:ascii="Times New Roman" w:hAnsi="Times New Roman" w:cs="Times New Roman"/>
          <w:b/>
          <w:lang w:val="ro-RO"/>
        </w:rPr>
        <w:tab/>
        <w:t>II. SUPRAFAȚA FONDULUI FORESTIER</w:t>
      </w:r>
    </w:p>
    <w:p w14:paraId="1ABA5070" w14:textId="77777777" w:rsidR="00876D17" w:rsidRPr="00AE5FFE" w:rsidRDefault="00876D17" w:rsidP="00FA615A">
      <w:pPr>
        <w:tabs>
          <w:tab w:val="left" w:pos="1875"/>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          Județul Covasna este situat în interiorul Carpaților de Curbură în Depresiunea Bârsei altitudinea minimă fiind la 500 m, iar cea maximă la 1.777 m în Vârful </w:t>
      </w:r>
      <w:proofErr w:type="spellStart"/>
      <w:r w:rsidRPr="00AE5FFE">
        <w:rPr>
          <w:rFonts w:ascii="Times New Roman" w:hAnsi="Times New Roman" w:cs="Times New Roman"/>
          <w:lang w:val="ro-RO"/>
        </w:rPr>
        <w:t>Lăcăuți</w:t>
      </w:r>
      <w:proofErr w:type="spellEnd"/>
      <w:r w:rsidRPr="00AE5FFE">
        <w:rPr>
          <w:rFonts w:ascii="Times New Roman" w:hAnsi="Times New Roman" w:cs="Times New Roman"/>
          <w:lang w:val="ro-RO"/>
        </w:rPr>
        <w:t>.</w:t>
      </w:r>
    </w:p>
    <w:p w14:paraId="78AC8B56" w14:textId="77777777" w:rsidR="00876D17" w:rsidRPr="00AE5FFE" w:rsidRDefault="00876D17" w:rsidP="00FA615A">
      <w:pPr>
        <w:tabs>
          <w:tab w:val="left" w:pos="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ab/>
        <w:t>Rețeaua hidrografică se compune din râurile Olt, Râul Negru, Buzău, Bâsca Mare, Bâsca Mica, Oituz și afluenții acestora.</w:t>
      </w:r>
    </w:p>
    <w:p w14:paraId="0E6A5A5B" w14:textId="77777777" w:rsidR="00876D17" w:rsidRPr="00AE5FFE" w:rsidRDefault="00876D17" w:rsidP="00FA615A">
      <w:pPr>
        <w:tabs>
          <w:tab w:val="left" w:pos="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ab/>
        <w:t xml:space="preserve">O bogăție de neprețuit al acestui județ o reprezintă pădurile care prin funcțiile ecologice de protecție și </w:t>
      </w:r>
      <w:proofErr w:type="spellStart"/>
      <w:r w:rsidRPr="00AE5FFE">
        <w:rPr>
          <w:rFonts w:ascii="Times New Roman" w:hAnsi="Times New Roman" w:cs="Times New Roman"/>
          <w:lang w:val="ro-RO"/>
        </w:rPr>
        <w:t>socio</w:t>
      </w:r>
      <w:proofErr w:type="spellEnd"/>
      <w:r w:rsidRPr="00AE5FFE">
        <w:rPr>
          <w:rFonts w:ascii="Times New Roman" w:hAnsi="Times New Roman" w:cs="Times New Roman"/>
          <w:lang w:val="ro-RO"/>
        </w:rPr>
        <w:t>-economice pe care le îndeplinesc, constituie indiferent de forma de proprietate o avuție de interes național de care beneficiază întreaga societate. În acest scop este necesară asigurarea gestionării durabile a pădurilor prin stabilirea unor măsuri concrete de administrare, regenerare, îngrijire și exploatare.</w:t>
      </w:r>
    </w:p>
    <w:p w14:paraId="21190F21" w14:textId="77777777" w:rsidR="00876D17" w:rsidRPr="00AE5FFE" w:rsidRDefault="00876D17" w:rsidP="00FA615A">
      <w:pPr>
        <w:tabs>
          <w:tab w:val="left" w:pos="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ab/>
        <w:t xml:space="preserve">Județul Covasna dispune de un fond forestier de </w:t>
      </w:r>
      <w:r w:rsidRPr="00AE5FFE">
        <w:rPr>
          <w:rFonts w:ascii="Times New Roman" w:hAnsi="Times New Roman" w:cs="Times New Roman"/>
          <w:b/>
          <w:lang w:val="ro-RO"/>
        </w:rPr>
        <w:t>175.624</w:t>
      </w:r>
      <w:r w:rsidRPr="00AE5FFE">
        <w:rPr>
          <w:rFonts w:ascii="Times New Roman" w:hAnsi="Times New Roman" w:cs="Times New Roman"/>
          <w:lang w:val="ro-RO"/>
        </w:rPr>
        <w:t xml:space="preserve"> </w:t>
      </w:r>
      <w:r w:rsidRPr="00AE5FFE">
        <w:rPr>
          <w:rFonts w:ascii="Times New Roman" w:hAnsi="Times New Roman" w:cs="Times New Roman"/>
          <w:b/>
          <w:lang w:val="ro-RO"/>
        </w:rPr>
        <w:t>ha</w:t>
      </w:r>
      <w:r w:rsidRPr="00AE5FFE">
        <w:rPr>
          <w:rFonts w:ascii="Times New Roman" w:hAnsi="Times New Roman" w:cs="Times New Roman"/>
          <w:lang w:val="ro-RO"/>
        </w:rPr>
        <w:t xml:space="preserve"> (s-au adăugat aproximativ 3.000 ha ca urmare a intrării in vigoare a Legea nr.46/2008 prin care s-au introdus în fondul forestier național  pășunile împădurite cu consistență mai mare sau egală cu 0,4 calculată numai pentru suprafața ocupată efectiv de vegetație forestieră), </w:t>
      </w:r>
      <w:r w:rsidRPr="00AE5FFE">
        <w:rPr>
          <w:rFonts w:ascii="Times New Roman" w:hAnsi="Times New Roman" w:cs="Times New Roman"/>
          <w:b/>
          <w:lang w:val="ro-RO"/>
        </w:rPr>
        <w:t>70.775 ha</w:t>
      </w:r>
      <w:r w:rsidRPr="00AE5FFE">
        <w:rPr>
          <w:rFonts w:ascii="Times New Roman" w:hAnsi="Times New Roman" w:cs="Times New Roman"/>
          <w:lang w:val="ro-RO"/>
        </w:rPr>
        <w:t xml:space="preserve"> aflându-se în paza și administrarea </w:t>
      </w:r>
      <w:proofErr w:type="spellStart"/>
      <w:r w:rsidRPr="00AE5FFE">
        <w:rPr>
          <w:rFonts w:ascii="Times New Roman" w:hAnsi="Times New Roman" w:cs="Times New Roman"/>
          <w:lang w:val="ro-RO"/>
        </w:rPr>
        <w:t>ocolelor</w:t>
      </w:r>
      <w:proofErr w:type="spellEnd"/>
      <w:r w:rsidRPr="00AE5FFE">
        <w:rPr>
          <w:rFonts w:ascii="Times New Roman" w:hAnsi="Times New Roman" w:cs="Times New Roman"/>
          <w:lang w:val="ro-RO"/>
        </w:rPr>
        <w:t xml:space="preserve"> silvice de stat, </w:t>
      </w:r>
      <w:r w:rsidRPr="00AE5FFE">
        <w:rPr>
          <w:rFonts w:ascii="Times New Roman" w:hAnsi="Times New Roman" w:cs="Times New Roman"/>
          <w:b/>
          <w:lang w:val="ro-RO"/>
        </w:rPr>
        <w:t>105.651 ha</w:t>
      </w:r>
      <w:r w:rsidRPr="00AE5FFE">
        <w:rPr>
          <w:rFonts w:ascii="Times New Roman" w:hAnsi="Times New Roman" w:cs="Times New Roman"/>
          <w:lang w:val="ro-RO"/>
        </w:rPr>
        <w:t xml:space="preserve"> fiind în paza și administrarea ocoalelor silvice private. Din cele 70.775 ha aflate în paza și administrarea ocoalelor silvice de stat, 49.658 ha reprezintă proprietate publică a statului român, iar 21.117 ha reprezintă suprafețe de pădure a </w:t>
      </w:r>
      <w:proofErr w:type="spellStart"/>
      <w:r w:rsidRPr="00AE5FFE">
        <w:rPr>
          <w:rFonts w:ascii="Times New Roman" w:hAnsi="Times New Roman" w:cs="Times New Roman"/>
          <w:lang w:val="ro-RO"/>
        </w:rPr>
        <w:t>caror</w:t>
      </w:r>
      <w:proofErr w:type="spellEnd"/>
      <w:r w:rsidRPr="00AE5FFE">
        <w:rPr>
          <w:rFonts w:ascii="Times New Roman" w:hAnsi="Times New Roman" w:cs="Times New Roman"/>
          <w:lang w:val="ro-RO"/>
        </w:rPr>
        <w:t xml:space="preserve"> pază și administrare este asigurată de către ocoale silvice de stat ca urmare a contractelor încheiate în acest sens de diferiți proprietari cu Direcția Silvică Covasna (3.479 ha - proprietate publică a unităților administrative teritoriale, 1.838 ha - proprietate publică a unităților de cult, învățământ - Academia Română, 5.737 ha - proprietate privată a formelor asociative de proprietari - Composesorate, 10.063 ha - proprietate privată a persoanelor fizice). </w:t>
      </w:r>
    </w:p>
    <w:p w14:paraId="5966360F" w14:textId="77777777" w:rsidR="00876D17" w:rsidRPr="00AE5FFE" w:rsidRDefault="00876D17" w:rsidP="00FA615A">
      <w:pPr>
        <w:spacing w:after="0" w:line="240" w:lineRule="auto"/>
        <w:jc w:val="both"/>
        <w:rPr>
          <w:rFonts w:ascii="Times New Roman" w:hAnsi="Times New Roman" w:cs="Times New Roman"/>
          <w:lang w:val="ro-RO"/>
        </w:rPr>
      </w:pPr>
      <w:r w:rsidRPr="00AE5FFE">
        <w:rPr>
          <w:rFonts w:ascii="Times New Roman" w:hAnsi="Times New Roman" w:cs="Times New Roman"/>
          <w:lang w:val="ro-RO"/>
        </w:rPr>
        <w:tab/>
        <w:t xml:space="preserve">Pentru asigurarea eficientă a pazei și administrării fondului forestier pa raza județului Covasna își desfășoară activitatea un număr de 4 ocoale silvice de stat: Ocolul Silvic Covasna, Ocolul Silvic Comandău, Ocolul Silvic Tălișoara și Ocolul Silvic Brețcu. Toate aceste ocoale se află sub directa subordonare a Direcției Silvice Covasna din structura RNP - ROMSILVA. </w:t>
      </w:r>
    </w:p>
    <w:p w14:paraId="4134CBD2" w14:textId="77777777" w:rsidR="00876D17" w:rsidRPr="00AE5FFE" w:rsidRDefault="00876D17" w:rsidP="00FA615A">
      <w:pPr>
        <w:tabs>
          <w:tab w:val="left" w:pos="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ab/>
        <w:t xml:space="preserve">De </w:t>
      </w:r>
      <w:proofErr w:type="spellStart"/>
      <w:r w:rsidRPr="00AE5FFE">
        <w:rPr>
          <w:rFonts w:ascii="Times New Roman" w:hAnsi="Times New Roman" w:cs="Times New Roman"/>
          <w:lang w:val="ro-RO"/>
        </w:rPr>
        <w:t>asemena</w:t>
      </w:r>
      <w:proofErr w:type="spellEnd"/>
      <w:r w:rsidRPr="00AE5FFE">
        <w:rPr>
          <w:rFonts w:ascii="Times New Roman" w:hAnsi="Times New Roman" w:cs="Times New Roman"/>
          <w:lang w:val="ro-RO"/>
        </w:rPr>
        <w:t xml:space="preserve"> există un număr de 7 ocoale silvice private: Ocolul Silvic Privat Brețcu, Ocolul Silvic Privat Tg. Secuiesc, Ocolul Silvic Privat Mereni, Ocolul Silvic Privat Zagon, Ocolul Silvic Buzăul Ardelean R.A., SC Ocolul Silvic </w:t>
      </w:r>
      <w:proofErr w:type="spellStart"/>
      <w:r w:rsidRPr="00AE5FFE">
        <w:rPr>
          <w:rFonts w:ascii="Times New Roman" w:hAnsi="Times New Roman" w:cs="Times New Roman"/>
          <w:lang w:val="ro-RO"/>
        </w:rPr>
        <w:t>Hatod</w:t>
      </w:r>
      <w:proofErr w:type="spellEnd"/>
      <w:r w:rsidRPr="00AE5FFE">
        <w:rPr>
          <w:rFonts w:ascii="Times New Roman" w:hAnsi="Times New Roman" w:cs="Times New Roman"/>
          <w:lang w:val="ro-RO"/>
        </w:rPr>
        <w:t xml:space="preserve"> SRL și Ocolul Silvic Privat Baraolt. Acestea se află sub directa supraveghere a Gărzii Forestiere Brașov – Garda Forestieră </w:t>
      </w:r>
      <w:proofErr w:type="spellStart"/>
      <w:r w:rsidRPr="00AE5FFE">
        <w:rPr>
          <w:rFonts w:ascii="Times New Roman" w:hAnsi="Times New Roman" w:cs="Times New Roman"/>
          <w:lang w:val="ro-RO"/>
        </w:rPr>
        <w:t>Judeţeană</w:t>
      </w:r>
      <w:proofErr w:type="spellEnd"/>
      <w:r w:rsidRPr="00AE5FFE">
        <w:rPr>
          <w:rFonts w:ascii="Times New Roman" w:hAnsi="Times New Roman" w:cs="Times New Roman"/>
          <w:lang w:val="ro-RO"/>
        </w:rPr>
        <w:t xml:space="preserve"> Covasna.</w:t>
      </w:r>
    </w:p>
    <w:p w14:paraId="217C001F" w14:textId="77777777" w:rsidR="00876D17" w:rsidRPr="00AE5FFE" w:rsidRDefault="00876D17" w:rsidP="00FA615A">
      <w:pPr>
        <w:tabs>
          <w:tab w:val="left" w:pos="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ab/>
        <w:t>Ca structură organizatorică, fondul forestier de pe raza județului Covasna se împarte în: 25 de districte, 9 districte de drumuri, 183 cantoane silvice, 9 cantoane de vânătoare.</w:t>
      </w:r>
    </w:p>
    <w:p w14:paraId="2D1D6E05" w14:textId="77777777" w:rsidR="00876D17" w:rsidRPr="00AE5FFE" w:rsidRDefault="00876D17" w:rsidP="00FA615A">
      <w:pPr>
        <w:tabs>
          <w:tab w:val="left" w:pos="0"/>
        </w:tabs>
        <w:spacing w:after="0" w:line="240" w:lineRule="auto"/>
        <w:jc w:val="both"/>
        <w:rPr>
          <w:rFonts w:ascii="Times New Roman" w:hAnsi="Times New Roman" w:cs="Times New Roman"/>
          <w:b/>
          <w:lang w:val="ro-RO"/>
        </w:rPr>
      </w:pPr>
    </w:p>
    <w:p w14:paraId="5D12779A" w14:textId="77777777" w:rsidR="00876D17" w:rsidRPr="00AE5FFE" w:rsidRDefault="00876D17" w:rsidP="00FA615A">
      <w:pPr>
        <w:tabs>
          <w:tab w:val="left" w:pos="0"/>
        </w:tabs>
        <w:spacing w:after="0" w:line="240" w:lineRule="auto"/>
        <w:jc w:val="both"/>
        <w:rPr>
          <w:rFonts w:ascii="Times New Roman" w:hAnsi="Times New Roman" w:cs="Times New Roman"/>
          <w:b/>
          <w:i/>
          <w:lang w:val="ro-RO"/>
        </w:rPr>
      </w:pPr>
      <w:r w:rsidRPr="00AE5FFE">
        <w:rPr>
          <w:rFonts w:ascii="Times New Roman" w:hAnsi="Times New Roman" w:cs="Times New Roman"/>
          <w:b/>
          <w:lang w:val="ro-RO"/>
        </w:rPr>
        <w:t xml:space="preserve">         III. CADRUL LEGISLATIV</w:t>
      </w:r>
    </w:p>
    <w:p w14:paraId="4C8CB8CB" w14:textId="77777777" w:rsidR="00876D17" w:rsidRPr="00AE5FFE" w:rsidRDefault="00876D17" w:rsidP="00FA615A">
      <w:pPr>
        <w:tabs>
          <w:tab w:val="left" w:pos="0"/>
        </w:tabs>
        <w:spacing w:after="0" w:line="240" w:lineRule="auto"/>
        <w:jc w:val="both"/>
        <w:rPr>
          <w:rFonts w:ascii="Times New Roman" w:hAnsi="Times New Roman" w:cs="Times New Roman"/>
          <w:b/>
          <w:i/>
          <w:lang w:val="ro-RO"/>
        </w:rPr>
      </w:pPr>
      <w:r w:rsidRPr="00AE5FFE">
        <w:rPr>
          <w:rFonts w:ascii="Times New Roman" w:hAnsi="Times New Roman" w:cs="Times New Roman"/>
          <w:b/>
          <w:i/>
          <w:lang w:val="ro-RO"/>
        </w:rPr>
        <w:tab/>
        <w:t>III. a) Cadrul normativ european:</w:t>
      </w:r>
    </w:p>
    <w:p w14:paraId="4D9A2168" w14:textId="77777777" w:rsidR="00876D17" w:rsidRPr="00AE5FFE" w:rsidRDefault="00876D17" w:rsidP="00FA615A">
      <w:pPr>
        <w:spacing w:after="0" w:line="240" w:lineRule="auto"/>
        <w:ind w:hanging="284"/>
        <w:jc w:val="both"/>
        <w:rPr>
          <w:rFonts w:ascii="Times New Roman" w:hAnsi="Times New Roman" w:cs="Times New Roman"/>
          <w:b/>
          <w:lang w:val="ro-RO"/>
        </w:rPr>
      </w:pPr>
      <w:r w:rsidRPr="00AE5FFE">
        <w:rPr>
          <w:rFonts w:ascii="Times New Roman" w:hAnsi="Times New Roman" w:cs="Times New Roman"/>
          <w:b/>
          <w:i/>
          <w:lang w:val="ro-RO"/>
        </w:rPr>
        <w:tab/>
      </w:r>
      <w:r w:rsidRPr="00AE5FFE">
        <w:rPr>
          <w:rFonts w:ascii="Times New Roman" w:hAnsi="Times New Roman" w:cs="Times New Roman"/>
          <w:b/>
          <w:i/>
          <w:lang w:val="ro-RO"/>
        </w:rPr>
        <w:tab/>
      </w:r>
      <w:r w:rsidRPr="00AE5FFE">
        <w:rPr>
          <w:rFonts w:ascii="Times New Roman" w:hAnsi="Times New Roman" w:cs="Times New Roman"/>
          <w:b/>
          <w:lang w:val="ro-RO"/>
        </w:rPr>
        <w:t>FLEGT (</w:t>
      </w:r>
      <w:proofErr w:type="spellStart"/>
      <w:r w:rsidRPr="00AE5FFE">
        <w:rPr>
          <w:rFonts w:ascii="Times New Roman" w:hAnsi="Times New Roman" w:cs="Times New Roman"/>
          <w:b/>
          <w:lang w:val="ro-RO"/>
        </w:rPr>
        <w:t>stands</w:t>
      </w:r>
      <w:proofErr w:type="spellEnd"/>
      <w:r w:rsidRPr="00AE5FFE">
        <w:rPr>
          <w:rFonts w:ascii="Times New Roman" w:hAnsi="Times New Roman" w:cs="Times New Roman"/>
          <w:b/>
          <w:lang w:val="ro-RO"/>
        </w:rPr>
        <w:t xml:space="preserve"> for Forest Law </w:t>
      </w:r>
      <w:proofErr w:type="spellStart"/>
      <w:r w:rsidRPr="00AE5FFE">
        <w:rPr>
          <w:rFonts w:ascii="Times New Roman" w:hAnsi="Times New Roman" w:cs="Times New Roman"/>
          <w:b/>
          <w:lang w:val="ro-RO"/>
        </w:rPr>
        <w:t>Enforcerment</w:t>
      </w:r>
      <w:proofErr w:type="spellEnd"/>
      <w:r w:rsidRPr="00AE5FFE">
        <w:rPr>
          <w:rFonts w:ascii="Times New Roman" w:hAnsi="Times New Roman" w:cs="Times New Roman"/>
          <w:b/>
          <w:lang w:val="ro-RO"/>
        </w:rPr>
        <w:t xml:space="preserve">, </w:t>
      </w:r>
      <w:proofErr w:type="spellStart"/>
      <w:r w:rsidRPr="00AE5FFE">
        <w:rPr>
          <w:rFonts w:ascii="Times New Roman" w:hAnsi="Times New Roman" w:cs="Times New Roman"/>
          <w:b/>
          <w:lang w:val="ro-RO"/>
        </w:rPr>
        <w:t>Governance</w:t>
      </w:r>
      <w:proofErr w:type="spellEnd"/>
      <w:r w:rsidRPr="00AE5FFE">
        <w:rPr>
          <w:rFonts w:ascii="Times New Roman" w:hAnsi="Times New Roman" w:cs="Times New Roman"/>
          <w:b/>
          <w:lang w:val="ro-RO"/>
        </w:rPr>
        <w:t xml:space="preserve"> </w:t>
      </w:r>
      <w:proofErr w:type="spellStart"/>
      <w:r w:rsidRPr="00AE5FFE">
        <w:rPr>
          <w:rFonts w:ascii="Times New Roman" w:hAnsi="Times New Roman" w:cs="Times New Roman"/>
          <w:b/>
          <w:lang w:val="ro-RO"/>
        </w:rPr>
        <w:t>and</w:t>
      </w:r>
      <w:proofErr w:type="spellEnd"/>
      <w:r w:rsidRPr="00AE5FFE">
        <w:rPr>
          <w:rFonts w:ascii="Times New Roman" w:hAnsi="Times New Roman" w:cs="Times New Roman"/>
          <w:b/>
          <w:lang w:val="ro-RO"/>
        </w:rPr>
        <w:t xml:space="preserve"> Trade)</w:t>
      </w:r>
      <w:r w:rsidRPr="00AE5FFE">
        <w:rPr>
          <w:rFonts w:ascii="Times New Roman" w:hAnsi="Times New Roman" w:cs="Times New Roman"/>
          <w:lang w:val="ro-RO"/>
        </w:rPr>
        <w:t>, înseamnă aplicarea legislației în domeniul forestier, guvernarea și comerțul. Planul de acțiune FLEGT al U.E. a fost înființat în anul 2003. Acesta vizează reducerea exploatării forestiere ilegale prin consolidarea gestionării durabile și legale a pădurilor, îmbunătățirea guvernării și promovarea comerțului cu lemn obținut legal.</w:t>
      </w:r>
    </w:p>
    <w:p w14:paraId="2D006E92" w14:textId="77777777" w:rsidR="00876D17" w:rsidRPr="00AE5FFE" w:rsidRDefault="00876D17" w:rsidP="00FA615A">
      <w:pPr>
        <w:tabs>
          <w:tab w:val="left" w:pos="0"/>
        </w:tabs>
        <w:spacing w:after="0" w:line="240" w:lineRule="auto"/>
        <w:jc w:val="both"/>
        <w:rPr>
          <w:rFonts w:ascii="Times New Roman" w:hAnsi="Times New Roman" w:cs="Times New Roman"/>
          <w:lang w:val="ro-RO"/>
        </w:rPr>
      </w:pPr>
      <w:r w:rsidRPr="00AE5FFE">
        <w:rPr>
          <w:rFonts w:ascii="Times New Roman" w:hAnsi="Times New Roman" w:cs="Times New Roman"/>
          <w:b/>
          <w:lang w:val="ro-RO"/>
        </w:rPr>
        <w:tab/>
        <w:t>Planul de acțiune pentru FLEGT</w:t>
      </w:r>
      <w:r w:rsidRPr="00AE5FFE">
        <w:rPr>
          <w:rFonts w:ascii="Times New Roman" w:hAnsi="Times New Roman" w:cs="Times New Roman"/>
          <w:lang w:val="ro-RO"/>
        </w:rPr>
        <w:t>,</w:t>
      </w:r>
      <w:r w:rsidRPr="00AE5FFE">
        <w:rPr>
          <w:rFonts w:ascii="Times New Roman" w:hAnsi="Times New Roman" w:cs="Times New Roman"/>
          <w:b/>
          <w:lang w:val="ro-RO"/>
        </w:rPr>
        <w:t xml:space="preserve"> </w:t>
      </w:r>
      <w:r w:rsidRPr="00AE5FFE">
        <w:rPr>
          <w:rFonts w:ascii="Times New Roman" w:hAnsi="Times New Roman" w:cs="Times New Roman"/>
          <w:lang w:val="ro-RO"/>
        </w:rPr>
        <w:t xml:space="preserve">reprezintă politica Uniunii Europene de combatere a tăierilor ilegale și comerțului asociat acestora. Regăsim  măsuri </w:t>
      </w:r>
      <w:proofErr w:type="spellStart"/>
      <w:r w:rsidRPr="00AE5FFE">
        <w:rPr>
          <w:rFonts w:ascii="Times New Roman" w:hAnsi="Times New Roman" w:cs="Times New Roman"/>
          <w:lang w:val="ro-RO"/>
        </w:rPr>
        <w:t>fereritoare</w:t>
      </w:r>
      <w:proofErr w:type="spellEnd"/>
      <w:r w:rsidRPr="00AE5FFE">
        <w:rPr>
          <w:rFonts w:ascii="Times New Roman" w:hAnsi="Times New Roman" w:cs="Times New Roman"/>
          <w:lang w:val="ro-RO"/>
        </w:rPr>
        <w:t xml:space="preserve"> la oferă, dar și la cerere în ceea ce privește exploatarea forestieră ilegală, generând ulterior </w:t>
      </w:r>
      <w:proofErr w:type="spellStart"/>
      <w:r w:rsidRPr="00AE5FFE">
        <w:rPr>
          <w:rFonts w:ascii="Times New Roman" w:hAnsi="Times New Roman" w:cs="Times New Roman"/>
          <w:lang w:val="ro-RO"/>
        </w:rPr>
        <w:t>adoăptarea</w:t>
      </w:r>
      <w:proofErr w:type="spellEnd"/>
      <w:r w:rsidRPr="00AE5FFE">
        <w:rPr>
          <w:rFonts w:ascii="Times New Roman" w:hAnsi="Times New Roman" w:cs="Times New Roman"/>
          <w:lang w:val="ro-RO"/>
        </w:rPr>
        <w:t xml:space="preserve"> a două acte normative cheie:</w:t>
      </w:r>
    </w:p>
    <w:p w14:paraId="049E9E13" w14:textId="77777777" w:rsidR="00876D17" w:rsidRPr="00AE5FFE" w:rsidRDefault="00876D17" w:rsidP="00037312">
      <w:pPr>
        <w:numPr>
          <w:ilvl w:val="0"/>
          <w:numId w:val="2"/>
        </w:numPr>
        <w:tabs>
          <w:tab w:val="left" w:pos="0"/>
        </w:tabs>
        <w:spacing w:after="0" w:line="240" w:lineRule="auto"/>
        <w:jc w:val="both"/>
        <w:rPr>
          <w:rFonts w:ascii="Times New Roman" w:hAnsi="Times New Roman" w:cs="Times New Roman"/>
          <w:lang w:val="ro-RO"/>
        </w:rPr>
      </w:pPr>
      <w:r w:rsidRPr="00AE5FFE">
        <w:rPr>
          <w:rFonts w:ascii="Times New Roman" w:hAnsi="Times New Roman" w:cs="Times New Roman"/>
          <w:b/>
          <w:lang w:val="ro-RO"/>
        </w:rPr>
        <w:t>Regulamentul</w:t>
      </w:r>
      <w:r w:rsidRPr="00AE5FFE">
        <w:rPr>
          <w:rFonts w:ascii="Times New Roman" w:hAnsi="Times New Roman" w:cs="Times New Roman"/>
          <w:lang w:val="ro-RO"/>
        </w:rPr>
        <w:t xml:space="preserve"> </w:t>
      </w:r>
      <w:r w:rsidRPr="00AE5FFE">
        <w:rPr>
          <w:rFonts w:ascii="Times New Roman" w:hAnsi="Times New Roman" w:cs="Times New Roman"/>
          <w:b/>
          <w:lang w:val="ro-RO"/>
        </w:rPr>
        <w:t>FLEGT</w:t>
      </w:r>
      <w:r w:rsidRPr="00AE5FFE">
        <w:rPr>
          <w:rFonts w:ascii="Times New Roman" w:hAnsi="Times New Roman" w:cs="Times New Roman"/>
          <w:lang w:val="ro-RO"/>
        </w:rPr>
        <w:t xml:space="preserve"> </w:t>
      </w:r>
      <w:r w:rsidRPr="00AE5FFE">
        <w:rPr>
          <w:rFonts w:ascii="Times New Roman" w:hAnsi="Times New Roman" w:cs="Times New Roman"/>
          <w:b/>
          <w:lang w:val="ro-RO"/>
        </w:rPr>
        <w:t>nr. 2173/2005</w:t>
      </w:r>
      <w:r w:rsidRPr="00AE5FFE">
        <w:rPr>
          <w:rFonts w:ascii="Times New Roman" w:hAnsi="Times New Roman" w:cs="Times New Roman"/>
          <w:lang w:val="ro-RO"/>
        </w:rPr>
        <w:t xml:space="preserve"> , cu privire la controlul intrării materialului lemnos în Uniunea Europeană din partea țărilor care intră în acorduri de parteneriat voluntare bilaterale FLEGT cu U.E.;</w:t>
      </w:r>
    </w:p>
    <w:p w14:paraId="5422F9DF" w14:textId="77777777" w:rsidR="00876D17" w:rsidRPr="00AE5FFE" w:rsidRDefault="00876D17" w:rsidP="00037312">
      <w:pPr>
        <w:numPr>
          <w:ilvl w:val="0"/>
          <w:numId w:val="2"/>
        </w:numPr>
        <w:tabs>
          <w:tab w:val="left" w:pos="0"/>
        </w:tabs>
        <w:spacing w:after="0" w:line="240" w:lineRule="auto"/>
        <w:jc w:val="both"/>
        <w:rPr>
          <w:rFonts w:ascii="Times New Roman" w:hAnsi="Times New Roman" w:cs="Times New Roman"/>
          <w:lang w:val="ro-RO"/>
        </w:rPr>
      </w:pPr>
      <w:r w:rsidRPr="00AE5FFE">
        <w:rPr>
          <w:rFonts w:ascii="Times New Roman" w:hAnsi="Times New Roman" w:cs="Times New Roman"/>
          <w:b/>
          <w:lang w:val="ro-RO"/>
        </w:rPr>
        <w:t>Regulamentul (UE) nr. 995/2010</w:t>
      </w:r>
      <w:r w:rsidRPr="00AE5FFE">
        <w:rPr>
          <w:rFonts w:ascii="Times New Roman" w:hAnsi="Times New Roman" w:cs="Times New Roman"/>
          <w:lang w:val="ro-RO"/>
        </w:rPr>
        <w:t xml:space="preserve"> al Parlamentului European și al Consiliului din 20 octombrie 2010 de stabilire a obligațiilor ce revin operatorilor care introduc pe piața de lemn și produse din lemn, o măsură globală de a interzice introducerea materialului lemnos și produselor din lemn ilegale pe piața </w:t>
      </w:r>
      <w:proofErr w:type="spellStart"/>
      <w:r w:rsidRPr="00AE5FFE">
        <w:rPr>
          <w:rFonts w:ascii="Times New Roman" w:hAnsi="Times New Roman" w:cs="Times New Roman"/>
          <w:lang w:val="ro-RO"/>
        </w:rPr>
        <w:t>interrnă</w:t>
      </w:r>
      <w:proofErr w:type="spellEnd"/>
      <w:r w:rsidRPr="00AE5FFE">
        <w:rPr>
          <w:rFonts w:ascii="Times New Roman" w:hAnsi="Times New Roman" w:cs="Times New Roman"/>
          <w:lang w:val="ro-RO"/>
        </w:rPr>
        <w:t xml:space="preserve"> și are ca obiective combaterea tăierilor ilegale și comerțul asociat prin intermediul a trei obligații esențiale:</w:t>
      </w:r>
    </w:p>
    <w:p w14:paraId="5CD8B7FA" w14:textId="77777777" w:rsidR="00876D17" w:rsidRPr="00AE5FFE" w:rsidRDefault="00876D17" w:rsidP="00FA615A">
      <w:p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lastRenderedPageBreak/>
        <w:tab/>
        <w:t>1. Interzice plasarea pe piața UE a lemnului și produselor din lemn cu proveniență ilegală;</w:t>
      </w:r>
    </w:p>
    <w:p w14:paraId="0116D51B" w14:textId="77777777" w:rsidR="00876D17" w:rsidRPr="00AE5FFE" w:rsidRDefault="00876D17" w:rsidP="00FA615A">
      <w:p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ab/>
        <w:t>2. Obligă comercianții din UE care plasează pentru prima oară pe piața UE produse din lemn să se supună la verificări prealabile;</w:t>
      </w:r>
    </w:p>
    <w:p w14:paraId="63FA13C5" w14:textId="77777777" w:rsidR="00876D17" w:rsidRPr="00AE5FFE" w:rsidRDefault="00876D17" w:rsidP="00FA615A">
      <w:p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ab/>
        <w:t xml:space="preserve">3. Obligă comercianții din UE să țină evidența furnizorilor și clienților lor (trasabilitate). </w:t>
      </w:r>
    </w:p>
    <w:p w14:paraId="0BD557CB" w14:textId="77777777" w:rsidR="00876D17" w:rsidRPr="00AE5FFE" w:rsidRDefault="00876D17" w:rsidP="00FA615A">
      <w:pPr>
        <w:tabs>
          <w:tab w:val="left" w:pos="720"/>
        </w:tabs>
        <w:spacing w:after="0" w:line="240" w:lineRule="auto"/>
        <w:jc w:val="both"/>
        <w:rPr>
          <w:rFonts w:ascii="Times New Roman" w:hAnsi="Times New Roman" w:cs="Times New Roman"/>
          <w:b/>
          <w:i/>
          <w:lang w:val="ro-RO"/>
        </w:rPr>
      </w:pPr>
    </w:p>
    <w:p w14:paraId="1295C2EB" w14:textId="77777777" w:rsidR="00876D17" w:rsidRPr="00AE5FFE" w:rsidRDefault="00876D17" w:rsidP="00FA615A">
      <w:pPr>
        <w:tabs>
          <w:tab w:val="left" w:pos="720"/>
        </w:tabs>
        <w:spacing w:after="0" w:line="240" w:lineRule="auto"/>
        <w:jc w:val="both"/>
        <w:rPr>
          <w:rFonts w:ascii="Times New Roman" w:hAnsi="Times New Roman" w:cs="Times New Roman"/>
          <w:b/>
          <w:i/>
          <w:lang w:val="ro-RO"/>
        </w:rPr>
      </w:pPr>
      <w:r w:rsidRPr="00AE5FFE">
        <w:rPr>
          <w:rFonts w:ascii="Times New Roman" w:hAnsi="Times New Roman" w:cs="Times New Roman"/>
          <w:b/>
          <w:i/>
          <w:lang w:val="ro-RO"/>
        </w:rPr>
        <w:tab/>
        <w:t>III. b) Cadrul normativ național:</w:t>
      </w:r>
    </w:p>
    <w:p w14:paraId="16635F61" w14:textId="77777777" w:rsidR="00876D17" w:rsidRPr="00AE5FFE" w:rsidRDefault="00876D17" w:rsidP="00FA615A">
      <w:p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b/>
          <w:i/>
          <w:lang w:val="ro-RO"/>
        </w:rPr>
        <w:tab/>
      </w:r>
      <w:r w:rsidRPr="00AE5FFE">
        <w:rPr>
          <w:rFonts w:ascii="Times New Roman" w:hAnsi="Times New Roman" w:cs="Times New Roman"/>
          <w:lang w:val="ro-RO"/>
        </w:rPr>
        <w:t>Principalele acte normative care reglementează domeniul silvic sunt:</w:t>
      </w:r>
    </w:p>
    <w:p w14:paraId="7D4ED3F1"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Legea nr. 46/2008 - Codul Silvic, republicată, cu modificările și completările ulterioare;</w:t>
      </w:r>
    </w:p>
    <w:p w14:paraId="5425BE3C"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Legea nr. 171/2010 </w:t>
      </w:r>
      <w:r w:rsidRPr="00AE5FFE">
        <w:rPr>
          <w:rFonts w:ascii="Times New Roman" w:hAnsi="Times New Roman" w:cs="Times New Roman"/>
          <w:i/>
          <w:lang w:val="ro-RO"/>
        </w:rPr>
        <w:t>privind stabilirea și sancționarea contravențiilor silvice</w:t>
      </w:r>
      <w:r w:rsidRPr="00AE5FFE">
        <w:rPr>
          <w:rFonts w:ascii="Times New Roman" w:hAnsi="Times New Roman" w:cs="Times New Roman"/>
          <w:lang w:val="ro-RO"/>
        </w:rPr>
        <w:t>;</w:t>
      </w:r>
    </w:p>
    <w:p w14:paraId="46FFDD09"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Legea nr. 289/2002 </w:t>
      </w:r>
      <w:r w:rsidRPr="00AE5FFE">
        <w:rPr>
          <w:rFonts w:ascii="Times New Roman" w:hAnsi="Times New Roman" w:cs="Times New Roman"/>
          <w:i/>
          <w:lang w:val="ro-RO"/>
        </w:rPr>
        <w:t>privind perdelele forestiere de protecție</w:t>
      </w:r>
      <w:r w:rsidRPr="00AE5FFE">
        <w:rPr>
          <w:rFonts w:ascii="Times New Roman" w:hAnsi="Times New Roman" w:cs="Times New Roman"/>
          <w:lang w:val="ro-RO"/>
        </w:rPr>
        <w:t>;</w:t>
      </w:r>
    </w:p>
    <w:p w14:paraId="60CF88EB"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Legea nr. 100/2010 </w:t>
      </w:r>
      <w:r w:rsidRPr="00AE5FFE">
        <w:rPr>
          <w:rFonts w:ascii="Times New Roman" w:hAnsi="Times New Roman" w:cs="Times New Roman"/>
          <w:i/>
          <w:lang w:val="ro-RO"/>
        </w:rPr>
        <w:t>privind împădurirea terenurilor degradate</w:t>
      </w:r>
      <w:r w:rsidRPr="00AE5FFE">
        <w:rPr>
          <w:rFonts w:ascii="Times New Roman" w:hAnsi="Times New Roman" w:cs="Times New Roman"/>
          <w:lang w:val="ro-RO"/>
        </w:rPr>
        <w:t>;</w:t>
      </w:r>
    </w:p>
    <w:p w14:paraId="14C499BB"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O.U.G. nr. 139/2005 </w:t>
      </w:r>
      <w:r w:rsidRPr="00AE5FFE">
        <w:rPr>
          <w:rFonts w:ascii="Times New Roman" w:hAnsi="Times New Roman" w:cs="Times New Roman"/>
          <w:i/>
          <w:lang w:val="ro-RO"/>
        </w:rPr>
        <w:t>privind administrarea pădurilor în România</w:t>
      </w:r>
      <w:r w:rsidRPr="00AE5FFE">
        <w:rPr>
          <w:rFonts w:ascii="Times New Roman" w:hAnsi="Times New Roman" w:cs="Times New Roman"/>
          <w:lang w:val="ro-RO"/>
        </w:rPr>
        <w:t>;</w:t>
      </w:r>
    </w:p>
    <w:p w14:paraId="554A6629"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O.U.G. nr. 85/2006 </w:t>
      </w:r>
      <w:r w:rsidRPr="00AE5FFE">
        <w:rPr>
          <w:rFonts w:ascii="Times New Roman" w:hAnsi="Times New Roman" w:cs="Times New Roman"/>
          <w:i/>
          <w:lang w:val="ro-RO"/>
        </w:rPr>
        <w:t>privind stabilirea modalităților de evaluare a pagubelor produse vegetației forestiere din păduri și din afara acestora</w:t>
      </w:r>
      <w:r w:rsidRPr="00AE5FFE">
        <w:rPr>
          <w:rFonts w:ascii="Times New Roman" w:hAnsi="Times New Roman" w:cs="Times New Roman"/>
          <w:lang w:val="ro-RO"/>
        </w:rPr>
        <w:t>;</w:t>
      </w:r>
    </w:p>
    <w:p w14:paraId="223E1AD2"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H.G. nr. 497/2020 </w:t>
      </w:r>
      <w:r w:rsidRPr="00AE5FFE">
        <w:rPr>
          <w:rFonts w:ascii="Times New Roman" w:hAnsi="Times New Roman" w:cs="Times New Roman"/>
          <w:i/>
          <w:lang w:val="ro-RO"/>
        </w:rPr>
        <w:t xml:space="preserve">pentru aprobarea Normelor referitoare la provenința, circulația și comercializarea materialelor lemnoase, la regimul spațiilor de depozitare a materialelor lemnoase și al instalațiilor de prelucrat lemn </w:t>
      </w:r>
      <w:proofErr w:type="spellStart"/>
      <w:r w:rsidRPr="00AE5FFE">
        <w:rPr>
          <w:rFonts w:ascii="Times New Roman" w:hAnsi="Times New Roman" w:cs="Times New Roman"/>
          <w:i/>
          <w:lang w:val="ro-RO"/>
        </w:rPr>
        <w:t>rotund,precum</w:t>
      </w:r>
      <w:proofErr w:type="spellEnd"/>
      <w:r w:rsidRPr="00AE5FFE">
        <w:rPr>
          <w:rFonts w:ascii="Times New Roman" w:hAnsi="Times New Roman" w:cs="Times New Roman"/>
          <w:i/>
          <w:lang w:val="ro-RO"/>
        </w:rPr>
        <w:t xml:space="preserve"> și a unor măsuri de aplicare a Regulamentului (UE) nr. 995/2010 al Parlamentului European și al Consiliului din 20 octombrie 2010 de stabilire a obligațiilor ce revin operatoriilor care introduc pe piața lemn și produse din lemn</w:t>
      </w:r>
      <w:r w:rsidRPr="00AE5FFE">
        <w:rPr>
          <w:rFonts w:ascii="Times New Roman" w:hAnsi="Times New Roman" w:cs="Times New Roman"/>
          <w:lang w:val="ro-RO"/>
        </w:rPr>
        <w:t>;</w:t>
      </w:r>
    </w:p>
    <w:p w14:paraId="4397C1A8"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H.G. nr. 1076/2009 </w:t>
      </w:r>
      <w:r w:rsidRPr="00AE5FFE">
        <w:rPr>
          <w:rFonts w:ascii="Times New Roman" w:hAnsi="Times New Roman" w:cs="Times New Roman"/>
          <w:i/>
          <w:lang w:val="ro-RO"/>
        </w:rPr>
        <w:t>pentru aprobarea Regulamentului de pază a fondului forestier</w:t>
      </w:r>
      <w:r w:rsidRPr="00AE5FFE">
        <w:rPr>
          <w:rFonts w:ascii="Times New Roman" w:hAnsi="Times New Roman" w:cs="Times New Roman"/>
          <w:lang w:val="ro-RO"/>
        </w:rPr>
        <w:t>;</w:t>
      </w:r>
    </w:p>
    <w:p w14:paraId="2FED1BEE"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H.G. nr. 483/2006 </w:t>
      </w:r>
      <w:r w:rsidRPr="00AE5FFE">
        <w:rPr>
          <w:rFonts w:ascii="Times New Roman" w:hAnsi="Times New Roman" w:cs="Times New Roman"/>
          <w:i/>
          <w:lang w:val="ro-RO"/>
        </w:rPr>
        <w:t>pentru aprobarea atribuțiilor ocoalelor silvice de stat și ale celor constituite ca structuri proprii, a obligațiilor ce revin deținătorilor de păduri, în vederea respectării regimului silvic, precum și a Regulamentului de aplicare a O.U.G. nr. 139/2005 privind administrarea pădurilor din România</w:t>
      </w:r>
      <w:r w:rsidRPr="00AE5FFE">
        <w:rPr>
          <w:rFonts w:ascii="Times New Roman" w:hAnsi="Times New Roman" w:cs="Times New Roman"/>
          <w:lang w:val="ro-RO"/>
        </w:rPr>
        <w:t>;</w:t>
      </w:r>
    </w:p>
    <w:p w14:paraId="36554165"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H.G. nr. 715/2017 </w:t>
      </w:r>
      <w:r w:rsidRPr="00AE5FFE">
        <w:rPr>
          <w:rFonts w:ascii="Times New Roman" w:hAnsi="Times New Roman" w:cs="Times New Roman"/>
          <w:i/>
          <w:lang w:val="ro-RO"/>
        </w:rPr>
        <w:t>pentru aprobarea Regulamentului de valorificare a masei lemnoase din fondul forestier proprietate publică</w:t>
      </w:r>
      <w:r w:rsidRPr="00AE5FFE">
        <w:rPr>
          <w:rFonts w:ascii="Times New Roman" w:hAnsi="Times New Roman" w:cs="Times New Roman"/>
          <w:lang w:val="ro-RO"/>
        </w:rPr>
        <w:t>;</w:t>
      </w:r>
    </w:p>
    <w:p w14:paraId="7FBA818D"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H.G. nr. 2293/2004 </w:t>
      </w:r>
      <w:r w:rsidRPr="00AE5FFE">
        <w:rPr>
          <w:rFonts w:ascii="Times New Roman" w:hAnsi="Times New Roman" w:cs="Times New Roman"/>
          <w:i/>
          <w:lang w:val="ro-RO"/>
        </w:rPr>
        <w:t>privind gestionarea deșeurilor rezultate în urma procesului de obținere a materialelor lemnoase</w:t>
      </w:r>
      <w:r w:rsidRPr="00AE5FFE">
        <w:rPr>
          <w:rFonts w:ascii="Times New Roman" w:hAnsi="Times New Roman" w:cs="Times New Roman"/>
          <w:lang w:val="ro-RO"/>
        </w:rPr>
        <w:t>;</w:t>
      </w:r>
    </w:p>
    <w:p w14:paraId="3108F177"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H.G. nr. 668/2011 </w:t>
      </w:r>
      <w:r w:rsidRPr="00AE5FFE">
        <w:rPr>
          <w:rFonts w:ascii="Times New Roman" w:hAnsi="Times New Roman" w:cs="Times New Roman"/>
          <w:i/>
          <w:lang w:val="ro-RO"/>
        </w:rPr>
        <w:t>privind desemnarea autorității competente pentru aplicarea Regulamentului (UE) nr. 995/2010 al Parlamentului European și al Consiliului din 20 octombrie 2010 de stabilire a obligațiilor ce revin operatoriilor care introduc pe piața lemn și produse din lemn</w:t>
      </w:r>
      <w:r w:rsidRPr="00AE5FFE">
        <w:rPr>
          <w:rFonts w:ascii="Times New Roman" w:hAnsi="Times New Roman" w:cs="Times New Roman"/>
          <w:lang w:val="ro-RO"/>
        </w:rPr>
        <w:t>;</w:t>
      </w:r>
    </w:p>
    <w:p w14:paraId="3F2423CB"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Ordinul Ministrului Mediului și Pădurilor nr. 1540/2011 </w:t>
      </w:r>
      <w:r w:rsidRPr="00AE5FFE">
        <w:rPr>
          <w:rFonts w:ascii="Times New Roman" w:hAnsi="Times New Roman" w:cs="Times New Roman"/>
          <w:i/>
          <w:lang w:val="ro-RO"/>
        </w:rPr>
        <w:t>pentru aprobarea instrucțiunilor privind termenele , modalitățile și perioadele de colectare, scoatere și transport al materialului lemnos</w:t>
      </w:r>
      <w:r w:rsidRPr="00AE5FFE">
        <w:rPr>
          <w:rFonts w:ascii="Times New Roman" w:hAnsi="Times New Roman" w:cs="Times New Roman"/>
          <w:lang w:val="ro-RO"/>
        </w:rPr>
        <w:t>;</w:t>
      </w:r>
    </w:p>
    <w:p w14:paraId="687DFA1C" w14:textId="77777777"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Ordinul Ministrului delegat pentru Ape, Păduri și Piscicultură nr. 836/2014 </w:t>
      </w:r>
      <w:r w:rsidRPr="00AE5FFE">
        <w:rPr>
          <w:rFonts w:ascii="Times New Roman" w:hAnsi="Times New Roman" w:cs="Times New Roman"/>
          <w:i/>
          <w:lang w:val="ro-RO"/>
        </w:rPr>
        <w:t xml:space="preserve">pentru aprobarea condițiilor și a procedurilor de emitere , suspendare sau retragere a acordului de </w:t>
      </w:r>
      <w:proofErr w:type="spellStart"/>
      <w:r w:rsidRPr="00AE5FFE">
        <w:rPr>
          <w:rFonts w:ascii="Times New Roman" w:hAnsi="Times New Roman" w:cs="Times New Roman"/>
          <w:i/>
          <w:lang w:val="ro-RO"/>
        </w:rPr>
        <w:t>distribuiere</w:t>
      </w:r>
      <w:proofErr w:type="spellEnd"/>
      <w:r w:rsidRPr="00AE5FFE">
        <w:rPr>
          <w:rFonts w:ascii="Times New Roman" w:hAnsi="Times New Roman" w:cs="Times New Roman"/>
          <w:i/>
          <w:lang w:val="ro-RO"/>
        </w:rPr>
        <w:t xml:space="preserve"> și utilizare a formularelor documentului cu regim special</w:t>
      </w:r>
      <w:r w:rsidRPr="00AE5FFE">
        <w:rPr>
          <w:rFonts w:ascii="Times New Roman" w:hAnsi="Times New Roman" w:cs="Times New Roman"/>
          <w:lang w:val="ro-RO"/>
        </w:rPr>
        <w:t>;</w:t>
      </w:r>
    </w:p>
    <w:p w14:paraId="0F10F642" w14:textId="3ECBA572" w:rsidR="00876D17" w:rsidRPr="00AE5FFE" w:rsidRDefault="00876D17" w:rsidP="00037312">
      <w:pPr>
        <w:numPr>
          <w:ilvl w:val="0"/>
          <w:numId w:val="3"/>
        </w:num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Ordinul Ministrului Mediului, Apelor și Pădurilor nr. 118/2021 </w:t>
      </w:r>
      <w:r w:rsidRPr="00AE5FFE">
        <w:rPr>
          <w:rFonts w:ascii="Times New Roman" w:hAnsi="Times New Roman" w:cs="Times New Roman"/>
          <w:i/>
          <w:lang w:val="ro-RO"/>
        </w:rPr>
        <w:t xml:space="preserve">pentru aprobarea </w:t>
      </w:r>
      <w:r w:rsidRPr="00AE5FFE">
        <w:rPr>
          <w:rFonts w:ascii="Times New Roman" w:hAnsi="Times New Roman" w:cs="Times New Roman"/>
          <w:bCs/>
          <w:i/>
          <w:shd w:val="clear" w:color="auto" w:fill="FFFFFF"/>
          <w:lang w:val="ro-RO"/>
        </w:rPr>
        <w:t>Metodologiei</w:t>
      </w:r>
      <w:r w:rsidRPr="00AE5FFE">
        <w:rPr>
          <w:rFonts w:ascii="Times New Roman" w:hAnsi="Times New Roman" w:cs="Times New Roman"/>
          <w:i/>
          <w:lang w:val="ro-RO"/>
        </w:rPr>
        <w:t xml:space="preserve"> privind organizarea </w:t>
      </w:r>
      <w:proofErr w:type="spellStart"/>
      <w:r w:rsidRPr="00AE5FFE">
        <w:rPr>
          <w:rFonts w:ascii="Times New Roman" w:hAnsi="Times New Roman" w:cs="Times New Roman"/>
          <w:i/>
          <w:lang w:val="ro-RO"/>
        </w:rPr>
        <w:t>şi</w:t>
      </w:r>
      <w:proofErr w:type="spellEnd"/>
      <w:r w:rsidRPr="00AE5FFE">
        <w:rPr>
          <w:rFonts w:ascii="Times New Roman" w:hAnsi="Times New Roman" w:cs="Times New Roman"/>
          <w:i/>
          <w:lang w:val="ro-RO"/>
        </w:rPr>
        <w:t xml:space="preserve"> </w:t>
      </w:r>
      <w:proofErr w:type="spellStart"/>
      <w:r w:rsidRPr="00AE5FFE">
        <w:rPr>
          <w:rFonts w:ascii="Times New Roman" w:hAnsi="Times New Roman" w:cs="Times New Roman"/>
          <w:i/>
          <w:lang w:val="ro-RO"/>
        </w:rPr>
        <w:t>funcţionarea</w:t>
      </w:r>
      <w:proofErr w:type="spellEnd"/>
      <w:r w:rsidRPr="00AE5FFE">
        <w:rPr>
          <w:rFonts w:ascii="Times New Roman" w:hAnsi="Times New Roman" w:cs="Times New Roman"/>
          <w:i/>
          <w:lang w:val="ro-RO"/>
        </w:rPr>
        <w:t xml:space="preserve"> </w:t>
      </w:r>
      <w:proofErr w:type="spellStart"/>
      <w:r w:rsidRPr="00AE5FFE">
        <w:rPr>
          <w:rFonts w:ascii="Times New Roman" w:hAnsi="Times New Roman" w:cs="Times New Roman"/>
          <w:i/>
          <w:lang w:val="ro-RO"/>
        </w:rPr>
        <w:t>aplicaţiilor</w:t>
      </w:r>
      <w:proofErr w:type="spellEnd"/>
      <w:r w:rsidRPr="00AE5FFE">
        <w:rPr>
          <w:rFonts w:ascii="Times New Roman" w:hAnsi="Times New Roman" w:cs="Times New Roman"/>
          <w:i/>
          <w:lang w:val="ro-RO"/>
        </w:rPr>
        <w:t xml:space="preserve"> SUMAL 2.0, </w:t>
      </w:r>
      <w:proofErr w:type="spellStart"/>
      <w:r w:rsidRPr="00AE5FFE">
        <w:rPr>
          <w:rFonts w:ascii="Times New Roman" w:hAnsi="Times New Roman" w:cs="Times New Roman"/>
          <w:i/>
          <w:lang w:val="ro-RO"/>
        </w:rPr>
        <w:t>obligaţiile</w:t>
      </w:r>
      <w:proofErr w:type="spellEnd"/>
      <w:r w:rsidRPr="00AE5FFE">
        <w:rPr>
          <w:rFonts w:ascii="Times New Roman" w:hAnsi="Times New Roman" w:cs="Times New Roman"/>
          <w:i/>
          <w:lang w:val="ro-RO"/>
        </w:rPr>
        <w:t xml:space="preserve"> utilizatorilor SUMAL 2.0, structura </w:t>
      </w:r>
      <w:proofErr w:type="spellStart"/>
      <w:r w:rsidRPr="00AE5FFE">
        <w:rPr>
          <w:rFonts w:ascii="Times New Roman" w:hAnsi="Times New Roman" w:cs="Times New Roman"/>
          <w:i/>
          <w:lang w:val="ro-RO"/>
        </w:rPr>
        <w:t>şi</w:t>
      </w:r>
      <w:proofErr w:type="spellEnd"/>
      <w:r w:rsidRPr="00AE5FFE">
        <w:rPr>
          <w:rFonts w:ascii="Times New Roman" w:hAnsi="Times New Roman" w:cs="Times New Roman"/>
          <w:i/>
          <w:lang w:val="ro-RO"/>
        </w:rPr>
        <w:t xml:space="preserve"> modalitatea de transmitere a </w:t>
      </w:r>
      <w:proofErr w:type="spellStart"/>
      <w:r w:rsidRPr="00AE5FFE">
        <w:rPr>
          <w:rFonts w:ascii="Times New Roman" w:hAnsi="Times New Roman" w:cs="Times New Roman"/>
          <w:i/>
          <w:lang w:val="ro-RO"/>
        </w:rPr>
        <w:t>informaţiilor</w:t>
      </w:r>
      <w:proofErr w:type="spellEnd"/>
      <w:r w:rsidRPr="00AE5FFE">
        <w:rPr>
          <w:rFonts w:ascii="Times New Roman" w:hAnsi="Times New Roman" w:cs="Times New Roman"/>
          <w:i/>
          <w:lang w:val="ro-RO"/>
        </w:rPr>
        <w:t xml:space="preserve"> standardizate </w:t>
      </w:r>
      <w:proofErr w:type="spellStart"/>
      <w:r w:rsidRPr="00AE5FFE">
        <w:rPr>
          <w:rFonts w:ascii="Times New Roman" w:hAnsi="Times New Roman" w:cs="Times New Roman"/>
          <w:i/>
          <w:lang w:val="ro-RO"/>
        </w:rPr>
        <w:t>şi</w:t>
      </w:r>
      <w:proofErr w:type="spellEnd"/>
      <w:r w:rsidRPr="00AE5FFE">
        <w:rPr>
          <w:rFonts w:ascii="Times New Roman" w:hAnsi="Times New Roman" w:cs="Times New Roman"/>
          <w:i/>
          <w:lang w:val="ro-RO"/>
        </w:rPr>
        <w:t xml:space="preserve"> costurile serviciilor de emitere a avizelor de </w:t>
      </w:r>
      <w:proofErr w:type="spellStart"/>
      <w:r w:rsidRPr="00AE5FFE">
        <w:rPr>
          <w:rFonts w:ascii="Times New Roman" w:hAnsi="Times New Roman" w:cs="Times New Roman"/>
          <w:i/>
          <w:lang w:val="ro-RO"/>
        </w:rPr>
        <w:t>însoţire</w:t>
      </w:r>
      <w:proofErr w:type="spellEnd"/>
      <w:r w:rsidRPr="00AE5FFE">
        <w:rPr>
          <w:rFonts w:ascii="Times New Roman" w:hAnsi="Times New Roman" w:cs="Times New Roman"/>
          <w:i/>
          <w:lang w:val="ro-RO"/>
        </w:rPr>
        <w:t xml:space="preserve"> pentru </w:t>
      </w:r>
      <w:proofErr w:type="spellStart"/>
      <w:r w:rsidRPr="00AE5FFE">
        <w:rPr>
          <w:rFonts w:ascii="Times New Roman" w:hAnsi="Times New Roman" w:cs="Times New Roman"/>
          <w:i/>
          <w:lang w:val="ro-RO"/>
        </w:rPr>
        <w:t>situaţiile</w:t>
      </w:r>
      <w:proofErr w:type="spellEnd"/>
      <w:r w:rsidRPr="00AE5FFE">
        <w:rPr>
          <w:rFonts w:ascii="Times New Roman" w:hAnsi="Times New Roman" w:cs="Times New Roman"/>
          <w:i/>
          <w:lang w:val="ro-RO"/>
        </w:rPr>
        <w:t xml:space="preserve"> prevăzute la </w:t>
      </w:r>
      <w:r w:rsidRPr="00AE5FFE">
        <w:rPr>
          <w:rFonts w:ascii="Times New Roman" w:hAnsi="Times New Roman" w:cs="Times New Roman"/>
          <w:bCs/>
          <w:i/>
          <w:shd w:val="clear" w:color="auto" w:fill="FFFFFF"/>
          <w:lang w:val="ro-RO"/>
        </w:rPr>
        <w:t>art. 11 din Normele</w:t>
      </w:r>
      <w:r w:rsidRPr="00AE5FFE">
        <w:rPr>
          <w:rFonts w:ascii="Times New Roman" w:hAnsi="Times New Roman" w:cs="Times New Roman"/>
          <w:i/>
          <w:lang w:val="ro-RO"/>
        </w:rPr>
        <w:t xml:space="preserve"> referitoare la </w:t>
      </w:r>
      <w:proofErr w:type="spellStart"/>
      <w:r w:rsidRPr="00AE5FFE">
        <w:rPr>
          <w:rFonts w:ascii="Times New Roman" w:hAnsi="Times New Roman" w:cs="Times New Roman"/>
          <w:i/>
          <w:lang w:val="ro-RO"/>
        </w:rPr>
        <w:t>provenienţa</w:t>
      </w:r>
      <w:proofErr w:type="spellEnd"/>
      <w:r w:rsidRPr="00AE5FFE">
        <w:rPr>
          <w:rFonts w:ascii="Times New Roman" w:hAnsi="Times New Roman" w:cs="Times New Roman"/>
          <w:i/>
          <w:lang w:val="ro-RO"/>
        </w:rPr>
        <w:t xml:space="preserve">, </w:t>
      </w:r>
      <w:proofErr w:type="spellStart"/>
      <w:r w:rsidRPr="00AE5FFE">
        <w:rPr>
          <w:rFonts w:ascii="Times New Roman" w:hAnsi="Times New Roman" w:cs="Times New Roman"/>
          <w:i/>
          <w:lang w:val="ro-RO"/>
        </w:rPr>
        <w:t>circulaţia</w:t>
      </w:r>
      <w:proofErr w:type="spellEnd"/>
      <w:r w:rsidRPr="00AE5FFE">
        <w:rPr>
          <w:rFonts w:ascii="Times New Roman" w:hAnsi="Times New Roman" w:cs="Times New Roman"/>
          <w:i/>
          <w:lang w:val="ro-RO"/>
        </w:rPr>
        <w:t xml:space="preserve"> </w:t>
      </w:r>
      <w:proofErr w:type="spellStart"/>
      <w:r w:rsidRPr="00AE5FFE">
        <w:rPr>
          <w:rFonts w:ascii="Times New Roman" w:hAnsi="Times New Roman" w:cs="Times New Roman"/>
          <w:i/>
          <w:lang w:val="ro-RO"/>
        </w:rPr>
        <w:t>şi</w:t>
      </w:r>
      <w:proofErr w:type="spellEnd"/>
      <w:r w:rsidRPr="00AE5FFE">
        <w:rPr>
          <w:rFonts w:ascii="Times New Roman" w:hAnsi="Times New Roman" w:cs="Times New Roman"/>
          <w:i/>
          <w:lang w:val="ro-RO"/>
        </w:rPr>
        <w:t xml:space="preserve"> comercializarea materialelor lemnoase, la regimul </w:t>
      </w:r>
      <w:proofErr w:type="spellStart"/>
      <w:r w:rsidRPr="00AE5FFE">
        <w:rPr>
          <w:rFonts w:ascii="Times New Roman" w:hAnsi="Times New Roman" w:cs="Times New Roman"/>
          <w:i/>
          <w:lang w:val="ro-RO"/>
        </w:rPr>
        <w:t>spaţiilor</w:t>
      </w:r>
      <w:proofErr w:type="spellEnd"/>
      <w:r w:rsidRPr="00AE5FFE">
        <w:rPr>
          <w:rFonts w:ascii="Times New Roman" w:hAnsi="Times New Roman" w:cs="Times New Roman"/>
          <w:i/>
          <w:lang w:val="ro-RO"/>
        </w:rPr>
        <w:t xml:space="preserve"> de depozitare a materialelor lemnoase </w:t>
      </w:r>
      <w:proofErr w:type="spellStart"/>
      <w:r w:rsidRPr="00AE5FFE">
        <w:rPr>
          <w:rFonts w:ascii="Times New Roman" w:hAnsi="Times New Roman" w:cs="Times New Roman"/>
          <w:i/>
          <w:lang w:val="ro-RO"/>
        </w:rPr>
        <w:t>şi</w:t>
      </w:r>
      <w:proofErr w:type="spellEnd"/>
      <w:r w:rsidRPr="00AE5FFE">
        <w:rPr>
          <w:rFonts w:ascii="Times New Roman" w:hAnsi="Times New Roman" w:cs="Times New Roman"/>
          <w:i/>
          <w:lang w:val="ro-RO"/>
        </w:rPr>
        <w:t xml:space="preserve"> al </w:t>
      </w:r>
      <w:proofErr w:type="spellStart"/>
      <w:r w:rsidRPr="00AE5FFE">
        <w:rPr>
          <w:rFonts w:ascii="Times New Roman" w:hAnsi="Times New Roman" w:cs="Times New Roman"/>
          <w:i/>
          <w:lang w:val="ro-RO"/>
        </w:rPr>
        <w:t>instalaţiilor</w:t>
      </w:r>
      <w:proofErr w:type="spellEnd"/>
      <w:r w:rsidRPr="00AE5FFE">
        <w:rPr>
          <w:rFonts w:ascii="Times New Roman" w:hAnsi="Times New Roman" w:cs="Times New Roman"/>
          <w:i/>
          <w:lang w:val="ro-RO"/>
        </w:rPr>
        <w:t xml:space="preserve"> de prelucrat lemn rotund, precum </w:t>
      </w:r>
      <w:proofErr w:type="spellStart"/>
      <w:r w:rsidRPr="00AE5FFE">
        <w:rPr>
          <w:rFonts w:ascii="Times New Roman" w:hAnsi="Times New Roman" w:cs="Times New Roman"/>
          <w:i/>
          <w:lang w:val="ro-RO"/>
        </w:rPr>
        <w:t>şi</w:t>
      </w:r>
      <w:proofErr w:type="spellEnd"/>
      <w:r w:rsidRPr="00AE5FFE">
        <w:rPr>
          <w:rFonts w:ascii="Times New Roman" w:hAnsi="Times New Roman" w:cs="Times New Roman"/>
          <w:i/>
          <w:lang w:val="ro-RO"/>
        </w:rPr>
        <w:t xml:space="preserve"> cele privind </w:t>
      </w:r>
      <w:proofErr w:type="spellStart"/>
      <w:r w:rsidRPr="00AE5FFE">
        <w:rPr>
          <w:rFonts w:ascii="Times New Roman" w:hAnsi="Times New Roman" w:cs="Times New Roman"/>
          <w:i/>
          <w:lang w:val="ro-RO"/>
        </w:rPr>
        <w:t>provenienţa</w:t>
      </w:r>
      <w:proofErr w:type="spellEnd"/>
      <w:r w:rsidRPr="00AE5FFE">
        <w:rPr>
          <w:rFonts w:ascii="Times New Roman" w:hAnsi="Times New Roman" w:cs="Times New Roman"/>
          <w:i/>
          <w:lang w:val="ro-RO"/>
        </w:rPr>
        <w:t xml:space="preserve"> </w:t>
      </w:r>
      <w:proofErr w:type="spellStart"/>
      <w:r w:rsidRPr="00AE5FFE">
        <w:rPr>
          <w:rFonts w:ascii="Times New Roman" w:hAnsi="Times New Roman" w:cs="Times New Roman"/>
          <w:i/>
          <w:lang w:val="ro-RO"/>
        </w:rPr>
        <w:t>şi</w:t>
      </w:r>
      <w:proofErr w:type="spellEnd"/>
      <w:r w:rsidRPr="00AE5FFE">
        <w:rPr>
          <w:rFonts w:ascii="Times New Roman" w:hAnsi="Times New Roman" w:cs="Times New Roman"/>
          <w:i/>
          <w:lang w:val="ro-RO"/>
        </w:rPr>
        <w:t xml:space="preserve"> </w:t>
      </w:r>
      <w:proofErr w:type="spellStart"/>
      <w:r w:rsidRPr="00AE5FFE">
        <w:rPr>
          <w:rFonts w:ascii="Times New Roman" w:hAnsi="Times New Roman" w:cs="Times New Roman"/>
          <w:i/>
          <w:lang w:val="ro-RO"/>
        </w:rPr>
        <w:t>circulaţia</w:t>
      </w:r>
      <w:proofErr w:type="spellEnd"/>
      <w:r w:rsidRPr="00AE5FFE">
        <w:rPr>
          <w:rFonts w:ascii="Times New Roman" w:hAnsi="Times New Roman" w:cs="Times New Roman"/>
          <w:i/>
          <w:lang w:val="ro-RO"/>
        </w:rPr>
        <w:t xml:space="preserve"> materialelor lemnoase destinate consumului propriu al proprietarului </w:t>
      </w:r>
      <w:proofErr w:type="spellStart"/>
      <w:r w:rsidRPr="00AE5FFE">
        <w:rPr>
          <w:rFonts w:ascii="Times New Roman" w:hAnsi="Times New Roman" w:cs="Times New Roman"/>
          <w:i/>
          <w:lang w:val="ro-RO"/>
        </w:rPr>
        <w:t>şi</w:t>
      </w:r>
      <w:proofErr w:type="spellEnd"/>
      <w:r w:rsidRPr="00AE5FFE">
        <w:rPr>
          <w:rFonts w:ascii="Times New Roman" w:hAnsi="Times New Roman" w:cs="Times New Roman"/>
          <w:i/>
          <w:lang w:val="ro-RO"/>
        </w:rPr>
        <w:t xml:space="preserve"> unele măsuri de aplicare a prevederilor </w:t>
      </w:r>
      <w:r w:rsidRPr="00AE5FFE">
        <w:rPr>
          <w:rFonts w:ascii="Times New Roman" w:hAnsi="Times New Roman" w:cs="Times New Roman"/>
          <w:bCs/>
          <w:i/>
          <w:shd w:val="clear" w:color="auto" w:fill="FFFFFF"/>
          <w:lang w:val="ro-RO"/>
        </w:rPr>
        <w:t>Regulamentului (UE) nr. 995/2010</w:t>
      </w:r>
      <w:r w:rsidRPr="00AE5FFE">
        <w:rPr>
          <w:rFonts w:ascii="Times New Roman" w:hAnsi="Times New Roman" w:cs="Times New Roman"/>
          <w:i/>
          <w:lang w:val="ro-RO"/>
        </w:rPr>
        <w:t xml:space="preserve"> al Parlamentului European </w:t>
      </w:r>
      <w:proofErr w:type="spellStart"/>
      <w:r w:rsidRPr="00AE5FFE">
        <w:rPr>
          <w:rFonts w:ascii="Times New Roman" w:hAnsi="Times New Roman" w:cs="Times New Roman"/>
          <w:i/>
          <w:lang w:val="ro-RO"/>
        </w:rPr>
        <w:t>şi</w:t>
      </w:r>
      <w:proofErr w:type="spellEnd"/>
      <w:r w:rsidRPr="00AE5FFE">
        <w:rPr>
          <w:rFonts w:ascii="Times New Roman" w:hAnsi="Times New Roman" w:cs="Times New Roman"/>
          <w:i/>
          <w:lang w:val="ro-RO"/>
        </w:rPr>
        <w:t xml:space="preserve"> al Consiliului din 20 octombrie 2010 de stabilire a </w:t>
      </w:r>
      <w:proofErr w:type="spellStart"/>
      <w:r w:rsidRPr="00AE5FFE">
        <w:rPr>
          <w:rFonts w:ascii="Times New Roman" w:hAnsi="Times New Roman" w:cs="Times New Roman"/>
          <w:i/>
          <w:lang w:val="ro-RO"/>
        </w:rPr>
        <w:t>obligaţiilor</w:t>
      </w:r>
      <w:proofErr w:type="spellEnd"/>
      <w:r w:rsidRPr="00AE5FFE">
        <w:rPr>
          <w:rFonts w:ascii="Times New Roman" w:hAnsi="Times New Roman" w:cs="Times New Roman"/>
          <w:i/>
          <w:lang w:val="ro-RO"/>
        </w:rPr>
        <w:t xml:space="preserve"> care revin operatorilor care introduc pe </w:t>
      </w:r>
      <w:proofErr w:type="spellStart"/>
      <w:r w:rsidRPr="00AE5FFE">
        <w:rPr>
          <w:rFonts w:ascii="Times New Roman" w:hAnsi="Times New Roman" w:cs="Times New Roman"/>
          <w:i/>
          <w:lang w:val="ro-RO"/>
        </w:rPr>
        <w:t>piaţă</w:t>
      </w:r>
      <w:proofErr w:type="spellEnd"/>
      <w:r w:rsidRPr="00AE5FFE">
        <w:rPr>
          <w:rFonts w:ascii="Times New Roman" w:hAnsi="Times New Roman" w:cs="Times New Roman"/>
          <w:i/>
          <w:lang w:val="ro-RO"/>
        </w:rPr>
        <w:t xml:space="preserve"> lemn </w:t>
      </w:r>
      <w:proofErr w:type="spellStart"/>
      <w:r w:rsidRPr="00AE5FFE">
        <w:rPr>
          <w:rFonts w:ascii="Times New Roman" w:hAnsi="Times New Roman" w:cs="Times New Roman"/>
          <w:i/>
          <w:lang w:val="ro-RO"/>
        </w:rPr>
        <w:t>şi</w:t>
      </w:r>
      <w:proofErr w:type="spellEnd"/>
      <w:r w:rsidRPr="00AE5FFE">
        <w:rPr>
          <w:rFonts w:ascii="Times New Roman" w:hAnsi="Times New Roman" w:cs="Times New Roman"/>
          <w:i/>
          <w:lang w:val="ro-RO"/>
        </w:rPr>
        <w:t xml:space="preserve"> produse din lemn, aprobate prin </w:t>
      </w:r>
      <w:r w:rsidRPr="00AE5FFE">
        <w:rPr>
          <w:rFonts w:ascii="Times New Roman" w:hAnsi="Times New Roman" w:cs="Times New Roman"/>
          <w:bCs/>
          <w:i/>
          <w:shd w:val="clear" w:color="auto" w:fill="FFFFFF"/>
          <w:lang w:val="ro-RO"/>
        </w:rPr>
        <w:t>Hotărârea Guvernului nr. 497/2020</w:t>
      </w:r>
      <w:r w:rsidRPr="00AE5FFE">
        <w:rPr>
          <w:rFonts w:ascii="Times New Roman" w:hAnsi="Times New Roman" w:cs="Times New Roman"/>
          <w:lang w:val="ro-RO"/>
        </w:rPr>
        <w:t xml:space="preserve">.   </w:t>
      </w:r>
      <w:r w:rsidRPr="00AE5FFE">
        <w:rPr>
          <w:rFonts w:ascii="Times New Roman" w:hAnsi="Times New Roman" w:cs="Times New Roman"/>
          <w:lang w:val="ro-RO"/>
        </w:rPr>
        <w:tab/>
        <w:t xml:space="preserve"> </w:t>
      </w:r>
    </w:p>
    <w:p w14:paraId="18C403D7" w14:textId="77777777" w:rsidR="00876D17" w:rsidRPr="00AE5FFE" w:rsidRDefault="00876D17" w:rsidP="00FA615A">
      <w:pPr>
        <w:tabs>
          <w:tab w:val="left" w:pos="720"/>
        </w:tabs>
        <w:spacing w:after="0" w:line="240" w:lineRule="auto"/>
        <w:jc w:val="both"/>
        <w:rPr>
          <w:rFonts w:ascii="Times New Roman" w:hAnsi="Times New Roman" w:cs="Times New Roman"/>
          <w:lang w:val="ro-RO"/>
        </w:rPr>
      </w:pPr>
    </w:p>
    <w:p w14:paraId="32D41BFC" w14:textId="77777777" w:rsidR="00876D17" w:rsidRPr="00AE5FFE" w:rsidRDefault="00876D17" w:rsidP="00FA615A">
      <w:pPr>
        <w:tabs>
          <w:tab w:val="left" w:pos="720"/>
        </w:tabs>
        <w:spacing w:after="0" w:line="240" w:lineRule="auto"/>
        <w:jc w:val="both"/>
        <w:rPr>
          <w:rFonts w:ascii="Times New Roman" w:hAnsi="Times New Roman" w:cs="Times New Roman"/>
          <w:b/>
          <w:lang w:val="ro-RO"/>
        </w:rPr>
      </w:pPr>
      <w:r w:rsidRPr="00AE5FFE">
        <w:rPr>
          <w:rFonts w:ascii="Times New Roman" w:hAnsi="Times New Roman" w:cs="Times New Roman"/>
          <w:b/>
          <w:lang w:val="ro-RO"/>
        </w:rPr>
        <w:t xml:space="preserve">         IV. ACTIVITĂȚILE DESFĂȘURATE ȘI REZULTATELE OBȚINUTE DE EFECTIVELE DE ORDINE PUBLICĂ PE LINIE DE SILVICULTURĂ</w:t>
      </w:r>
    </w:p>
    <w:p w14:paraId="7132E53F" w14:textId="2596E3DA" w:rsidR="00876D17" w:rsidRPr="00AE5FFE" w:rsidRDefault="00876D17" w:rsidP="00FA615A">
      <w:pPr>
        <w:spacing w:after="0" w:line="240" w:lineRule="auto"/>
        <w:jc w:val="both"/>
        <w:rPr>
          <w:rFonts w:ascii="Times New Roman" w:hAnsi="Times New Roman" w:cs="Times New Roman"/>
          <w:b/>
          <w:lang w:val="ro-RO"/>
        </w:rPr>
      </w:pPr>
      <w:r w:rsidRPr="00AE5FFE">
        <w:rPr>
          <w:rFonts w:ascii="Times New Roman" w:hAnsi="Times New Roman" w:cs="Times New Roman"/>
          <w:lang w:val="ro-RO"/>
        </w:rPr>
        <w:tab/>
        <w:t>Potrivit reglementarilor în vigoare, poliției de ordine publică îi revine responsabilitatea constatării și instrumentării delictelor silvice prevăzute de Legea nr. 46/2008 – Codul Silvic, precum și verificarea legalității exploatării, transportului, depozitării, prelucrării și comercializării materialului lemnos.</w:t>
      </w:r>
      <w:r w:rsidRPr="00AE5FFE">
        <w:rPr>
          <w:rFonts w:ascii="Times New Roman" w:hAnsi="Times New Roman" w:cs="Times New Roman"/>
          <w:b/>
          <w:lang w:val="ro-RO"/>
        </w:rPr>
        <w:t xml:space="preserve"> </w:t>
      </w:r>
    </w:p>
    <w:p w14:paraId="48918F6F" w14:textId="77777777" w:rsidR="00876D17" w:rsidRPr="00AE5FFE" w:rsidRDefault="00876D17" w:rsidP="00FA615A">
      <w:pPr>
        <w:spacing w:after="0" w:line="240" w:lineRule="auto"/>
        <w:ind w:firstLine="720"/>
        <w:jc w:val="both"/>
        <w:rPr>
          <w:rFonts w:ascii="Times New Roman" w:hAnsi="Times New Roman" w:cs="Times New Roman"/>
          <w:b/>
          <w:lang w:val="ro-RO"/>
        </w:rPr>
      </w:pPr>
      <w:r w:rsidRPr="00AE5FFE">
        <w:rPr>
          <w:rFonts w:ascii="Times New Roman" w:hAnsi="Times New Roman" w:cs="Times New Roman"/>
          <w:b/>
          <w:lang w:val="ro-RO"/>
        </w:rPr>
        <w:t>4.1. Activitatea de prevenire</w:t>
      </w:r>
    </w:p>
    <w:p w14:paraId="13385E62" w14:textId="77777777"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b/>
          <w:i/>
          <w:lang w:val="ro-RO"/>
        </w:rPr>
        <w:t xml:space="preserve"> </w:t>
      </w:r>
      <w:r w:rsidRPr="00AE5FFE">
        <w:rPr>
          <w:rFonts w:ascii="Times New Roman" w:hAnsi="Times New Roman" w:cs="Times New Roman"/>
          <w:lang w:val="ro-RO"/>
        </w:rPr>
        <w:t xml:space="preserve">În plan preventiv, polițiștii de ordine publică, au participat la </w:t>
      </w:r>
      <w:r w:rsidRPr="00AE5FFE">
        <w:rPr>
          <w:rFonts w:ascii="Times New Roman" w:hAnsi="Times New Roman" w:cs="Times New Roman"/>
          <w:b/>
          <w:lang w:val="ro-RO"/>
        </w:rPr>
        <w:t>2.373</w:t>
      </w:r>
      <w:r w:rsidRPr="00AE5FFE">
        <w:rPr>
          <w:rFonts w:ascii="Times New Roman" w:hAnsi="Times New Roman" w:cs="Times New Roman"/>
          <w:lang w:val="ro-RO"/>
        </w:rPr>
        <w:t xml:space="preserve"> acțiuni și controale pe linie silvică, din care </w:t>
      </w:r>
      <w:r w:rsidRPr="00AE5FFE">
        <w:rPr>
          <w:rFonts w:ascii="Times New Roman" w:hAnsi="Times New Roman" w:cs="Times New Roman"/>
          <w:b/>
          <w:lang w:val="ro-RO"/>
        </w:rPr>
        <w:t>530</w:t>
      </w:r>
      <w:r w:rsidRPr="00AE5FFE">
        <w:rPr>
          <w:rFonts w:ascii="Times New Roman" w:hAnsi="Times New Roman" w:cs="Times New Roman"/>
          <w:lang w:val="ro-RO"/>
        </w:rPr>
        <w:t xml:space="preserve"> în fondul forestier, </w:t>
      </w:r>
      <w:r w:rsidRPr="00AE5FFE">
        <w:rPr>
          <w:rFonts w:ascii="Times New Roman" w:hAnsi="Times New Roman" w:cs="Times New Roman"/>
          <w:b/>
          <w:lang w:val="ro-RO"/>
        </w:rPr>
        <w:t>117</w:t>
      </w:r>
      <w:r w:rsidRPr="00AE5FFE">
        <w:rPr>
          <w:rFonts w:ascii="Times New Roman" w:hAnsi="Times New Roman" w:cs="Times New Roman"/>
          <w:lang w:val="ro-RO"/>
        </w:rPr>
        <w:t xml:space="preserve"> în vegetația forestieră din afara fondului forestier, </w:t>
      </w:r>
      <w:r w:rsidRPr="00AE5FFE">
        <w:rPr>
          <w:rFonts w:ascii="Times New Roman" w:hAnsi="Times New Roman" w:cs="Times New Roman"/>
          <w:b/>
          <w:lang w:val="ro-RO"/>
        </w:rPr>
        <w:t>111</w:t>
      </w:r>
      <w:r w:rsidRPr="00AE5FFE">
        <w:rPr>
          <w:rFonts w:ascii="Times New Roman" w:hAnsi="Times New Roman" w:cs="Times New Roman"/>
          <w:lang w:val="ro-RO"/>
        </w:rPr>
        <w:t xml:space="preserve"> pe linia depozitării, prelucrării și comercializării materialului lemnos </w:t>
      </w:r>
      <w:proofErr w:type="spellStart"/>
      <w:r w:rsidRPr="00AE5FFE">
        <w:rPr>
          <w:rFonts w:ascii="Times New Roman" w:hAnsi="Times New Roman" w:cs="Times New Roman"/>
          <w:lang w:val="ro-RO"/>
        </w:rPr>
        <w:t>şi</w:t>
      </w:r>
      <w:proofErr w:type="spellEnd"/>
      <w:r w:rsidRPr="00AE5FFE">
        <w:rPr>
          <w:rFonts w:ascii="Times New Roman" w:hAnsi="Times New Roman" w:cs="Times New Roman"/>
          <w:lang w:val="ro-RO"/>
        </w:rPr>
        <w:t xml:space="preserve"> </w:t>
      </w:r>
      <w:r w:rsidRPr="00AE5FFE">
        <w:rPr>
          <w:rFonts w:ascii="Times New Roman" w:hAnsi="Times New Roman" w:cs="Times New Roman"/>
          <w:b/>
          <w:lang w:val="ro-RO"/>
        </w:rPr>
        <w:t>1.615</w:t>
      </w:r>
      <w:r w:rsidRPr="00AE5FFE">
        <w:rPr>
          <w:rFonts w:ascii="Times New Roman" w:hAnsi="Times New Roman" w:cs="Times New Roman"/>
          <w:lang w:val="ro-RO"/>
        </w:rPr>
        <w:t xml:space="preserve"> pe linia </w:t>
      </w:r>
      <w:proofErr w:type="spellStart"/>
      <w:r w:rsidRPr="00AE5FFE">
        <w:rPr>
          <w:rFonts w:ascii="Times New Roman" w:hAnsi="Times New Roman" w:cs="Times New Roman"/>
          <w:lang w:val="ro-RO"/>
        </w:rPr>
        <w:t>legalităţii</w:t>
      </w:r>
      <w:proofErr w:type="spellEnd"/>
      <w:r w:rsidRPr="00AE5FFE">
        <w:rPr>
          <w:rFonts w:ascii="Times New Roman" w:hAnsi="Times New Roman" w:cs="Times New Roman"/>
          <w:lang w:val="ro-RO"/>
        </w:rPr>
        <w:t xml:space="preserve"> transportului de material lemnos.</w:t>
      </w:r>
    </w:p>
    <w:p w14:paraId="01F80A14" w14:textId="3F2621B7" w:rsidR="00876D17" w:rsidRPr="00AE5FFE" w:rsidRDefault="00876D17" w:rsidP="00323939">
      <w:pPr>
        <w:tabs>
          <w:tab w:val="left" w:pos="0"/>
        </w:tabs>
        <w:spacing w:after="0" w:line="240" w:lineRule="auto"/>
        <w:jc w:val="both"/>
        <w:rPr>
          <w:rFonts w:ascii="Times New Roman" w:hAnsi="Times New Roman" w:cs="Times New Roman"/>
          <w:lang w:val="ro-RO"/>
        </w:rPr>
      </w:pPr>
      <w:r w:rsidRPr="00AE5FFE">
        <w:rPr>
          <w:rFonts w:ascii="Times New Roman" w:hAnsi="Times New Roman" w:cs="Times New Roman"/>
          <w:b/>
          <w:i/>
          <w:lang w:val="ro-RO"/>
        </w:rPr>
        <w:t xml:space="preserve"> </w:t>
      </w:r>
      <w:r w:rsidRPr="00AE5FFE">
        <w:rPr>
          <w:rFonts w:ascii="Times New Roman" w:hAnsi="Times New Roman" w:cs="Times New Roman"/>
          <w:b/>
          <w:i/>
          <w:lang w:val="ro-RO"/>
        </w:rPr>
        <w:tab/>
      </w:r>
      <w:r w:rsidRPr="00AE5FFE">
        <w:rPr>
          <w:rFonts w:ascii="Times New Roman" w:hAnsi="Times New Roman" w:cs="Times New Roman"/>
          <w:b/>
          <w:lang w:val="ro-RO"/>
        </w:rPr>
        <w:t xml:space="preserve">4.2. </w:t>
      </w:r>
      <w:proofErr w:type="spellStart"/>
      <w:r w:rsidRPr="00AE5FFE">
        <w:rPr>
          <w:rFonts w:ascii="Times New Roman" w:hAnsi="Times New Roman" w:cs="Times New Roman"/>
          <w:b/>
          <w:lang w:val="ro-RO"/>
        </w:rPr>
        <w:t>Sancţiuni</w:t>
      </w:r>
      <w:proofErr w:type="spellEnd"/>
      <w:r w:rsidRPr="00AE5FFE">
        <w:rPr>
          <w:rFonts w:ascii="Times New Roman" w:hAnsi="Times New Roman" w:cs="Times New Roman"/>
          <w:b/>
          <w:lang w:val="ro-RO"/>
        </w:rPr>
        <w:t xml:space="preserve"> </w:t>
      </w:r>
      <w:proofErr w:type="spellStart"/>
      <w:r w:rsidRPr="00AE5FFE">
        <w:rPr>
          <w:rFonts w:ascii="Times New Roman" w:hAnsi="Times New Roman" w:cs="Times New Roman"/>
          <w:b/>
          <w:lang w:val="ro-RO"/>
        </w:rPr>
        <w:t>contravenţionale</w:t>
      </w:r>
      <w:proofErr w:type="spellEnd"/>
      <w:r w:rsidRPr="00AE5FFE">
        <w:rPr>
          <w:rFonts w:ascii="Times New Roman" w:hAnsi="Times New Roman" w:cs="Times New Roman"/>
          <w:b/>
          <w:lang w:val="ro-RO"/>
        </w:rPr>
        <w:t xml:space="preserve"> aplicate la regimul silvic</w:t>
      </w:r>
    </w:p>
    <w:p w14:paraId="709E47F4" w14:textId="06DF6E63" w:rsidR="00876D17" w:rsidRPr="00AE5FFE" w:rsidRDefault="00876D17" w:rsidP="00FA615A">
      <w:pPr>
        <w:spacing w:after="0" w:line="240" w:lineRule="auto"/>
        <w:jc w:val="both"/>
        <w:rPr>
          <w:rFonts w:ascii="Times New Roman" w:hAnsi="Times New Roman" w:cs="Times New Roman"/>
          <w:lang w:val="ro-RO"/>
        </w:rPr>
      </w:pPr>
      <w:r w:rsidRPr="00AE5FFE">
        <w:rPr>
          <w:rFonts w:ascii="Times New Roman" w:hAnsi="Times New Roman" w:cs="Times New Roman"/>
          <w:color w:val="FF0000"/>
          <w:lang w:val="ro-RO"/>
        </w:rPr>
        <w:lastRenderedPageBreak/>
        <w:tab/>
      </w:r>
      <w:r w:rsidRPr="00AE5FFE">
        <w:rPr>
          <w:rFonts w:ascii="Times New Roman" w:hAnsi="Times New Roman" w:cs="Times New Roman"/>
          <w:lang w:val="ro-RO"/>
        </w:rPr>
        <w:t xml:space="preserve">Cu ocazia acțiunilor și controalelor efectuate, s-au constatat și aplicat un număr de </w:t>
      </w:r>
      <w:r w:rsidRPr="00AE5FFE">
        <w:rPr>
          <w:rFonts w:ascii="Times New Roman" w:hAnsi="Times New Roman" w:cs="Times New Roman"/>
          <w:b/>
          <w:lang w:val="ro-RO"/>
        </w:rPr>
        <w:t>169</w:t>
      </w:r>
      <w:r w:rsidRPr="00AE5FFE">
        <w:rPr>
          <w:rFonts w:ascii="Times New Roman" w:hAnsi="Times New Roman" w:cs="Times New Roman"/>
          <w:lang w:val="ro-RO"/>
        </w:rPr>
        <w:t xml:space="preserve"> de sancțiuni contravenționale, în valoare de </w:t>
      </w:r>
      <w:r w:rsidRPr="00AE5FFE">
        <w:rPr>
          <w:rFonts w:ascii="Times New Roman" w:hAnsi="Times New Roman" w:cs="Times New Roman"/>
          <w:b/>
          <w:lang w:val="ro-RO"/>
        </w:rPr>
        <w:t>239.300</w:t>
      </w:r>
      <w:r w:rsidRPr="00AE5FFE">
        <w:rPr>
          <w:rFonts w:ascii="Times New Roman" w:hAnsi="Times New Roman" w:cs="Times New Roman"/>
          <w:lang w:val="ro-RO"/>
        </w:rPr>
        <w:t xml:space="preserve"> </w:t>
      </w:r>
      <w:r w:rsidRPr="00AE5FFE">
        <w:rPr>
          <w:rFonts w:ascii="Times New Roman" w:hAnsi="Times New Roman" w:cs="Times New Roman"/>
          <w:b/>
          <w:lang w:val="ro-RO"/>
        </w:rPr>
        <w:t>lei</w:t>
      </w:r>
      <w:r w:rsidRPr="00AE5FFE">
        <w:rPr>
          <w:rFonts w:ascii="Times New Roman" w:hAnsi="Times New Roman" w:cs="Times New Roman"/>
          <w:lang w:val="ro-RO"/>
        </w:rPr>
        <w:t xml:space="preserve"> și s-a confiscat cantitatea de </w:t>
      </w:r>
      <w:r w:rsidRPr="00AE5FFE">
        <w:rPr>
          <w:rFonts w:ascii="Times New Roman" w:hAnsi="Times New Roman" w:cs="Times New Roman"/>
          <w:b/>
          <w:lang w:val="ro-RO"/>
        </w:rPr>
        <w:t>493,88</w:t>
      </w:r>
      <w:r w:rsidRPr="00AE5FFE">
        <w:rPr>
          <w:rFonts w:ascii="Times New Roman" w:hAnsi="Times New Roman" w:cs="Times New Roman"/>
          <w:lang w:val="ro-RO"/>
        </w:rPr>
        <w:t xml:space="preserve"> </w:t>
      </w:r>
      <w:r w:rsidRPr="00AE5FFE">
        <w:rPr>
          <w:rFonts w:ascii="Times New Roman" w:hAnsi="Times New Roman" w:cs="Times New Roman"/>
          <w:b/>
          <w:lang w:val="ro-RO"/>
        </w:rPr>
        <w:t>mc</w:t>
      </w:r>
      <w:r w:rsidRPr="00AE5FFE">
        <w:rPr>
          <w:rFonts w:ascii="Times New Roman" w:hAnsi="Times New Roman" w:cs="Times New Roman"/>
          <w:lang w:val="ro-RO"/>
        </w:rPr>
        <w:t xml:space="preserve"> material lemnos.</w:t>
      </w:r>
    </w:p>
    <w:p w14:paraId="033B42BF" w14:textId="77777777" w:rsidR="00876D17" w:rsidRPr="00AE5FFE" w:rsidRDefault="00876D17" w:rsidP="00FA615A">
      <w:pPr>
        <w:spacing w:after="0" w:line="240" w:lineRule="auto"/>
        <w:jc w:val="both"/>
        <w:rPr>
          <w:rFonts w:ascii="Times New Roman" w:hAnsi="Times New Roman" w:cs="Times New Roman"/>
          <w:b/>
          <w:lang w:val="ro-RO"/>
        </w:rPr>
      </w:pPr>
      <w:r w:rsidRPr="00AE5FFE">
        <w:rPr>
          <w:rFonts w:ascii="Times New Roman" w:hAnsi="Times New Roman" w:cs="Times New Roman"/>
          <w:b/>
          <w:lang w:val="ro-RO"/>
        </w:rPr>
        <w:t xml:space="preserve">          4.3. </w:t>
      </w:r>
      <w:proofErr w:type="spellStart"/>
      <w:r w:rsidRPr="00AE5FFE">
        <w:rPr>
          <w:rFonts w:ascii="Times New Roman" w:hAnsi="Times New Roman" w:cs="Times New Roman"/>
          <w:b/>
          <w:lang w:val="ro-RO"/>
        </w:rPr>
        <w:t>Infracţionalitatea</w:t>
      </w:r>
      <w:proofErr w:type="spellEnd"/>
      <w:r w:rsidRPr="00AE5FFE">
        <w:rPr>
          <w:rFonts w:ascii="Times New Roman" w:hAnsi="Times New Roman" w:cs="Times New Roman"/>
          <w:b/>
          <w:lang w:val="ro-RO"/>
        </w:rPr>
        <w:t xml:space="preserve"> sesizată    </w:t>
      </w:r>
    </w:p>
    <w:p w14:paraId="137C4A78" w14:textId="77777777" w:rsidR="00876D17" w:rsidRPr="00AE5FFE" w:rsidRDefault="00876D17" w:rsidP="00FA615A">
      <w:pPr>
        <w:spacing w:after="0" w:line="240" w:lineRule="auto"/>
        <w:jc w:val="both"/>
        <w:rPr>
          <w:rFonts w:ascii="Times New Roman" w:hAnsi="Times New Roman" w:cs="Times New Roman"/>
          <w:b/>
          <w:lang w:val="ro-RO"/>
        </w:rPr>
      </w:pPr>
      <w:r w:rsidRPr="00AE5FFE">
        <w:rPr>
          <w:rFonts w:ascii="Times New Roman" w:hAnsi="Times New Roman" w:cs="Times New Roman"/>
          <w:b/>
          <w:lang w:val="ro-RO"/>
        </w:rPr>
        <w:tab/>
      </w:r>
      <w:r w:rsidRPr="00AE5FFE">
        <w:rPr>
          <w:rFonts w:ascii="Times New Roman" w:hAnsi="Times New Roman" w:cs="Times New Roman"/>
          <w:lang w:val="ro-RO"/>
        </w:rPr>
        <w:t>Cu privire la</w:t>
      </w:r>
      <w:r w:rsidRPr="00AE5FFE">
        <w:rPr>
          <w:rFonts w:ascii="Times New Roman" w:hAnsi="Times New Roman" w:cs="Times New Roman"/>
          <w:b/>
          <w:lang w:val="ro-RO"/>
        </w:rPr>
        <w:t xml:space="preserve"> </w:t>
      </w:r>
      <w:proofErr w:type="spellStart"/>
      <w:r w:rsidRPr="00AE5FFE">
        <w:rPr>
          <w:rFonts w:ascii="Times New Roman" w:hAnsi="Times New Roman" w:cs="Times New Roman"/>
          <w:b/>
          <w:lang w:val="ro-RO"/>
        </w:rPr>
        <w:t>infracţionalitatea</w:t>
      </w:r>
      <w:proofErr w:type="spellEnd"/>
      <w:r w:rsidRPr="00AE5FFE">
        <w:rPr>
          <w:rFonts w:ascii="Times New Roman" w:hAnsi="Times New Roman" w:cs="Times New Roman"/>
          <w:b/>
          <w:lang w:val="ro-RO"/>
        </w:rPr>
        <w:t xml:space="preserve"> în domeniul silvic</w:t>
      </w:r>
      <w:r w:rsidRPr="00AE5FFE">
        <w:rPr>
          <w:rFonts w:ascii="Times New Roman" w:hAnsi="Times New Roman" w:cs="Times New Roman"/>
          <w:lang w:val="ro-RO"/>
        </w:rPr>
        <w:t>,</w:t>
      </w:r>
      <w:r w:rsidRPr="00AE5FFE">
        <w:rPr>
          <w:rFonts w:ascii="Times New Roman" w:hAnsi="Times New Roman" w:cs="Times New Roman"/>
          <w:b/>
          <w:lang w:val="ro-RO"/>
        </w:rPr>
        <w:t xml:space="preserve"> </w:t>
      </w:r>
      <w:r w:rsidRPr="00AE5FFE">
        <w:rPr>
          <w:rFonts w:ascii="Times New Roman" w:hAnsi="Times New Roman" w:cs="Times New Roman"/>
          <w:lang w:val="ro-RO"/>
        </w:rPr>
        <w:t xml:space="preserve">în cursul semestrului I al anului 2021 au fost înregistrate </w:t>
      </w:r>
      <w:r w:rsidRPr="00AE5FFE">
        <w:rPr>
          <w:rFonts w:ascii="Times New Roman" w:hAnsi="Times New Roman" w:cs="Times New Roman"/>
          <w:b/>
          <w:lang w:val="ro-RO"/>
        </w:rPr>
        <w:t>226</w:t>
      </w:r>
      <w:r w:rsidRPr="00AE5FFE">
        <w:rPr>
          <w:rFonts w:ascii="Times New Roman" w:hAnsi="Times New Roman" w:cs="Times New Roman"/>
          <w:lang w:val="ro-RO"/>
        </w:rPr>
        <w:t xml:space="preserve"> </w:t>
      </w:r>
      <w:r w:rsidRPr="00AE5FFE">
        <w:rPr>
          <w:rFonts w:ascii="Times New Roman" w:hAnsi="Times New Roman" w:cs="Times New Roman"/>
          <w:b/>
          <w:lang w:val="ro-RO"/>
        </w:rPr>
        <w:t xml:space="preserve">fapte </w:t>
      </w:r>
      <w:r w:rsidRPr="00AE5FFE">
        <w:rPr>
          <w:rFonts w:ascii="Times New Roman" w:hAnsi="Times New Roman" w:cs="Times New Roman"/>
          <w:lang w:val="ro-RO"/>
        </w:rPr>
        <w:t xml:space="preserve">(+146), </w:t>
      </w:r>
      <w:proofErr w:type="spellStart"/>
      <w:r w:rsidRPr="00AE5FFE">
        <w:rPr>
          <w:rFonts w:ascii="Times New Roman" w:hAnsi="Times New Roman" w:cs="Times New Roman"/>
          <w:lang w:val="ro-RO"/>
        </w:rPr>
        <w:t>faţă</w:t>
      </w:r>
      <w:proofErr w:type="spellEnd"/>
      <w:r w:rsidRPr="00AE5FFE">
        <w:rPr>
          <w:rFonts w:ascii="Times New Roman" w:hAnsi="Times New Roman" w:cs="Times New Roman"/>
          <w:lang w:val="ro-RO"/>
        </w:rPr>
        <w:t xml:space="preserve"> de </w:t>
      </w:r>
      <w:r w:rsidRPr="00AE5FFE">
        <w:rPr>
          <w:rFonts w:ascii="Times New Roman" w:hAnsi="Times New Roman" w:cs="Times New Roman"/>
          <w:b/>
          <w:lang w:val="ro-RO"/>
        </w:rPr>
        <w:t>80</w:t>
      </w:r>
      <w:r w:rsidRPr="00AE5FFE">
        <w:rPr>
          <w:rFonts w:ascii="Times New Roman" w:hAnsi="Times New Roman" w:cs="Times New Roman"/>
          <w:lang w:val="ro-RO"/>
        </w:rPr>
        <w:t xml:space="preserve"> </w:t>
      </w:r>
      <w:r w:rsidRPr="00AE5FFE">
        <w:rPr>
          <w:rFonts w:ascii="Times New Roman" w:hAnsi="Times New Roman" w:cs="Times New Roman"/>
          <w:b/>
          <w:lang w:val="ro-RO"/>
        </w:rPr>
        <w:t xml:space="preserve">fapte </w:t>
      </w:r>
      <w:r w:rsidRPr="00AE5FFE">
        <w:rPr>
          <w:rFonts w:ascii="Times New Roman" w:hAnsi="Times New Roman" w:cs="Times New Roman"/>
          <w:lang w:val="ro-RO"/>
        </w:rPr>
        <w:t xml:space="preserve">în perioada similară a anului 2020. </w:t>
      </w:r>
      <w:r w:rsidRPr="00AE5FFE">
        <w:rPr>
          <w:rFonts w:ascii="Times New Roman" w:hAnsi="Times New Roman" w:cs="Times New Roman"/>
          <w:b/>
          <w:lang w:val="ro-RO"/>
        </w:rPr>
        <w:t xml:space="preserve"> </w:t>
      </w:r>
    </w:p>
    <w:p w14:paraId="23B6D5BA" w14:textId="449A8C1A" w:rsidR="00876D17" w:rsidRPr="00AE5FFE" w:rsidRDefault="00876D17" w:rsidP="00FA615A">
      <w:pPr>
        <w:spacing w:after="0" w:line="240" w:lineRule="auto"/>
        <w:jc w:val="both"/>
        <w:rPr>
          <w:rFonts w:ascii="Times New Roman" w:hAnsi="Times New Roman" w:cs="Times New Roman"/>
          <w:lang w:val="ro-RO"/>
        </w:rPr>
      </w:pPr>
      <w:r w:rsidRPr="00AE5FFE">
        <w:rPr>
          <w:rFonts w:ascii="Times New Roman" w:hAnsi="Times New Roman" w:cs="Times New Roman"/>
          <w:b/>
          <w:lang w:val="ro-RO"/>
        </w:rPr>
        <w:tab/>
      </w:r>
      <w:r w:rsidRPr="00AE5FFE">
        <w:rPr>
          <w:rFonts w:ascii="Times New Roman" w:hAnsi="Times New Roman" w:cs="Times New Roman"/>
          <w:lang w:val="ro-RO"/>
        </w:rPr>
        <w:t xml:space="preserve">Dintre acestea un număr de </w:t>
      </w:r>
      <w:r w:rsidRPr="00AE5FFE">
        <w:rPr>
          <w:rFonts w:ascii="Times New Roman" w:hAnsi="Times New Roman" w:cs="Times New Roman"/>
          <w:b/>
          <w:i/>
          <w:lang w:val="ro-RO"/>
        </w:rPr>
        <w:t>55</w:t>
      </w:r>
      <w:r w:rsidRPr="00AE5FFE">
        <w:rPr>
          <w:rFonts w:ascii="Times New Roman" w:hAnsi="Times New Roman" w:cs="Times New Roman"/>
          <w:i/>
          <w:lang w:val="ro-RO"/>
        </w:rPr>
        <w:t xml:space="preserve"> </w:t>
      </w:r>
      <w:r w:rsidRPr="00AE5FFE">
        <w:rPr>
          <w:rFonts w:ascii="Times New Roman" w:hAnsi="Times New Roman" w:cs="Times New Roman"/>
          <w:lang w:val="ro-RO"/>
        </w:rPr>
        <w:t xml:space="preserve">au fost </w:t>
      </w:r>
      <w:proofErr w:type="spellStart"/>
      <w:r w:rsidRPr="00AE5FFE">
        <w:rPr>
          <w:rFonts w:ascii="Times New Roman" w:hAnsi="Times New Roman" w:cs="Times New Roman"/>
          <w:b/>
          <w:i/>
          <w:lang w:val="ro-RO"/>
        </w:rPr>
        <w:t>infracţiuni</w:t>
      </w:r>
      <w:proofErr w:type="spellEnd"/>
      <w:r w:rsidRPr="00AE5FFE">
        <w:rPr>
          <w:rFonts w:ascii="Times New Roman" w:hAnsi="Times New Roman" w:cs="Times New Roman"/>
          <w:b/>
          <w:i/>
          <w:lang w:val="ro-RO"/>
        </w:rPr>
        <w:t xml:space="preserve"> flagrante</w:t>
      </w:r>
      <w:r w:rsidRPr="00AE5FFE">
        <w:rPr>
          <w:rFonts w:ascii="Times New Roman" w:hAnsi="Times New Roman" w:cs="Times New Roman"/>
          <w:lang w:val="ro-RO"/>
        </w:rPr>
        <w:t>.</w:t>
      </w:r>
    </w:p>
    <w:p w14:paraId="38320AC0" w14:textId="77777777" w:rsidR="00876D17" w:rsidRPr="00AE5FFE" w:rsidRDefault="00876D17" w:rsidP="00FA615A">
      <w:pPr>
        <w:spacing w:after="0" w:line="240" w:lineRule="auto"/>
        <w:ind w:left="765"/>
        <w:jc w:val="both"/>
        <w:rPr>
          <w:rFonts w:ascii="Times New Roman" w:hAnsi="Times New Roman" w:cs="Times New Roman"/>
          <w:b/>
          <w:u w:val="single"/>
          <w:lang w:val="ro-RO"/>
        </w:rPr>
      </w:pPr>
      <w:r w:rsidRPr="00AE5FFE">
        <w:rPr>
          <w:rFonts w:ascii="Times New Roman" w:hAnsi="Times New Roman" w:cs="Times New Roman"/>
          <w:b/>
          <w:lang w:val="ro-RO"/>
        </w:rPr>
        <w:t>4.4. Dosare penale instrumentate în domeniul silvic</w:t>
      </w:r>
    </w:p>
    <w:p w14:paraId="72D33AD8" w14:textId="77777777" w:rsidR="00876D17" w:rsidRPr="00AE5FFE" w:rsidRDefault="00876D17" w:rsidP="00FA615A">
      <w:pPr>
        <w:spacing w:after="0" w:line="240" w:lineRule="auto"/>
        <w:jc w:val="both"/>
        <w:rPr>
          <w:rFonts w:ascii="Times New Roman" w:hAnsi="Times New Roman" w:cs="Times New Roman"/>
          <w:lang w:val="ro-RO"/>
        </w:rPr>
      </w:pPr>
      <w:r w:rsidRPr="00AE5FFE">
        <w:rPr>
          <w:rFonts w:ascii="Times New Roman" w:hAnsi="Times New Roman" w:cs="Times New Roman"/>
          <w:lang w:val="ro-RO"/>
        </w:rPr>
        <w:tab/>
        <w:t xml:space="preserve">Referitor la activitatea de cercetare penală, pe linie de silvicultură, la începutul anului 2021 existau în lucru un număr de </w:t>
      </w:r>
      <w:r w:rsidRPr="00AE5FFE">
        <w:rPr>
          <w:rFonts w:ascii="Times New Roman" w:hAnsi="Times New Roman" w:cs="Times New Roman"/>
          <w:b/>
          <w:lang w:val="ro-RO"/>
        </w:rPr>
        <w:t>400</w:t>
      </w:r>
      <w:r w:rsidRPr="00AE5FFE">
        <w:rPr>
          <w:rFonts w:ascii="Times New Roman" w:hAnsi="Times New Roman" w:cs="Times New Roman"/>
          <w:lang w:val="ro-RO"/>
        </w:rPr>
        <w:t xml:space="preserve"> dosare penale </w:t>
      </w:r>
      <w:r w:rsidRPr="00AE5FFE">
        <w:rPr>
          <w:rFonts w:ascii="Times New Roman" w:hAnsi="Times New Roman" w:cs="Times New Roman"/>
          <w:i/>
          <w:lang w:val="ro-RO"/>
        </w:rPr>
        <w:t>(dintre care 86 cu autor necunoscut)</w:t>
      </w:r>
      <w:r w:rsidRPr="00AE5FFE">
        <w:rPr>
          <w:rFonts w:ascii="Times New Roman" w:hAnsi="Times New Roman" w:cs="Times New Roman"/>
          <w:lang w:val="ro-RO"/>
        </w:rPr>
        <w:t xml:space="preserve">, iar în perioada de referință s-au mai înregistrat încă 226 dosare penale, au fost primite 14 și un număr de 2 au fost restituite, astfel din totalul de 642 dosare penale în lucru, au fost </w:t>
      </w:r>
      <w:proofErr w:type="spellStart"/>
      <w:r w:rsidRPr="00AE5FFE">
        <w:rPr>
          <w:rFonts w:ascii="Times New Roman" w:hAnsi="Times New Roman" w:cs="Times New Roman"/>
          <w:lang w:val="ro-RO"/>
        </w:rPr>
        <w:t>soluţionate</w:t>
      </w:r>
      <w:proofErr w:type="spellEnd"/>
      <w:r w:rsidRPr="00AE5FFE">
        <w:rPr>
          <w:rFonts w:ascii="Times New Roman" w:hAnsi="Times New Roman" w:cs="Times New Roman"/>
          <w:lang w:val="ro-RO"/>
        </w:rPr>
        <w:t xml:space="preserve"> 52 </w:t>
      </w:r>
      <w:r w:rsidRPr="00AE5FFE">
        <w:rPr>
          <w:rFonts w:ascii="Times New Roman" w:hAnsi="Times New Roman" w:cs="Times New Roman"/>
          <w:i/>
          <w:lang w:val="ro-RO"/>
        </w:rPr>
        <w:t>(dintre care 2 cu autor necunoscut)</w:t>
      </w:r>
      <w:r w:rsidRPr="00AE5FFE">
        <w:rPr>
          <w:rFonts w:ascii="Times New Roman" w:hAnsi="Times New Roman" w:cs="Times New Roman"/>
          <w:lang w:val="ro-RO"/>
        </w:rPr>
        <w:t xml:space="preserve">, la finele perioadei rămânând în lucru un număr de </w:t>
      </w:r>
      <w:r w:rsidRPr="00AE5FFE">
        <w:rPr>
          <w:rFonts w:ascii="Times New Roman" w:hAnsi="Times New Roman" w:cs="Times New Roman"/>
          <w:b/>
          <w:lang w:val="ro-RO"/>
        </w:rPr>
        <w:t>565</w:t>
      </w:r>
      <w:r w:rsidRPr="00AE5FFE">
        <w:rPr>
          <w:rFonts w:ascii="Times New Roman" w:hAnsi="Times New Roman" w:cs="Times New Roman"/>
          <w:lang w:val="ro-RO"/>
        </w:rPr>
        <w:t xml:space="preserve"> cauze penale </w:t>
      </w:r>
      <w:r w:rsidRPr="00AE5FFE">
        <w:rPr>
          <w:rFonts w:ascii="Times New Roman" w:hAnsi="Times New Roman" w:cs="Times New Roman"/>
          <w:i/>
          <w:lang w:val="ro-RO"/>
        </w:rPr>
        <w:t>(dintre care 117 cu autor necunoscut)</w:t>
      </w:r>
      <w:r w:rsidRPr="00AE5FFE">
        <w:rPr>
          <w:rFonts w:ascii="Times New Roman" w:hAnsi="Times New Roman" w:cs="Times New Roman"/>
          <w:lang w:val="ro-RO"/>
        </w:rPr>
        <w:t xml:space="preserve">.   </w:t>
      </w:r>
    </w:p>
    <w:p w14:paraId="5A03F11E" w14:textId="77777777" w:rsidR="00FA615A" w:rsidRPr="00AE5FFE" w:rsidRDefault="00876D17" w:rsidP="00FA615A">
      <w:pPr>
        <w:tabs>
          <w:tab w:val="left" w:pos="0"/>
        </w:tabs>
        <w:spacing w:after="0" w:line="240" w:lineRule="auto"/>
        <w:jc w:val="both"/>
        <w:rPr>
          <w:rFonts w:ascii="Times New Roman" w:hAnsi="Times New Roman" w:cs="Times New Roman"/>
          <w:b/>
          <w:lang w:val="ro-RO"/>
        </w:rPr>
      </w:pPr>
      <w:r w:rsidRPr="00AE5FFE">
        <w:rPr>
          <w:rFonts w:ascii="Times New Roman" w:hAnsi="Times New Roman" w:cs="Times New Roman"/>
          <w:b/>
          <w:lang w:val="ro-RO"/>
        </w:rPr>
        <w:tab/>
      </w:r>
    </w:p>
    <w:p w14:paraId="2C855B2B" w14:textId="77FDADDD" w:rsidR="00876D17" w:rsidRPr="00AE5FFE" w:rsidRDefault="00876D17" w:rsidP="00FA615A">
      <w:pPr>
        <w:tabs>
          <w:tab w:val="left" w:pos="0"/>
        </w:tabs>
        <w:spacing w:after="0" w:line="240" w:lineRule="auto"/>
        <w:ind w:firstLine="567"/>
        <w:jc w:val="both"/>
        <w:rPr>
          <w:rFonts w:ascii="Times New Roman" w:hAnsi="Times New Roman" w:cs="Times New Roman"/>
          <w:b/>
          <w:lang w:val="ro-RO"/>
        </w:rPr>
      </w:pPr>
      <w:r w:rsidRPr="00AE5FFE">
        <w:rPr>
          <w:rFonts w:ascii="Times New Roman" w:hAnsi="Times New Roman" w:cs="Times New Roman"/>
          <w:b/>
          <w:lang w:val="ro-RO"/>
        </w:rPr>
        <w:t>V. ACTIVITĂȚILE  DESFĂȘURATE  ȘI  REZULTATELE OBȚINUTE DE BIROUL DE COMBATERE A DELICTELOR SILVICE DIN CADRUL SERVICIULUI DE ORDINE PUBLICĂ - IPJ COVASNA</w:t>
      </w:r>
    </w:p>
    <w:p w14:paraId="13074D47" w14:textId="77777777" w:rsidR="00876D17" w:rsidRPr="00AE5FFE" w:rsidRDefault="00876D17" w:rsidP="00FA615A">
      <w:pPr>
        <w:tabs>
          <w:tab w:val="left" w:pos="720"/>
        </w:tabs>
        <w:spacing w:after="0" w:line="240" w:lineRule="auto"/>
        <w:jc w:val="both"/>
        <w:rPr>
          <w:rFonts w:ascii="Times New Roman" w:hAnsi="Times New Roman" w:cs="Times New Roman"/>
          <w:b/>
          <w:i/>
          <w:lang w:val="ro-RO"/>
        </w:rPr>
      </w:pPr>
    </w:p>
    <w:p w14:paraId="1A2C494E" w14:textId="77777777" w:rsidR="00876D17" w:rsidRPr="00AE5FFE" w:rsidRDefault="00876D17" w:rsidP="00FA615A">
      <w:pPr>
        <w:tabs>
          <w:tab w:val="left" w:pos="720"/>
        </w:tabs>
        <w:spacing w:after="0" w:line="240" w:lineRule="auto"/>
        <w:jc w:val="both"/>
        <w:rPr>
          <w:rFonts w:ascii="Times New Roman" w:hAnsi="Times New Roman" w:cs="Times New Roman"/>
          <w:lang w:val="ro-RO"/>
        </w:rPr>
      </w:pPr>
      <w:r w:rsidRPr="00AE5FFE">
        <w:rPr>
          <w:rFonts w:ascii="Times New Roman" w:hAnsi="Times New Roman" w:cs="Times New Roman"/>
          <w:b/>
          <w:lang w:val="ro-RO"/>
        </w:rPr>
        <w:tab/>
      </w:r>
      <w:r w:rsidRPr="00AE5FFE">
        <w:rPr>
          <w:rFonts w:ascii="Times New Roman" w:hAnsi="Times New Roman" w:cs="Times New Roman"/>
          <w:lang w:val="ro-RO"/>
        </w:rPr>
        <w:t>La  nivelul</w:t>
      </w:r>
      <w:r w:rsidRPr="00AE5FFE">
        <w:rPr>
          <w:rFonts w:ascii="Times New Roman" w:hAnsi="Times New Roman" w:cs="Times New Roman"/>
          <w:b/>
          <w:lang w:val="ro-RO"/>
        </w:rPr>
        <w:t xml:space="preserve">  </w:t>
      </w:r>
      <w:r w:rsidRPr="00AE5FFE">
        <w:rPr>
          <w:rFonts w:ascii="Times New Roman" w:hAnsi="Times New Roman" w:cs="Times New Roman"/>
          <w:lang w:val="ro-RO"/>
        </w:rPr>
        <w:t>Inspectoratului de Poliție Județean Covasna - Serviciul de Ordine Publică își desfășoară activitatea Biroul de Combatere a Delictelor Silvice format din 3 ofițeri de poliție și 3 agenți de poliție, în prezent fiind vacantă o funcție de agent de poliție din schema de 7 funcții prevăzute. Deși, în cadrul structurii biroului sunt cadre relativ cu experiență în domeniul silvic, colectivul format, a dat dovadă de receptivitate și implicare, atât în documentarea rapidă  legislației specifice silvice, cât și în îndeplinirea sarcinilor ce le-au revenit conform fișei posturilor, reușind astfel, obținerea de rezultate bune.</w:t>
      </w:r>
    </w:p>
    <w:p w14:paraId="3004E4C4" w14:textId="77777777" w:rsidR="00876D17" w:rsidRPr="00AE5FFE" w:rsidRDefault="00876D17" w:rsidP="00FA615A">
      <w:pPr>
        <w:spacing w:after="0" w:line="240" w:lineRule="auto"/>
        <w:jc w:val="both"/>
        <w:rPr>
          <w:rFonts w:ascii="Times New Roman" w:hAnsi="Times New Roman" w:cs="Times New Roman"/>
          <w:lang w:val="ro-RO"/>
        </w:rPr>
      </w:pPr>
      <w:r w:rsidRPr="00AE5FFE">
        <w:rPr>
          <w:rFonts w:ascii="Times New Roman" w:hAnsi="Times New Roman" w:cs="Times New Roman"/>
          <w:lang w:val="ro-RO"/>
        </w:rPr>
        <w:tab/>
        <w:t>Lucrătorii biroului și-au desfășurat activitatea în baza mai multor planuri comune de acțiune, atât național (SCUTUL PĂDURII), cât și planuri de acțiune proprii, prin care s-a urmărit prevenirea și combaterea tăierilor ilegale de arbori din fondul forestier național și din vegetația forestieră din afara acestuia, descurajarea transporturilor ilicite, s-au organizat acțiuni pe linia controlului circulației materialului lemnos pe drumurile forestiere și publice, s-a urmărit descurajarea intrărilor de material lemnos cu proveniență ilicită la instalațiile de transformat lemn rotund precum și impunerea legalității în modul de utilizare a documentelor de transport și proveniență a materialului lemnos.</w:t>
      </w:r>
    </w:p>
    <w:p w14:paraId="46C90C38" w14:textId="77777777" w:rsidR="00876D17" w:rsidRPr="00AE5FFE" w:rsidRDefault="00876D17" w:rsidP="00FA615A">
      <w:pPr>
        <w:spacing w:after="0" w:line="240" w:lineRule="auto"/>
        <w:jc w:val="both"/>
        <w:rPr>
          <w:rFonts w:ascii="Times New Roman" w:hAnsi="Times New Roman" w:cs="Times New Roman"/>
          <w:lang w:val="ro-RO"/>
        </w:rPr>
      </w:pPr>
      <w:r w:rsidRPr="00AE5FFE">
        <w:rPr>
          <w:rFonts w:ascii="Times New Roman" w:hAnsi="Times New Roman" w:cs="Times New Roman"/>
          <w:lang w:val="ro-RO"/>
        </w:rPr>
        <w:tab/>
        <w:t>Pentru îndeplinirea atribuțiilor de serviciu și a sarcinilor stabilite în respectivele planuri de acțiune s-au încheiat protocoale de colaborare și s-au organizat acțiuni împreună cu Garda Forestieră Brașov - Garda Forestieră Jud. Covasna, R.N.P. Romsilva - Direcția Silvică Covasna, ocoalele silvice de regim, I.J.J. Covasna și Garda Națională de Mediu Covasna.</w:t>
      </w:r>
    </w:p>
    <w:p w14:paraId="29E69218" w14:textId="77777777"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lang w:val="ro-RO"/>
        </w:rPr>
        <w:t xml:space="preserve">În baza planurilor comune de acțiune, cât și a planurilor proprii de acțiune,  activitățile desfășurate și rezultatele obținute de către lucrătorii Biroului de Combaterea Delictelor Silvice în perioada </w:t>
      </w:r>
      <w:r w:rsidRPr="00AE5FFE">
        <w:rPr>
          <w:rFonts w:ascii="Times New Roman" w:hAnsi="Times New Roman" w:cs="Times New Roman"/>
          <w:b/>
          <w:lang w:val="ro-RO"/>
        </w:rPr>
        <w:t>01.01.2021 – 30.06.2021</w:t>
      </w:r>
      <w:r w:rsidRPr="00AE5FFE">
        <w:rPr>
          <w:rFonts w:ascii="Times New Roman" w:hAnsi="Times New Roman" w:cs="Times New Roman"/>
          <w:lang w:val="ro-RO"/>
        </w:rPr>
        <w:t>, sunt următoarele:</w:t>
      </w:r>
    </w:p>
    <w:p w14:paraId="0D7F5CB7" w14:textId="77777777"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lang w:val="ro-RO"/>
        </w:rPr>
        <w:t xml:space="preserve">- la începutul anului 2021, existau în lucru un număr de </w:t>
      </w:r>
      <w:r w:rsidRPr="00AE5FFE">
        <w:rPr>
          <w:rFonts w:ascii="Times New Roman" w:hAnsi="Times New Roman" w:cs="Times New Roman"/>
          <w:b/>
          <w:lang w:val="ro-RO"/>
        </w:rPr>
        <w:t>69</w:t>
      </w:r>
      <w:r w:rsidRPr="00AE5FFE">
        <w:rPr>
          <w:rFonts w:ascii="Times New Roman" w:hAnsi="Times New Roman" w:cs="Times New Roman"/>
          <w:lang w:val="ro-RO"/>
        </w:rPr>
        <w:t xml:space="preserve"> dosare penale dintre care un număr de 27 cu autori necunoscuți (14 A.N. introduse în EDAN). În perioada de referință, s-au mai înregistrat încă </w:t>
      </w:r>
      <w:r w:rsidRPr="00AE5FFE">
        <w:rPr>
          <w:rFonts w:ascii="Times New Roman" w:hAnsi="Times New Roman" w:cs="Times New Roman"/>
          <w:b/>
          <w:lang w:val="ro-RO"/>
        </w:rPr>
        <w:t>17</w:t>
      </w:r>
      <w:r w:rsidRPr="00AE5FFE">
        <w:rPr>
          <w:rFonts w:ascii="Times New Roman" w:hAnsi="Times New Roman" w:cs="Times New Roman"/>
          <w:lang w:val="ro-RO"/>
        </w:rPr>
        <w:t xml:space="preserve"> dosare penale, au fost primite de la parchet 12 </w:t>
      </w:r>
      <w:proofErr w:type="spellStart"/>
      <w:r w:rsidRPr="00AE5FFE">
        <w:rPr>
          <w:rFonts w:ascii="Times New Roman" w:hAnsi="Times New Roman" w:cs="Times New Roman"/>
          <w:lang w:val="ro-RO"/>
        </w:rPr>
        <w:t>şi</w:t>
      </w:r>
      <w:proofErr w:type="spellEnd"/>
      <w:r w:rsidRPr="00AE5FFE">
        <w:rPr>
          <w:rFonts w:ascii="Times New Roman" w:hAnsi="Times New Roman" w:cs="Times New Roman"/>
          <w:lang w:val="ro-RO"/>
        </w:rPr>
        <w:t xml:space="preserve"> a fost restituit de către parchet 1.</w:t>
      </w:r>
    </w:p>
    <w:p w14:paraId="6A14A295" w14:textId="77777777"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lang w:val="ro-RO"/>
        </w:rPr>
        <w:t xml:space="preserve">Până la data de 30.06.2021, din cele </w:t>
      </w:r>
      <w:r w:rsidRPr="00AE5FFE">
        <w:rPr>
          <w:rFonts w:ascii="Times New Roman" w:hAnsi="Times New Roman" w:cs="Times New Roman"/>
          <w:b/>
          <w:lang w:val="ro-RO"/>
        </w:rPr>
        <w:t>99</w:t>
      </w:r>
      <w:r w:rsidRPr="00AE5FFE">
        <w:rPr>
          <w:rFonts w:ascii="Times New Roman" w:hAnsi="Times New Roman" w:cs="Times New Roman"/>
          <w:lang w:val="ro-RO"/>
        </w:rPr>
        <w:t xml:space="preserve"> dosare penale aflate în lucru, au fost </w:t>
      </w:r>
      <w:proofErr w:type="spellStart"/>
      <w:r w:rsidRPr="00AE5FFE">
        <w:rPr>
          <w:rFonts w:ascii="Times New Roman" w:hAnsi="Times New Roman" w:cs="Times New Roman"/>
          <w:lang w:val="ro-RO"/>
        </w:rPr>
        <w:t>soluţionate</w:t>
      </w:r>
      <w:proofErr w:type="spellEnd"/>
      <w:r w:rsidRPr="00AE5FFE">
        <w:rPr>
          <w:rFonts w:ascii="Times New Roman" w:hAnsi="Times New Roman" w:cs="Times New Roman"/>
          <w:lang w:val="ro-RO"/>
        </w:rPr>
        <w:t xml:space="preserve"> </w:t>
      </w:r>
      <w:r w:rsidRPr="00AE5FFE">
        <w:rPr>
          <w:rFonts w:ascii="Times New Roman" w:hAnsi="Times New Roman" w:cs="Times New Roman"/>
          <w:b/>
          <w:lang w:val="ro-RO"/>
        </w:rPr>
        <w:t>11</w:t>
      </w:r>
      <w:r w:rsidRPr="00AE5FFE">
        <w:rPr>
          <w:rFonts w:ascii="Times New Roman" w:hAnsi="Times New Roman" w:cs="Times New Roman"/>
          <w:lang w:val="ro-RO"/>
        </w:rPr>
        <w:t xml:space="preserve"> cauze penale din care cu trimitere în judecată </w:t>
      </w:r>
      <w:r w:rsidRPr="00AE5FFE">
        <w:rPr>
          <w:rFonts w:ascii="Times New Roman" w:hAnsi="Times New Roman" w:cs="Times New Roman"/>
          <w:b/>
          <w:lang w:val="ro-RO"/>
        </w:rPr>
        <w:t>1</w:t>
      </w:r>
      <w:r w:rsidRPr="00AE5FFE">
        <w:rPr>
          <w:rFonts w:ascii="Times New Roman" w:hAnsi="Times New Roman" w:cs="Times New Roman"/>
          <w:lang w:val="ro-RO"/>
        </w:rPr>
        <w:t xml:space="preserve">, clasare - </w:t>
      </w:r>
      <w:r w:rsidRPr="00AE5FFE">
        <w:rPr>
          <w:rFonts w:ascii="Times New Roman" w:hAnsi="Times New Roman" w:cs="Times New Roman"/>
          <w:b/>
          <w:lang w:val="ro-RO"/>
        </w:rPr>
        <w:t>8</w:t>
      </w:r>
      <w:r w:rsidRPr="00AE5FFE">
        <w:rPr>
          <w:rFonts w:ascii="Times New Roman" w:hAnsi="Times New Roman" w:cs="Times New Roman"/>
          <w:lang w:val="ro-RO"/>
        </w:rPr>
        <w:t xml:space="preserve"> </w:t>
      </w:r>
      <w:proofErr w:type="spellStart"/>
      <w:r w:rsidRPr="00AE5FFE">
        <w:rPr>
          <w:rFonts w:ascii="Times New Roman" w:hAnsi="Times New Roman" w:cs="Times New Roman"/>
          <w:lang w:val="ro-RO"/>
        </w:rPr>
        <w:t>şi</w:t>
      </w:r>
      <w:proofErr w:type="spellEnd"/>
      <w:r w:rsidRPr="00AE5FFE">
        <w:rPr>
          <w:rFonts w:ascii="Times New Roman" w:hAnsi="Times New Roman" w:cs="Times New Roman"/>
          <w:lang w:val="ro-RO"/>
        </w:rPr>
        <w:t xml:space="preserve"> </w:t>
      </w:r>
      <w:proofErr w:type="spellStart"/>
      <w:r w:rsidRPr="00AE5FFE">
        <w:rPr>
          <w:rFonts w:ascii="Times New Roman" w:hAnsi="Times New Roman" w:cs="Times New Roman"/>
          <w:lang w:val="ro-RO"/>
        </w:rPr>
        <w:t>renunţare</w:t>
      </w:r>
      <w:proofErr w:type="spellEnd"/>
      <w:r w:rsidRPr="00AE5FFE">
        <w:rPr>
          <w:rFonts w:ascii="Times New Roman" w:hAnsi="Times New Roman" w:cs="Times New Roman"/>
          <w:lang w:val="ro-RO"/>
        </w:rPr>
        <w:t xml:space="preserve"> la urmărirea penală - </w:t>
      </w:r>
      <w:r w:rsidRPr="00AE5FFE">
        <w:rPr>
          <w:rFonts w:ascii="Times New Roman" w:hAnsi="Times New Roman" w:cs="Times New Roman"/>
          <w:b/>
          <w:lang w:val="ro-RO"/>
        </w:rPr>
        <w:t>2</w:t>
      </w:r>
      <w:r w:rsidRPr="00AE5FFE">
        <w:rPr>
          <w:rFonts w:ascii="Times New Roman" w:hAnsi="Times New Roman" w:cs="Times New Roman"/>
          <w:lang w:val="ro-RO"/>
        </w:rPr>
        <w:t xml:space="preserve">, rămânând astfel în lucru la începutul semestrului II – 2021, un număr de </w:t>
      </w:r>
      <w:r w:rsidRPr="00AE5FFE">
        <w:rPr>
          <w:rFonts w:ascii="Times New Roman" w:hAnsi="Times New Roman" w:cs="Times New Roman"/>
          <w:b/>
          <w:lang w:val="ro-RO"/>
        </w:rPr>
        <w:t>88</w:t>
      </w:r>
      <w:r w:rsidRPr="00AE5FFE">
        <w:rPr>
          <w:rFonts w:ascii="Times New Roman" w:hAnsi="Times New Roman" w:cs="Times New Roman"/>
          <w:lang w:val="ro-RO"/>
        </w:rPr>
        <w:t xml:space="preserve"> cauze penale, dintre care 42 cu autori necunoscuți (29 A.N. introduse în EDAN).</w:t>
      </w:r>
    </w:p>
    <w:p w14:paraId="34AE209F" w14:textId="531AB111"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lang w:val="ro-RO"/>
        </w:rPr>
        <w:t xml:space="preserve">- cu ocazia acțiunilor și controalelor efectuate, s-au constatat și aplicat        un număr de </w:t>
      </w:r>
      <w:r w:rsidRPr="00AE5FFE">
        <w:rPr>
          <w:rFonts w:ascii="Times New Roman" w:hAnsi="Times New Roman" w:cs="Times New Roman"/>
          <w:b/>
          <w:lang w:val="ro-RO"/>
        </w:rPr>
        <w:t>93</w:t>
      </w:r>
      <w:r w:rsidRPr="00AE5FFE">
        <w:rPr>
          <w:rFonts w:ascii="Times New Roman" w:hAnsi="Times New Roman" w:cs="Times New Roman"/>
          <w:lang w:val="ro-RO"/>
        </w:rPr>
        <w:t xml:space="preserve"> sancțiuni contravenționale în valoare totală de </w:t>
      </w:r>
      <w:r w:rsidRPr="00AE5FFE">
        <w:rPr>
          <w:rFonts w:ascii="Times New Roman" w:hAnsi="Times New Roman" w:cs="Times New Roman"/>
          <w:b/>
          <w:lang w:val="ro-RO"/>
        </w:rPr>
        <w:t>43.500 lei</w:t>
      </w:r>
      <w:r w:rsidRPr="00AE5FFE">
        <w:rPr>
          <w:rFonts w:ascii="Times New Roman" w:hAnsi="Times New Roman" w:cs="Times New Roman"/>
          <w:lang w:val="ro-RO"/>
        </w:rPr>
        <w:t xml:space="preserve">, din care </w:t>
      </w:r>
      <w:r w:rsidRPr="00AE5FFE">
        <w:rPr>
          <w:rFonts w:ascii="Times New Roman" w:hAnsi="Times New Roman" w:cs="Times New Roman"/>
          <w:b/>
          <w:i/>
          <w:lang w:val="ro-RO"/>
        </w:rPr>
        <w:t xml:space="preserve">18 </w:t>
      </w:r>
      <w:r w:rsidRPr="00AE5FFE">
        <w:rPr>
          <w:rFonts w:ascii="Times New Roman" w:hAnsi="Times New Roman" w:cs="Times New Roman"/>
          <w:lang w:val="ro-RO"/>
        </w:rPr>
        <w:t>la</w:t>
      </w:r>
      <w:r w:rsidRPr="00AE5FFE">
        <w:rPr>
          <w:rFonts w:ascii="Times New Roman" w:hAnsi="Times New Roman" w:cs="Times New Roman"/>
          <w:b/>
          <w:i/>
          <w:lang w:val="ro-RO"/>
        </w:rPr>
        <w:t xml:space="preserve"> Lg. 171/2010</w:t>
      </w:r>
      <w:r w:rsidRPr="00AE5FFE">
        <w:rPr>
          <w:rFonts w:ascii="Times New Roman" w:hAnsi="Times New Roman" w:cs="Times New Roman"/>
          <w:lang w:val="ro-RO"/>
        </w:rPr>
        <w:t xml:space="preserve"> în valoare de </w:t>
      </w:r>
      <w:r w:rsidRPr="00AE5FFE">
        <w:rPr>
          <w:rFonts w:ascii="Times New Roman" w:hAnsi="Times New Roman" w:cs="Times New Roman"/>
          <w:b/>
          <w:i/>
          <w:lang w:val="ro-RO"/>
        </w:rPr>
        <w:t>42.000</w:t>
      </w:r>
      <w:r w:rsidRPr="00AE5FFE">
        <w:rPr>
          <w:rFonts w:ascii="Times New Roman" w:hAnsi="Times New Roman" w:cs="Times New Roman"/>
          <w:i/>
          <w:lang w:val="ro-RO"/>
        </w:rPr>
        <w:t xml:space="preserve"> </w:t>
      </w:r>
      <w:r w:rsidRPr="00AE5FFE">
        <w:rPr>
          <w:rFonts w:ascii="Times New Roman" w:hAnsi="Times New Roman" w:cs="Times New Roman"/>
          <w:b/>
          <w:i/>
          <w:lang w:val="ro-RO"/>
        </w:rPr>
        <w:t>lei</w:t>
      </w:r>
      <w:r w:rsidRPr="00AE5FFE">
        <w:rPr>
          <w:rFonts w:ascii="Times New Roman" w:hAnsi="Times New Roman" w:cs="Times New Roman"/>
          <w:lang w:val="ro-RO"/>
        </w:rPr>
        <w:t xml:space="preserve"> și </w:t>
      </w:r>
      <w:r w:rsidRPr="00AE5FFE">
        <w:rPr>
          <w:rFonts w:ascii="Times New Roman" w:hAnsi="Times New Roman" w:cs="Times New Roman"/>
          <w:b/>
          <w:i/>
          <w:lang w:val="ro-RO"/>
        </w:rPr>
        <w:t xml:space="preserve">74 </w:t>
      </w:r>
      <w:r w:rsidRPr="00AE5FFE">
        <w:rPr>
          <w:rFonts w:ascii="Times New Roman" w:hAnsi="Times New Roman" w:cs="Times New Roman"/>
          <w:lang w:val="ro-RO"/>
        </w:rPr>
        <w:t>la</w:t>
      </w:r>
      <w:r w:rsidRPr="00AE5FFE">
        <w:rPr>
          <w:rFonts w:ascii="Times New Roman" w:hAnsi="Times New Roman" w:cs="Times New Roman"/>
          <w:b/>
          <w:i/>
          <w:lang w:val="ro-RO"/>
        </w:rPr>
        <w:t xml:space="preserve"> alte acte normative</w:t>
      </w:r>
      <w:r w:rsidRPr="00AE5FFE">
        <w:rPr>
          <w:rFonts w:ascii="Times New Roman" w:hAnsi="Times New Roman" w:cs="Times New Roman"/>
          <w:lang w:val="ro-RO"/>
        </w:rPr>
        <w:t xml:space="preserve"> în valoare de </w:t>
      </w:r>
      <w:r w:rsidRPr="00AE5FFE">
        <w:rPr>
          <w:rFonts w:ascii="Times New Roman" w:hAnsi="Times New Roman" w:cs="Times New Roman"/>
          <w:b/>
          <w:i/>
          <w:lang w:val="ro-RO"/>
        </w:rPr>
        <w:t>1.500 lei</w:t>
      </w:r>
      <w:r w:rsidRPr="00AE5FFE">
        <w:rPr>
          <w:rFonts w:ascii="Times New Roman" w:hAnsi="Times New Roman" w:cs="Times New Roman"/>
          <w:lang w:val="ro-RO"/>
        </w:rPr>
        <w:t>.</w:t>
      </w:r>
    </w:p>
    <w:p w14:paraId="17263C38" w14:textId="77777777"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lang w:val="ro-RO"/>
        </w:rPr>
        <w:t xml:space="preserve">Cu ocazia activităților desfășurate în cauză, s-a confiscat cantitatea totală de </w:t>
      </w:r>
      <w:r w:rsidRPr="00AE5FFE">
        <w:rPr>
          <w:rFonts w:ascii="Times New Roman" w:hAnsi="Times New Roman" w:cs="Times New Roman"/>
          <w:b/>
          <w:lang w:val="ro-RO"/>
        </w:rPr>
        <w:t>402,053 mc material lemnos</w:t>
      </w:r>
      <w:r w:rsidRPr="00AE5FFE">
        <w:rPr>
          <w:rFonts w:ascii="Times New Roman" w:hAnsi="Times New Roman" w:cs="Times New Roman"/>
          <w:lang w:val="ro-RO"/>
        </w:rPr>
        <w:t xml:space="preserve">, în valoare de </w:t>
      </w:r>
      <w:r w:rsidRPr="00AE5FFE">
        <w:rPr>
          <w:rFonts w:ascii="Times New Roman" w:hAnsi="Times New Roman" w:cs="Times New Roman"/>
          <w:b/>
          <w:lang w:val="ro-RO"/>
        </w:rPr>
        <w:t>114.660</w:t>
      </w:r>
      <w:r w:rsidRPr="00AE5FFE">
        <w:rPr>
          <w:rFonts w:ascii="Times New Roman" w:hAnsi="Times New Roman" w:cs="Times New Roman"/>
          <w:lang w:val="ro-RO"/>
        </w:rPr>
        <w:t xml:space="preserve"> </w:t>
      </w:r>
      <w:r w:rsidRPr="00AE5FFE">
        <w:rPr>
          <w:rFonts w:ascii="Times New Roman" w:hAnsi="Times New Roman" w:cs="Times New Roman"/>
          <w:b/>
          <w:lang w:val="ro-RO"/>
        </w:rPr>
        <w:t>lei</w:t>
      </w:r>
      <w:r w:rsidRPr="00AE5FFE">
        <w:rPr>
          <w:rFonts w:ascii="Times New Roman" w:hAnsi="Times New Roman" w:cs="Times New Roman"/>
          <w:lang w:val="ro-RO"/>
        </w:rPr>
        <w:t>.</w:t>
      </w:r>
    </w:p>
    <w:p w14:paraId="30E0FC9F" w14:textId="77777777"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lang w:val="ro-RO"/>
        </w:rPr>
        <w:t xml:space="preserve">Defalcat pe categorii de material lemnos </w:t>
      </w:r>
      <w:proofErr w:type="spellStart"/>
      <w:r w:rsidRPr="00AE5FFE">
        <w:rPr>
          <w:rFonts w:ascii="Times New Roman" w:hAnsi="Times New Roman" w:cs="Times New Roman"/>
          <w:lang w:val="ro-RO"/>
        </w:rPr>
        <w:t>situaţia</w:t>
      </w:r>
      <w:proofErr w:type="spellEnd"/>
      <w:r w:rsidRPr="00AE5FFE">
        <w:rPr>
          <w:rFonts w:ascii="Times New Roman" w:hAnsi="Times New Roman" w:cs="Times New Roman"/>
          <w:lang w:val="ro-RO"/>
        </w:rPr>
        <w:t xml:space="preserve"> se prezintă astfel:</w:t>
      </w:r>
    </w:p>
    <w:p w14:paraId="42483627" w14:textId="77777777"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lang w:val="ro-RO"/>
        </w:rPr>
        <w:t>- lemn rotund:</w:t>
      </w:r>
      <w:r w:rsidRPr="00AE5FFE">
        <w:rPr>
          <w:rFonts w:ascii="Times New Roman" w:hAnsi="Times New Roman" w:cs="Times New Roman"/>
          <w:lang w:val="ro-RO"/>
        </w:rPr>
        <w:tab/>
      </w:r>
      <w:r w:rsidRPr="00AE5FFE">
        <w:rPr>
          <w:rFonts w:ascii="Times New Roman" w:hAnsi="Times New Roman" w:cs="Times New Roman"/>
          <w:b/>
          <w:lang w:val="ro-RO"/>
        </w:rPr>
        <w:t>339,95</w:t>
      </w:r>
      <w:r w:rsidRPr="00AE5FFE">
        <w:rPr>
          <w:rFonts w:ascii="Times New Roman" w:hAnsi="Times New Roman" w:cs="Times New Roman"/>
          <w:lang w:val="ro-RO"/>
        </w:rPr>
        <w:t xml:space="preserve"> </w:t>
      </w:r>
      <w:r w:rsidRPr="00AE5FFE">
        <w:rPr>
          <w:rFonts w:ascii="Times New Roman" w:hAnsi="Times New Roman" w:cs="Times New Roman"/>
          <w:b/>
          <w:lang w:val="ro-RO"/>
        </w:rPr>
        <w:t>mc</w:t>
      </w:r>
    </w:p>
    <w:p w14:paraId="67526090" w14:textId="24E49C4D"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lang w:val="ro-RO"/>
        </w:rPr>
        <w:t>- cherestea:</w:t>
      </w:r>
      <w:r w:rsidRPr="00AE5FFE">
        <w:rPr>
          <w:rFonts w:ascii="Times New Roman" w:hAnsi="Times New Roman" w:cs="Times New Roman"/>
          <w:lang w:val="ro-RO"/>
        </w:rPr>
        <w:tab/>
      </w:r>
      <w:r w:rsidRPr="00AE5FFE">
        <w:rPr>
          <w:rFonts w:ascii="Times New Roman" w:hAnsi="Times New Roman" w:cs="Times New Roman"/>
          <w:b/>
          <w:lang w:val="ro-RO"/>
        </w:rPr>
        <w:t>30,32</w:t>
      </w:r>
      <w:r w:rsidRPr="00AE5FFE">
        <w:rPr>
          <w:rFonts w:ascii="Times New Roman" w:hAnsi="Times New Roman" w:cs="Times New Roman"/>
          <w:lang w:val="ro-RO"/>
        </w:rPr>
        <w:t xml:space="preserve"> </w:t>
      </w:r>
      <w:r w:rsidRPr="00AE5FFE">
        <w:rPr>
          <w:rFonts w:ascii="Times New Roman" w:hAnsi="Times New Roman" w:cs="Times New Roman"/>
          <w:b/>
          <w:lang w:val="ro-RO"/>
        </w:rPr>
        <w:t>mc</w:t>
      </w:r>
    </w:p>
    <w:p w14:paraId="5E4F71D1" w14:textId="77777777" w:rsidR="00876D17" w:rsidRPr="00AE5FFE" w:rsidRDefault="00876D17" w:rsidP="00FA615A">
      <w:pPr>
        <w:spacing w:after="0" w:line="240" w:lineRule="auto"/>
        <w:jc w:val="both"/>
        <w:rPr>
          <w:rFonts w:ascii="Times New Roman" w:hAnsi="Times New Roman" w:cs="Times New Roman"/>
          <w:lang w:val="ro-RO"/>
        </w:rPr>
      </w:pPr>
      <w:r w:rsidRPr="00AE5FFE">
        <w:rPr>
          <w:rFonts w:ascii="Times New Roman" w:hAnsi="Times New Roman" w:cs="Times New Roman"/>
          <w:lang w:val="ro-RO"/>
        </w:rPr>
        <w:tab/>
        <w:t>- lemn de foc:</w:t>
      </w:r>
      <w:r w:rsidRPr="00AE5FFE">
        <w:rPr>
          <w:rFonts w:ascii="Times New Roman" w:hAnsi="Times New Roman" w:cs="Times New Roman"/>
          <w:lang w:val="ro-RO"/>
        </w:rPr>
        <w:tab/>
      </w:r>
      <w:r w:rsidRPr="00AE5FFE">
        <w:rPr>
          <w:rFonts w:ascii="Times New Roman" w:hAnsi="Times New Roman" w:cs="Times New Roman"/>
          <w:b/>
          <w:lang w:val="ro-RO"/>
        </w:rPr>
        <w:t>31,78 mc</w:t>
      </w:r>
    </w:p>
    <w:p w14:paraId="0BD19874" w14:textId="77777777" w:rsidR="00876D17" w:rsidRPr="00AE5FFE" w:rsidRDefault="00876D17" w:rsidP="00FA615A">
      <w:pPr>
        <w:spacing w:after="0" w:line="240" w:lineRule="auto"/>
        <w:rPr>
          <w:rFonts w:ascii="Times New Roman" w:hAnsi="Times New Roman" w:cs="Times New Roman"/>
          <w:b/>
          <w:lang w:val="ro-RO"/>
        </w:rPr>
      </w:pPr>
    </w:p>
    <w:p w14:paraId="02D25AE2" w14:textId="77777777" w:rsidR="00876D17" w:rsidRPr="00AE5FFE" w:rsidRDefault="00876D17" w:rsidP="00FA615A">
      <w:pPr>
        <w:spacing w:after="0" w:line="240" w:lineRule="auto"/>
        <w:ind w:firstLine="720"/>
        <w:rPr>
          <w:rFonts w:ascii="Times New Roman" w:hAnsi="Times New Roman" w:cs="Times New Roman"/>
          <w:b/>
          <w:lang w:val="ro-RO"/>
        </w:rPr>
      </w:pPr>
      <w:r w:rsidRPr="00AE5FFE">
        <w:rPr>
          <w:rFonts w:ascii="Times New Roman" w:hAnsi="Times New Roman" w:cs="Times New Roman"/>
          <w:b/>
          <w:lang w:val="ro-RO"/>
        </w:rPr>
        <w:t>VI. CONCLUZII</w:t>
      </w:r>
    </w:p>
    <w:p w14:paraId="0DD25A95" w14:textId="0C9524E0" w:rsidR="00876D17" w:rsidRPr="00AE5FFE" w:rsidRDefault="00876D17" w:rsidP="00FA615A">
      <w:pPr>
        <w:spacing w:after="0" w:line="240" w:lineRule="auto"/>
        <w:jc w:val="both"/>
        <w:rPr>
          <w:rFonts w:ascii="Times New Roman" w:hAnsi="Times New Roman" w:cs="Times New Roman"/>
          <w:lang w:val="ro-RO"/>
        </w:rPr>
      </w:pPr>
      <w:r w:rsidRPr="00AE5FFE">
        <w:rPr>
          <w:rFonts w:ascii="Times New Roman" w:hAnsi="Times New Roman" w:cs="Times New Roman"/>
          <w:lang w:val="ro-RO"/>
        </w:rPr>
        <w:t xml:space="preserve">   </w:t>
      </w:r>
      <w:r w:rsidRPr="00AE5FFE">
        <w:rPr>
          <w:rFonts w:ascii="Times New Roman" w:hAnsi="Times New Roman" w:cs="Times New Roman"/>
          <w:lang w:val="ro-RO"/>
        </w:rPr>
        <w:tab/>
        <w:t xml:space="preserve">Se constată faptul că, având în vedere frecvența acțiunilor preventive desfășurate pe linie de silvicultură, cât și a implicării cu mai multă responsabilitate a lucrătorilor de poliție din cadrul Biroului de </w:t>
      </w:r>
      <w:r w:rsidRPr="00AE5FFE">
        <w:rPr>
          <w:rFonts w:ascii="Times New Roman" w:hAnsi="Times New Roman" w:cs="Times New Roman"/>
          <w:lang w:val="ro-RO"/>
        </w:rPr>
        <w:lastRenderedPageBreak/>
        <w:t xml:space="preserve">combatere a Delictelor Silvice și a organelor de specialitate pe silvicultură, starea infracțională sesizată a crescut și implicit volumul de material lemnos tăiat ilegal a înregistrat o creștere. Astfel, deși pe raza județului Covasna funcționează cel mai mare procesator economic de masă lemnoasă, respectiv SC HS TIMBER PRODUCTIONS SRL </w:t>
      </w:r>
      <w:r w:rsidRPr="00AE5FFE">
        <w:rPr>
          <w:rFonts w:ascii="Times New Roman" w:hAnsi="Times New Roman" w:cs="Times New Roman"/>
          <w:i/>
          <w:lang w:val="ro-RO"/>
        </w:rPr>
        <w:t>(fosta SC HOLZ INDUSTRIE SCHWEIGHOFER SRL)</w:t>
      </w:r>
      <w:r w:rsidRPr="00AE5FFE">
        <w:rPr>
          <w:rFonts w:ascii="Times New Roman" w:hAnsi="Times New Roman" w:cs="Times New Roman"/>
          <w:lang w:val="ro-RO"/>
        </w:rPr>
        <w:t>, cu punctul de lucru în comuna Reci, cu o capacitate de producție/prelucrare declarată de aproximativ 800.000 mc/an, nu s-au constatat defrișări ilegale pe raza județului Covasna, masa lemnoasă prelucrată la această societate, provenind în majoritate din import (în special din Uniunea Europeană), precum și în mică măsură din județul Covasna și din România.</w:t>
      </w:r>
    </w:p>
    <w:p w14:paraId="59E9BA94" w14:textId="77777777" w:rsidR="00876D17" w:rsidRPr="00AE5FFE" w:rsidRDefault="00876D17" w:rsidP="00FA615A">
      <w:pPr>
        <w:spacing w:after="0" w:line="240" w:lineRule="auto"/>
        <w:jc w:val="both"/>
        <w:rPr>
          <w:rFonts w:ascii="Times New Roman" w:hAnsi="Times New Roman" w:cs="Times New Roman"/>
          <w:lang w:val="ro-RO"/>
        </w:rPr>
      </w:pPr>
      <w:r w:rsidRPr="00AE5FFE">
        <w:rPr>
          <w:rFonts w:ascii="Times New Roman" w:hAnsi="Times New Roman" w:cs="Times New Roman"/>
          <w:lang w:val="ro-RO"/>
        </w:rPr>
        <w:tab/>
        <w:t>În vederea îndeplinirii sarcinilor stabilite și a obiectivelor propuse se impune  continuarea colaborării cu reprezentanții structurilor silvice, autorităților publice interesate, precum și continuarea acțiunilor comune desfășurate în colaborare cu personal silvic în locurile și mediile în care există elemente predispuse la săvârșirea de infracțiuni și contravenții silvice.</w:t>
      </w:r>
    </w:p>
    <w:p w14:paraId="76A79F4C" w14:textId="77777777"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lang w:val="ro-RO"/>
        </w:rPr>
        <w:t>De asemenea, pe perioada analizată s-a constatat o creștere la nivelul SOP -Biroul de Combatere a Delictelor Silvice (organ specializat la nivelul I.P.J. Covasna) a volumului de cauze penale înregistrate. Totodată se constată o creștere a calității actelor de procedură penală întocmite de către lucrătorii S.O.P. - B.C.D.S. și o mai bună relaționare cu unitățile de parchet.</w:t>
      </w:r>
    </w:p>
    <w:p w14:paraId="17971728" w14:textId="77777777" w:rsidR="00876D17" w:rsidRPr="00AE5FFE" w:rsidRDefault="00876D17" w:rsidP="00FA615A">
      <w:pPr>
        <w:spacing w:after="0" w:line="240" w:lineRule="auto"/>
        <w:ind w:firstLine="720"/>
        <w:jc w:val="both"/>
        <w:rPr>
          <w:rFonts w:ascii="Times New Roman" w:hAnsi="Times New Roman" w:cs="Times New Roman"/>
          <w:lang w:val="ro-RO"/>
        </w:rPr>
      </w:pPr>
      <w:r w:rsidRPr="00AE5FFE">
        <w:rPr>
          <w:rFonts w:ascii="Times New Roman" w:hAnsi="Times New Roman" w:cs="Times New Roman"/>
          <w:color w:val="000000"/>
          <w:lang w:val="ro-RO"/>
        </w:rPr>
        <w:t xml:space="preserve">Din situațiile statistice întocmite la nivel național de către </w:t>
      </w:r>
      <w:r w:rsidRPr="00AE5FFE">
        <w:rPr>
          <w:rFonts w:ascii="Times New Roman" w:hAnsi="Times New Roman" w:cs="Times New Roman"/>
          <w:b/>
          <w:color w:val="000000"/>
          <w:lang w:val="ro-RO"/>
        </w:rPr>
        <w:t>Inspectoratul General al Poliției Române</w:t>
      </w:r>
      <w:r w:rsidRPr="00AE5FFE">
        <w:rPr>
          <w:rFonts w:ascii="Times New Roman" w:hAnsi="Times New Roman" w:cs="Times New Roman"/>
          <w:color w:val="000000"/>
          <w:lang w:val="ro-RO"/>
        </w:rPr>
        <w:t xml:space="preserve"> pe semestrul  I - 2021, I.P.J. Covasna se clasează :</w:t>
      </w:r>
    </w:p>
    <w:p w14:paraId="1A60066A" w14:textId="50B46FEE" w:rsidR="00876D17" w:rsidRPr="00AE5FFE" w:rsidRDefault="00876D17" w:rsidP="00037312">
      <w:pPr>
        <w:numPr>
          <w:ilvl w:val="0"/>
          <w:numId w:val="1"/>
        </w:numPr>
        <w:tabs>
          <w:tab w:val="left" w:pos="993"/>
        </w:tabs>
        <w:spacing w:after="0" w:line="240" w:lineRule="auto"/>
        <w:ind w:left="0" w:firstLine="567"/>
        <w:jc w:val="both"/>
        <w:rPr>
          <w:rFonts w:ascii="Times New Roman" w:hAnsi="Times New Roman" w:cs="Times New Roman"/>
          <w:color w:val="000000"/>
          <w:lang w:val="ro-RO"/>
        </w:rPr>
      </w:pPr>
      <w:r w:rsidRPr="00AE5FFE">
        <w:rPr>
          <w:rFonts w:ascii="Times New Roman" w:hAnsi="Times New Roman" w:cs="Times New Roman"/>
          <w:color w:val="000000"/>
          <w:lang w:val="ro-RO"/>
        </w:rPr>
        <w:t xml:space="preserve">Pe </w:t>
      </w:r>
      <w:r w:rsidRPr="00AE5FFE">
        <w:rPr>
          <w:rFonts w:ascii="Times New Roman" w:hAnsi="Times New Roman" w:cs="Times New Roman"/>
          <w:b/>
          <w:color w:val="000000"/>
          <w:lang w:val="ro-RO"/>
        </w:rPr>
        <w:t>locul 5</w:t>
      </w:r>
      <w:r w:rsidRPr="00AE5FFE">
        <w:rPr>
          <w:rFonts w:ascii="Times New Roman" w:hAnsi="Times New Roman" w:cs="Times New Roman"/>
          <w:color w:val="000000"/>
          <w:lang w:val="ro-RO"/>
        </w:rPr>
        <w:t xml:space="preserve"> pe țară, după numărul de sancțiuni contravenționale aplicate la Legea nr.171/2010 privind stabilirea și sancționarea contravențiilor silvice , cu un număr total de </w:t>
      </w:r>
      <w:r w:rsidRPr="00AE5FFE">
        <w:rPr>
          <w:rFonts w:ascii="Times New Roman" w:hAnsi="Times New Roman" w:cs="Times New Roman"/>
          <w:b/>
          <w:color w:val="000000"/>
          <w:lang w:val="ro-RO"/>
        </w:rPr>
        <w:t>169</w:t>
      </w:r>
      <w:r w:rsidRPr="00AE5FFE">
        <w:rPr>
          <w:rFonts w:ascii="Times New Roman" w:hAnsi="Times New Roman" w:cs="Times New Roman"/>
          <w:color w:val="000000"/>
          <w:lang w:val="ro-RO"/>
        </w:rPr>
        <w:t xml:space="preserve"> de sancțiuni aplicate de către lucrătorii de poliție din cadrul I.P.J. Covasna.</w:t>
      </w:r>
    </w:p>
    <w:p w14:paraId="70E2E2C7" w14:textId="77777777" w:rsidR="00876D17" w:rsidRPr="00AE5FFE" w:rsidRDefault="00876D17" w:rsidP="00037312">
      <w:pPr>
        <w:numPr>
          <w:ilvl w:val="0"/>
          <w:numId w:val="1"/>
        </w:numPr>
        <w:tabs>
          <w:tab w:val="left" w:pos="993"/>
        </w:tabs>
        <w:spacing w:after="0" w:line="240" w:lineRule="auto"/>
        <w:ind w:left="0" w:firstLine="567"/>
        <w:jc w:val="both"/>
        <w:rPr>
          <w:rFonts w:ascii="Times New Roman" w:hAnsi="Times New Roman" w:cs="Times New Roman"/>
          <w:color w:val="000000"/>
          <w:lang w:val="ro-RO"/>
        </w:rPr>
      </w:pPr>
      <w:r w:rsidRPr="00AE5FFE">
        <w:rPr>
          <w:rFonts w:ascii="Times New Roman" w:hAnsi="Times New Roman" w:cs="Times New Roman"/>
          <w:color w:val="000000"/>
          <w:lang w:val="ro-RO"/>
        </w:rPr>
        <w:t xml:space="preserve">Pe </w:t>
      </w:r>
      <w:r w:rsidRPr="00AE5FFE">
        <w:rPr>
          <w:rFonts w:ascii="Times New Roman" w:hAnsi="Times New Roman" w:cs="Times New Roman"/>
          <w:b/>
          <w:color w:val="000000"/>
          <w:lang w:val="ro-RO"/>
        </w:rPr>
        <w:t>locul 6</w:t>
      </w:r>
      <w:r w:rsidRPr="00AE5FFE">
        <w:rPr>
          <w:rFonts w:ascii="Times New Roman" w:hAnsi="Times New Roman" w:cs="Times New Roman"/>
          <w:color w:val="000000"/>
          <w:lang w:val="ro-RO"/>
        </w:rPr>
        <w:t xml:space="preserve"> pe țară la situația infracțiunilor silvice sesizate, cu un număr de </w:t>
      </w:r>
      <w:r w:rsidRPr="00AE5FFE">
        <w:rPr>
          <w:rFonts w:ascii="Times New Roman" w:hAnsi="Times New Roman" w:cs="Times New Roman"/>
          <w:b/>
          <w:color w:val="000000"/>
          <w:lang w:val="ro-RO"/>
        </w:rPr>
        <w:t>226</w:t>
      </w:r>
      <w:r w:rsidRPr="00AE5FFE">
        <w:rPr>
          <w:rFonts w:ascii="Times New Roman" w:hAnsi="Times New Roman" w:cs="Times New Roman"/>
          <w:color w:val="000000"/>
          <w:lang w:val="ro-RO"/>
        </w:rPr>
        <w:t xml:space="preserve"> de sesizări.</w:t>
      </w:r>
    </w:p>
    <w:p w14:paraId="4B22D711" w14:textId="77777777" w:rsidR="00876D17" w:rsidRPr="00AE5FFE" w:rsidRDefault="00876D17" w:rsidP="00037312">
      <w:pPr>
        <w:numPr>
          <w:ilvl w:val="0"/>
          <w:numId w:val="1"/>
        </w:numPr>
        <w:tabs>
          <w:tab w:val="left" w:pos="993"/>
        </w:tabs>
        <w:spacing w:after="0" w:line="240" w:lineRule="auto"/>
        <w:ind w:left="0" w:firstLine="567"/>
        <w:jc w:val="both"/>
        <w:rPr>
          <w:rFonts w:ascii="Times New Roman" w:hAnsi="Times New Roman" w:cs="Times New Roman"/>
          <w:color w:val="000000"/>
          <w:lang w:val="ro-RO"/>
        </w:rPr>
      </w:pPr>
      <w:r w:rsidRPr="00AE5FFE">
        <w:rPr>
          <w:rFonts w:ascii="Times New Roman" w:hAnsi="Times New Roman" w:cs="Times New Roman"/>
          <w:color w:val="000000"/>
          <w:lang w:val="ro-RO"/>
        </w:rPr>
        <w:t xml:space="preserve">Pe </w:t>
      </w:r>
      <w:r w:rsidRPr="00AE5FFE">
        <w:rPr>
          <w:rFonts w:ascii="Times New Roman" w:hAnsi="Times New Roman" w:cs="Times New Roman"/>
          <w:b/>
          <w:color w:val="000000"/>
          <w:lang w:val="ro-RO"/>
        </w:rPr>
        <w:t>locul</w:t>
      </w:r>
      <w:r w:rsidRPr="00AE5FFE">
        <w:rPr>
          <w:rFonts w:ascii="Times New Roman" w:hAnsi="Times New Roman" w:cs="Times New Roman"/>
          <w:color w:val="000000"/>
          <w:lang w:val="ro-RO"/>
        </w:rPr>
        <w:t xml:space="preserve"> </w:t>
      </w:r>
      <w:r w:rsidRPr="00AE5FFE">
        <w:rPr>
          <w:rFonts w:ascii="Times New Roman" w:hAnsi="Times New Roman" w:cs="Times New Roman"/>
          <w:b/>
          <w:color w:val="000000"/>
          <w:lang w:val="ro-RO"/>
        </w:rPr>
        <w:t xml:space="preserve">14 </w:t>
      </w:r>
      <w:r w:rsidRPr="00AE5FFE">
        <w:rPr>
          <w:rFonts w:ascii="Times New Roman" w:hAnsi="Times New Roman" w:cs="Times New Roman"/>
          <w:color w:val="000000"/>
          <w:lang w:val="ro-RO"/>
        </w:rPr>
        <w:t>pe țară</w:t>
      </w:r>
      <w:r w:rsidRPr="00AE5FFE">
        <w:rPr>
          <w:rFonts w:ascii="Times New Roman" w:hAnsi="Times New Roman" w:cs="Times New Roman"/>
          <w:b/>
          <w:color w:val="000000"/>
          <w:lang w:val="ro-RO"/>
        </w:rPr>
        <w:t xml:space="preserve"> </w:t>
      </w:r>
      <w:r w:rsidRPr="00AE5FFE">
        <w:rPr>
          <w:rFonts w:ascii="Times New Roman" w:hAnsi="Times New Roman" w:cs="Times New Roman"/>
          <w:color w:val="000000"/>
          <w:lang w:val="ro-RO"/>
        </w:rPr>
        <w:t xml:space="preserve">la materialul lemnos confiscat </w:t>
      </w:r>
      <w:r w:rsidRPr="00AE5FFE">
        <w:rPr>
          <w:rFonts w:ascii="Times New Roman" w:hAnsi="Times New Roman" w:cs="Times New Roman"/>
          <w:b/>
          <w:color w:val="000000"/>
          <w:lang w:val="ro-RO"/>
        </w:rPr>
        <w:t>494</w:t>
      </w:r>
      <w:r w:rsidRPr="00AE5FFE">
        <w:rPr>
          <w:rFonts w:ascii="Times New Roman" w:hAnsi="Times New Roman" w:cs="Times New Roman"/>
          <w:color w:val="000000"/>
          <w:lang w:val="ro-RO"/>
        </w:rPr>
        <w:t xml:space="preserve"> </w:t>
      </w:r>
      <w:r w:rsidRPr="00AE5FFE">
        <w:rPr>
          <w:rFonts w:ascii="Times New Roman" w:hAnsi="Times New Roman" w:cs="Times New Roman"/>
          <w:b/>
          <w:color w:val="000000"/>
          <w:lang w:val="ro-RO"/>
        </w:rPr>
        <w:t>mc</w:t>
      </w:r>
      <w:r w:rsidRPr="00AE5FFE">
        <w:rPr>
          <w:rFonts w:ascii="Times New Roman" w:hAnsi="Times New Roman" w:cs="Times New Roman"/>
          <w:color w:val="000000"/>
          <w:lang w:val="ro-RO"/>
        </w:rPr>
        <w:t>.</w:t>
      </w:r>
    </w:p>
    <w:p w14:paraId="12A17AE0" w14:textId="77777777" w:rsidR="00876D17" w:rsidRPr="00AE5FFE" w:rsidRDefault="00876D17" w:rsidP="00FA615A">
      <w:pPr>
        <w:tabs>
          <w:tab w:val="left" w:pos="0"/>
        </w:tabs>
        <w:spacing w:after="0" w:line="240" w:lineRule="auto"/>
        <w:ind w:firstLine="567"/>
        <w:jc w:val="both"/>
        <w:rPr>
          <w:rFonts w:ascii="Times New Roman" w:hAnsi="Times New Roman" w:cs="Times New Roman"/>
          <w:lang w:val="ro-RO"/>
        </w:rPr>
      </w:pPr>
      <w:r w:rsidRPr="00AE5FFE">
        <w:rPr>
          <w:rFonts w:ascii="Times New Roman" w:hAnsi="Times New Roman" w:cs="Times New Roman"/>
          <w:color w:val="000000"/>
          <w:lang w:val="ro-RO"/>
        </w:rPr>
        <w:tab/>
      </w:r>
      <w:r w:rsidRPr="00AE5FFE">
        <w:rPr>
          <w:rFonts w:ascii="Times New Roman" w:hAnsi="Times New Roman" w:cs="Times New Roman"/>
          <w:lang w:val="ro-RO"/>
        </w:rPr>
        <w:t xml:space="preserve">La nivelul I.P.J. Covasna nu au fost întâmpinate probleme deosebite în derularea </w:t>
      </w:r>
      <w:proofErr w:type="spellStart"/>
      <w:r w:rsidRPr="00AE5FFE">
        <w:rPr>
          <w:rFonts w:ascii="Times New Roman" w:hAnsi="Times New Roman" w:cs="Times New Roman"/>
          <w:lang w:val="ro-RO"/>
        </w:rPr>
        <w:t>activităţilor</w:t>
      </w:r>
      <w:proofErr w:type="spellEnd"/>
      <w:r w:rsidRPr="00AE5FFE">
        <w:rPr>
          <w:rFonts w:ascii="Times New Roman" w:hAnsi="Times New Roman" w:cs="Times New Roman"/>
          <w:lang w:val="ro-RO"/>
        </w:rPr>
        <w:t xml:space="preserve"> curente.</w:t>
      </w:r>
    </w:p>
    <w:p w14:paraId="57F392BB" w14:textId="77777777" w:rsidR="00876D17" w:rsidRPr="00AE5FFE" w:rsidRDefault="00876D17" w:rsidP="00FA615A">
      <w:pPr>
        <w:tabs>
          <w:tab w:val="left" w:pos="0"/>
        </w:tabs>
        <w:spacing w:after="0" w:line="240" w:lineRule="auto"/>
        <w:jc w:val="both"/>
        <w:rPr>
          <w:rFonts w:ascii="Times New Roman" w:hAnsi="Times New Roman" w:cs="Times New Roman"/>
          <w:lang w:val="ro-RO"/>
        </w:rPr>
      </w:pPr>
    </w:p>
    <w:p w14:paraId="3650E1FB" w14:textId="77777777" w:rsidR="00876D17" w:rsidRPr="00AE5FFE" w:rsidRDefault="00876D17" w:rsidP="00FA615A">
      <w:pPr>
        <w:tabs>
          <w:tab w:val="left" w:pos="0"/>
        </w:tabs>
        <w:spacing w:after="0" w:line="240" w:lineRule="auto"/>
        <w:jc w:val="both"/>
        <w:rPr>
          <w:rFonts w:ascii="Times New Roman" w:hAnsi="Times New Roman" w:cs="Times New Roman"/>
          <w:lang w:val="ro-RO"/>
        </w:rPr>
      </w:pPr>
    </w:p>
    <w:p w14:paraId="57FA300D" w14:textId="77777777" w:rsidR="00876D17" w:rsidRPr="00AE5FFE" w:rsidRDefault="00876D17" w:rsidP="00FA615A">
      <w:pPr>
        <w:spacing w:after="0" w:line="240" w:lineRule="auto"/>
        <w:jc w:val="center"/>
        <w:rPr>
          <w:rFonts w:ascii="Times New Roman" w:hAnsi="Times New Roman" w:cs="Times New Roman"/>
          <w:i/>
          <w:lang w:val="ro-RO"/>
        </w:rPr>
      </w:pPr>
      <w:r w:rsidRPr="00AE5FFE">
        <w:rPr>
          <w:rFonts w:ascii="Times New Roman" w:hAnsi="Times New Roman" w:cs="Times New Roman"/>
          <w:b/>
          <w:lang w:val="ro-RO"/>
        </w:rPr>
        <w:t>ŞEF SERVICIU O.P.</w:t>
      </w:r>
    </w:p>
    <w:p w14:paraId="341242B5" w14:textId="77777777" w:rsidR="00876D17" w:rsidRPr="00AE5FFE" w:rsidRDefault="00876D17" w:rsidP="00FA615A">
      <w:pPr>
        <w:pStyle w:val="Textbloc"/>
        <w:tabs>
          <w:tab w:val="clear" w:pos="-567"/>
        </w:tabs>
        <w:ind w:left="0" w:right="0"/>
        <w:jc w:val="center"/>
        <w:rPr>
          <w:b/>
          <w:sz w:val="22"/>
          <w:szCs w:val="22"/>
          <w:lang w:val="ro-RO"/>
        </w:rPr>
      </w:pPr>
      <w:r w:rsidRPr="00AE5FFE">
        <w:rPr>
          <w:i/>
          <w:sz w:val="22"/>
          <w:szCs w:val="22"/>
          <w:lang w:val="ro-RO"/>
        </w:rPr>
        <w:t xml:space="preserve">Comisar - </w:t>
      </w:r>
      <w:proofErr w:type="spellStart"/>
      <w:r w:rsidRPr="00AE5FFE">
        <w:rPr>
          <w:i/>
          <w:sz w:val="22"/>
          <w:szCs w:val="22"/>
          <w:lang w:val="ro-RO"/>
        </w:rPr>
        <w:t>şef</w:t>
      </w:r>
      <w:proofErr w:type="spellEnd"/>
      <w:r w:rsidRPr="00AE5FFE">
        <w:rPr>
          <w:i/>
          <w:sz w:val="22"/>
          <w:szCs w:val="22"/>
          <w:lang w:val="ro-RO"/>
        </w:rPr>
        <w:t xml:space="preserve"> de </w:t>
      </w:r>
      <w:proofErr w:type="spellStart"/>
      <w:r w:rsidRPr="00AE5FFE">
        <w:rPr>
          <w:i/>
          <w:sz w:val="22"/>
          <w:szCs w:val="22"/>
          <w:lang w:val="ro-RO"/>
        </w:rPr>
        <w:t>poliţie</w:t>
      </w:r>
      <w:proofErr w:type="spellEnd"/>
    </w:p>
    <w:p w14:paraId="3B95E761" w14:textId="77777777" w:rsidR="00876D17" w:rsidRPr="00AE5FFE" w:rsidRDefault="00876D17" w:rsidP="00FA615A">
      <w:pPr>
        <w:pStyle w:val="Textbloc"/>
        <w:tabs>
          <w:tab w:val="clear" w:pos="-567"/>
        </w:tabs>
        <w:ind w:left="0" w:right="0"/>
        <w:jc w:val="center"/>
        <w:rPr>
          <w:b/>
          <w:sz w:val="22"/>
          <w:szCs w:val="22"/>
          <w:lang w:val="ro-RO"/>
        </w:rPr>
      </w:pPr>
    </w:p>
    <w:p w14:paraId="00DA54FA" w14:textId="77777777" w:rsidR="00876D17" w:rsidRPr="00AE5FFE" w:rsidRDefault="00876D17" w:rsidP="00FA615A">
      <w:pPr>
        <w:spacing w:after="0" w:line="240" w:lineRule="auto"/>
        <w:jc w:val="center"/>
        <w:rPr>
          <w:rFonts w:ascii="Times New Roman" w:hAnsi="Times New Roman" w:cs="Times New Roman"/>
          <w:b/>
          <w:lang w:val="ro-RO"/>
        </w:rPr>
      </w:pPr>
      <w:r w:rsidRPr="00AE5FFE">
        <w:rPr>
          <w:rFonts w:ascii="Times New Roman" w:hAnsi="Times New Roman" w:cs="Times New Roman"/>
          <w:b/>
          <w:lang w:val="ro-RO"/>
        </w:rPr>
        <w:t>Gil BĂLĂNICĂ</w:t>
      </w:r>
    </w:p>
    <w:p w14:paraId="52FA9B0A" w14:textId="77777777" w:rsidR="00876D17" w:rsidRPr="00AE5FFE" w:rsidRDefault="00876D17" w:rsidP="00876D17">
      <w:pPr>
        <w:jc w:val="center"/>
        <w:rPr>
          <w:rFonts w:ascii="Times New Roman" w:hAnsi="Times New Roman" w:cs="Times New Roman"/>
          <w:b/>
          <w:lang w:val="ro-RO"/>
        </w:rPr>
      </w:pPr>
    </w:p>
    <w:p w14:paraId="731AAC84" w14:textId="77777777" w:rsidR="00876D17" w:rsidRPr="00A3636E" w:rsidRDefault="00876D17" w:rsidP="00876D17">
      <w:pPr>
        <w:jc w:val="center"/>
        <w:rPr>
          <w:b/>
          <w:sz w:val="28"/>
          <w:szCs w:val="28"/>
          <w:lang w:val="ro-RO"/>
        </w:rPr>
      </w:pPr>
    </w:p>
    <w:p w14:paraId="22881296" w14:textId="7EAABC78" w:rsidR="00607C01" w:rsidRPr="005175AF" w:rsidRDefault="00607C01" w:rsidP="005175AF">
      <w:pPr>
        <w:spacing w:after="0" w:line="240" w:lineRule="auto"/>
        <w:jc w:val="both"/>
        <w:rPr>
          <w:rFonts w:ascii="Times New Roman" w:hAnsi="Times New Roman" w:cs="Times New Roman"/>
          <w:b/>
          <w:sz w:val="24"/>
          <w:szCs w:val="24"/>
          <w:lang w:val="ro-RO"/>
        </w:rPr>
      </w:pPr>
    </w:p>
    <w:p w14:paraId="1BBC30A5" w14:textId="166F94D2" w:rsidR="00FC641C" w:rsidRDefault="00607C01" w:rsidP="00FC641C">
      <w:pPr>
        <w:pStyle w:val="Corptext"/>
        <w:rPr>
          <w:rFonts w:ascii="Tahoma" w:hAnsi="Tahoma" w:cs="Tahoma"/>
          <w:b/>
          <w:bCs/>
          <w:color w:val="FF0000"/>
        </w:rPr>
      </w:pPr>
      <w:r w:rsidRPr="00A3636E">
        <w:rPr>
          <w:rFonts w:ascii="Tahoma" w:hAnsi="Tahoma" w:cs="Tahoma"/>
          <w:b/>
          <w:bCs/>
          <w:color w:val="FF0000"/>
        </w:rPr>
        <w:t>Punctu</w:t>
      </w:r>
      <w:r w:rsidR="00FC641C">
        <w:rPr>
          <w:rFonts w:ascii="Tahoma" w:hAnsi="Tahoma" w:cs="Tahoma"/>
          <w:b/>
          <w:bCs/>
          <w:color w:val="FF0000"/>
        </w:rPr>
        <w:t xml:space="preserve">l 3 </w:t>
      </w:r>
    </w:p>
    <w:p w14:paraId="51AD0AE3" w14:textId="56523F5A" w:rsidR="00FC641C" w:rsidRDefault="00FC641C" w:rsidP="00FC641C">
      <w:pPr>
        <w:pStyle w:val="Corptext"/>
        <w:rPr>
          <w:b/>
        </w:rPr>
      </w:pPr>
    </w:p>
    <w:p w14:paraId="2C554320" w14:textId="77777777" w:rsidR="005175AF" w:rsidRDefault="005175AF" w:rsidP="00FC641C">
      <w:pPr>
        <w:pStyle w:val="Corptext"/>
        <w:rPr>
          <w:b/>
        </w:rPr>
      </w:pPr>
    </w:p>
    <w:p w14:paraId="1DA2ED01" w14:textId="1CBE7EAD" w:rsidR="00FC641C" w:rsidRPr="00FC641C" w:rsidRDefault="00FC641C" w:rsidP="00FC641C">
      <w:pPr>
        <w:jc w:val="center"/>
        <w:rPr>
          <w:rFonts w:ascii="Times New Roman" w:hAnsi="Times New Roman" w:cs="Times New Roman"/>
          <w:b/>
          <w:lang w:val="ro-RO"/>
        </w:rPr>
      </w:pPr>
      <w:r w:rsidRPr="00FC641C">
        <w:rPr>
          <w:rFonts w:ascii="Times New Roman" w:hAnsi="Times New Roman" w:cs="Times New Roman"/>
          <w:b/>
          <w:bCs/>
          <w:lang w:val="ro-RO"/>
        </w:rPr>
        <w:t>INSPECTORATUL PENTRU SITUAȚII DE URGENȚĂ ”MIHAI VITEAZUL” AL JUDEȚULUI COVASNA</w:t>
      </w:r>
    </w:p>
    <w:p w14:paraId="1FF44D26" w14:textId="77777777" w:rsidR="00FC641C" w:rsidRPr="00C171BB" w:rsidRDefault="00FC641C" w:rsidP="00FC641C">
      <w:pPr>
        <w:jc w:val="center"/>
        <w:rPr>
          <w:rFonts w:ascii="Times New Roman" w:hAnsi="Times New Roman" w:cs="Times New Roman"/>
          <w:b/>
          <w:lang w:val="ro-RO"/>
        </w:rPr>
      </w:pPr>
    </w:p>
    <w:p w14:paraId="0E6B08A6" w14:textId="77777777" w:rsidR="00FC641C" w:rsidRPr="00C171BB" w:rsidRDefault="00FC641C" w:rsidP="00FC641C">
      <w:pPr>
        <w:pStyle w:val="Corptext"/>
        <w:jc w:val="center"/>
        <w:rPr>
          <w:b/>
          <w:color w:val="000000"/>
          <w:sz w:val="22"/>
          <w:szCs w:val="22"/>
        </w:rPr>
      </w:pPr>
      <w:r w:rsidRPr="00C171BB">
        <w:rPr>
          <w:b/>
          <w:color w:val="000000"/>
          <w:sz w:val="22"/>
          <w:szCs w:val="22"/>
        </w:rPr>
        <w:t>ANALIZA ACTIVITĂȚII DE CONSTITUIRE SVSU LA NIVELUL JUDEȚULUI COVASNA</w:t>
      </w:r>
    </w:p>
    <w:p w14:paraId="3B376E25" w14:textId="77777777" w:rsidR="00FC641C" w:rsidRPr="00C171BB" w:rsidRDefault="00FC641C" w:rsidP="00FC641C">
      <w:pPr>
        <w:pStyle w:val="Corptext"/>
        <w:rPr>
          <w:b/>
          <w:color w:val="000000"/>
          <w:sz w:val="22"/>
          <w:szCs w:val="22"/>
        </w:rPr>
      </w:pPr>
    </w:p>
    <w:p w14:paraId="648DE19A" w14:textId="77777777" w:rsidR="00FC641C" w:rsidRPr="00C171BB" w:rsidRDefault="00FC641C" w:rsidP="00FC641C">
      <w:pPr>
        <w:spacing w:line="276" w:lineRule="auto"/>
        <w:ind w:firstLine="708"/>
        <w:jc w:val="both"/>
        <w:rPr>
          <w:rFonts w:ascii="Times New Roman" w:hAnsi="Times New Roman" w:cs="Times New Roman"/>
          <w:color w:val="000000"/>
          <w:lang w:val="ro-RO"/>
        </w:rPr>
      </w:pPr>
      <w:r w:rsidRPr="00C171BB">
        <w:rPr>
          <w:rFonts w:ascii="Times New Roman" w:hAnsi="Times New Roman" w:cs="Times New Roman"/>
          <w:color w:val="000000"/>
          <w:lang w:val="ro-RO"/>
        </w:rPr>
        <w:t>De la începutul anului, la nivelul județului Covasna, din cele 45 de UAT-uri au depus documentații de înființare și obținere  aviz pentru sector de competență 2 UAT-uri(UAT Baraolt, UAT Covasna) din care doar unul a obținut aviz favorabil(SVSU tip V2-Oraș Baraolt)</w:t>
      </w:r>
    </w:p>
    <w:p w14:paraId="3214B7D3" w14:textId="77777777" w:rsidR="00FC641C" w:rsidRPr="00C171BB" w:rsidRDefault="00FC641C" w:rsidP="00FC641C">
      <w:pPr>
        <w:spacing w:line="276" w:lineRule="auto"/>
        <w:ind w:firstLine="720"/>
        <w:jc w:val="both"/>
        <w:rPr>
          <w:rFonts w:ascii="Times New Roman" w:hAnsi="Times New Roman" w:cs="Times New Roman"/>
          <w:color w:val="000000"/>
          <w:lang w:val="ro-RO"/>
        </w:rPr>
      </w:pPr>
      <w:r w:rsidRPr="00C171BB">
        <w:rPr>
          <w:rFonts w:ascii="Times New Roman" w:hAnsi="Times New Roman" w:cs="Times New Roman"/>
          <w:color w:val="000000"/>
          <w:lang w:val="ro-RO"/>
        </w:rPr>
        <w:t xml:space="preserve">De asemenea, până în momentul de </w:t>
      </w:r>
      <w:proofErr w:type="spellStart"/>
      <w:r w:rsidRPr="00C171BB">
        <w:rPr>
          <w:rFonts w:ascii="Times New Roman" w:hAnsi="Times New Roman" w:cs="Times New Roman"/>
          <w:color w:val="000000"/>
          <w:lang w:val="ro-RO"/>
        </w:rPr>
        <w:t>faţă</w:t>
      </w:r>
      <w:proofErr w:type="spellEnd"/>
      <w:r w:rsidRPr="00C171BB">
        <w:rPr>
          <w:rFonts w:ascii="Times New Roman" w:hAnsi="Times New Roman" w:cs="Times New Roman"/>
          <w:color w:val="000000"/>
          <w:lang w:val="ro-RO"/>
        </w:rPr>
        <w:t xml:space="preserve"> au fost emise 10 avize pentru </w:t>
      </w:r>
      <w:proofErr w:type="spellStart"/>
      <w:r w:rsidRPr="00C171BB">
        <w:rPr>
          <w:rFonts w:ascii="Times New Roman" w:hAnsi="Times New Roman" w:cs="Times New Roman"/>
          <w:color w:val="000000"/>
          <w:lang w:val="ro-RO"/>
        </w:rPr>
        <w:t>şefi</w:t>
      </w:r>
      <w:proofErr w:type="spellEnd"/>
      <w:r w:rsidRPr="00C171BB">
        <w:rPr>
          <w:rFonts w:ascii="Times New Roman" w:hAnsi="Times New Roman" w:cs="Times New Roman"/>
          <w:color w:val="000000"/>
          <w:lang w:val="ro-RO"/>
        </w:rPr>
        <w:t xml:space="preserve"> SVSU și a fost acordată asistență tehnică de specialitate pentru 4 UAT-uri. </w:t>
      </w:r>
    </w:p>
    <w:p w14:paraId="5FDCDC30" w14:textId="77777777" w:rsidR="00FC641C" w:rsidRPr="00C171BB" w:rsidRDefault="00FC641C" w:rsidP="00FC641C">
      <w:pPr>
        <w:spacing w:line="276" w:lineRule="auto"/>
        <w:ind w:firstLine="720"/>
        <w:jc w:val="both"/>
        <w:rPr>
          <w:rFonts w:ascii="Times New Roman" w:hAnsi="Times New Roman" w:cs="Times New Roman"/>
          <w:color w:val="000000"/>
          <w:lang w:val="ro-RO"/>
        </w:rPr>
      </w:pPr>
      <w:r w:rsidRPr="00C171BB">
        <w:rPr>
          <w:rFonts w:ascii="Times New Roman" w:hAnsi="Times New Roman" w:cs="Times New Roman"/>
          <w:color w:val="000000"/>
          <w:lang w:val="ro-RO"/>
        </w:rPr>
        <w:t>În anul 2021, au fost organizate 3 activități de pregătire în comun cu personalul ISU, astfel:</w:t>
      </w:r>
    </w:p>
    <w:p w14:paraId="36F802AB" w14:textId="77777777" w:rsidR="00FC641C" w:rsidRPr="00C171BB" w:rsidRDefault="00FC641C" w:rsidP="00FC641C">
      <w:pPr>
        <w:numPr>
          <w:ilvl w:val="0"/>
          <w:numId w:val="9"/>
        </w:numPr>
        <w:spacing w:after="0" w:line="276" w:lineRule="auto"/>
        <w:jc w:val="both"/>
        <w:rPr>
          <w:rFonts w:ascii="Times New Roman" w:hAnsi="Times New Roman" w:cs="Times New Roman"/>
          <w:color w:val="000000"/>
          <w:lang w:val="ro-RO"/>
        </w:rPr>
      </w:pPr>
      <w:r w:rsidRPr="00C171BB">
        <w:rPr>
          <w:rFonts w:ascii="Times New Roman" w:hAnsi="Times New Roman" w:cs="Times New Roman"/>
          <w:color w:val="000000"/>
          <w:lang w:val="ro-RO"/>
        </w:rPr>
        <w:t xml:space="preserve">În 11.07.2021, la Căminul Cultural Bodoc au fost invitate UAT Bodoc, Micfalău, Malnaș și Bixad și au participat cu voluntari </w:t>
      </w:r>
      <w:proofErr w:type="spellStart"/>
      <w:r w:rsidRPr="00C171BB">
        <w:rPr>
          <w:rFonts w:ascii="Times New Roman" w:hAnsi="Times New Roman" w:cs="Times New Roman"/>
          <w:color w:val="000000"/>
          <w:lang w:val="ro-RO"/>
        </w:rPr>
        <w:t>doat</w:t>
      </w:r>
      <w:proofErr w:type="spellEnd"/>
      <w:r w:rsidRPr="00C171BB">
        <w:rPr>
          <w:rFonts w:ascii="Times New Roman" w:hAnsi="Times New Roman" w:cs="Times New Roman"/>
          <w:color w:val="000000"/>
          <w:lang w:val="ro-RO"/>
        </w:rPr>
        <w:t xml:space="preserve"> UAT Micfalău și Bixad</w:t>
      </w:r>
    </w:p>
    <w:p w14:paraId="638B1CCE" w14:textId="77777777" w:rsidR="00FC641C" w:rsidRPr="00C171BB" w:rsidRDefault="00FC641C" w:rsidP="00FC641C">
      <w:pPr>
        <w:numPr>
          <w:ilvl w:val="0"/>
          <w:numId w:val="9"/>
        </w:numPr>
        <w:spacing w:after="0" w:line="276" w:lineRule="auto"/>
        <w:jc w:val="both"/>
        <w:rPr>
          <w:rFonts w:ascii="Times New Roman" w:hAnsi="Times New Roman" w:cs="Times New Roman"/>
          <w:color w:val="000000"/>
          <w:lang w:val="ro-RO"/>
        </w:rPr>
      </w:pPr>
      <w:r w:rsidRPr="00C171BB">
        <w:rPr>
          <w:rFonts w:ascii="Times New Roman" w:hAnsi="Times New Roman" w:cs="Times New Roman"/>
          <w:color w:val="000000"/>
          <w:lang w:val="ro-RO"/>
        </w:rPr>
        <w:lastRenderedPageBreak/>
        <w:t>În 18.07.2021, la Căminul Cultural Hăghig au fost invitate UAT Hăghig, Vâlcele, Belin, Aita Mare și au participat cu voluntari doar UAT Hăghig și Belin</w:t>
      </w:r>
    </w:p>
    <w:p w14:paraId="6ADCFE00" w14:textId="77777777" w:rsidR="00FC641C" w:rsidRPr="00C171BB" w:rsidRDefault="00FC641C" w:rsidP="00FC641C">
      <w:pPr>
        <w:numPr>
          <w:ilvl w:val="0"/>
          <w:numId w:val="9"/>
        </w:numPr>
        <w:spacing w:after="0" w:line="276" w:lineRule="auto"/>
        <w:jc w:val="both"/>
        <w:rPr>
          <w:rFonts w:ascii="Times New Roman" w:hAnsi="Times New Roman" w:cs="Times New Roman"/>
          <w:color w:val="000000"/>
          <w:lang w:val="ro-RO"/>
        </w:rPr>
      </w:pPr>
      <w:r w:rsidRPr="00C171BB">
        <w:rPr>
          <w:rFonts w:ascii="Times New Roman" w:hAnsi="Times New Roman" w:cs="Times New Roman"/>
          <w:color w:val="000000"/>
          <w:lang w:val="ro-RO"/>
        </w:rPr>
        <w:t>În 25.07.2021, la Pichetul de Pompieri Întorsura Buzăului au fost invitate UAT Întorsura Buzăului, Barcani, Sita Buzăului și au participat doar voluntari de la Întorsura Buzăului.</w:t>
      </w:r>
    </w:p>
    <w:p w14:paraId="6922A0BF" w14:textId="77777777" w:rsidR="00FC641C" w:rsidRPr="00FC641C" w:rsidRDefault="00FC641C" w:rsidP="00FC641C">
      <w:pPr>
        <w:spacing w:line="276" w:lineRule="auto"/>
        <w:ind w:firstLine="720"/>
        <w:jc w:val="both"/>
        <w:rPr>
          <w:rFonts w:ascii="Times New Roman" w:hAnsi="Times New Roman" w:cs="Times New Roman"/>
          <w:b/>
          <w:bCs/>
          <w:color w:val="000000"/>
          <w:lang w:val="ro-RO"/>
        </w:rPr>
      </w:pPr>
      <w:r w:rsidRPr="00FC641C">
        <w:rPr>
          <w:rFonts w:ascii="Times New Roman" w:hAnsi="Times New Roman" w:cs="Times New Roman"/>
          <w:b/>
          <w:bCs/>
          <w:color w:val="000000"/>
          <w:lang w:val="ro-RO"/>
        </w:rPr>
        <w:t>INTERVENȚII</w:t>
      </w:r>
    </w:p>
    <w:p w14:paraId="0FB21EB9" w14:textId="3F5153A8" w:rsidR="005175AF" w:rsidRDefault="00FC641C" w:rsidP="005175AF">
      <w:pPr>
        <w:jc w:val="center"/>
      </w:pPr>
      <w:r w:rsidRPr="00FC641C">
        <w:rPr>
          <w:rFonts w:ascii="Times New Roman" w:hAnsi="Times New Roman" w:cs="Times New Roman"/>
          <w:lang w:val="ro-RO"/>
        </w:rPr>
        <w:t xml:space="preserve">           În anul 2020, SVSU-urile au intervenit la 53 de incendii(7 independent și 46 în colaborare), astfel</w:t>
      </w:r>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2661"/>
        <w:gridCol w:w="4031"/>
      </w:tblGrid>
      <w:tr w:rsidR="00FC641C" w14:paraId="4771D58E" w14:textId="77777777" w:rsidTr="00FC641C">
        <w:trPr>
          <w:tblHeader/>
          <w:jc w:val="center"/>
        </w:trPr>
        <w:tc>
          <w:tcPr>
            <w:tcW w:w="1424" w:type="dxa"/>
            <w:vMerge w:val="restart"/>
            <w:tcBorders>
              <w:top w:val="single" w:sz="4" w:space="0" w:color="auto"/>
              <w:left w:val="single" w:sz="4" w:space="0" w:color="auto"/>
              <w:bottom w:val="single" w:sz="4" w:space="0" w:color="auto"/>
              <w:right w:val="single" w:sz="4" w:space="0" w:color="auto"/>
            </w:tcBorders>
          </w:tcPr>
          <w:p w14:paraId="2328F5A9" w14:textId="3F5153A8" w:rsidR="00FC641C" w:rsidRDefault="00FC641C">
            <w:pPr>
              <w:jc w:val="center"/>
              <w:rPr>
                <w:i/>
              </w:rPr>
            </w:pPr>
          </w:p>
          <w:p w14:paraId="75650B9D" w14:textId="77777777" w:rsidR="00FC641C" w:rsidRDefault="00FC641C">
            <w:pPr>
              <w:jc w:val="center"/>
              <w:rPr>
                <w:i/>
              </w:rPr>
            </w:pPr>
          </w:p>
          <w:p w14:paraId="407B8138" w14:textId="77777777" w:rsidR="00FC641C" w:rsidRDefault="00FC641C">
            <w:pPr>
              <w:jc w:val="center"/>
              <w:rPr>
                <w:i/>
              </w:rPr>
            </w:pPr>
          </w:p>
          <w:p w14:paraId="5D190C7F" w14:textId="77777777" w:rsidR="00FC641C" w:rsidRDefault="00FC641C">
            <w:pPr>
              <w:jc w:val="center"/>
              <w:rPr>
                <w:i/>
              </w:rPr>
            </w:pPr>
          </w:p>
          <w:p w14:paraId="25014519" w14:textId="77777777" w:rsidR="00FC641C" w:rsidRDefault="00FC641C">
            <w:pPr>
              <w:jc w:val="center"/>
              <w:rPr>
                <w:i/>
              </w:rPr>
            </w:pPr>
          </w:p>
          <w:p w14:paraId="3CC48535" w14:textId="77777777" w:rsidR="00FC641C" w:rsidRDefault="00FC641C">
            <w:pPr>
              <w:jc w:val="center"/>
              <w:rPr>
                <w:i/>
              </w:rPr>
            </w:pPr>
          </w:p>
          <w:p w14:paraId="5A3713C6" w14:textId="77777777" w:rsidR="00FC641C" w:rsidRDefault="00FC641C">
            <w:pPr>
              <w:jc w:val="center"/>
              <w:rPr>
                <w:i/>
              </w:rPr>
            </w:pPr>
          </w:p>
          <w:p w14:paraId="0DFE84C0" w14:textId="77777777" w:rsidR="00FC641C" w:rsidRDefault="00FC641C">
            <w:pPr>
              <w:jc w:val="center"/>
              <w:rPr>
                <w:i/>
              </w:rPr>
            </w:pPr>
          </w:p>
          <w:p w14:paraId="783769DA" w14:textId="77777777" w:rsidR="00FC641C" w:rsidRDefault="00FC641C">
            <w:pPr>
              <w:jc w:val="center"/>
              <w:rPr>
                <w:i/>
              </w:rPr>
            </w:pPr>
          </w:p>
          <w:p w14:paraId="00E4C191" w14:textId="77777777" w:rsidR="00FC641C" w:rsidRDefault="00FC641C">
            <w:pPr>
              <w:jc w:val="center"/>
              <w:rPr>
                <w:i/>
              </w:rPr>
            </w:pPr>
          </w:p>
          <w:p w14:paraId="62E28468" w14:textId="77777777" w:rsidR="00FC641C" w:rsidRDefault="00FC641C">
            <w:pPr>
              <w:jc w:val="center"/>
              <w:rPr>
                <w:i/>
              </w:rPr>
            </w:pPr>
          </w:p>
          <w:p w14:paraId="26FE747B" w14:textId="77777777" w:rsidR="00FC641C" w:rsidRDefault="00FC641C">
            <w:pPr>
              <w:jc w:val="center"/>
              <w:rPr>
                <w:i/>
              </w:rPr>
            </w:pPr>
          </w:p>
          <w:p w14:paraId="0AC76ACE" w14:textId="77777777" w:rsidR="00FC641C" w:rsidRDefault="00FC641C">
            <w:pPr>
              <w:jc w:val="center"/>
              <w:rPr>
                <w:highlight w:val="yellow"/>
              </w:rPr>
            </w:pPr>
            <w:r>
              <w:rPr>
                <w:i/>
              </w:rPr>
              <w:t>2020</w:t>
            </w:r>
          </w:p>
        </w:tc>
        <w:tc>
          <w:tcPr>
            <w:tcW w:w="2661" w:type="dxa"/>
            <w:tcBorders>
              <w:top w:val="single" w:sz="4" w:space="0" w:color="auto"/>
              <w:left w:val="single" w:sz="4" w:space="0" w:color="auto"/>
              <w:bottom w:val="single" w:sz="4" w:space="0" w:color="auto"/>
              <w:right w:val="single" w:sz="4" w:space="0" w:color="auto"/>
            </w:tcBorders>
            <w:vAlign w:val="center"/>
            <w:hideMark/>
          </w:tcPr>
          <w:p w14:paraId="1F590554" w14:textId="77777777" w:rsidR="00FC641C" w:rsidRDefault="00FC641C">
            <w:pPr>
              <w:jc w:val="center"/>
              <w:rPr>
                <w:i/>
              </w:rPr>
            </w:pPr>
            <w:r>
              <w:rPr>
                <w:i/>
              </w:rPr>
              <w:t>SVSU SINGUR</w:t>
            </w:r>
          </w:p>
        </w:tc>
        <w:tc>
          <w:tcPr>
            <w:tcW w:w="4031" w:type="dxa"/>
            <w:tcBorders>
              <w:top w:val="single" w:sz="4" w:space="0" w:color="auto"/>
              <w:left w:val="single" w:sz="4" w:space="0" w:color="auto"/>
              <w:bottom w:val="single" w:sz="4" w:space="0" w:color="auto"/>
              <w:right w:val="single" w:sz="4" w:space="0" w:color="auto"/>
            </w:tcBorders>
            <w:hideMark/>
          </w:tcPr>
          <w:p w14:paraId="352E2C9A" w14:textId="77777777" w:rsidR="00FC641C" w:rsidRDefault="00FC641C">
            <w:pPr>
              <w:jc w:val="center"/>
              <w:rPr>
                <w:i/>
              </w:rPr>
            </w:pPr>
            <w:r>
              <w:rPr>
                <w:i/>
              </w:rPr>
              <w:t>SVSU+ISU</w:t>
            </w:r>
          </w:p>
        </w:tc>
      </w:tr>
      <w:tr w:rsidR="00FC641C" w14:paraId="153FBF59" w14:textId="77777777" w:rsidTr="00FC64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1A789B" w14:textId="77777777" w:rsidR="00FC641C" w:rsidRDefault="00FC641C">
            <w:pPr>
              <w:rPr>
                <w:sz w:val="24"/>
                <w:szCs w:val="24"/>
                <w:highlight w:val="yellow"/>
              </w:rPr>
            </w:pPr>
          </w:p>
        </w:tc>
        <w:tc>
          <w:tcPr>
            <w:tcW w:w="2661" w:type="dxa"/>
            <w:tcBorders>
              <w:top w:val="single" w:sz="4" w:space="0" w:color="auto"/>
              <w:left w:val="single" w:sz="4" w:space="0" w:color="auto"/>
              <w:bottom w:val="single" w:sz="4" w:space="0" w:color="auto"/>
              <w:right w:val="single" w:sz="4" w:space="0" w:color="auto"/>
            </w:tcBorders>
            <w:vAlign w:val="center"/>
          </w:tcPr>
          <w:p w14:paraId="1391D237" w14:textId="77777777" w:rsidR="00FC641C" w:rsidRDefault="00FC641C" w:rsidP="005175AF">
            <w:pPr>
              <w:spacing w:after="0" w:line="240" w:lineRule="auto"/>
            </w:pPr>
            <w:r>
              <w:t>1 SVSU ÎNT. BUZĂULUI</w:t>
            </w:r>
          </w:p>
          <w:p w14:paraId="5C3A3DDA" w14:textId="77777777" w:rsidR="00FC641C" w:rsidRDefault="00FC641C" w:rsidP="005175AF">
            <w:pPr>
              <w:spacing w:after="0" w:line="240" w:lineRule="auto"/>
            </w:pPr>
            <w:r>
              <w:t>3 SVSU COVASNA</w:t>
            </w:r>
          </w:p>
          <w:p w14:paraId="4163C50A" w14:textId="77777777" w:rsidR="00FC641C" w:rsidRDefault="00FC641C" w:rsidP="005175AF">
            <w:pPr>
              <w:spacing w:after="0" w:line="240" w:lineRule="auto"/>
            </w:pPr>
            <w:r>
              <w:t>1 SVSU BARAOLT</w:t>
            </w:r>
          </w:p>
          <w:p w14:paraId="2B8AD93D" w14:textId="77777777" w:rsidR="00FC641C" w:rsidRDefault="00FC641C" w:rsidP="005175AF">
            <w:pPr>
              <w:spacing w:after="0" w:line="240" w:lineRule="auto"/>
            </w:pPr>
            <w:r>
              <w:t>2 SVSU OZUN</w:t>
            </w:r>
          </w:p>
          <w:p w14:paraId="08BCD361" w14:textId="77777777" w:rsidR="00FC641C" w:rsidRDefault="00FC641C" w:rsidP="005175AF">
            <w:pPr>
              <w:spacing w:after="0" w:line="240" w:lineRule="auto"/>
              <w:rPr>
                <w:highlight w:val="yellow"/>
              </w:rPr>
            </w:pPr>
          </w:p>
        </w:tc>
        <w:tc>
          <w:tcPr>
            <w:tcW w:w="4031" w:type="dxa"/>
            <w:tcBorders>
              <w:top w:val="single" w:sz="4" w:space="0" w:color="auto"/>
              <w:left w:val="single" w:sz="4" w:space="0" w:color="auto"/>
              <w:bottom w:val="single" w:sz="4" w:space="0" w:color="auto"/>
              <w:right w:val="single" w:sz="4" w:space="0" w:color="auto"/>
            </w:tcBorders>
            <w:hideMark/>
          </w:tcPr>
          <w:p w14:paraId="4F05D806" w14:textId="77777777" w:rsidR="00FC641C" w:rsidRDefault="00FC641C" w:rsidP="005175AF">
            <w:pPr>
              <w:spacing w:after="0" w:line="240" w:lineRule="auto"/>
              <w:jc w:val="both"/>
            </w:pPr>
            <w:r>
              <w:t>1 SVSU MICFALĂU</w:t>
            </w:r>
          </w:p>
          <w:p w14:paraId="2E3D4954" w14:textId="77777777" w:rsidR="00FC641C" w:rsidRDefault="00FC641C" w:rsidP="005175AF">
            <w:pPr>
              <w:spacing w:after="0" w:line="240" w:lineRule="auto"/>
              <w:jc w:val="both"/>
            </w:pPr>
            <w:r>
              <w:t>2 SVSU BOROŞNEU MARE</w:t>
            </w:r>
          </w:p>
          <w:p w14:paraId="0032EB9E" w14:textId="77777777" w:rsidR="00FC641C" w:rsidRDefault="00FC641C" w:rsidP="005175AF">
            <w:pPr>
              <w:spacing w:after="0" w:line="240" w:lineRule="auto"/>
              <w:jc w:val="both"/>
            </w:pPr>
            <w:r>
              <w:t>8 SVSU OZUN</w:t>
            </w:r>
          </w:p>
          <w:p w14:paraId="3C85C68B" w14:textId="77777777" w:rsidR="00FC641C" w:rsidRDefault="00FC641C" w:rsidP="005175AF">
            <w:pPr>
              <w:spacing w:after="0" w:line="240" w:lineRule="auto"/>
              <w:jc w:val="both"/>
            </w:pPr>
            <w:r>
              <w:t>3 SVSU BARAOLT</w:t>
            </w:r>
          </w:p>
          <w:p w14:paraId="731E9A89" w14:textId="77777777" w:rsidR="00FC641C" w:rsidRDefault="00FC641C" w:rsidP="005175AF">
            <w:pPr>
              <w:spacing w:after="0" w:line="240" w:lineRule="auto"/>
              <w:jc w:val="both"/>
            </w:pPr>
            <w:r>
              <w:t>2 SVSU RECI</w:t>
            </w:r>
          </w:p>
          <w:p w14:paraId="781B7267" w14:textId="77777777" w:rsidR="00FC641C" w:rsidRDefault="00FC641C" w:rsidP="005175AF">
            <w:pPr>
              <w:spacing w:after="0" w:line="240" w:lineRule="auto"/>
              <w:jc w:val="both"/>
            </w:pPr>
            <w:r>
              <w:t>1 SVSU BRATEŞ</w:t>
            </w:r>
          </w:p>
          <w:p w14:paraId="5000C457" w14:textId="77777777" w:rsidR="00FC641C" w:rsidRDefault="00FC641C" w:rsidP="005175AF">
            <w:pPr>
              <w:spacing w:after="0" w:line="240" w:lineRule="auto"/>
              <w:jc w:val="both"/>
            </w:pPr>
            <w:r>
              <w:t>5 SVSU COVASNA</w:t>
            </w:r>
          </w:p>
          <w:p w14:paraId="48791F3D" w14:textId="77777777" w:rsidR="00FC641C" w:rsidRDefault="00FC641C" w:rsidP="005175AF">
            <w:pPr>
              <w:spacing w:after="0" w:line="240" w:lineRule="auto"/>
              <w:jc w:val="both"/>
            </w:pPr>
            <w:r>
              <w:t>4 SVSU GHELINŢA</w:t>
            </w:r>
          </w:p>
          <w:p w14:paraId="69B034A2" w14:textId="77777777" w:rsidR="00FC641C" w:rsidRDefault="00FC641C" w:rsidP="005175AF">
            <w:pPr>
              <w:spacing w:after="0" w:line="240" w:lineRule="auto"/>
              <w:jc w:val="both"/>
            </w:pPr>
            <w:r>
              <w:t>2 SVSU BREŢCU</w:t>
            </w:r>
          </w:p>
          <w:p w14:paraId="27E02403" w14:textId="77777777" w:rsidR="00FC641C" w:rsidRDefault="00FC641C" w:rsidP="005175AF">
            <w:pPr>
              <w:spacing w:after="0" w:line="240" w:lineRule="auto"/>
              <w:jc w:val="both"/>
            </w:pPr>
            <w:r>
              <w:t>1 SVSU CERNAT</w:t>
            </w:r>
          </w:p>
          <w:p w14:paraId="5CD255EA" w14:textId="77777777" w:rsidR="00FC641C" w:rsidRDefault="00FC641C" w:rsidP="005175AF">
            <w:pPr>
              <w:spacing w:after="0" w:line="240" w:lineRule="auto"/>
              <w:jc w:val="both"/>
            </w:pPr>
            <w:r>
              <w:t>1 SVSU INT. BUZĂULUI</w:t>
            </w:r>
          </w:p>
          <w:p w14:paraId="0C36CF26" w14:textId="77777777" w:rsidR="00FC641C" w:rsidRDefault="00FC641C" w:rsidP="005175AF">
            <w:pPr>
              <w:spacing w:after="0" w:line="240" w:lineRule="auto"/>
              <w:jc w:val="both"/>
            </w:pPr>
            <w:r>
              <w:t>1 SVSU CHICHIŞ</w:t>
            </w:r>
          </w:p>
          <w:p w14:paraId="2DB58FD1" w14:textId="77777777" w:rsidR="00FC641C" w:rsidRDefault="00FC641C" w:rsidP="005175AF">
            <w:pPr>
              <w:spacing w:after="0" w:line="240" w:lineRule="auto"/>
              <w:jc w:val="both"/>
            </w:pPr>
            <w:r>
              <w:t>2 SVSU ZAGON</w:t>
            </w:r>
          </w:p>
          <w:p w14:paraId="295B0272" w14:textId="77777777" w:rsidR="00FC641C" w:rsidRDefault="00FC641C" w:rsidP="005175AF">
            <w:pPr>
              <w:spacing w:after="0" w:line="240" w:lineRule="auto"/>
              <w:jc w:val="both"/>
            </w:pPr>
            <w:r>
              <w:t>1 SVSU VARGHIS/BARAOLT</w:t>
            </w:r>
          </w:p>
          <w:p w14:paraId="237987C3" w14:textId="77777777" w:rsidR="00FC641C" w:rsidRDefault="00FC641C" w:rsidP="005175AF">
            <w:pPr>
              <w:spacing w:after="0" w:line="240" w:lineRule="auto"/>
              <w:jc w:val="both"/>
            </w:pPr>
            <w:r>
              <w:t>1 SVSU COVASNA/BRATEŞ</w:t>
            </w:r>
          </w:p>
          <w:p w14:paraId="085A0E19" w14:textId="77777777" w:rsidR="00FC641C" w:rsidRDefault="00FC641C" w:rsidP="005175AF">
            <w:pPr>
              <w:spacing w:after="0" w:line="240" w:lineRule="auto"/>
              <w:jc w:val="both"/>
            </w:pPr>
            <w:r>
              <w:t>1 SVSU DOBÂRLĂU</w:t>
            </w:r>
          </w:p>
          <w:p w14:paraId="01DB88C9" w14:textId="77777777" w:rsidR="00FC641C" w:rsidRDefault="00FC641C" w:rsidP="005175AF">
            <w:pPr>
              <w:spacing w:after="0" w:line="240" w:lineRule="auto"/>
              <w:jc w:val="both"/>
              <w:rPr>
                <w:iCs/>
              </w:rPr>
            </w:pPr>
            <w:r>
              <w:rPr>
                <w:iCs/>
              </w:rPr>
              <w:t>1 S.V.S.U. SÂNZIENI</w:t>
            </w:r>
          </w:p>
          <w:p w14:paraId="5E1B473B" w14:textId="77777777" w:rsidR="00FC641C" w:rsidRDefault="00FC641C" w:rsidP="005175AF">
            <w:pPr>
              <w:spacing w:after="0" w:line="240" w:lineRule="auto"/>
              <w:jc w:val="both"/>
              <w:rPr>
                <w:iCs/>
              </w:rPr>
            </w:pPr>
            <w:r>
              <w:rPr>
                <w:iCs/>
              </w:rPr>
              <w:t>1 S.V.S.U. BELIN</w:t>
            </w:r>
          </w:p>
          <w:p w14:paraId="578895D3" w14:textId="77777777" w:rsidR="00FC641C" w:rsidRDefault="00FC641C" w:rsidP="005175AF">
            <w:pPr>
              <w:spacing w:after="0" w:line="240" w:lineRule="auto"/>
              <w:jc w:val="both"/>
              <w:rPr>
                <w:iCs/>
              </w:rPr>
            </w:pPr>
            <w:r>
              <w:rPr>
                <w:iCs/>
              </w:rPr>
              <w:t>2 S.V.S.U. BĂȚANI</w:t>
            </w:r>
          </w:p>
          <w:p w14:paraId="2DE8A601" w14:textId="77777777" w:rsidR="00FC641C" w:rsidRDefault="00FC641C" w:rsidP="005175AF">
            <w:pPr>
              <w:spacing w:after="0" w:line="240" w:lineRule="auto"/>
              <w:jc w:val="both"/>
              <w:rPr>
                <w:iCs/>
              </w:rPr>
            </w:pPr>
            <w:r>
              <w:rPr>
                <w:iCs/>
              </w:rPr>
              <w:t>1 S.V.S.U. COVASNA, RECI, OZUN</w:t>
            </w:r>
          </w:p>
          <w:p w14:paraId="513552D9" w14:textId="77777777" w:rsidR="00FC641C" w:rsidRDefault="00FC641C" w:rsidP="005175AF">
            <w:pPr>
              <w:spacing w:after="0" w:line="240" w:lineRule="auto"/>
              <w:jc w:val="both"/>
              <w:rPr>
                <w:iCs/>
              </w:rPr>
            </w:pPr>
            <w:r>
              <w:rPr>
                <w:iCs/>
              </w:rPr>
              <w:t>1 S.V.S.U. BIXAD</w:t>
            </w:r>
          </w:p>
          <w:p w14:paraId="05B82A8C" w14:textId="77777777" w:rsidR="00FC641C" w:rsidRDefault="00FC641C" w:rsidP="005175AF">
            <w:pPr>
              <w:spacing w:after="0" w:line="240" w:lineRule="auto"/>
              <w:jc w:val="both"/>
              <w:rPr>
                <w:iCs/>
              </w:rPr>
            </w:pPr>
            <w:r>
              <w:rPr>
                <w:iCs/>
              </w:rPr>
              <w:t>1 S.V.S.U. CERNAT</w:t>
            </w:r>
          </w:p>
          <w:p w14:paraId="0544FCED" w14:textId="77777777" w:rsidR="00FC641C" w:rsidRDefault="00FC641C" w:rsidP="005175AF">
            <w:pPr>
              <w:spacing w:after="0" w:line="240" w:lineRule="auto"/>
              <w:jc w:val="both"/>
              <w:rPr>
                <w:iCs/>
              </w:rPr>
            </w:pPr>
            <w:r>
              <w:rPr>
                <w:iCs/>
              </w:rPr>
              <w:t>1 S.V.S.U. BRĂDUȚ</w:t>
            </w:r>
          </w:p>
          <w:p w14:paraId="42A7CF30" w14:textId="77777777" w:rsidR="00FC641C" w:rsidRDefault="00FC641C" w:rsidP="005175AF">
            <w:pPr>
              <w:spacing w:after="0" w:line="240" w:lineRule="auto"/>
              <w:jc w:val="both"/>
              <w:rPr>
                <w:iCs/>
              </w:rPr>
            </w:pPr>
            <w:r>
              <w:rPr>
                <w:iCs/>
              </w:rPr>
              <w:t>1 S.V.S.U. OJDULA</w:t>
            </w:r>
          </w:p>
          <w:p w14:paraId="3AC43C08" w14:textId="77777777" w:rsidR="00FC641C" w:rsidRDefault="00FC641C" w:rsidP="005175AF">
            <w:pPr>
              <w:spacing w:after="0" w:line="240" w:lineRule="auto"/>
              <w:jc w:val="both"/>
              <w:rPr>
                <w:highlight w:val="yellow"/>
              </w:rPr>
            </w:pPr>
            <w:r>
              <w:rPr>
                <w:iCs/>
              </w:rPr>
              <w:t>1 S.V.S.U. AITA MARE</w:t>
            </w:r>
          </w:p>
        </w:tc>
      </w:tr>
    </w:tbl>
    <w:p w14:paraId="77FDD181" w14:textId="77777777" w:rsidR="00FC641C" w:rsidRDefault="00FC641C" w:rsidP="005175AF"/>
    <w:p w14:paraId="123D84E8" w14:textId="77777777" w:rsidR="00FC641C" w:rsidRDefault="00FC641C" w:rsidP="00FC641C">
      <w:pPr>
        <w:ind w:firstLine="720"/>
        <w:jc w:val="both"/>
      </w:pPr>
      <w:r>
        <w:rPr>
          <w:lang w:val="ro-RO"/>
        </w:rPr>
        <w:t>În anul 2020, SVSU-urile au intervenit la 21 de incendii de vegetație uscată(5 independent și 16 în colaborare), astfel</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3741"/>
        <w:gridCol w:w="4042"/>
      </w:tblGrid>
      <w:tr w:rsidR="00FC641C" w14:paraId="6E400AFC" w14:textId="77777777" w:rsidTr="00FC641C">
        <w:tc>
          <w:tcPr>
            <w:tcW w:w="1567" w:type="dxa"/>
            <w:vMerge w:val="restart"/>
            <w:tcBorders>
              <w:top w:val="single" w:sz="4" w:space="0" w:color="auto"/>
              <w:left w:val="single" w:sz="4" w:space="0" w:color="auto"/>
              <w:bottom w:val="single" w:sz="4" w:space="0" w:color="auto"/>
              <w:right w:val="single" w:sz="4" w:space="0" w:color="auto"/>
            </w:tcBorders>
          </w:tcPr>
          <w:p w14:paraId="5D207A97" w14:textId="77777777" w:rsidR="00FC641C" w:rsidRDefault="00FC641C">
            <w:pPr>
              <w:jc w:val="center"/>
              <w:rPr>
                <w:i/>
                <w:szCs w:val="28"/>
              </w:rPr>
            </w:pPr>
          </w:p>
          <w:p w14:paraId="420BE98B" w14:textId="77777777" w:rsidR="00FC641C" w:rsidRDefault="00FC641C">
            <w:pPr>
              <w:jc w:val="center"/>
              <w:rPr>
                <w:i/>
                <w:szCs w:val="28"/>
              </w:rPr>
            </w:pPr>
          </w:p>
          <w:p w14:paraId="5E0B488B" w14:textId="77777777" w:rsidR="00FC641C" w:rsidRDefault="00FC641C">
            <w:pPr>
              <w:jc w:val="center"/>
              <w:rPr>
                <w:i/>
                <w:szCs w:val="28"/>
              </w:rPr>
            </w:pPr>
          </w:p>
          <w:p w14:paraId="71EAEE89" w14:textId="77777777" w:rsidR="00FC641C" w:rsidRDefault="00FC641C">
            <w:pPr>
              <w:jc w:val="center"/>
              <w:rPr>
                <w:i/>
                <w:szCs w:val="28"/>
              </w:rPr>
            </w:pPr>
          </w:p>
          <w:p w14:paraId="5CCDE924" w14:textId="77777777" w:rsidR="00FC641C" w:rsidRDefault="00FC641C">
            <w:pPr>
              <w:rPr>
                <w:szCs w:val="28"/>
                <w:highlight w:val="yellow"/>
              </w:rPr>
            </w:pPr>
            <w:r>
              <w:rPr>
                <w:i/>
                <w:szCs w:val="28"/>
              </w:rPr>
              <w:t xml:space="preserve">   2020</w:t>
            </w:r>
          </w:p>
        </w:tc>
        <w:tc>
          <w:tcPr>
            <w:tcW w:w="3741" w:type="dxa"/>
            <w:tcBorders>
              <w:top w:val="single" w:sz="4" w:space="0" w:color="auto"/>
              <w:left w:val="single" w:sz="4" w:space="0" w:color="auto"/>
              <w:bottom w:val="single" w:sz="4" w:space="0" w:color="auto"/>
              <w:right w:val="single" w:sz="4" w:space="0" w:color="auto"/>
            </w:tcBorders>
            <w:hideMark/>
          </w:tcPr>
          <w:p w14:paraId="6275EF28" w14:textId="77777777" w:rsidR="00FC641C" w:rsidRDefault="00FC641C">
            <w:pPr>
              <w:jc w:val="center"/>
              <w:rPr>
                <w:i/>
                <w:szCs w:val="28"/>
              </w:rPr>
            </w:pPr>
            <w:r>
              <w:rPr>
                <w:i/>
                <w:szCs w:val="28"/>
              </w:rPr>
              <w:t>SVSU SINGUR</w:t>
            </w:r>
          </w:p>
        </w:tc>
        <w:tc>
          <w:tcPr>
            <w:tcW w:w="4042" w:type="dxa"/>
            <w:tcBorders>
              <w:top w:val="single" w:sz="4" w:space="0" w:color="auto"/>
              <w:left w:val="single" w:sz="4" w:space="0" w:color="auto"/>
              <w:bottom w:val="single" w:sz="4" w:space="0" w:color="auto"/>
              <w:right w:val="single" w:sz="4" w:space="0" w:color="auto"/>
            </w:tcBorders>
            <w:hideMark/>
          </w:tcPr>
          <w:p w14:paraId="6164ACA4" w14:textId="77777777" w:rsidR="00FC641C" w:rsidRDefault="00FC641C">
            <w:pPr>
              <w:jc w:val="center"/>
              <w:rPr>
                <w:i/>
                <w:szCs w:val="28"/>
              </w:rPr>
            </w:pPr>
            <w:r>
              <w:rPr>
                <w:i/>
                <w:szCs w:val="28"/>
              </w:rPr>
              <w:t>SVSU+ISU</w:t>
            </w:r>
          </w:p>
        </w:tc>
      </w:tr>
      <w:tr w:rsidR="00FC641C" w14:paraId="29D3D0D9" w14:textId="77777777" w:rsidTr="00FC641C">
        <w:tc>
          <w:tcPr>
            <w:tcW w:w="0" w:type="auto"/>
            <w:vMerge/>
            <w:tcBorders>
              <w:top w:val="single" w:sz="4" w:space="0" w:color="auto"/>
              <w:left w:val="single" w:sz="4" w:space="0" w:color="auto"/>
              <w:bottom w:val="single" w:sz="4" w:space="0" w:color="auto"/>
              <w:right w:val="single" w:sz="4" w:space="0" w:color="auto"/>
            </w:tcBorders>
            <w:vAlign w:val="center"/>
            <w:hideMark/>
          </w:tcPr>
          <w:p w14:paraId="29F2459B" w14:textId="77777777" w:rsidR="00FC641C" w:rsidRDefault="00FC641C">
            <w:pPr>
              <w:rPr>
                <w:sz w:val="24"/>
                <w:szCs w:val="28"/>
                <w:highlight w:val="yellow"/>
              </w:rPr>
            </w:pPr>
          </w:p>
        </w:tc>
        <w:tc>
          <w:tcPr>
            <w:tcW w:w="3741" w:type="dxa"/>
            <w:tcBorders>
              <w:top w:val="single" w:sz="4" w:space="0" w:color="auto"/>
              <w:left w:val="single" w:sz="4" w:space="0" w:color="auto"/>
              <w:bottom w:val="single" w:sz="4" w:space="0" w:color="auto"/>
              <w:right w:val="single" w:sz="4" w:space="0" w:color="auto"/>
            </w:tcBorders>
          </w:tcPr>
          <w:p w14:paraId="4E65200D" w14:textId="77777777" w:rsidR="00FC641C" w:rsidRDefault="00FC641C">
            <w:pPr>
              <w:jc w:val="both"/>
              <w:rPr>
                <w:szCs w:val="24"/>
              </w:rPr>
            </w:pPr>
          </w:p>
          <w:p w14:paraId="188B7D46" w14:textId="77777777" w:rsidR="00FC641C" w:rsidRDefault="00FC641C">
            <w:pPr>
              <w:jc w:val="both"/>
            </w:pPr>
          </w:p>
          <w:p w14:paraId="3A51A525" w14:textId="77777777" w:rsidR="00FC641C" w:rsidRDefault="00FC641C">
            <w:pPr>
              <w:jc w:val="both"/>
            </w:pPr>
          </w:p>
          <w:p w14:paraId="6939578D" w14:textId="77777777" w:rsidR="00FC641C" w:rsidRDefault="00FC641C">
            <w:pPr>
              <w:jc w:val="both"/>
            </w:pPr>
            <w:r>
              <w:t>1 SVSU VÂLCELE</w:t>
            </w:r>
          </w:p>
          <w:p w14:paraId="57E0B7A1" w14:textId="77777777" w:rsidR="00FC641C" w:rsidRDefault="00FC641C">
            <w:pPr>
              <w:jc w:val="both"/>
            </w:pPr>
            <w:r>
              <w:t>1 SVSU AITA MARE</w:t>
            </w:r>
          </w:p>
          <w:p w14:paraId="62F17B8B" w14:textId="77777777" w:rsidR="00FC641C" w:rsidRDefault="00FC641C">
            <w:pPr>
              <w:jc w:val="both"/>
            </w:pPr>
            <w:r>
              <w:t>2 SVSU COVASNA</w:t>
            </w:r>
          </w:p>
          <w:p w14:paraId="651D7E74" w14:textId="77777777" w:rsidR="00FC641C" w:rsidRDefault="00FC641C">
            <w:pPr>
              <w:jc w:val="both"/>
            </w:pPr>
            <w:r>
              <w:t>1 SVSU BARAOLT</w:t>
            </w:r>
          </w:p>
        </w:tc>
        <w:tc>
          <w:tcPr>
            <w:tcW w:w="4042" w:type="dxa"/>
            <w:tcBorders>
              <w:top w:val="single" w:sz="4" w:space="0" w:color="auto"/>
              <w:left w:val="single" w:sz="4" w:space="0" w:color="auto"/>
              <w:bottom w:val="single" w:sz="4" w:space="0" w:color="auto"/>
              <w:right w:val="single" w:sz="4" w:space="0" w:color="auto"/>
            </w:tcBorders>
            <w:hideMark/>
          </w:tcPr>
          <w:p w14:paraId="378904C1" w14:textId="77777777" w:rsidR="00FC641C" w:rsidRDefault="00FC641C" w:rsidP="00626DF9">
            <w:pPr>
              <w:spacing w:after="0" w:line="240" w:lineRule="auto"/>
              <w:ind w:left="34"/>
              <w:rPr>
                <w:iCs/>
              </w:rPr>
            </w:pPr>
            <w:r>
              <w:rPr>
                <w:iCs/>
              </w:rPr>
              <w:t>1 S.V.S.U. ZĂBALA</w:t>
            </w:r>
          </w:p>
          <w:p w14:paraId="1E882713" w14:textId="77777777" w:rsidR="00FC641C" w:rsidRDefault="00FC641C" w:rsidP="00626DF9">
            <w:pPr>
              <w:spacing w:after="0" w:line="240" w:lineRule="auto"/>
              <w:ind w:left="34"/>
              <w:rPr>
                <w:iCs/>
              </w:rPr>
            </w:pPr>
            <w:r>
              <w:rPr>
                <w:iCs/>
              </w:rPr>
              <w:t>1 S.V.S.U. SÂNZIENI</w:t>
            </w:r>
          </w:p>
          <w:p w14:paraId="684FB7E7" w14:textId="77777777" w:rsidR="00FC641C" w:rsidRDefault="00FC641C" w:rsidP="00626DF9">
            <w:pPr>
              <w:spacing w:after="0" w:line="240" w:lineRule="auto"/>
              <w:ind w:left="34"/>
              <w:rPr>
                <w:iCs/>
              </w:rPr>
            </w:pPr>
            <w:r>
              <w:rPr>
                <w:iCs/>
              </w:rPr>
              <w:t>2 S.V.S.U. BREŢCU</w:t>
            </w:r>
          </w:p>
          <w:p w14:paraId="554EF501" w14:textId="77777777" w:rsidR="00FC641C" w:rsidRDefault="00FC641C" w:rsidP="00626DF9">
            <w:pPr>
              <w:spacing w:after="0" w:line="240" w:lineRule="auto"/>
              <w:ind w:left="34"/>
              <w:rPr>
                <w:iCs/>
              </w:rPr>
            </w:pPr>
            <w:r>
              <w:rPr>
                <w:iCs/>
              </w:rPr>
              <w:t>2 S.V.S.U. BARAOLT</w:t>
            </w:r>
          </w:p>
          <w:p w14:paraId="511A0A45" w14:textId="77777777" w:rsidR="00FC641C" w:rsidRDefault="00FC641C" w:rsidP="00626DF9">
            <w:pPr>
              <w:spacing w:after="0" w:line="240" w:lineRule="auto"/>
              <w:ind w:left="34"/>
              <w:rPr>
                <w:iCs/>
              </w:rPr>
            </w:pPr>
            <w:r>
              <w:rPr>
                <w:iCs/>
              </w:rPr>
              <w:t>1 S.V.S.U. BOROŞNEU MARE</w:t>
            </w:r>
          </w:p>
          <w:p w14:paraId="6F08C9E9" w14:textId="77777777" w:rsidR="00FC641C" w:rsidRDefault="00FC641C" w:rsidP="00626DF9">
            <w:pPr>
              <w:spacing w:after="0" w:line="240" w:lineRule="auto"/>
              <w:ind w:left="34"/>
              <w:rPr>
                <w:iCs/>
              </w:rPr>
            </w:pPr>
            <w:r>
              <w:rPr>
                <w:iCs/>
              </w:rPr>
              <w:t>1 S.V.S.U. GHIDFALĂU</w:t>
            </w:r>
          </w:p>
          <w:p w14:paraId="3F36EF79" w14:textId="77777777" w:rsidR="00FC641C" w:rsidRDefault="00FC641C" w:rsidP="00626DF9">
            <w:pPr>
              <w:spacing w:after="0" w:line="240" w:lineRule="auto"/>
              <w:ind w:left="34"/>
              <w:rPr>
                <w:iCs/>
              </w:rPr>
            </w:pPr>
            <w:r>
              <w:rPr>
                <w:iCs/>
              </w:rPr>
              <w:t>2 S.V.S.U. VÂLCELE</w:t>
            </w:r>
          </w:p>
          <w:p w14:paraId="398DCA4D" w14:textId="77777777" w:rsidR="00FC641C" w:rsidRDefault="00FC641C" w:rsidP="00626DF9">
            <w:pPr>
              <w:spacing w:after="0" w:line="240" w:lineRule="auto"/>
              <w:ind w:left="34"/>
              <w:rPr>
                <w:iCs/>
              </w:rPr>
            </w:pPr>
            <w:r>
              <w:rPr>
                <w:iCs/>
              </w:rPr>
              <w:t>1 S.V.S.U. ZAGON</w:t>
            </w:r>
          </w:p>
          <w:p w14:paraId="0F96C18B" w14:textId="77777777" w:rsidR="00FC641C" w:rsidRDefault="00FC641C" w:rsidP="00626DF9">
            <w:pPr>
              <w:spacing w:after="0" w:line="240" w:lineRule="auto"/>
              <w:ind w:left="34"/>
              <w:rPr>
                <w:iCs/>
              </w:rPr>
            </w:pPr>
            <w:r>
              <w:rPr>
                <w:iCs/>
              </w:rPr>
              <w:t>1 S.V.S.U. ILIENI</w:t>
            </w:r>
          </w:p>
          <w:p w14:paraId="258BB59C" w14:textId="77777777" w:rsidR="00FC641C" w:rsidRDefault="00FC641C" w:rsidP="00626DF9">
            <w:pPr>
              <w:spacing w:after="0" w:line="240" w:lineRule="auto"/>
              <w:ind w:left="34"/>
              <w:rPr>
                <w:iCs/>
              </w:rPr>
            </w:pPr>
            <w:r>
              <w:rPr>
                <w:iCs/>
              </w:rPr>
              <w:t>1 S.V.S.U. ESTELNIC</w:t>
            </w:r>
          </w:p>
          <w:p w14:paraId="7BC2D96A" w14:textId="77777777" w:rsidR="00FC641C" w:rsidRDefault="00FC641C" w:rsidP="00626DF9">
            <w:pPr>
              <w:spacing w:after="0" w:line="240" w:lineRule="auto"/>
              <w:ind w:left="34"/>
              <w:rPr>
                <w:iCs/>
              </w:rPr>
            </w:pPr>
            <w:r>
              <w:rPr>
                <w:iCs/>
              </w:rPr>
              <w:t>1 S.V.S.U. VALEA CRIŞULUI</w:t>
            </w:r>
          </w:p>
          <w:p w14:paraId="7D1BBD1A" w14:textId="77777777" w:rsidR="00FC641C" w:rsidRDefault="00FC641C" w:rsidP="00626DF9">
            <w:pPr>
              <w:spacing w:after="0" w:line="240" w:lineRule="auto"/>
              <w:jc w:val="both"/>
              <w:rPr>
                <w:iCs/>
              </w:rPr>
            </w:pPr>
            <w:r>
              <w:rPr>
                <w:iCs/>
              </w:rPr>
              <w:t>1 S.V.S.U. OZUN</w:t>
            </w:r>
          </w:p>
          <w:p w14:paraId="2C32898E" w14:textId="77777777" w:rsidR="00FC641C" w:rsidRDefault="00FC641C" w:rsidP="00626DF9">
            <w:pPr>
              <w:spacing w:after="0" w:line="240" w:lineRule="auto"/>
              <w:ind w:left="34"/>
              <w:rPr>
                <w:iCs/>
              </w:rPr>
            </w:pPr>
            <w:r>
              <w:rPr>
                <w:iCs/>
              </w:rPr>
              <w:t>1 S.V.S.U. BRĂDUȚ</w:t>
            </w:r>
          </w:p>
        </w:tc>
      </w:tr>
    </w:tbl>
    <w:p w14:paraId="1B6ED0F3" w14:textId="77777777" w:rsidR="00FC641C" w:rsidRPr="005175AF" w:rsidRDefault="00FC641C" w:rsidP="00FC641C">
      <w:pPr>
        <w:ind w:firstLine="720"/>
        <w:jc w:val="both"/>
        <w:rPr>
          <w:rFonts w:ascii="Times New Roman" w:hAnsi="Times New Roman" w:cs="Times New Roman"/>
          <w:sz w:val="24"/>
          <w:szCs w:val="24"/>
        </w:rPr>
      </w:pPr>
      <w:r w:rsidRPr="005175AF">
        <w:rPr>
          <w:rFonts w:ascii="Times New Roman" w:hAnsi="Times New Roman" w:cs="Times New Roman"/>
          <w:lang w:val="ro-RO"/>
        </w:rPr>
        <w:lastRenderedPageBreak/>
        <w:t>În anul 2020, SVSU-urile au intervenit la 5 inundații, în colaborare cu ISU, astfel</w:t>
      </w:r>
      <w:r w:rsidRPr="005175AF">
        <w:rPr>
          <w:rFonts w:ascii="Times New Roman" w:hAnsi="Times New Roman" w:cs="Times New Roman"/>
        </w:rPr>
        <w:t>:</w:t>
      </w:r>
    </w:p>
    <w:tbl>
      <w:tblPr>
        <w:tblpPr w:leftFromText="180" w:rightFromText="180" w:vertAnchor="text" w:horzAnchor="page" w:tblpXSpec="center" w:tblpY="3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3156"/>
      </w:tblGrid>
      <w:tr w:rsidR="00FC641C" w14:paraId="664B2D7E" w14:textId="77777777" w:rsidTr="00FC641C">
        <w:trPr>
          <w:tblHeader/>
        </w:trPr>
        <w:tc>
          <w:tcPr>
            <w:tcW w:w="1177" w:type="dxa"/>
            <w:vMerge w:val="restart"/>
            <w:tcBorders>
              <w:top w:val="single" w:sz="4" w:space="0" w:color="auto"/>
              <w:left w:val="single" w:sz="4" w:space="0" w:color="auto"/>
              <w:bottom w:val="single" w:sz="4" w:space="0" w:color="auto"/>
              <w:right w:val="single" w:sz="4" w:space="0" w:color="auto"/>
            </w:tcBorders>
          </w:tcPr>
          <w:p w14:paraId="0552A956" w14:textId="77777777" w:rsidR="00FC641C" w:rsidRDefault="00FC641C">
            <w:pPr>
              <w:jc w:val="center"/>
            </w:pPr>
          </w:p>
          <w:p w14:paraId="4F36FE6A" w14:textId="77777777" w:rsidR="00FC641C" w:rsidRDefault="00FC641C"/>
          <w:p w14:paraId="0BCB0EDD" w14:textId="77777777" w:rsidR="00FC641C" w:rsidRDefault="00FC641C">
            <w:pPr>
              <w:rPr>
                <w:highlight w:val="yellow"/>
              </w:rPr>
            </w:pPr>
            <w:r>
              <w:t>2020</w:t>
            </w:r>
          </w:p>
        </w:tc>
        <w:tc>
          <w:tcPr>
            <w:tcW w:w="3156" w:type="dxa"/>
            <w:tcBorders>
              <w:top w:val="single" w:sz="4" w:space="0" w:color="auto"/>
              <w:left w:val="single" w:sz="4" w:space="0" w:color="auto"/>
              <w:bottom w:val="single" w:sz="4" w:space="0" w:color="auto"/>
              <w:right w:val="single" w:sz="4" w:space="0" w:color="auto"/>
            </w:tcBorders>
            <w:hideMark/>
          </w:tcPr>
          <w:p w14:paraId="0805EC69" w14:textId="77777777" w:rsidR="00FC641C" w:rsidRDefault="00FC641C">
            <w:pPr>
              <w:jc w:val="center"/>
              <w:rPr>
                <w:i/>
              </w:rPr>
            </w:pPr>
            <w:r>
              <w:rPr>
                <w:i/>
              </w:rPr>
              <w:t>SVSU+ISU</w:t>
            </w:r>
          </w:p>
        </w:tc>
      </w:tr>
      <w:tr w:rsidR="00FC641C" w14:paraId="25D5DF0B" w14:textId="77777777" w:rsidTr="00FC641C">
        <w:trPr>
          <w:trHeight w:val="1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D2133" w14:textId="77777777" w:rsidR="00FC641C" w:rsidRDefault="00FC641C">
            <w:pPr>
              <w:rPr>
                <w:sz w:val="24"/>
                <w:szCs w:val="24"/>
                <w:highlight w:val="yellow"/>
              </w:rPr>
            </w:pPr>
          </w:p>
        </w:tc>
        <w:tc>
          <w:tcPr>
            <w:tcW w:w="3156" w:type="dxa"/>
            <w:tcBorders>
              <w:top w:val="single" w:sz="4" w:space="0" w:color="auto"/>
              <w:left w:val="single" w:sz="4" w:space="0" w:color="auto"/>
              <w:bottom w:val="single" w:sz="4" w:space="0" w:color="auto"/>
              <w:right w:val="single" w:sz="4" w:space="0" w:color="auto"/>
            </w:tcBorders>
          </w:tcPr>
          <w:p w14:paraId="118F86FC" w14:textId="77777777" w:rsidR="00FC641C" w:rsidRDefault="00FC641C">
            <w:pPr>
              <w:spacing w:line="312" w:lineRule="auto"/>
              <w:jc w:val="both"/>
              <w:rPr>
                <w:iCs/>
                <w:color w:val="000000"/>
              </w:rPr>
            </w:pPr>
            <w:r>
              <w:rPr>
                <w:iCs/>
                <w:color w:val="000000"/>
              </w:rPr>
              <w:t>2 SVSU ÎNT. BUZĂULUI</w:t>
            </w:r>
          </w:p>
          <w:p w14:paraId="4A3A22ED" w14:textId="77777777" w:rsidR="00FC641C" w:rsidRDefault="00FC641C">
            <w:pPr>
              <w:spacing w:line="312" w:lineRule="auto"/>
              <w:jc w:val="both"/>
              <w:rPr>
                <w:iCs/>
                <w:color w:val="000000"/>
              </w:rPr>
            </w:pPr>
            <w:r>
              <w:rPr>
                <w:iCs/>
                <w:color w:val="000000"/>
              </w:rPr>
              <w:t>1 SVSU BARAOLT</w:t>
            </w:r>
          </w:p>
          <w:p w14:paraId="335AAC79" w14:textId="77777777" w:rsidR="00FC641C" w:rsidRDefault="00FC641C">
            <w:pPr>
              <w:spacing w:line="312" w:lineRule="auto"/>
              <w:jc w:val="both"/>
              <w:rPr>
                <w:iCs/>
                <w:color w:val="000000"/>
              </w:rPr>
            </w:pPr>
            <w:proofErr w:type="gramStart"/>
            <w:r>
              <w:rPr>
                <w:iCs/>
                <w:color w:val="000000"/>
              </w:rPr>
              <w:t>2  SVSU</w:t>
            </w:r>
            <w:proofErr w:type="gramEnd"/>
            <w:r>
              <w:rPr>
                <w:iCs/>
                <w:color w:val="000000"/>
              </w:rPr>
              <w:t xml:space="preserve"> SITA BUZĂULUI</w:t>
            </w:r>
          </w:p>
          <w:p w14:paraId="389777A6" w14:textId="77777777" w:rsidR="00FC641C" w:rsidRDefault="00FC641C">
            <w:pPr>
              <w:spacing w:line="312" w:lineRule="auto"/>
              <w:jc w:val="both"/>
              <w:rPr>
                <w:highlight w:val="yellow"/>
              </w:rPr>
            </w:pPr>
          </w:p>
        </w:tc>
      </w:tr>
    </w:tbl>
    <w:p w14:paraId="18DA6444" w14:textId="77777777" w:rsidR="00FC641C" w:rsidRDefault="00FC641C" w:rsidP="00FC641C"/>
    <w:p w14:paraId="0D45522F" w14:textId="77777777" w:rsidR="00FC641C" w:rsidRDefault="00FC641C" w:rsidP="00FC641C"/>
    <w:p w14:paraId="376E8182" w14:textId="77777777" w:rsidR="00FC641C" w:rsidRDefault="00FC641C" w:rsidP="00FC641C"/>
    <w:p w14:paraId="256B270E" w14:textId="77777777" w:rsidR="00FC641C" w:rsidRDefault="00FC641C" w:rsidP="00FC641C"/>
    <w:p w14:paraId="1AC5FADC" w14:textId="77777777" w:rsidR="00FC641C" w:rsidRDefault="00FC641C" w:rsidP="00FC641C"/>
    <w:p w14:paraId="38359B4B" w14:textId="77777777" w:rsidR="00FC641C" w:rsidRDefault="00FC641C" w:rsidP="00FC641C"/>
    <w:p w14:paraId="7B93701F" w14:textId="77777777" w:rsidR="00FC641C" w:rsidRDefault="00FC641C" w:rsidP="00FC641C"/>
    <w:p w14:paraId="62415A55" w14:textId="77777777" w:rsidR="00FC641C" w:rsidRDefault="00FC641C" w:rsidP="00FC641C"/>
    <w:p w14:paraId="00335F80" w14:textId="77777777" w:rsidR="00FC641C" w:rsidRPr="005175AF" w:rsidRDefault="00FC641C" w:rsidP="00FC641C">
      <w:pPr>
        <w:jc w:val="center"/>
        <w:rPr>
          <w:rFonts w:ascii="Times New Roman" w:hAnsi="Times New Roman" w:cs="Times New Roman"/>
        </w:rPr>
      </w:pPr>
      <w:r>
        <w:rPr>
          <w:lang w:val="ro-RO"/>
        </w:rPr>
        <w:t xml:space="preserve">           </w:t>
      </w:r>
      <w:r w:rsidRPr="005175AF">
        <w:rPr>
          <w:rFonts w:ascii="Times New Roman" w:hAnsi="Times New Roman" w:cs="Times New Roman"/>
          <w:lang w:val="ro-RO"/>
        </w:rPr>
        <w:t>În anul 2021, SVSU-urile au intervenit la 28 de incendii(2 independent și 26 în colaborare), astfel</w:t>
      </w:r>
      <w:r w:rsidRPr="005175AF">
        <w:rPr>
          <w:rFonts w:ascii="Times New Roman" w:hAnsi="Times New Roman" w:cs="Times New Roman"/>
        </w:rPr>
        <w:t xml:space="preserve">: </w:t>
      </w:r>
    </w:p>
    <w:p w14:paraId="4DE36533" w14:textId="77777777" w:rsidR="00FC641C" w:rsidRDefault="00FC641C" w:rsidP="00FC641C">
      <w:pPr>
        <w:pStyle w:val="Listparagraf"/>
        <w:spacing w:line="312" w:lineRule="auto"/>
        <w:ind w:left="3306" w:firstLine="294"/>
        <w:jc w:val="both"/>
        <w:rPr>
          <w:iCs/>
          <w:color w:val="FF000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3883"/>
        <w:gridCol w:w="3156"/>
      </w:tblGrid>
      <w:tr w:rsidR="00FC641C" w14:paraId="4D722DA0" w14:textId="77777777" w:rsidTr="00FC641C">
        <w:trPr>
          <w:tblHeader/>
          <w:jc w:val="center"/>
        </w:trPr>
        <w:tc>
          <w:tcPr>
            <w:tcW w:w="1177" w:type="dxa"/>
            <w:vMerge w:val="restart"/>
            <w:tcBorders>
              <w:top w:val="single" w:sz="4" w:space="0" w:color="auto"/>
              <w:left w:val="single" w:sz="4" w:space="0" w:color="auto"/>
              <w:bottom w:val="single" w:sz="4" w:space="0" w:color="auto"/>
              <w:right w:val="single" w:sz="4" w:space="0" w:color="auto"/>
            </w:tcBorders>
          </w:tcPr>
          <w:p w14:paraId="27AE3C1C" w14:textId="77777777" w:rsidR="00FC641C" w:rsidRDefault="00FC641C">
            <w:pPr>
              <w:jc w:val="center"/>
              <w:rPr>
                <w:szCs w:val="24"/>
              </w:rPr>
            </w:pPr>
          </w:p>
          <w:p w14:paraId="6244B338" w14:textId="77777777" w:rsidR="00FC641C" w:rsidRDefault="00FC641C">
            <w:pPr>
              <w:jc w:val="center"/>
            </w:pPr>
          </w:p>
          <w:p w14:paraId="009C5C44" w14:textId="77777777" w:rsidR="00FC641C" w:rsidRDefault="00FC641C">
            <w:pPr>
              <w:jc w:val="center"/>
            </w:pPr>
          </w:p>
          <w:p w14:paraId="098C45EB" w14:textId="77777777" w:rsidR="00FC641C" w:rsidRDefault="00FC641C">
            <w:pPr>
              <w:jc w:val="center"/>
            </w:pPr>
          </w:p>
          <w:p w14:paraId="6562F81A" w14:textId="77777777" w:rsidR="00FC641C" w:rsidRDefault="00FC641C">
            <w:pPr>
              <w:jc w:val="center"/>
            </w:pPr>
          </w:p>
          <w:p w14:paraId="20D4D779" w14:textId="77777777" w:rsidR="00FC641C" w:rsidRDefault="00FC641C">
            <w:pPr>
              <w:jc w:val="center"/>
            </w:pPr>
          </w:p>
          <w:p w14:paraId="205B0CD5" w14:textId="77777777" w:rsidR="00FC641C" w:rsidRDefault="00FC641C">
            <w:pPr>
              <w:jc w:val="center"/>
            </w:pPr>
          </w:p>
          <w:p w14:paraId="600812FB" w14:textId="77777777" w:rsidR="00FC641C" w:rsidRDefault="00FC641C">
            <w:pPr>
              <w:jc w:val="center"/>
            </w:pPr>
          </w:p>
          <w:p w14:paraId="30CD0B97" w14:textId="77777777" w:rsidR="00FC641C" w:rsidRDefault="00FC641C"/>
          <w:p w14:paraId="4542629E" w14:textId="77777777" w:rsidR="00FC641C" w:rsidRDefault="00FC641C">
            <w:pPr>
              <w:rPr>
                <w:highlight w:val="yellow"/>
              </w:rPr>
            </w:pPr>
            <w:r>
              <w:t xml:space="preserve">     2021</w:t>
            </w:r>
          </w:p>
        </w:tc>
        <w:tc>
          <w:tcPr>
            <w:tcW w:w="3883" w:type="dxa"/>
            <w:tcBorders>
              <w:top w:val="single" w:sz="4" w:space="0" w:color="auto"/>
              <w:left w:val="single" w:sz="4" w:space="0" w:color="auto"/>
              <w:bottom w:val="single" w:sz="4" w:space="0" w:color="auto"/>
              <w:right w:val="single" w:sz="4" w:space="0" w:color="auto"/>
            </w:tcBorders>
            <w:vAlign w:val="center"/>
            <w:hideMark/>
          </w:tcPr>
          <w:p w14:paraId="1ECE1B2C" w14:textId="77777777" w:rsidR="00FC641C" w:rsidRDefault="00FC641C">
            <w:pPr>
              <w:jc w:val="center"/>
              <w:rPr>
                <w:i/>
              </w:rPr>
            </w:pPr>
            <w:r>
              <w:rPr>
                <w:i/>
              </w:rPr>
              <w:t>SVSU SINGUR</w:t>
            </w:r>
          </w:p>
        </w:tc>
        <w:tc>
          <w:tcPr>
            <w:tcW w:w="3156" w:type="dxa"/>
            <w:tcBorders>
              <w:top w:val="single" w:sz="4" w:space="0" w:color="auto"/>
              <w:left w:val="single" w:sz="4" w:space="0" w:color="auto"/>
              <w:bottom w:val="single" w:sz="4" w:space="0" w:color="auto"/>
              <w:right w:val="single" w:sz="4" w:space="0" w:color="auto"/>
            </w:tcBorders>
            <w:hideMark/>
          </w:tcPr>
          <w:p w14:paraId="63F51D4E" w14:textId="77777777" w:rsidR="00FC641C" w:rsidRDefault="00FC641C">
            <w:pPr>
              <w:jc w:val="center"/>
              <w:rPr>
                <w:i/>
              </w:rPr>
            </w:pPr>
            <w:r>
              <w:rPr>
                <w:i/>
              </w:rPr>
              <w:t>SVSU+ISU</w:t>
            </w:r>
          </w:p>
        </w:tc>
      </w:tr>
      <w:tr w:rsidR="00FC641C" w14:paraId="0C79566B" w14:textId="77777777" w:rsidTr="00FC641C">
        <w:trPr>
          <w:trHeight w:val="43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D295E" w14:textId="77777777" w:rsidR="00FC641C" w:rsidRDefault="00FC641C">
            <w:pPr>
              <w:rPr>
                <w:sz w:val="24"/>
                <w:szCs w:val="24"/>
                <w:highlight w:val="yellow"/>
              </w:rPr>
            </w:pPr>
          </w:p>
        </w:tc>
        <w:tc>
          <w:tcPr>
            <w:tcW w:w="3883" w:type="dxa"/>
            <w:tcBorders>
              <w:top w:val="single" w:sz="4" w:space="0" w:color="auto"/>
              <w:left w:val="single" w:sz="4" w:space="0" w:color="auto"/>
              <w:bottom w:val="single" w:sz="4" w:space="0" w:color="auto"/>
              <w:right w:val="single" w:sz="4" w:space="0" w:color="auto"/>
            </w:tcBorders>
            <w:vAlign w:val="center"/>
          </w:tcPr>
          <w:p w14:paraId="1B38D79D" w14:textId="77777777" w:rsidR="00FC641C" w:rsidRDefault="00FC641C" w:rsidP="005175AF">
            <w:pPr>
              <w:spacing w:after="0" w:line="240" w:lineRule="auto"/>
              <w:ind w:left="3666"/>
              <w:jc w:val="both"/>
              <w:rPr>
                <w:iCs/>
                <w:color w:val="FF0000"/>
                <w:sz w:val="28"/>
                <w:szCs w:val="28"/>
              </w:rPr>
            </w:pPr>
          </w:p>
          <w:p w14:paraId="6EB45B0E" w14:textId="77777777" w:rsidR="00FC641C" w:rsidRDefault="00FC641C" w:rsidP="005175AF">
            <w:pPr>
              <w:spacing w:after="0" w:line="240" w:lineRule="auto"/>
              <w:jc w:val="both"/>
              <w:rPr>
                <w:bCs/>
                <w:color w:val="000000"/>
                <w:sz w:val="24"/>
                <w:szCs w:val="28"/>
              </w:rPr>
            </w:pPr>
            <w:r>
              <w:rPr>
                <w:bCs/>
                <w:color w:val="000000"/>
                <w:szCs w:val="28"/>
              </w:rPr>
              <w:t xml:space="preserve">1 SVSU OJDULA </w:t>
            </w:r>
          </w:p>
          <w:p w14:paraId="18160AB2" w14:textId="77777777" w:rsidR="00FC641C" w:rsidRDefault="00FC641C" w:rsidP="005175AF">
            <w:pPr>
              <w:spacing w:after="0" w:line="240" w:lineRule="auto"/>
              <w:jc w:val="both"/>
              <w:rPr>
                <w:szCs w:val="24"/>
                <w:highlight w:val="yellow"/>
              </w:rPr>
            </w:pPr>
            <w:r>
              <w:rPr>
                <w:bCs/>
                <w:color w:val="000000"/>
                <w:szCs w:val="28"/>
              </w:rPr>
              <w:t>1 SVSU BĂȚANII MARI</w:t>
            </w:r>
          </w:p>
        </w:tc>
        <w:tc>
          <w:tcPr>
            <w:tcW w:w="3156" w:type="dxa"/>
            <w:tcBorders>
              <w:top w:val="single" w:sz="4" w:space="0" w:color="auto"/>
              <w:left w:val="single" w:sz="4" w:space="0" w:color="auto"/>
              <w:bottom w:val="single" w:sz="4" w:space="0" w:color="auto"/>
              <w:right w:val="single" w:sz="4" w:space="0" w:color="auto"/>
            </w:tcBorders>
            <w:hideMark/>
          </w:tcPr>
          <w:p w14:paraId="20A503A4" w14:textId="77777777" w:rsidR="00FC641C" w:rsidRDefault="00FC641C" w:rsidP="005175AF">
            <w:pPr>
              <w:spacing w:after="0" w:line="240" w:lineRule="auto"/>
              <w:jc w:val="both"/>
              <w:rPr>
                <w:iCs/>
                <w:color w:val="000000"/>
              </w:rPr>
            </w:pPr>
            <w:r>
              <w:rPr>
                <w:iCs/>
                <w:color w:val="000000"/>
              </w:rPr>
              <w:t>4 SVSU BAȚANII MARI</w:t>
            </w:r>
          </w:p>
          <w:p w14:paraId="75896E29" w14:textId="77777777" w:rsidR="00FC641C" w:rsidRDefault="00FC641C" w:rsidP="005175AF">
            <w:pPr>
              <w:spacing w:after="0" w:line="240" w:lineRule="auto"/>
              <w:jc w:val="both"/>
              <w:rPr>
                <w:iCs/>
                <w:color w:val="000000"/>
              </w:rPr>
            </w:pPr>
            <w:r>
              <w:rPr>
                <w:iCs/>
                <w:color w:val="000000"/>
              </w:rPr>
              <w:t>1 SVSU BELIN</w:t>
            </w:r>
          </w:p>
          <w:p w14:paraId="345414F4" w14:textId="77777777" w:rsidR="00FC641C" w:rsidRDefault="00FC641C" w:rsidP="005175AF">
            <w:pPr>
              <w:spacing w:after="0" w:line="240" w:lineRule="auto"/>
              <w:jc w:val="both"/>
              <w:rPr>
                <w:iCs/>
                <w:color w:val="000000"/>
              </w:rPr>
            </w:pPr>
            <w:r>
              <w:rPr>
                <w:iCs/>
                <w:color w:val="000000"/>
              </w:rPr>
              <w:t>1 SVSU BRĂDUȚ</w:t>
            </w:r>
          </w:p>
          <w:p w14:paraId="18B4AA70" w14:textId="77777777" w:rsidR="00FC641C" w:rsidRDefault="00FC641C" w:rsidP="005175AF">
            <w:pPr>
              <w:spacing w:after="0" w:line="240" w:lineRule="auto"/>
              <w:jc w:val="both"/>
              <w:rPr>
                <w:iCs/>
                <w:color w:val="000000"/>
              </w:rPr>
            </w:pPr>
            <w:r>
              <w:rPr>
                <w:iCs/>
                <w:color w:val="000000"/>
              </w:rPr>
              <w:t>3 SVSU ZAGON</w:t>
            </w:r>
          </w:p>
          <w:p w14:paraId="65FB3D56" w14:textId="77777777" w:rsidR="00FC641C" w:rsidRDefault="00FC641C" w:rsidP="005175AF">
            <w:pPr>
              <w:spacing w:after="0" w:line="240" w:lineRule="auto"/>
              <w:jc w:val="both"/>
              <w:rPr>
                <w:iCs/>
                <w:color w:val="000000"/>
              </w:rPr>
            </w:pPr>
            <w:r>
              <w:rPr>
                <w:iCs/>
                <w:color w:val="000000"/>
              </w:rPr>
              <w:t>1 SVSU BRATEȘ</w:t>
            </w:r>
          </w:p>
          <w:p w14:paraId="726D0459" w14:textId="77777777" w:rsidR="00FC641C" w:rsidRDefault="00FC641C" w:rsidP="005175AF">
            <w:pPr>
              <w:spacing w:after="0" w:line="240" w:lineRule="auto"/>
              <w:jc w:val="both"/>
              <w:rPr>
                <w:iCs/>
                <w:color w:val="000000"/>
              </w:rPr>
            </w:pPr>
            <w:r>
              <w:rPr>
                <w:iCs/>
                <w:color w:val="000000"/>
              </w:rPr>
              <w:t>1 SVSU GHELINȚA</w:t>
            </w:r>
          </w:p>
          <w:p w14:paraId="5B4CD10D" w14:textId="77777777" w:rsidR="00FC641C" w:rsidRDefault="00FC641C" w:rsidP="005175AF">
            <w:pPr>
              <w:spacing w:after="0" w:line="240" w:lineRule="auto"/>
              <w:jc w:val="both"/>
              <w:rPr>
                <w:iCs/>
                <w:color w:val="000000"/>
              </w:rPr>
            </w:pPr>
            <w:r>
              <w:rPr>
                <w:iCs/>
                <w:color w:val="000000"/>
              </w:rPr>
              <w:t>1 SVSU OJDULA</w:t>
            </w:r>
          </w:p>
          <w:p w14:paraId="2CFCD057" w14:textId="77777777" w:rsidR="00FC641C" w:rsidRDefault="00FC641C" w:rsidP="005175AF">
            <w:pPr>
              <w:spacing w:after="0" w:line="240" w:lineRule="auto"/>
              <w:jc w:val="both"/>
              <w:rPr>
                <w:iCs/>
                <w:color w:val="000000"/>
              </w:rPr>
            </w:pPr>
            <w:r>
              <w:rPr>
                <w:iCs/>
                <w:color w:val="000000"/>
              </w:rPr>
              <w:t>1 SVSU BARAOLT, BATANII MARI, BRADUT</w:t>
            </w:r>
          </w:p>
          <w:p w14:paraId="79D173AB" w14:textId="77777777" w:rsidR="00FC641C" w:rsidRDefault="00FC641C" w:rsidP="005175AF">
            <w:pPr>
              <w:spacing w:after="0" w:line="240" w:lineRule="auto"/>
              <w:jc w:val="both"/>
              <w:rPr>
                <w:iCs/>
                <w:color w:val="000000"/>
              </w:rPr>
            </w:pPr>
            <w:r>
              <w:rPr>
                <w:iCs/>
                <w:color w:val="000000"/>
              </w:rPr>
              <w:t>1 SVSU VALEA CRIȘULUI</w:t>
            </w:r>
          </w:p>
          <w:p w14:paraId="734F4DB2" w14:textId="77777777" w:rsidR="00FC641C" w:rsidRDefault="00FC641C" w:rsidP="005175AF">
            <w:pPr>
              <w:spacing w:after="0" w:line="240" w:lineRule="auto"/>
              <w:jc w:val="both"/>
              <w:rPr>
                <w:iCs/>
                <w:color w:val="000000"/>
              </w:rPr>
            </w:pPr>
            <w:r>
              <w:rPr>
                <w:iCs/>
                <w:color w:val="000000"/>
              </w:rPr>
              <w:t>4 SVSU OZUN</w:t>
            </w:r>
          </w:p>
          <w:p w14:paraId="44649921" w14:textId="77777777" w:rsidR="00FC641C" w:rsidRDefault="00FC641C" w:rsidP="005175AF">
            <w:pPr>
              <w:spacing w:after="0" w:line="240" w:lineRule="auto"/>
              <w:jc w:val="both"/>
              <w:rPr>
                <w:iCs/>
                <w:color w:val="000000"/>
              </w:rPr>
            </w:pPr>
            <w:r>
              <w:rPr>
                <w:iCs/>
                <w:color w:val="000000"/>
              </w:rPr>
              <w:t>3 SVSU BARAOLT</w:t>
            </w:r>
          </w:p>
          <w:p w14:paraId="62535D61" w14:textId="77777777" w:rsidR="00FC641C" w:rsidRDefault="00FC641C" w:rsidP="005175AF">
            <w:pPr>
              <w:spacing w:after="0" w:line="240" w:lineRule="auto"/>
              <w:jc w:val="both"/>
              <w:rPr>
                <w:iCs/>
                <w:color w:val="000000"/>
              </w:rPr>
            </w:pPr>
            <w:r>
              <w:rPr>
                <w:iCs/>
                <w:color w:val="000000"/>
              </w:rPr>
              <w:t>1 SVSU CHICHIȘ</w:t>
            </w:r>
          </w:p>
          <w:p w14:paraId="33323CA3" w14:textId="77777777" w:rsidR="00FC641C" w:rsidRDefault="00FC641C" w:rsidP="005175AF">
            <w:pPr>
              <w:spacing w:after="0" w:line="240" w:lineRule="auto"/>
              <w:jc w:val="both"/>
              <w:rPr>
                <w:iCs/>
                <w:color w:val="000000"/>
              </w:rPr>
            </w:pPr>
            <w:r>
              <w:rPr>
                <w:iCs/>
                <w:color w:val="000000"/>
              </w:rPr>
              <w:t>1 SVSU RECI</w:t>
            </w:r>
          </w:p>
          <w:p w14:paraId="294D105C" w14:textId="77777777" w:rsidR="00FC641C" w:rsidRDefault="00FC641C" w:rsidP="005175AF">
            <w:pPr>
              <w:spacing w:after="0" w:line="240" w:lineRule="auto"/>
              <w:jc w:val="both"/>
              <w:rPr>
                <w:highlight w:val="yellow"/>
              </w:rPr>
            </w:pPr>
            <w:r>
              <w:rPr>
                <w:iCs/>
                <w:color w:val="000000"/>
              </w:rPr>
              <w:t>1 SVSU SITA BUZĂULUI</w:t>
            </w:r>
          </w:p>
        </w:tc>
      </w:tr>
    </w:tbl>
    <w:p w14:paraId="30EE67E1" w14:textId="77777777" w:rsidR="005175AF" w:rsidRDefault="005175AF" w:rsidP="00626DF9">
      <w:pPr>
        <w:jc w:val="both"/>
        <w:rPr>
          <w:lang w:val="ro-RO"/>
        </w:rPr>
      </w:pPr>
    </w:p>
    <w:p w14:paraId="41604393" w14:textId="0C479366" w:rsidR="00FC641C" w:rsidRPr="005175AF" w:rsidRDefault="00FC641C" w:rsidP="00FC641C">
      <w:pPr>
        <w:ind w:firstLine="720"/>
        <w:jc w:val="both"/>
        <w:rPr>
          <w:rFonts w:ascii="Times New Roman" w:hAnsi="Times New Roman" w:cs="Times New Roman"/>
        </w:rPr>
      </w:pPr>
      <w:r>
        <w:rPr>
          <w:lang w:val="ro-RO"/>
        </w:rPr>
        <w:t xml:space="preserve">În </w:t>
      </w:r>
      <w:r w:rsidRPr="005175AF">
        <w:rPr>
          <w:rFonts w:ascii="Times New Roman" w:hAnsi="Times New Roman" w:cs="Times New Roman"/>
          <w:lang w:val="ro-RO"/>
        </w:rPr>
        <w:t>anul 2021, SVSU-urile au intervenit la 5 inundații, în colaborare cu ISU, astfel</w:t>
      </w:r>
      <w:r w:rsidRPr="005175AF">
        <w:rPr>
          <w:rFonts w:ascii="Times New Roman" w:hAnsi="Times New Roman" w:cs="Times New Roman"/>
        </w:rPr>
        <w:t>:</w:t>
      </w:r>
    </w:p>
    <w:tbl>
      <w:tblPr>
        <w:tblpPr w:leftFromText="180" w:rightFromText="180" w:vertAnchor="text" w:horzAnchor="page" w:tblpXSpec="center" w:tblpY="348"/>
        <w:tblW w:w="4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3221"/>
      </w:tblGrid>
      <w:tr w:rsidR="00FC641C" w14:paraId="456DE15C" w14:textId="77777777" w:rsidTr="00FC641C">
        <w:trPr>
          <w:trHeight w:val="198"/>
          <w:tblHeader/>
        </w:trPr>
        <w:tc>
          <w:tcPr>
            <w:tcW w:w="1201" w:type="dxa"/>
            <w:vMerge w:val="restart"/>
            <w:tcBorders>
              <w:top w:val="single" w:sz="4" w:space="0" w:color="auto"/>
              <w:left w:val="single" w:sz="4" w:space="0" w:color="auto"/>
              <w:bottom w:val="single" w:sz="4" w:space="0" w:color="auto"/>
              <w:right w:val="single" w:sz="4" w:space="0" w:color="auto"/>
            </w:tcBorders>
          </w:tcPr>
          <w:p w14:paraId="250D35D8" w14:textId="77777777" w:rsidR="00FC641C" w:rsidRDefault="00FC641C">
            <w:pPr>
              <w:jc w:val="center"/>
            </w:pPr>
          </w:p>
          <w:p w14:paraId="06D77856" w14:textId="77777777" w:rsidR="00FC641C" w:rsidRDefault="00FC641C">
            <w:pPr>
              <w:jc w:val="center"/>
            </w:pPr>
          </w:p>
          <w:p w14:paraId="13303F0E" w14:textId="77777777" w:rsidR="00FC641C" w:rsidRDefault="00FC641C">
            <w:pPr>
              <w:jc w:val="center"/>
            </w:pPr>
          </w:p>
          <w:p w14:paraId="3CEFBE53" w14:textId="77777777" w:rsidR="00FC641C" w:rsidRDefault="00FC641C">
            <w:pPr>
              <w:jc w:val="center"/>
            </w:pPr>
          </w:p>
          <w:p w14:paraId="54653F82" w14:textId="77777777" w:rsidR="00FC641C" w:rsidRDefault="00FC641C">
            <w:pPr>
              <w:rPr>
                <w:highlight w:val="yellow"/>
              </w:rPr>
            </w:pPr>
            <w:r>
              <w:t>2021</w:t>
            </w:r>
          </w:p>
        </w:tc>
        <w:tc>
          <w:tcPr>
            <w:tcW w:w="3221" w:type="dxa"/>
            <w:tcBorders>
              <w:top w:val="single" w:sz="4" w:space="0" w:color="auto"/>
              <w:left w:val="single" w:sz="4" w:space="0" w:color="auto"/>
              <w:bottom w:val="single" w:sz="4" w:space="0" w:color="auto"/>
              <w:right w:val="single" w:sz="4" w:space="0" w:color="auto"/>
            </w:tcBorders>
            <w:hideMark/>
          </w:tcPr>
          <w:p w14:paraId="4B423166" w14:textId="77777777" w:rsidR="00FC641C" w:rsidRDefault="00FC641C">
            <w:pPr>
              <w:jc w:val="center"/>
              <w:rPr>
                <w:i/>
              </w:rPr>
            </w:pPr>
            <w:r>
              <w:rPr>
                <w:i/>
              </w:rPr>
              <w:t>SVSU+ISU</w:t>
            </w:r>
          </w:p>
        </w:tc>
      </w:tr>
      <w:tr w:rsidR="00FC641C" w14:paraId="369B7B1C" w14:textId="77777777" w:rsidTr="00FC641C">
        <w:trPr>
          <w:trHeight w:val="1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B4EF4" w14:textId="77777777" w:rsidR="00FC641C" w:rsidRDefault="00FC641C">
            <w:pPr>
              <w:rPr>
                <w:sz w:val="24"/>
                <w:szCs w:val="24"/>
                <w:highlight w:val="yellow"/>
              </w:rPr>
            </w:pPr>
          </w:p>
        </w:tc>
        <w:tc>
          <w:tcPr>
            <w:tcW w:w="3221" w:type="dxa"/>
            <w:tcBorders>
              <w:top w:val="single" w:sz="4" w:space="0" w:color="auto"/>
              <w:left w:val="single" w:sz="4" w:space="0" w:color="auto"/>
              <w:bottom w:val="single" w:sz="4" w:space="0" w:color="auto"/>
              <w:right w:val="single" w:sz="4" w:space="0" w:color="auto"/>
            </w:tcBorders>
            <w:hideMark/>
          </w:tcPr>
          <w:p w14:paraId="66C0B9E2" w14:textId="77777777" w:rsidR="00FC641C" w:rsidRDefault="00FC641C">
            <w:pPr>
              <w:jc w:val="both"/>
              <w:rPr>
                <w:iCs/>
                <w:color w:val="000000"/>
              </w:rPr>
            </w:pPr>
            <w:r>
              <w:rPr>
                <w:iCs/>
                <w:color w:val="000000"/>
              </w:rPr>
              <w:t>1 SVSU BAȚANII MARI</w:t>
            </w:r>
          </w:p>
          <w:p w14:paraId="0AA80BBD" w14:textId="77777777" w:rsidR="00FC641C" w:rsidRDefault="00FC641C">
            <w:pPr>
              <w:jc w:val="both"/>
              <w:rPr>
                <w:iCs/>
                <w:color w:val="000000"/>
              </w:rPr>
            </w:pPr>
            <w:r>
              <w:rPr>
                <w:iCs/>
                <w:color w:val="000000"/>
              </w:rPr>
              <w:t>1 SVSU RECI</w:t>
            </w:r>
          </w:p>
          <w:p w14:paraId="6BD71611" w14:textId="77777777" w:rsidR="00FC641C" w:rsidRDefault="00FC641C">
            <w:pPr>
              <w:jc w:val="both"/>
              <w:rPr>
                <w:iCs/>
                <w:color w:val="000000"/>
              </w:rPr>
            </w:pPr>
            <w:proofErr w:type="gramStart"/>
            <w:r>
              <w:rPr>
                <w:iCs/>
                <w:color w:val="000000"/>
              </w:rPr>
              <w:t>1  SVSU</w:t>
            </w:r>
            <w:proofErr w:type="gramEnd"/>
            <w:r>
              <w:rPr>
                <w:iCs/>
                <w:color w:val="000000"/>
              </w:rPr>
              <w:t xml:space="preserve"> COVASNA</w:t>
            </w:r>
          </w:p>
          <w:p w14:paraId="35768429" w14:textId="77777777" w:rsidR="00FC641C" w:rsidRDefault="00FC641C">
            <w:pPr>
              <w:jc w:val="both"/>
              <w:rPr>
                <w:iCs/>
                <w:color w:val="000000"/>
              </w:rPr>
            </w:pPr>
            <w:proofErr w:type="gramStart"/>
            <w:r>
              <w:rPr>
                <w:iCs/>
                <w:color w:val="000000"/>
              </w:rPr>
              <w:t>1  SVSU</w:t>
            </w:r>
            <w:proofErr w:type="gramEnd"/>
            <w:r>
              <w:rPr>
                <w:iCs/>
                <w:color w:val="000000"/>
              </w:rPr>
              <w:t xml:space="preserve"> TURIA</w:t>
            </w:r>
          </w:p>
          <w:p w14:paraId="1EB8E7A6" w14:textId="77777777" w:rsidR="00FC641C" w:rsidRDefault="00FC641C">
            <w:pPr>
              <w:jc w:val="both"/>
              <w:rPr>
                <w:highlight w:val="yellow"/>
              </w:rPr>
            </w:pPr>
            <w:proofErr w:type="gramStart"/>
            <w:r>
              <w:rPr>
                <w:iCs/>
                <w:color w:val="000000"/>
              </w:rPr>
              <w:t>1  SVSU</w:t>
            </w:r>
            <w:proofErr w:type="gramEnd"/>
            <w:r>
              <w:rPr>
                <w:iCs/>
                <w:color w:val="000000"/>
              </w:rPr>
              <w:t xml:space="preserve"> CHICHIȘ</w:t>
            </w:r>
          </w:p>
        </w:tc>
      </w:tr>
    </w:tbl>
    <w:p w14:paraId="05CEB6AB" w14:textId="77777777" w:rsidR="00FC641C" w:rsidRDefault="00FC641C" w:rsidP="00FC641C">
      <w:pPr>
        <w:rPr>
          <w:kern w:val="28"/>
          <w:sz w:val="28"/>
          <w:szCs w:val="20"/>
          <w:lang w:val="ro-RO"/>
        </w:rPr>
      </w:pPr>
    </w:p>
    <w:p w14:paraId="66427B43" w14:textId="77777777" w:rsidR="00FC641C" w:rsidRDefault="00FC641C" w:rsidP="00FC641C">
      <w:pPr>
        <w:rPr>
          <w:sz w:val="24"/>
          <w:szCs w:val="24"/>
        </w:rPr>
      </w:pPr>
    </w:p>
    <w:p w14:paraId="1F7F9B93" w14:textId="77777777" w:rsidR="00FC641C" w:rsidRDefault="00FC641C" w:rsidP="00FC641C"/>
    <w:p w14:paraId="7D800EE5" w14:textId="77777777" w:rsidR="00FC641C" w:rsidRDefault="00FC641C" w:rsidP="00FC641C"/>
    <w:p w14:paraId="34C865BF" w14:textId="77777777" w:rsidR="00FC641C" w:rsidRDefault="00FC641C" w:rsidP="00FC641C"/>
    <w:p w14:paraId="06F4224A" w14:textId="77777777" w:rsidR="00FC641C" w:rsidRDefault="00FC641C" w:rsidP="00FC641C"/>
    <w:p w14:paraId="204EF0F0" w14:textId="77777777" w:rsidR="00FC641C" w:rsidRDefault="00FC641C" w:rsidP="00FC641C">
      <w:pPr>
        <w:spacing w:line="276" w:lineRule="auto"/>
        <w:jc w:val="both"/>
        <w:rPr>
          <w:b/>
          <w:bCs/>
          <w:color w:val="000000"/>
          <w:lang w:val="ro-RO"/>
        </w:rPr>
      </w:pPr>
    </w:p>
    <w:p w14:paraId="59720A65" w14:textId="77777777" w:rsidR="005175AF" w:rsidRDefault="005175AF" w:rsidP="00FC641C">
      <w:pPr>
        <w:spacing w:line="276" w:lineRule="auto"/>
        <w:jc w:val="both"/>
        <w:rPr>
          <w:rFonts w:ascii="Times New Roman" w:hAnsi="Times New Roman" w:cs="Times New Roman"/>
          <w:b/>
          <w:bCs/>
          <w:color w:val="000000"/>
          <w:lang w:val="ro-RO"/>
        </w:rPr>
      </w:pPr>
    </w:p>
    <w:p w14:paraId="7E4371B4" w14:textId="77777777" w:rsidR="005175AF" w:rsidRDefault="005175AF" w:rsidP="00FC641C">
      <w:pPr>
        <w:spacing w:line="276" w:lineRule="auto"/>
        <w:jc w:val="both"/>
        <w:rPr>
          <w:rFonts w:ascii="Times New Roman" w:hAnsi="Times New Roman" w:cs="Times New Roman"/>
          <w:b/>
          <w:bCs/>
          <w:color w:val="000000"/>
          <w:lang w:val="ro-RO"/>
        </w:rPr>
      </w:pPr>
    </w:p>
    <w:p w14:paraId="0F7DF09F" w14:textId="0705A2CE" w:rsidR="00FC641C" w:rsidRPr="005175AF" w:rsidRDefault="00FC641C" w:rsidP="00FC641C">
      <w:pPr>
        <w:spacing w:line="276" w:lineRule="auto"/>
        <w:jc w:val="both"/>
        <w:rPr>
          <w:rFonts w:ascii="Times New Roman" w:hAnsi="Times New Roman" w:cs="Times New Roman"/>
          <w:b/>
          <w:bCs/>
          <w:color w:val="000000"/>
          <w:lang w:val="ro-RO"/>
        </w:rPr>
      </w:pPr>
      <w:r w:rsidRPr="005175AF">
        <w:rPr>
          <w:rFonts w:ascii="Times New Roman" w:hAnsi="Times New Roman" w:cs="Times New Roman"/>
          <w:b/>
          <w:bCs/>
          <w:color w:val="000000"/>
          <w:lang w:val="ro-RO"/>
        </w:rPr>
        <w:t>ASPECTE NEGATIVE:</w:t>
      </w:r>
    </w:p>
    <w:p w14:paraId="6D84B789" w14:textId="77777777" w:rsidR="00FC641C" w:rsidRPr="005175AF" w:rsidRDefault="00FC641C" w:rsidP="00FC641C">
      <w:pPr>
        <w:numPr>
          <w:ilvl w:val="0"/>
          <w:numId w:val="10"/>
        </w:numPr>
        <w:spacing w:after="0" w:line="276" w:lineRule="auto"/>
        <w:jc w:val="both"/>
        <w:rPr>
          <w:rFonts w:ascii="Times New Roman" w:hAnsi="Times New Roman" w:cs="Times New Roman"/>
          <w:color w:val="000000"/>
          <w:lang w:val="ro-RO"/>
        </w:rPr>
      </w:pPr>
      <w:r w:rsidRPr="005175AF">
        <w:rPr>
          <w:rFonts w:ascii="Times New Roman" w:hAnsi="Times New Roman" w:cs="Times New Roman"/>
          <w:color w:val="000000"/>
          <w:lang w:val="ro-RO"/>
        </w:rPr>
        <w:t>fonduri insuficiente la bugetul local</w:t>
      </w:r>
    </w:p>
    <w:p w14:paraId="1781F051" w14:textId="77777777" w:rsidR="00FC641C" w:rsidRPr="005175AF" w:rsidRDefault="00FC641C" w:rsidP="00FC641C">
      <w:pPr>
        <w:numPr>
          <w:ilvl w:val="0"/>
          <w:numId w:val="10"/>
        </w:numPr>
        <w:spacing w:after="0" w:line="276" w:lineRule="auto"/>
        <w:jc w:val="both"/>
        <w:rPr>
          <w:rFonts w:ascii="Times New Roman" w:hAnsi="Times New Roman" w:cs="Times New Roman"/>
          <w:color w:val="000000"/>
          <w:lang w:val="ro-RO"/>
        </w:rPr>
      </w:pPr>
      <w:r w:rsidRPr="005175AF">
        <w:rPr>
          <w:rFonts w:ascii="Times New Roman" w:hAnsi="Times New Roman" w:cs="Times New Roman"/>
          <w:color w:val="000000"/>
          <w:lang w:val="ro-RO"/>
        </w:rPr>
        <w:t>dotarea precară cu tehnică și echipamente de protecție;</w:t>
      </w:r>
    </w:p>
    <w:p w14:paraId="6EED1C7A" w14:textId="77777777" w:rsidR="00FC641C" w:rsidRPr="005175AF" w:rsidRDefault="00FC641C" w:rsidP="00FC641C">
      <w:pPr>
        <w:numPr>
          <w:ilvl w:val="0"/>
          <w:numId w:val="10"/>
        </w:numPr>
        <w:spacing w:after="0" w:line="276" w:lineRule="auto"/>
        <w:jc w:val="both"/>
        <w:rPr>
          <w:rFonts w:ascii="Times New Roman" w:hAnsi="Times New Roman" w:cs="Times New Roman"/>
          <w:color w:val="000000"/>
          <w:lang w:val="ro-RO"/>
        </w:rPr>
      </w:pPr>
      <w:r w:rsidRPr="005175AF">
        <w:rPr>
          <w:rFonts w:ascii="Times New Roman" w:hAnsi="Times New Roman" w:cs="Times New Roman"/>
          <w:color w:val="000000"/>
          <w:lang w:val="ro-RO"/>
        </w:rPr>
        <w:t xml:space="preserve"> la unele UAT-uri organigrama posturilor alocate autorităților publice nu prevede postul de șef SVSU</w:t>
      </w:r>
    </w:p>
    <w:p w14:paraId="23396FF7" w14:textId="77777777" w:rsidR="005175AF" w:rsidRDefault="005175AF" w:rsidP="00FC641C">
      <w:pPr>
        <w:spacing w:line="276" w:lineRule="auto"/>
        <w:jc w:val="both"/>
        <w:rPr>
          <w:rFonts w:ascii="Times New Roman" w:hAnsi="Times New Roman" w:cs="Times New Roman"/>
          <w:b/>
          <w:bCs/>
          <w:color w:val="000000"/>
          <w:lang w:val="ro-RO"/>
        </w:rPr>
      </w:pPr>
    </w:p>
    <w:p w14:paraId="41C0323B" w14:textId="77777777" w:rsidR="005175AF" w:rsidRDefault="005175AF" w:rsidP="00FC641C">
      <w:pPr>
        <w:spacing w:line="276" w:lineRule="auto"/>
        <w:jc w:val="both"/>
        <w:rPr>
          <w:rFonts w:ascii="Times New Roman" w:hAnsi="Times New Roman" w:cs="Times New Roman"/>
          <w:b/>
          <w:bCs/>
          <w:color w:val="000000"/>
          <w:lang w:val="ro-RO"/>
        </w:rPr>
      </w:pPr>
    </w:p>
    <w:p w14:paraId="196A7859" w14:textId="6D892793" w:rsidR="00FC641C" w:rsidRPr="005175AF" w:rsidRDefault="00FC641C" w:rsidP="00FC641C">
      <w:pPr>
        <w:spacing w:line="276" w:lineRule="auto"/>
        <w:jc w:val="both"/>
        <w:rPr>
          <w:rFonts w:ascii="Times New Roman" w:hAnsi="Times New Roman" w:cs="Times New Roman"/>
          <w:b/>
          <w:bCs/>
          <w:color w:val="000000"/>
          <w:lang w:val="ro-RO"/>
        </w:rPr>
      </w:pPr>
      <w:r w:rsidRPr="005175AF">
        <w:rPr>
          <w:rFonts w:ascii="Times New Roman" w:hAnsi="Times New Roman" w:cs="Times New Roman"/>
          <w:b/>
          <w:bCs/>
          <w:color w:val="000000"/>
          <w:lang w:val="ro-RO"/>
        </w:rPr>
        <w:t xml:space="preserve">ASPECTE POZITIVE:   </w:t>
      </w:r>
    </w:p>
    <w:p w14:paraId="2497A3E8" w14:textId="77777777" w:rsidR="00FC641C" w:rsidRPr="005175AF" w:rsidRDefault="00FC641C" w:rsidP="00FC641C">
      <w:pPr>
        <w:numPr>
          <w:ilvl w:val="0"/>
          <w:numId w:val="10"/>
        </w:numPr>
        <w:spacing w:after="0" w:line="276" w:lineRule="auto"/>
        <w:jc w:val="both"/>
        <w:rPr>
          <w:rFonts w:ascii="Times New Roman" w:hAnsi="Times New Roman" w:cs="Times New Roman"/>
          <w:color w:val="000000"/>
          <w:lang w:val="ro-RO"/>
        </w:rPr>
      </w:pPr>
      <w:r w:rsidRPr="005175AF">
        <w:rPr>
          <w:rFonts w:ascii="Times New Roman" w:hAnsi="Times New Roman" w:cs="Times New Roman"/>
          <w:color w:val="000000"/>
          <w:lang w:val="ro-RO"/>
        </w:rPr>
        <w:t>unele UAT-uri au achiziționat echipament de protecție pentru voluntari și tehnică de intervenție;</w:t>
      </w:r>
    </w:p>
    <w:p w14:paraId="6877D03F" w14:textId="77777777" w:rsidR="00FC641C" w:rsidRPr="005175AF" w:rsidRDefault="00FC641C" w:rsidP="00FC641C">
      <w:pPr>
        <w:numPr>
          <w:ilvl w:val="0"/>
          <w:numId w:val="10"/>
        </w:numPr>
        <w:spacing w:after="0" w:line="276" w:lineRule="auto"/>
        <w:jc w:val="both"/>
        <w:rPr>
          <w:rFonts w:ascii="Times New Roman" w:hAnsi="Times New Roman" w:cs="Times New Roman"/>
          <w:color w:val="000000"/>
          <w:lang w:val="ro-RO"/>
        </w:rPr>
      </w:pPr>
      <w:r w:rsidRPr="005175AF">
        <w:rPr>
          <w:rFonts w:ascii="Times New Roman" w:hAnsi="Times New Roman" w:cs="Times New Roman"/>
          <w:color w:val="000000"/>
          <w:lang w:val="ro-RO"/>
        </w:rPr>
        <w:t>au fost actualizate contractele voluntarilor;</w:t>
      </w:r>
    </w:p>
    <w:p w14:paraId="577D0057" w14:textId="77777777" w:rsidR="00FC641C" w:rsidRPr="005175AF" w:rsidRDefault="00FC641C" w:rsidP="00FC641C">
      <w:pPr>
        <w:numPr>
          <w:ilvl w:val="0"/>
          <w:numId w:val="10"/>
        </w:numPr>
        <w:spacing w:after="0" w:line="276" w:lineRule="auto"/>
        <w:jc w:val="both"/>
        <w:rPr>
          <w:rFonts w:ascii="Times New Roman" w:hAnsi="Times New Roman" w:cs="Times New Roman"/>
          <w:color w:val="000000"/>
          <w:lang w:val="ro-RO"/>
        </w:rPr>
      </w:pPr>
      <w:r w:rsidRPr="005175AF">
        <w:rPr>
          <w:rFonts w:ascii="Times New Roman" w:hAnsi="Times New Roman" w:cs="Times New Roman"/>
          <w:color w:val="000000"/>
          <w:lang w:val="ro-RO"/>
        </w:rPr>
        <w:t>au fost făcute demersuri pentru încadrarea cu personal angajat a serviciului voluntar;</w:t>
      </w:r>
    </w:p>
    <w:p w14:paraId="7182E251" w14:textId="77777777" w:rsidR="00FC641C" w:rsidRPr="005175AF" w:rsidRDefault="00FC641C" w:rsidP="00FC641C">
      <w:pPr>
        <w:ind w:firstLine="708"/>
        <w:jc w:val="both"/>
        <w:rPr>
          <w:rFonts w:ascii="Times New Roman" w:hAnsi="Times New Roman" w:cs="Times New Roman"/>
          <w:color w:val="000000"/>
          <w:lang w:val="ro-RO"/>
        </w:rPr>
      </w:pPr>
    </w:p>
    <w:p w14:paraId="3D529213" w14:textId="77777777" w:rsidR="00FC641C" w:rsidRDefault="00FC641C" w:rsidP="00FC641C">
      <w:pPr>
        <w:spacing w:after="0" w:line="240" w:lineRule="auto"/>
        <w:jc w:val="center"/>
        <w:rPr>
          <w:rFonts w:ascii="Calibri" w:eastAsia="Times New Roman" w:hAnsi="Calibri" w:cs="Calibri"/>
          <w:b/>
          <w:bCs/>
          <w:sz w:val="24"/>
          <w:szCs w:val="24"/>
          <w:lang w:val="ro-RO" w:eastAsia="ro-RO"/>
        </w:rPr>
        <w:sectPr w:rsidR="00FC641C" w:rsidSect="00411605">
          <w:pgSz w:w="11906" w:h="16838" w:code="9"/>
          <w:pgMar w:top="1134" w:right="1134" w:bottom="1134" w:left="1134" w:header="720" w:footer="720" w:gutter="0"/>
          <w:cols w:space="720"/>
          <w:docGrid w:linePitch="360"/>
        </w:sectPr>
      </w:pPr>
    </w:p>
    <w:tbl>
      <w:tblPr>
        <w:tblW w:w="16997" w:type="dxa"/>
        <w:tblLook w:val="04A0" w:firstRow="1" w:lastRow="0" w:firstColumn="1" w:lastColumn="0" w:noHBand="0" w:noVBand="1"/>
      </w:tblPr>
      <w:tblGrid>
        <w:gridCol w:w="511"/>
        <w:gridCol w:w="967"/>
        <w:gridCol w:w="1216"/>
        <w:gridCol w:w="1275"/>
        <w:gridCol w:w="142"/>
        <w:gridCol w:w="1224"/>
        <w:gridCol w:w="327"/>
        <w:gridCol w:w="1001"/>
        <w:gridCol w:w="700"/>
        <w:gridCol w:w="575"/>
        <w:gridCol w:w="924"/>
        <w:gridCol w:w="444"/>
        <w:gridCol w:w="1506"/>
        <w:gridCol w:w="1122"/>
        <w:gridCol w:w="496"/>
        <w:gridCol w:w="356"/>
        <w:gridCol w:w="1240"/>
        <w:gridCol w:w="1109"/>
        <w:gridCol w:w="316"/>
        <w:gridCol w:w="751"/>
        <w:gridCol w:w="244"/>
        <w:gridCol w:w="551"/>
      </w:tblGrid>
      <w:tr w:rsidR="006F2EDF" w:rsidRPr="00FC641C" w14:paraId="6F79FC40" w14:textId="77777777" w:rsidTr="006F2EDF">
        <w:trPr>
          <w:gridAfter w:val="3"/>
          <w:wAfter w:w="1546" w:type="dxa"/>
          <w:trHeight w:val="315"/>
        </w:trPr>
        <w:tc>
          <w:tcPr>
            <w:tcW w:w="15451" w:type="dxa"/>
            <w:gridSpan w:val="19"/>
            <w:tcBorders>
              <w:top w:val="nil"/>
              <w:left w:val="nil"/>
              <w:bottom w:val="nil"/>
              <w:right w:val="nil"/>
            </w:tcBorders>
            <w:shd w:val="clear" w:color="auto" w:fill="auto"/>
            <w:noWrap/>
            <w:vAlign w:val="bottom"/>
            <w:hideMark/>
          </w:tcPr>
          <w:p w14:paraId="6EF60711" w14:textId="06170CCC" w:rsidR="00FC641C" w:rsidRPr="00FC641C" w:rsidRDefault="00FC641C" w:rsidP="00FC641C">
            <w:pPr>
              <w:spacing w:after="0" w:line="240" w:lineRule="auto"/>
              <w:jc w:val="center"/>
              <w:rPr>
                <w:rFonts w:ascii="Calibri" w:eastAsia="Times New Roman" w:hAnsi="Calibri" w:cs="Calibri"/>
                <w:b/>
                <w:bCs/>
                <w:sz w:val="24"/>
                <w:szCs w:val="24"/>
                <w:lang w:val="ro-RO" w:eastAsia="ro-RO"/>
              </w:rPr>
            </w:pPr>
            <w:r w:rsidRPr="00FC641C">
              <w:rPr>
                <w:rFonts w:ascii="Calibri" w:eastAsia="Times New Roman" w:hAnsi="Calibri" w:cs="Calibri"/>
                <w:b/>
                <w:bCs/>
                <w:sz w:val="24"/>
                <w:szCs w:val="24"/>
                <w:lang w:val="ro-RO" w:eastAsia="ro-RO"/>
              </w:rPr>
              <w:lastRenderedPageBreak/>
              <w:t>Situația nominală privind operativitatea serviciilor voluntare pentru situații de urgență</w:t>
            </w:r>
          </w:p>
        </w:tc>
      </w:tr>
      <w:tr w:rsidR="006F2EDF" w:rsidRPr="00FC641C" w14:paraId="66C3A88F" w14:textId="77777777" w:rsidTr="006F2EDF">
        <w:trPr>
          <w:gridAfter w:val="3"/>
          <w:wAfter w:w="1546" w:type="dxa"/>
          <w:trHeight w:val="315"/>
        </w:trPr>
        <w:tc>
          <w:tcPr>
            <w:tcW w:w="15451" w:type="dxa"/>
            <w:gridSpan w:val="19"/>
            <w:tcBorders>
              <w:top w:val="nil"/>
              <w:left w:val="nil"/>
              <w:bottom w:val="nil"/>
              <w:right w:val="nil"/>
            </w:tcBorders>
            <w:shd w:val="clear" w:color="auto" w:fill="auto"/>
            <w:noWrap/>
            <w:vAlign w:val="bottom"/>
            <w:hideMark/>
          </w:tcPr>
          <w:p w14:paraId="35CF24CD" w14:textId="77777777" w:rsidR="00FC641C" w:rsidRPr="00FC641C" w:rsidRDefault="00FC641C" w:rsidP="00FC641C">
            <w:pPr>
              <w:spacing w:after="0" w:line="240" w:lineRule="auto"/>
              <w:jc w:val="center"/>
              <w:rPr>
                <w:rFonts w:ascii="Calibri" w:eastAsia="Times New Roman" w:hAnsi="Calibri" w:cs="Calibri"/>
                <w:b/>
                <w:bCs/>
                <w:sz w:val="24"/>
                <w:szCs w:val="24"/>
                <w:lang w:val="ro-RO" w:eastAsia="ro-RO"/>
              </w:rPr>
            </w:pPr>
            <w:r w:rsidRPr="00FC641C">
              <w:rPr>
                <w:rFonts w:ascii="Calibri" w:eastAsia="Times New Roman" w:hAnsi="Calibri" w:cs="Calibri"/>
                <w:b/>
                <w:bCs/>
                <w:sz w:val="24"/>
                <w:szCs w:val="24"/>
                <w:lang w:val="ro-RO" w:eastAsia="ro-RO"/>
              </w:rPr>
              <w:t>la data de 30.07.2021</w:t>
            </w:r>
          </w:p>
        </w:tc>
      </w:tr>
      <w:tr w:rsidR="006F2EDF" w:rsidRPr="00FC641C" w14:paraId="3E1D19C9" w14:textId="77777777" w:rsidTr="006F2EDF">
        <w:trPr>
          <w:trHeight w:val="270"/>
        </w:trPr>
        <w:tc>
          <w:tcPr>
            <w:tcW w:w="511" w:type="dxa"/>
            <w:tcBorders>
              <w:top w:val="nil"/>
              <w:left w:val="nil"/>
              <w:bottom w:val="nil"/>
              <w:right w:val="nil"/>
            </w:tcBorders>
            <w:shd w:val="clear" w:color="auto" w:fill="auto"/>
            <w:noWrap/>
            <w:vAlign w:val="bottom"/>
            <w:hideMark/>
          </w:tcPr>
          <w:p w14:paraId="7B2658DA" w14:textId="77777777" w:rsidR="00FC641C" w:rsidRPr="00FC641C" w:rsidRDefault="00FC641C" w:rsidP="00FC641C">
            <w:pPr>
              <w:spacing w:after="0" w:line="240" w:lineRule="auto"/>
              <w:jc w:val="center"/>
              <w:rPr>
                <w:rFonts w:ascii="Calibri" w:eastAsia="Times New Roman" w:hAnsi="Calibri" w:cs="Calibri"/>
                <w:b/>
                <w:bCs/>
                <w:sz w:val="24"/>
                <w:szCs w:val="24"/>
                <w:lang w:val="ro-RO" w:eastAsia="ro-RO"/>
              </w:rPr>
            </w:pPr>
          </w:p>
        </w:tc>
        <w:tc>
          <w:tcPr>
            <w:tcW w:w="967" w:type="dxa"/>
            <w:tcBorders>
              <w:top w:val="nil"/>
              <w:left w:val="nil"/>
              <w:bottom w:val="nil"/>
              <w:right w:val="nil"/>
            </w:tcBorders>
            <w:shd w:val="clear" w:color="auto" w:fill="auto"/>
            <w:noWrap/>
            <w:vAlign w:val="bottom"/>
            <w:hideMark/>
          </w:tcPr>
          <w:p w14:paraId="092B9A69" w14:textId="77777777" w:rsidR="00FC641C" w:rsidRPr="00FC641C" w:rsidRDefault="00FC641C" w:rsidP="00FC641C">
            <w:pPr>
              <w:spacing w:after="0" w:line="240" w:lineRule="auto"/>
              <w:rPr>
                <w:rFonts w:ascii="Times New Roman" w:eastAsia="Times New Roman" w:hAnsi="Times New Roman" w:cs="Times New Roman"/>
                <w:sz w:val="20"/>
                <w:szCs w:val="20"/>
                <w:lang w:val="ro-RO" w:eastAsia="ro-RO"/>
              </w:rPr>
            </w:pPr>
          </w:p>
        </w:tc>
        <w:tc>
          <w:tcPr>
            <w:tcW w:w="1216" w:type="dxa"/>
            <w:tcBorders>
              <w:top w:val="nil"/>
              <w:left w:val="nil"/>
              <w:bottom w:val="nil"/>
              <w:right w:val="nil"/>
            </w:tcBorders>
            <w:shd w:val="clear" w:color="auto" w:fill="auto"/>
            <w:vAlign w:val="bottom"/>
            <w:hideMark/>
          </w:tcPr>
          <w:p w14:paraId="68CF6152" w14:textId="77777777" w:rsidR="00FC641C" w:rsidRPr="00FC641C" w:rsidRDefault="00FC641C" w:rsidP="00FC641C">
            <w:pPr>
              <w:spacing w:after="0" w:line="240" w:lineRule="auto"/>
              <w:rPr>
                <w:rFonts w:ascii="Times New Roman" w:eastAsia="Times New Roman" w:hAnsi="Times New Roman" w:cs="Times New Roman"/>
                <w:sz w:val="20"/>
                <w:szCs w:val="20"/>
                <w:lang w:val="ro-RO" w:eastAsia="ro-RO"/>
              </w:rPr>
            </w:pPr>
          </w:p>
        </w:tc>
        <w:tc>
          <w:tcPr>
            <w:tcW w:w="1275" w:type="dxa"/>
            <w:tcBorders>
              <w:top w:val="nil"/>
              <w:left w:val="nil"/>
              <w:bottom w:val="nil"/>
              <w:right w:val="nil"/>
            </w:tcBorders>
            <w:shd w:val="clear" w:color="auto" w:fill="auto"/>
            <w:noWrap/>
            <w:vAlign w:val="bottom"/>
            <w:hideMark/>
          </w:tcPr>
          <w:p w14:paraId="76D562F3" w14:textId="77777777" w:rsidR="00FC641C" w:rsidRPr="00FC641C" w:rsidRDefault="00FC641C" w:rsidP="00FC641C">
            <w:pPr>
              <w:spacing w:after="0" w:line="240" w:lineRule="auto"/>
              <w:rPr>
                <w:rFonts w:ascii="Times New Roman" w:eastAsia="Times New Roman" w:hAnsi="Times New Roman" w:cs="Times New Roman"/>
                <w:sz w:val="20"/>
                <w:szCs w:val="20"/>
                <w:lang w:val="ro-RO" w:eastAsia="ro-RO"/>
              </w:rPr>
            </w:pPr>
          </w:p>
        </w:tc>
        <w:tc>
          <w:tcPr>
            <w:tcW w:w="1693" w:type="dxa"/>
            <w:gridSpan w:val="3"/>
            <w:tcBorders>
              <w:top w:val="nil"/>
              <w:left w:val="nil"/>
              <w:bottom w:val="nil"/>
              <w:right w:val="nil"/>
            </w:tcBorders>
            <w:shd w:val="clear" w:color="auto" w:fill="auto"/>
            <w:noWrap/>
            <w:vAlign w:val="bottom"/>
            <w:hideMark/>
          </w:tcPr>
          <w:p w14:paraId="7341EE26" w14:textId="77777777" w:rsidR="00FC641C" w:rsidRPr="00FC641C" w:rsidRDefault="00FC641C" w:rsidP="00FC641C">
            <w:pPr>
              <w:spacing w:after="0" w:line="240" w:lineRule="auto"/>
              <w:ind w:left="-487" w:firstLine="487"/>
              <w:rPr>
                <w:rFonts w:ascii="Times New Roman" w:eastAsia="Times New Roman" w:hAnsi="Times New Roman" w:cs="Times New Roman"/>
                <w:sz w:val="20"/>
                <w:szCs w:val="20"/>
                <w:lang w:val="ro-RO" w:eastAsia="ro-RO"/>
              </w:rPr>
            </w:pPr>
          </w:p>
        </w:tc>
        <w:tc>
          <w:tcPr>
            <w:tcW w:w="1701" w:type="dxa"/>
            <w:gridSpan w:val="2"/>
            <w:tcBorders>
              <w:top w:val="nil"/>
              <w:left w:val="nil"/>
              <w:bottom w:val="nil"/>
              <w:right w:val="nil"/>
            </w:tcBorders>
            <w:shd w:val="clear" w:color="auto" w:fill="auto"/>
            <w:noWrap/>
            <w:vAlign w:val="bottom"/>
            <w:hideMark/>
          </w:tcPr>
          <w:p w14:paraId="435A1AF8" w14:textId="77777777" w:rsidR="00FC641C" w:rsidRPr="00FC641C" w:rsidRDefault="00FC641C" w:rsidP="00FC641C">
            <w:pPr>
              <w:spacing w:after="0" w:line="240" w:lineRule="auto"/>
              <w:rPr>
                <w:rFonts w:ascii="Times New Roman" w:eastAsia="Times New Roman" w:hAnsi="Times New Roman" w:cs="Times New Roman"/>
                <w:sz w:val="20"/>
                <w:szCs w:val="20"/>
                <w:lang w:val="ro-RO" w:eastAsia="ro-RO"/>
              </w:rPr>
            </w:pPr>
          </w:p>
        </w:tc>
        <w:tc>
          <w:tcPr>
            <w:tcW w:w="1499" w:type="dxa"/>
            <w:gridSpan w:val="2"/>
            <w:tcBorders>
              <w:top w:val="nil"/>
              <w:left w:val="nil"/>
              <w:bottom w:val="nil"/>
              <w:right w:val="nil"/>
            </w:tcBorders>
            <w:shd w:val="clear" w:color="auto" w:fill="auto"/>
            <w:noWrap/>
            <w:vAlign w:val="bottom"/>
            <w:hideMark/>
          </w:tcPr>
          <w:p w14:paraId="72C97CF9" w14:textId="77777777" w:rsidR="00FC641C" w:rsidRPr="00FC641C" w:rsidRDefault="00FC641C" w:rsidP="00FC641C">
            <w:pPr>
              <w:spacing w:after="0" w:line="240" w:lineRule="auto"/>
              <w:rPr>
                <w:rFonts w:ascii="Times New Roman" w:eastAsia="Times New Roman" w:hAnsi="Times New Roman" w:cs="Times New Roman"/>
                <w:sz w:val="20"/>
                <w:szCs w:val="20"/>
                <w:lang w:val="ro-RO" w:eastAsia="ro-RO"/>
              </w:rPr>
            </w:pPr>
          </w:p>
        </w:tc>
        <w:tc>
          <w:tcPr>
            <w:tcW w:w="444" w:type="dxa"/>
            <w:tcBorders>
              <w:top w:val="nil"/>
              <w:left w:val="nil"/>
              <w:bottom w:val="nil"/>
              <w:right w:val="nil"/>
            </w:tcBorders>
            <w:shd w:val="clear" w:color="auto" w:fill="auto"/>
            <w:noWrap/>
            <w:vAlign w:val="bottom"/>
            <w:hideMark/>
          </w:tcPr>
          <w:p w14:paraId="36CC5757" w14:textId="77777777" w:rsidR="00FC641C" w:rsidRPr="00FC641C" w:rsidRDefault="00FC641C" w:rsidP="00FC641C">
            <w:pPr>
              <w:spacing w:after="0" w:line="240" w:lineRule="auto"/>
              <w:rPr>
                <w:rFonts w:ascii="Times New Roman" w:eastAsia="Times New Roman" w:hAnsi="Times New Roman" w:cs="Times New Roman"/>
                <w:sz w:val="20"/>
                <w:szCs w:val="20"/>
                <w:lang w:val="ro-RO" w:eastAsia="ro-RO"/>
              </w:rPr>
            </w:pPr>
          </w:p>
        </w:tc>
        <w:tc>
          <w:tcPr>
            <w:tcW w:w="3124" w:type="dxa"/>
            <w:gridSpan w:val="3"/>
            <w:tcBorders>
              <w:top w:val="nil"/>
              <w:left w:val="nil"/>
              <w:bottom w:val="nil"/>
              <w:right w:val="nil"/>
            </w:tcBorders>
            <w:shd w:val="clear" w:color="auto" w:fill="auto"/>
            <w:noWrap/>
            <w:vAlign w:val="bottom"/>
            <w:hideMark/>
          </w:tcPr>
          <w:p w14:paraId="583F7A3F" w14:textId="77777777" w:rsidR="00FC641C" w:rsidRPr="00FC641C" w:rsidRDefault="00FC641C" w:rsidP="00FC641C">
            <w:pPr>
              <w:spacing w:after="0" w:line="240" w:lineRule="auto"/>
              <w:rPr>
                <w:rFonts w:ascii="Times New Roman" w:eastAsia="Times New Roman" w:hAnsi="Times New Roman" w:cs="Times New Roman"/>
                <w:sz w:val="20"/>
                <w:szCs w:val="20"/>
                <w:lang w:val="ro-RO" w:eastAsia="ro-RO"/>
              </w:rPr>
            </w:pPr>
          </w:p>
        </w:tc>
        <w:tc>
          <w:tcPr>
            <w:tcW w:w="2705" w:type="dxa"/>
            <w:gridSpan w:val="3"/>
            <w:tcBorders>
              <w:top w:val="nil"/>
              <w:left w:val="nil"/>
              <w:bottom w:val="nil"/>
              <w:right w:val="nil"/>
            </w:tcBorders>
            <w:shd w:val="clear" w:color="auto" w:fill="auto"/>
            <w:noWrap/>
            <w:vAlign w:val="bottom"/>
            <w:hideMark/>
          </w:tcPr>
          <w:p w14:paraId="1641B455" w14:textId="77777777" w:rsidR="00FC641C" w:rsidRPr="00FC641C" w:rsidRDefault="00FC641C" w:rsidP="00FC641C">
            <w:pPr>
              <w:spacing w:after="0" w:line="240" w:lineRule="auto"/>
              <w:rPr>
                <w:rFonts w:ascii="Times New Roman" w:eastAsia="Times New Roman" w:hAnsi="Times New Roman" w:cs="Times New Roman"/>
                <w:sz w:val="20"/>
                <w:szCs w:val="20"/>
                <w:lang w:val="ro-RO" w:eastAsia="ro-RO"/>
              </w:rPr>
            </w:pPr>
          </w:p>
        </w:tc>
        <w:tc>
          <w:tcPr>
            <w:tcW w:w="1067" w:type="dxa"/>
            <w:gridSpan w:val="2"/>
            <w:tcBorders>
              <w:top w:val="nil"/>
              <w:left w:val="nil"/>
              <w:bottom w:val="nil"/>
              <w:right w:val="nil"/>
            </w:tcBorders>
            <w:shd w:val="clear" w:color="auto" w:fill="auto"/>
            <w:noWrap/>
            <w:vAlign w:val="bottom"/>
            <w:hideMark/>
          </w:tcPr>
          <w:p w14:paraId="71AFD480" w14:textId="77777777" w:rsidR="00FC641C" w:rsidRPr="00FC641C" w:rsidRDefault="00FC641C" w:rsidP="00FC641C">
            <w:pPr>
              <w:spacing w:after="0" w:line="240" w:lineRule="auto"/>
              <w:rPr>
                <w:rFonts w:ascii="Times New Roman" w:eastAsia="Times New Roman" w:hAnsi="Times New Roman" w:cs="Times New Roman"/>
                <w:sz w:val="20"/>
                <w:szCs w:val="20"/>
                <w:lang w:val="ro-RO" w:eastAsia="ro-RO"/>
              </w:rPr>
            </w:pPr>
          </w:p>
        </w:tc>
        <w:tc>
          <w:tcPr>
            <w:tcW w:w="244" w:type="dxa"/>
            <w:tcBorders>
              <w:top w:val="nil"/>
              <w:left w:val="nil"/>
              <w:bottom w:val="nil"/>
              <w:right w:val="nil"/>
            </w:tcBorders>
            <w:shd w:val="clear" w:color="auto" w:fill="auto"/>
            <w:noWrap/>
            <w:vAlign w:val="bottom"/>
            <w:hideMark/>
          </w:tcPr>
          <w:p w14:paraId="0178387A" w14:textId="77777777" w:rsidR="00FC641C" w:rsidRPr="00FC641C" w:rsidRDefault="00FC641C" w:rsidP="00FC641C">
            <w:pPr>
              <w:spacing w:after="0" w:line="240" w:lineRule="auto"/>
              <w:rPr>
                <w:rFonts w:ascii="Times New Roman" w:eastAsia="Times New Roman" w:hAnsi="Times New Roman" w:cs="Times New Roman"/>
                <w:sz w:val="20"/>
                <w:szCs w:val="20"/>
                <w:lang w:val="ro-RO" w:eastAsia="ro-RO"/>
              </w:rPr>
            </w:pPr>
          </w:p>
        </w:tc>
        <w:tc>
          <w:tcPr>
            <w:tcW w:w="551" w:type="dxa"/>
            <w:tcBorders>
              <w:top w:val="nil"/>
              <w:left w:val="nil"/>
              <w:bottom w:val="nil"/>
              <w:right w:val="nil"/>
            </w:tcBorders>
            <w:shd w:val="clear" w:color="auto" w:fill="auto"/>
            <w:noWrap/>
            <w:vAlign w:val="bottom"/>
            <w:hideMark/>
          </w:tcPr>
          <w:p w14:paraId="7C1B4B1A" w14:textId="77777777" w:rsidR="00FC641C" w:rsidRPr="00FC641C" w:rsidRDefault="00FC641C" w:rsidP="00FC641C">
            <w:pPr>
              <w:spacing w:after="0" w:line="240" w:lineRule="auto"/>
              <w:rPr>
                <w:rFonts w:ascii="Times New Roman" w:eastAsia="Times New Roman" w:hAnsi="Times New Roman" w:cs="Times New Roman"/>
                <w:sz w:val="20"/>
                <w:szCs w:val="20"/>
                <w:lang w:val="ro-RO" w:eastAsia="ro-RO"/>
              </w:rPr>
            </w:pPr>
          </w:p>
        </w:tc>
      </w:tr>
      <w:tr w:rsidR="006F2EDF" w:rsidRPr="00FC641C" w14:paraId="7935ECA9" w14:textId="77777777" w:rsidTr="006F2EDF">
        <w:trPr>
          <w:gridAfter w:val="3"/>
          <w:wAfter w:w="1546" w:type="dxa"/>
          <w:trHeight w:val="1860"/>
        </w:trPr>
        <w:tc>
          <w:tcPr>
            <w:tcW w:w="5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D730444"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Nr.</w:t>
            </w:r>
            <w:r w:rsidRPr="00FC641C">
              <w:rPr>
                <w:rFonts w:ascii="Calibri" w:eastAsia="Times New Roman" w:hAnsi="Calibri" w:cs="Calibri"/>
                <w:b/>
                <w:bCs/>
                <w:sz w:val="20"/>
                <w:szCs w:val="20"/>
                <w:lang w:val="ro-RO" w:eastAsia="ro-RO"/>
              </w:rPr>
              <w:br/>
            </w:r>
            <w:proofErr w:type="spellStart"/>
            <w:r w:rsidRPr="00FC641C">
              <w:rPr>
                <w:rFonts w:ascii="Calibri" w:eastAsia="Times New Roman" w:hAnsi="Calibri" w:cs="Calibri"/>
                <w:b/>
                <w:bCs/>
                <w:sz w:val="20"/>
                <w:szCs w:val="20"/>
                <w:lang w:val="ro-RO" w:eastAsia="ro-RO"/>
              </w:rPr>
              <w:t>crt</w:t>
            </w:r>
            <w:proofErr w:type="spellEnd"/>
          </w:p>
        </w:tc>
        <w:tc>
          <w:tcPr>
            <w:tcW w:w="96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0779326"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Județul</w:t>
            </w:r>
          </w:p>
        </w:tc>
        <w:tc>
          <w:tcPr>
            <w:tcW w:w="121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654E8C1"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Denumire</w:t>
            </w:r>
            <w:r w:rsidRPr="00FC641C">
              <w:rPr>
                <w:rFonts w:ascii="Calibri" w:eastAsia="Times New Roman" w:hAnsi="Calibri" w:cs="Calibri"/>
                <w:b/>
                <w:bCs/>
                <w:sz w:val="20"/>
                <w:szCs w:val="20"/>
                <w:lang w:val="ro-RO" w:eastAsia="ro-RO"/>
              </w:rPr>
              <w:br/>
              <w:t>SVSU</w:t>
            </w:r>
          </w:p>
        </w:tc>
        <w:tc>
          <w:tcPr>
            <w:tcW w:w="2641" w:type="dxa"/>
            <w:gridSpan w:val="3"/>
            <w:tcBorders>
              <w:top w:val="single" w:sz="8" w:space="0" w:color="auto"/>
              <w:left w:val="nil"/>
              <w:bottom w:val="single" w:sz="4" w:space="0" w:color="auto"/>
              <w:right w:val="single" w:sz="4" w:space="0" w:color="auto"/>
            </w:tcBorders>
            <w:shd w:val="clear" w:color="auto" w:fill="auto"/>
            <w:vAlign w:val="center"/>
            <w:hideMark/>
          </w:tcPr>
          <w:p w14:paraId="427206AF"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Aviz</w:t>
            </w:r>
          </w:p>
        </w:tc>
        <w:tc>
          <w:tcPr>
            <w:tcW w:w="132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B7747DC"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Tip</w:t>
            </w:r>
            <w:r w:rsidRPr="00FC641C">
              <w:rPr>
                <w:rFonts w:ascii="Calibri" w:eastAsia="Times New Roman" w:hAnsi="Calibri" w:cs="Calibri"/>
                <w:b/>
                <w:bCs/>
                <w:sz w:val="20"/>
                <w:szCs w:val="20"/>
                <w:lang w:val="ro-RO" w:eastAsia="ro-RO"/>
              </w:rPr>
              <w:br/>
              <w:t xml:space="preserve"> serviciu</w:t>
            </w:r>
            <w:r w:rsidRPr="00FC641C">
              <w:rPr>
                <w:rFonts w:ascii="Calibri" w:eastAsia="Times New Roman" w:hAnsi="Calibri" w:cs="Calibri"/>
                <w:b/>
                <w:bCs/>
                <w:sz w:val="20"/>
                <w:szCs w:val="20"/>
                <w:lang w:val="ro-RO" w:eastAsia="ro-RO"/>
              </w:rPr>
              <w:br/>
              <w:t>(V1, V2 sau V3) in baza evidentelor existente la nivelul serviciului</w:t>
            </w:r>
          </w:p>
        </w:tc>
        <w:tc>
          <w:tcPr>
            <w:tcW w:w="2643" w:type="dxa"/>
            <w:gridSpan w:val="4"/>
            <w:tcBorders>
              <w:top w:val="single" w:sz="8" w:space="0" w:color="auto"/>
              <w:left w:val="nil"/>
              <w:bottom w:val="single" w:sz="4" w:space="0" w:color="auto"/>
              <w:right w:val="single" w:sz="4" w:space="0" w:color="auto"/>
            </w:tcBorders>
            <w:shd w:val="clear" w:color="auto" w:fill="auto"/>
            <w:vAlign w:val="center"/>
            <w:hideMark/>
          </w:tcPr>
          <w:p w14:paraId="1A0C860F"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 xml:space="preserve">Număr </w:t>
            </w:r>
            <w:r w:rsidRPr="00FC641C">
              <w:rPr>
                <w:rFonts w:ascii="Calibri" w:eastAsia="Times New Roman" w:hAnsi="Calibri" w:cs="Calibri"/>
                <w:b/>
                <w:bCs/>
                <w:sz w:val="20"/>
                <w:szCs w:val="20"/>
                <w:lang w:val="ro-RO" w:eastAsia="ro-RO"/>
              </w:rPr>
              <w:br/>
              <w:t>autospeciale</w:t>
            </w:r>
            <w:r w:rsidRPr="00FC641C">
              <w:rPr>
                <w:rFonts w:ascii="Calibri" w:eastAsia="Times New Roman" w:hAnsi="Calibri" w:cs="Calibri"/>
                <w:b/>
                <w:bCs/>
                <w:sz w:val="20"/>
                <w:szCs w:val="20"/>
                <w:lang w:val="ro-RO" w:eastAsia="ro-RO"/>
              </w:rPr>
              <w:br/>
              <w:t>de stingere incendii</w:t>
            </w:r>
          </w:p>
        </w:tc>
        <w:tc>
          <w:tcPr>
            <w:tcW w:w="1506" w:type="dxa"/>
            <w:tcBorders>
              <w:top w:val="single" w:sz="8" w:space="0" w:color="auto"/>
              <w:left w:val="nil"/>
              <w:bottom w:val="single" w:sz="4" w:space="0" w:color="auto"/>
              <w:right w:val="single" w:sz="4" w:space="0" w:color="auto"/>
            </w:tcBorders>
            <w:shd w:val="clear" w:color="auto" w:fill="auto"/>
            <w:vAlign w:val="center"/>
            <w:hideMark/>
          </w:tcPr>
          <w:p w14:paraId="6D7FBDB2"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 xml:space="preserve">Contracte ori </w:t>
            </w:r>
            <w:r w:rsidRPr="00FC641C">
              <w:rPr>
                <w:rFonts w:ascii="Calibri" w:eastAsia="Times New Roman" w:hAnsi="Calibri" w:cs="Calibri"/>
                <w:b/>
                <w:bCs/>
                <w:sz w:val="20"/>
                <w:szCs w:val="20"/>
                <w:lang w:val="ro-RO" w:eastAsia="ro-RO"/>
              </w:rPr>
              <w:br/>
              <w:t>convenții de colaborare</w:t>
            </w:r>
            <w:r w:rsidRPr="00FC641C">
              <w:rPr>
                <w:rFonts w:ascii="Calibri" w:eastAsia="Times New Roman" w:hAnsi="Calibri" w:cs="Calibri"/>
                <w:b/>
                <w:bCs/>
                <w:sz w:val="20"/>
                <w:szCs w:val="20"/>
                <w:lang w:val="ro-RO" w:eastAsia="ro-RO"/>
              </w:rPr>
              <w:br/>
              <w:t>încheiate cu alte</w:t>
            </w:r>
            <w:r w:rsidRPr="00FC641C">
              <w:rPr>
                <w:rFonts w:ascii="Calibri" w:eastAsia="Times New Roman" w:hAnsi="Calibri" w:cs="Calibri"/>
                <w:b/>
                <w:bCs/>
                <w:sz w:val="20"/>
                <w:szCs w:val="20"/>
                <w:lang w:val="ro-RO" w:eastAsia="ro-RO"/>
              </w:rPr>
              <w:br/>
              <w:t xml:space="preserve"> autorități locale</w:t>
            </w:r>
          </w:p>
        </w:tc>
        <w:tc>
          <w:tcPr>
            <w:tcW w:w="1122" w:type="dxa"/>
            <w:tcBorders>
              <w:top w:val="single" w:sz="8" w:space="0" w:color="auto"/>
              <w:left w:val="nil"/>
              <w:bottom w:val="single" w:sz="4" w:space="0" w:color="auto"/>
              <w:right w:val="single" w:sz="4" w:space="0" w:color="auto"/>
            </w:tcBorders>
            <w:shd w:val="clear" w:color="auto" w:fill="auto"/>
            <w:vAlign w:val="center"/>
            <w:hideMark/>
          </w:tcPr>
          <w:p w14:paraId="589D441B"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 xml:space="preserve">Protocoale încheiate </w:t>
            </w:r>
            <w:r w:rsidRPr="00FC641C">
              <w:rPr>
                <w:rFonts w:ascii="Calibri" w:eastAsia="Times New Roman" w:hAnsi="Calibri" w:cs="Calibri"/>
                <w:b/>
                <w:bCs/>
                <w:sz w:val="20"/>
                <w:szCs w:val="20"/>
                <w:lang w:val="ro-RO" w:eastAsia="ro-RO"/>
              </w:rPr>
              <w:br/>
              <w:t xml:space="preserve">cu </w:t>
            </w:r>
            <w:proofErr w:type="spellStart"/>
            <w:r w:rsidRPr="00FC641C">
              <w:rPr>
                <w:rFonts w:ascii="Calibri" w:eastAsia="Times New Roman" w:hAnsi="Calibri" w:cs="Calibri"/>
                <w:b/>
                <w:bCs/>
                <w:sz w:val="20"/>
                <w:szCs w:val="20"/>
                <w:lang w:val="ro-RO" w:eastAsia="ro-RO"/>
              </w:rPr>
              <w:t>asociaţii</w:t>
            </w:r>
            <w:proofErr w:type="spellEnd"/>
            <w:r w:rsidRPr="00FC641C">
              <w:rPr>
                <w:rFonts w:ascii="Calibri" w:eastAsia="Times New Roman" w:hAnsi="Calibri" w:cs="Calibri"/>
                <w:b/>
                <w:bCs/>
                <w:sz w:val="20"/>
                <w:szCs w:val="20"/>
                <w:lang w:val="ro-RO" w:eastAsia="ro-RO"/>
              </w:rPr>
              <w:t xml:space="preserve"> ce </w:t>
            </w:r>
            <w:r w:rsidRPr="00FC641C">
              <w:rPr>
                <w:rFonts w:ascii="Calibri" w:eastAsia="Times New Roman" w:hAnsi="Calibri" w:cs="Calibri"/>
                <w:b/>
                <w:bCs/>
                <w:sz w:val="20"/>
                <w:szCs w:val="20"/>
                <w:lang w:val="ro-RO" w:eastAsia="ro-RO"/>
              </w:rPr>
              <w:br/>
            </w:r>
            <w:proofErr w:type="spellStart"/>
            <w:r w:rsidRPr="00FC641C">
              <w:rPr>
                <w:rFonts w:ascii="Calibri" w:eastAsia="Times New Roman" w:hAnsi="Calibri" w:cs="Calibri"/>
                <w:b/>
                <w:bCs/>
                <w:sz w:val="20"/>
                <w:szCs w:val="20"/>
                <w:lang w:val="ro-RO" w:eastAsia="ro-RO"/>
              </w:rPr>
              <w:t>desfăşoară</w:t>
            </w:r>
            <w:proofErr w:type="spellEnd"/>
            <w:r w:rsidRPr="00FC641C">
              <w:rPr>
                <w:rFonts w:ascii="Calibri" w:eastAsia="Times New Roman" w:hAnsi="Calibri" w:cs="Calibri"/>
                <w:b/>
                <w:bCs/>
                <w:sz w:val="20"/>
                <w:szCs w:val="20"/>
                <w:lang w:val="ro-RO" w:eastAsia="ro-RO"/>
              </w:rPr>
              <w:t xml:space="preserve"> </w:t>
            </w:r>
            <w:proofErr w:type="spellStart"/>
            <w:r w:rsidRPr="00FC641C">
              <w:rPr>
                <w:rFonts w:ascii="Calibri" w:eastAsia="Times New Roman" w:hAnsi="Calibri" w:cs="Calibri"/>
                <w:b/>
                <w:bCs/>
                <w:sz w:val="20"/>
                <w:szCs w:val="20"/>
                <w:lang w:val="ro-RO" w:eastAsia="ro-RO"/>
              </w:rPr>
              <w:t>activităţi</w:t>
            </w:r>
            <w:proofErr w:type="spellEnd"/>
            <w:r w:rsidRPr="00FC641C">
              <w:rPr>
                <w:rFonts w:ascii="Calibri" w:eastAsia="Times New Roman" w:hAnsi="Calibri" w:cs="Calibri"/>
                <w:b/>
                <w:bCs/>
                <w:sz w:val="20"/>
                <w:szCs w:val="20"/>
                <w:lang w:val="ro-RO" w:eastAsia="ro-RO"/>
              </w:rPr>
              <w:br/>
              <w:t xml:space="preserve"> în domeniu</w:t>
            </w:r>
          </w:p>
        </w:tc>
        <w:tc>
          <w:tcPr>
            <w:tcW w:w="2092" w:type="dxa"/>
            <w:gridSpan w:val="3"/>
            <w:tcBorders>
              <w:top w:val="single" w:sz="8" w:space="0" w:color="auto"/>
              <w:left w:val="nil"/>
              <w:bottom w:val="single" w:sz="4" w:space="0" w:color="auto"/>
              <w:right w:val="single" w:sz="4" w:space="0" w:color="auto"/>
            </w:tcBorders>
            <w:shd w:val="clear" w:color="auto" w:fill="auto"/>
            <w:vAlign w:val="center"/>
            <w:hideMark/>
          </w:tcPr>
          <w:p w14:paraId="244AB61F" w14:textId="77777777" w:rsidR="00FC641C" w:rsidRPr="00FC641C" w:rsidRDefault="00FC641C" w:rsidP="00FC641C">
            <w:pPr>
              <w:spacing w:after="24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 xml:space="preserve">Asigurarea </w:t>
            </w:r>
            <w:proofErr w:type="spellStart"/>
            <w:r w:rsidRPr="00FC641C">
              <w:rPr>
                <w:rFonts w:ascii="Calibri" w:eastAsia="Times New Roman" w:hAnsi="Calibri" w:cs="Calibri"/>
                <w:b/>
                <w:bCs/>
                <w:sz w:val="20"/>
                <w:szCs w:val="20"/>
                <w:lang w:val="ro-RO" w:eastAsia="ro-RO"/>
              </w:rPr>
              <w:t>interventiei</w:t>
            </w:r>
            <w:proofErr w:type="spellEnd"/>
            <w:r w:rsidRPr="00FC641C">
              <w:rPr>
                <w:rFonts w:ascii="Calibri" w:eastAsia="Times New Roman" w:hAnsi="Calibri" w:cs="Calibri"/>
                <w:b/>
                <w:bCs/>
                <w:sz w:val="20"/>
                <w:szCs w:val="20"/>
                <w:lang w:val="ro-RO" w:eastAsia="ro-RO"/>
              </w:rPr>
              <w:br/>
            </w:r>
            <w:r w:rsidRPr="00FC641C">
              <w:rPr>
                <w:rFonts w:ascii="Calibri" w:eastAsia="Times New Roman" w:hAnsi="Calibri" w:cs="Calibri"/>
                <w:b/>
                <w:bCs/>
                <w:sz w:val="20"/>
                <w:szCs w:val="20"/>
                <w:lang w:val="ro-RO" w:eastAsia="ro-RO"/>
              </w:rPr>
              <w:br/>
            </w:r>
            <w:r w:rsidRPr="00FC641C">
              <w:rPr>
                <w:rFonts w:ascii="Calibri" w:eastAsia="Times New Roman" w:hAnsi="Calibri" w:cs="Calibri"/>
                <w:b/>
                <w:bCs/>
                <w:sz w:val="20"/>
                <w:szCs w:val="20"/>
                <w:lang w:val="ro-RO" w:eastAsia="ro-RO"/>
              </w:rPr>
              <w:br/>
            </w:r>
          </w:p>
        </w:tc>
        <w:tc>
          <w:tcPr>
            <w:tcW w:w="1425"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613995D5"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Observații</w:t>
            </w:r>
          </w:p>
        </w:tc>
      </w:tr>
      <w:tr w:rsidR="006F2EDF" w:rsidRPr="00FC641C" w14:paraId="06407952" w14:textId="77777777" w:rsidTr="006F2EDF">
        <w:trPr>
          <w:gridAfter w:val="3"/>
          <w:wAfter w:w="1546" w:type="dxa"/>
          <w:trHeight w:val="1020"/>
        </w:trPr>
        <w:tc>
          <w:tcPr>
            <w:tcW w:w="511" w:type="dxa"/>
            <w:vMerge/>
            <w:tcBorders>
              <w:top w:val="single" w:sz="8" w:space="0" w:color="auto"/>
              <w:left w:val="single" w:sz="8" w:space="0" w:color="auto"/>
              <w:bottom w:val="single" w:sz="8" w:space="0" w:color="000000"/>
              <w:right w:val="single" w:sz="4" w:space="0" w:color="auto"/>
            </w:tcBorders>
            <w:vAlign w:val="center"/>
            <w:hideMark/>
          </w:tcPr>
          <w:p w14:paraId="24C4F8E5" w14:textId="77777777" w:rsidR="00FC641C" w:rsidRPr="00FC641C" w:rsidRDefault="00FC641C" w:rsidP="00FC641C">
            <w:pPr>
              <w:spacing w:after="0" w:line="240" w:lineRule="auto"/>
              <w:rPr>
                <w:rFonts w:ascii="Calibri" w:eastAsia="Times New Roman" w:hAnsi="Calibri" w:cs="Calibri"/>
                <w:b/>
                <w:bCs/>
                <w:sz w:val="20"/>
                <w:szCs w:val="20"/>
                <w:lang w:val="ro-RO" w:eastAsia="ro-RO"/>
              </w:rPr>
            </w:pPr>
          </w:p>
        </w:tc>
        <w:tc>
          <w:tcPr>
            <w:tcW w:w="967" w:type="dxa"/>
            <w:vMerge/>
            <w:tcBorders>
              <w:top w:val="single" w:sz="8" w:space="0" w:color="auto"/>
              <w:left w:val="single" w:sz="4" w:space="0" w:color="auto"/>
              <w:bottom w:val="single" w:sz="8" w:space="0" w:color="000000"/>
              <w:right w:val="single" w:sz="4" w:space="0" w:color="auto"/>
            </w:tcBorders>
            <w:vAlign w:val="center"/>
            <w:hideMark/>
          </w:tcPr>
          <w:p w14:paraId="338D3971" w14:textId="77777777" w:rsidR="00FC641C" w:rsidRPr="00FC641C" w:rsidRDefault="00FC641C" w:rsidP="00FC641C">
            <w:pPr>
              <w:spacing w:after="0" w:line="240" w:lineRule="auto"/>
              <w:rPr>
                <w:rFonts w:ascii="Calibri" w:eastAsia="Times New Roman" w:hAnsi="Calibri" w:cs="Calibri"/>
                <w:b/>
                <w:bCs/>
                <w:sz w:val="20"/>
                <w:szCs w:val="20"/>
                <w:lang w:val="ro-RO" w:eastAsia="ro-RO"/>
              </w:rPr>
            </w:pPr>
          </w:p>
        </w:tc>
        <w:tc>
          <w:tcPr>
            <w:tcW w:w="1216" w:type="dxa"/>
            <w:vMerge/>
            <w:tcBorders>
              <w:top w:val="single" w:sz="8" w:space="0" w:color="auto"/>
              <w:left w:val="single" w:sz="4" w:space="0" w:color="auto"/>
              <w:bottom w:val="single" w:sz="8" w:space="0" w:color="000000"/>
              <w:right w:val="single" w:sz="4" w:space="0" w:color="auto"/>
            </w:tcBorders>
            <w:vAlign w:val="center"/>
            <w:hideMark/>
          </w:tcPr>
          <w:p w14:paraId="4BE16C22" w14:textId="77777777" w:rsidR="00FC641C" w:rsidRPr="00FC641C" w:rsidRDefault="00FC641C" w:rsidP="00FC641C">
            <w:pPr>
              <w:spacing w:after="0" w:line="240" w:lineRule="auto"/>
              <w:rPr>
                <w:rFonts w:ascii="Calibri" w:eastAsia="Times New Roman" w:hAnsi="Calibri" w:cs="Calibri"/>
                <w:b/>
                <w:bCs/>
                <w:sz w:val="20"/>
                <w:szCs w:val="20"/>
                <w:lang w:val="ro-RO" w:eastAsia="ro-RO"/>
              </w:rPr>
            </w:pPr>
          </w:p>
        </w:tc>
        <w:tc>
          <w:tcPr>
            <w:tcW w:w="1417" w:type="dxa"/>
            <w:gridSpan w:val="2"/>
            <w:tcBorders>
              <w:top w:val="nil"/>
              <w:left w:val="nil"/>
              <w:bottom w:val="single" w:sz="8" w:space="0" w:color="auto"/>
              <w:right w:val="single" w:sz="4" w:space="0" w:color="auto"/>
            </w:tcBorders>
            <w:shd w:val="clear" w:color="auto" w:fill="auto"/>
            <w:vAlign w:val="center"/>
            <w:hideMark/>
          </w:tcPr>
          <w:p w14:paraId="21FE2427"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Înființare</w:t>
            </w:r>
            <w:r w:rsidRPr="00FC641C">
              <w:rPr>
                <w:rFonts w:ascii="Calibri" w:eastAsia="Times New Roman" w:hAnsi="Calibri" w:cs="Calibri"/>
                <w:b/>
                <w:bCs/>
                <w:sz w:val="20"/>
                <w:szCs w:val="20"/>
                <w:lang w:val="ro-RO" w:eastAsia="ro-RO"/>
              </w:rPr>
              <w:br/>
              <w:t>(nr./data)</w:t>
            </w:r>
          </w:p>
        </w:tc>
        <w:tc>
          <w:tcPr>
            <w:tcW w:w="1224" w:type="dxa"/>
            <w:tcBorders>
              <w:top w:val="nil"/>
              <w:left w:val="nil"/>
              <w:bottom w:val="single" w:sz="8" w:space="0" w:color="auto"/>
              <w:right w:val="single" w:sz="4" w:space="0" w:color="auto"/>
            </w:tcBorders>
            <w:shd w:val="clear" w:color="auto" w:fill="auto"/>
            <w:vAlign w:val="center"/>
            <w:hideMark/>
          </w:tcPr>
          <w:p w14:paraId="2DBDB0CE"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Sector de</w:t>
            </w:r>
            <w:r w:rsidRPr="00FC641C">
              <w:rPr>
                <w:rFonts w:ascii="Calibri" w:eastAsia="Times New Roman" w:hAnsi="Calibri" w:cs="Calibri"/>
                <w:b/>
                <w:bCs/>
                <w:sz w:val="20"/>
                <w:szCs w:val="20"/>
                <w:lang w:val="ro-RO" w:eastAsia="ro-RO"/>
              </w:rPr>
              <w:br/>
              <w:t>competență</w:t>
            </w:r>
            <w:r w:rsidRPr="00FC641C">
              <w:rPr>
                <w:rFonts w:ascii="Calibri" w:eastAsia="Times New Roman" w:hAnsi="Calibri" w:cs="Calibri"/>
                <w:b/>
                <w:bCs/>
                <w:sz w:val="20"/>
                <w:szCs w:val="20"/>
                <w:lang w:val="ro-RO" w:eastAsia="ro-RO"/>
              </w:rPr>
              <w:br/>
              <w:t>(nr./data)</w:t>
            </w:r>
          </w:p>
        </w:tc>
        <w:tc>
          <w:tcPr>
            <w:tcW w:w="1328" w:type="dxa"/>
            <w:gridSpan w:val="2"/>
            <w:vMerge/>
            <w:tcBorders>
              <w:top w:val="single" w:sz="8" w:space="0" w:color="auto"/>
              <w:left w:val="single" w:sz="4" w:space="0" w:color="auto"/>
              <w:bottom w:val="single" w:sz="8" w:space="0" w:color="000000"/>
              <w:right w:val="single" w:sz="4" w:space="0" w:color="auto"/>
            </w:tcBorders>
            <w:vAlign w:val="center"/>
            <w:hideMark/>
          </w:tcPr>
          <w:p w14:paraId="613490FF" w14:textId="77777777" w:rsidR="00FC641C" w:rsidRPr="00FC641C" w:rsidRDefault="00FC641C" w:rsidP="00FC641C">
            <w:pPr>
              <w:spacing w:after="0" w:line="240" w:lineRule="auto"/>
              <w:rPr>
                <w:rFonts w:ascii="Calibri" w:eastAsia="Times New Roman" w:hAnsi="Calibri" w:cs="Calibri"/>
                <w:b/>
                <w:bCs/>
                <w:sz w:val="20"/>
                <w:szCs w:val="20"/>
                <w:lang w:val="ro-RO" w:eastAsia="ro-RO"/>
              </w:rPr>
            </w:pPr>
          </w:p>
        </w:tc>
        <w:tc>
          <w:tcPr>
            <w:tcW w:w="1275" w:type="dxa"/>
            <w:gridSpan w:val="2"/>
            <w:tcBorders>
              <w:top w:val="nil"/>
              <w:left w:val="nil"/>
              <w:bottom w:val="single" w:sz="8" w:space="0" w:color="auto"/>
              <w:right w:val="single" w:sz="4" w:space="0" w:color="auto"/>
            </w:tcBorders>
            <w:shd w:val="clear" w:color="auto" w:fill="auto"/>
            <w:vAlign w:val="center"/>
            <w:hideMark/>
          </w:tcPr>
          <w:p w14:paraId="38AB6F63"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funcționale</w:t>
            </w:r>
          </w:p>
        </w:tc>
        <w:tc>
          <w:tcPr>
            <w:tcW w:w="1368" w:type="dxa"/>
            <w:gridSpan w:val="2"/>
            <w:tcBorders>
              <w:top w:val="nil"/>
              <w:left w:val="nil"/>
              <w:bottom w:val="single" w:sz="8" w:space="0" w:color="auto"/>
              <w:right w:val="single" w:sz="4" w:space="0" w:color="auto"/>
            </w:tcBorders>
            <w:shd w:val="clear" w:color="auto" w:fill="auto"/>
            <w:vAlign w:val="center"/>
            <w:hideMark/>
          </w:tcPr>
          <w:p w14:paraId="23DD0042"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nefuncționale</w:t>
            </w:r>
          </w:p>
        </w:tc>
        <w:tc>
          <w:tcPr>
            <w:tcW w:w="1506" w:type="dxa"/>
            <w:tcBorders>
              <w:top w:val="nil"/>
              <w:left w:val="nil"/>
              <w:bottom w:val="single" w:sz="8" w:space="0" w:color="auto"/>
              <w:right w:val="single" w:sz="4" w:space="0" w:color="auto"/>
            </w:tcBorders>
            <w:shd w:val="clear" w:color="auto" w:fill="auto"/>
            <w:vAlign w:val="center"/>
            <w:hideMark/>
          </w:tcPr>
          <w:p w14:paraId="705FAEE7"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Nominal</w:t>
            </w:r>
          </w:p>
        </w:tc>
        <w:tc>
          <w:tcPr>
            <w:tcW w:w="1122" w:type="dxa"/>
            <w:tcBorders>
              <w:top w:val="nil"/>
              <w:left w:val="nil"/>
              <w:bottom w:val="single" w:sz="8" w:space="0" w:color="auto"/>
              <w:right w:val="single" w:sz="4" w:space="0" w:color="auto"/>
            </w:tcBorders>
            <w:shd w:val="clear" w:color="auto" w:fill="auto"/>
            <w:vAlign w:val="center"/>
            <w:hideMark/>
          </w:tcPr>
          <w:p w14:paraId="21C5C656"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Nominal</w:t>
            </w:r>
          </w:p>
        </w:tc>
        <w:tc>
          <w:tcPr>
            <w:tcW w:w="852" w:type="dxa"/>
            <w:gridSpan w:val="2"/>
            <w:tcBorders>
              <w:top w:val="nil"/>
              <w:left w:val="nil"/>
              <w:bottom w:val="single" w:sz="8" w:space="0" w:color="auto"/>
              <w:right w:val="single" w:sz="4" w:space="0" w:color="auto"/>
            </w:tcBorders>
            <w:shd w:val="clear" w:color="auto" w:fill="auto"/>
            <w:vAlign w:val="center"/>
            <w:hideMark/>
          </w:tcPr>
          <w:p w14:paraId="3B5692CE"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ture de serviciu</w:t>
            </w:r>
          </w:p>
        </w:tc>
        <w:tc>
          <w:tcPr>
            <w:tcW w:w="1240" w:type="dxa"/>
            <w:tcBorders>
              <w:top w:val="nil"/>
              <w:left w:val="nil"/>
              <w:bottom w:val="single" w:sz="8" w:space="0" w:color="auto"/>
              <w:right w:val="single" w:sz="4" w:space="0" w:color="auto"/>
            </w:tcBorders>
            <w:shd w:val="clear" w:color="auto" w:fill="auto"/>
            <w:vAlign w:val="center"/>
            <w:hideMark/>
          </w:tcPr>
          <w:p w14:paraId="034AC035" w14:textId="77777777" w:rsidR="00FC641C" w:rsidRPr="00FC641C" w:rsidRDefault="00FC641C" w:rsidP="00FC641C">
            <w:pPr>
              <w:spacing w:after="0" w:line="240" w:lineRule="auto"/>
              <w:jc w:val="center"/>
              <w:rPr>
                <w:rFonts w:ascii="Calibri" w:eastAsia="Times New Roman" w:hAnsi="Calibri" w:cs="Calibri"/>
                <w:b/>
                <w:bCs/>
                <w:sz w:val="20"/>
                <w:szCs w:val="20"/>
                <w:lang w:val="ro-RO" w:eastAsia="ro-RO"/>
              </w:rPr>
            </w:pPr>
            <w:r w:rsidRPr="00FC641C">
              <w:rPr>
                <w:rFonts w:ascii="Calibri" w:eastAsia="Times New Roman" w:hAnsi="Calibri" w:cs="Calibri"/>
                <w:b/>
                <w:bCs/>
                <w:sz w:val="20"/>
                <w:szCs w:val="20"/>
                <w:lang w:val="ro-RO" w:eastAsia="ro-RO"/>
              </w:rPr>
              <w:t>permanenta</w:t>
            </w:r>
            <w:r w:rsidRPr="00FC641C">
              <w:rPr>
                <w:rFonts w:ascii="Calibri" w:eastAsia="Times New Roman" w:hAnsi="Calibri" w:cs="Calibri"/>
                <w:b/>
                <w:bCs/>
                <w:sz w:val="20"/>
                <w:szCs w:val="20"/>
                <w:lang w:val="ro-RO" w:eastAsia="ro-RO"/>
              </w:rPr>
              <w:br/>
              <w:t xml:space="preserve">de la </w:t>
            </w:r>
            <w:r w:rsidRPr="00FC641C">
              <w:rPr>
                <w:rFonts w:ascii="Calibri" w:eastAsia="Times New Roman" w:hAnsi="Calibri" w:cs="Calibri"/>
                <w:b/>
                <w:bCs/>
                <w:sz w:val="20"/>
                <w:szCs w:val="20"/>
                <w:lang w:val="ro-RO" w:eastAsia="ro-RO"/>
              </w:rPr>
              <w:br/>
              <w:t>domiciliu</w:t>
            </w:r>
          </w:p>
        </w:tc>
        <w:tc>
          <w:tcPr>
            <w:tcW w:w="1425" w:type="dxa"/>
            <w:gridSpan w:val="2"/>
            <w:vMerge/>
            <w:tcBorders>
              <w:top w:val="single" w:sz="8" w:space="0" w:color="auto"/>
              <w:left w:val="single" w:sz="4" w:space="0" w:color="auto"/>
              <w:bottom w:val="single" w:sz="8" w:space="0" w:color="000000"/>
              <w:right w:val="single" w:sz="8" w:space="0" w:color="auto"/>
            </w:tcBorders>
            <w:vAlign w:val="center"/>
            <w:hideMark/>
          </w:tcPr>
          <w:p w14:paraId="65BC5CC9" w14:textId="77777777" w:rsidR="00FC641C" w:rsidRPr="00FC641C" w:rsidRDefault="00FC641C" w:rsidP="00FC641C">
            <w:pPr>
              <w:spacing w:after="0" w:line="240" w:lineRule="auto"/>
              <w:rPr>
                <w:rFonts w:ascii="Calibri" w:eastAsia="Times New Roman" w:hAnsi="Calibri" w:cs="Calibri"/>
                <w:b/>
                <w:bCs/>
                <w:sz w:val="20"/>
                <w:szCs w:val="20"/>
                <w:lang w:val="ro-RO" w:eastAsia="ro-RO"/>
              </w:rPr>
            </w:pPr>
          </w:p>
        </w:tc>
      </w:tr>
      <w:tr w:rsidR="006F2EDF" w:rsidRPr="00FC641C" w14:paraId="4B65EEE8" w14:textId="77777777" w:rsidTr="006F2EDF">
        <w:trPr>
          <w:gridAfter w:val="3"/>
          <w:wAfter w:w="1546" w:type="dxa"/>
          <w:trHeight w:val="1020"/>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727AF14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96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1878E0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Covasna</w:t>
            </w:r>
          </w:p>
        </w:tc>
        <w:tc>
          <w:tcPr>
            <w:tcW w:w="1216" w:type="dxa"/>
            <w:tcBorders>
              <w:top w:val="nil"/>
              <w:left w:val="nil"/>
              <w:bottom w:val="single" w:sz="4" w:space="0" w:color="auto"/>
              <w:right w:val="single" w:sz="4" w:space="0" w:color="auto"/>
            </w:tcBorders>
            <w:shd w:val="clear" w:color="auto" w:fill="auto"/>
            <w:vAlign w:val="center"/>
            <w:hideMark/>
          </w:tcPr>
          <w:p w14:paraId="786197C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Sfântu Gheorghe</w:t>
            </w:r>
          </w:p>
        </w:tc>
        <w:tc>
          <w:tcPr>
            <w:tcW w:w="1417" w:type="dxa"/>
            <w:gridSpan w:val="2"/>
            <w:tcBorders>
              <w:top w:val="nil"/>
              <w:left w:val="nil"/>
              <w:bottom w:val="single" w:sz="4" w:space="0" w:color="auto"/>
              <w:right w:val="single" w:sz="4" w:space="0" w:color="auto"/>
            </w:tcBorders>
            <w:shd w:val="clear" w:color="auto" w:fill="auto"/>
            <w:vAlign w:val="center"/>
            <w:hideMark/>
          </w:tcPr>
          <w:p w14:paraId="5307E43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70CBCE4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vAlign w:val="center"/>
            <w:hideMark/>
          </w:tcPr>
          <w:p w14:paraId="55B4622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vAlign w:val="center"/>
            <w:hideMark/>
          </w:tcPr>
          <w:p w14:paraId="0425C05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3750AB7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vAlign w:val="center"/>
            <w:hideMark/>
          </w:tcPr>
          <w:p w14:paraId="2CCEB04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vAlign w:val="center"/>
            <w:hideMark/>
          </w:tcPr>
          <w:p w14:paraId="104C4DB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vAlign w:val="center"/>
            <w:hideMark/>
          </w:tcPr>
          <w:p w14:paraId="5A4D028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vAlign w:val="center"/>
            <w:hideMark/>
          </w:tcPr>
          <w:p w14:paraId="5766A14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single" w:sz="4" w:space="0" w:color="auto"/>
              <w:left w:val="nil"/>
              <w:bottom w:val="single" w:sz="4" w:space="0" w:color="auto"/>
              <w:right w:val="single" w:sz="8" w:space="0" w:color="auto"/>
            </w:tcBorders>
            <w:shd w:val="clear" w:color="auto" w:fill="auto"/>
            <w:vAlign w:val="center"/>
            <w:hideMark/>
          </w:tcPr>
          <w:p w14:paraId="1744F489"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655E02D0" w14:textId="77777777" w:rsidTr="006F2EDF">
        <w:trPr>
          <w:gridAfter w:val="3"/>
          <w:wAfter w:w="1546" w:type="dxa"/>
          <w:trHeight w:val="1020"/>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208B0A8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w:t>
            </w:r>
          </w:p>
        </w:tc>
        <w:tc>
          <w:tcPr>
            <w:tcW w:w="967" w:type="dxa"/>
            <w:vMerge/>
            <w:tcBorders>
              <w:top w:val="nil"/>
              <w:left w:val="single" w:sz="4" w:space="0" w:color="auto"/>
              <w:bottom w:val="single" w:sz="8" w:space="0" w:color="000000"/>
              <w:right w:val="single" w:sz="4" w:space="0" w:color="auto"/>
            </w:tcBorders>
            <w:vAlign w:val="center"/>
            <w:hideMark/>
          </w:tcPr>
          <w:p w14:paraId="111FCB7E"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0BCE4A3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Târgu Secuiesc</w:t>
            </w:r>
          </w:p>
        </w:tc>
        <w:tc>
          <w:tcPr>
            <w:tcW w:w="1417" w:type="dxa"/>
            <w:gridSpan w:val="2"/>
            <w:tcBorders>
              <w:top w:val="nil"/>
              <w:left w:val="nil"/>
              <w:bottom w:val="single" w:sz="4" w:space="0" w:color="auto"/>
              <w:right w:val="single" w:sz="4" w:space="0" w:color="auto"/>
            </w:tcBorders>
            <w:shd w:val="clear" w:color="auto" w:fill="auto"/>
            <w:vAlign w:val="center"/>
            <w:hideMark/>
          </w:tcPr>
          <w:p w14:paraId="0401BE4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51EC85C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vAlign w:val="center"/>
            <w:hideMark/>
          </w:tcPr>
          <w:p w14:paraId="79D4E5A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vAlign w:val="center"/>
            <w:hideMark/>
          </w:tcPr>
          <w:p w14:paraId="777C1B8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6F37EED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vAlign w:val="center"/>
            <w:hideMark/>
          </w:tcPr>
          <w:p w14:paraId="4FD38DB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vAlign w:val="center"/>
            <w:hideMark/>
          </w:tcPr>
          <w:p w14:paraId="01F19CC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vAlign w:val="center"/>
            <w:hideMark/>
          </w:tcPr>
          <w:p w14:paraId="2D1911B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vAlign w:val="center"/>
            <w:hideMark/>
          </w:tcPr>
          <w:p w14:paraId="35CA01B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21AF83BF"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22096BED" w14:textId="77777777" w:rsidTr="006F2EDF">
        <w:trPr>
          <w:gridAfter w:val="3"/>
          <w:wAfter w:w="1546" w:type="dxa"/>
          <w:trHeight w:val="1020"/>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629EC9E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3</w:t>
            </w:r>
          </w:p>
        </w:tc>
        <w:tc>
          <w:tcPr>
            <w:tcW w:w="967" w:type="dxa"/>
            <w:vMerge/>
            <w:tcBorders>
              <w:top w:val="nil"/>
              <w:left w:val="single" w:sz="4" w:space="0" w:color="auto"/>
              <w:bottom w:val="single" w:sz="8" w:space="0" w:color="000000"/>
              <w:right w:val="single" w:sz="4" w:space="0" w:color="auto"/>
            </w:tcBorders>
            <w:vAlign w:val="center"/>
            <w:hideMark/>
          </w:tcPr>
          <w:p w14:paraId="00B411FD"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1722C87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Întorsura Buzăului</w:t>
            </w:r>
          </w:p>
        </w:tc>
        <w:tc>
          <w:tcPr>
            <w:tcW w:w="1417" w:type="dxa"/>
            <w:gridSpan w:val="2"/>
            <w:tcBorders>
              <w:top w:val="nil"/>
              <w:left w:val="nil"/>
              <w:bottom w:val="single" w:sz="4" w:space="0" w:color="auto"/>
              <w:right w:val="single" w:sz="4" w:space="0" w:color="auto"/>
            </w:tcBorders>
            <w:shd w:val="clear" w:color="auto" w:fill="auto"/>
            <w:vAlign w:val="center"/>
            <w:hideMark/>
          </w:tcPr>
          <w:p w14:paraId="2C704D0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6B46D5F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vAlign w:val="center"/>
            <w:hideMark/>
          </w:tcPr>
          <w:p w14:paraId="178A9E6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vAlign w:val="center"/>
            <w:hideMark/>
          </w:tcPr>
          <w:p w14:paraId="3BEBFD2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675CC22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vAlign w:val="center"/>
            <w:hideMark/>
          </w:tcPr>
          <w:p w14:paraId="6C910FF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vAlign w:val="center"/>
            <w:hideMark/>
          </w:tcPr>
          <w:p w14:paraId="141F0AC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vAlign w:val="center"/>
            <w:hideMark/>
          </w:tcPr>
          <w:p w14:paraId="05ECE15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vAlign w:val="center"/>
            <w:hideMark/>
          </w:tcPr>
          <w:p w14:paraId="6B8D7BC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2DD36654"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42E49441" w14:textId="77777777" w:rsidTr="006F2EDF">
        <w:trPr>
          <w:gridAfter w:val="3"/>
          <w:wAfter w:w="1546" w:type="dxa"/>
          <w:trHeight w:val="510"/>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5E7E1A8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4</w:t>
            </w:r>
          </w:p>
        </w:tc>
        <w:tc>
          <w:tcPr>
            <w:tcW w:w="967" w:type="dxa"/>
            <w:vMerge/>
            <w:tcBorders>
              <w:top w:val="nil"/>
              <w:left w:val="single" w:sz="4" w:space="0" w:color="auto"/>
              <w:bottom w:val="single" w:sz="8" w:space="0" w:color="000000"/>
              <w:right w:val="single" w:sz="4" w:space="0" w:color="auto"/>
            </w:tcBorders>
            <w:vAlign w:val="center"/>
            <w:hideMark/>
          </w:tcPr>
          <w:p w14:paraId="26CD3039"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28BFB98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Baraolt</w:t>
            </w:r>
          </w:p>
        </w:tc>
        <w:tc>
          <w:tcPr>
            <w:tcW w:w="1417" w:type="dxa"/>
            <w:gridSpan w:val="2"/>
            <w:tcBorders>
              <w:top w:val="nil"/>
              <w:left w:val="nil"/>
              <w:bottom w:val="single" w:sz="4" w:space="0" w:color="auto"/>
              <w:right w:val="single" w:sz="4" w:space="0" w:color="auto"/>
            </w:tcBorders>
            <w:shd w:val="clear" w:color="auto" w:fill="auto"/>
            <w:vAlign w:val="center"/>
            <w:hideMark/>
          </w:tcPr>
          <w:p w14:paraId="5E3C1F3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1/21/CV 23.02.2021</w:t>
            </w:r>
          </w:p>
        </w:tc>
        <w:tc>
          <w:tcPr>
            <w:tcW w:w="1224" w:type="dxa"/>
            <w:tcBorders>
              <w:top w:val="nil"/>
              <w:left w:val="nil"/>
              <w:bottom w:val="single" w:sz="4" w:space="0" w:color="auto"/>
              <w:right w:val="single" w:sz="4" w:space="0" w:color="auto"/>
            </w:tcBorders>
            <w:shd w:val="clear" w:color="auto" w:fill="auto"/>
            <w:vAlign w:val="center"/>
            <w:hideMark/>
          </w:tcPr>
          <w:p w14:paraId="4386784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2/21/CV 23.02.2021</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18C0A92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V2</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22574C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1FE316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6FB9922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Brăduţ</w:t>
            </w:r>
            <w:proofErr w:type="spellEnd"/>
            <w:r w:rsidRPr="00FC641C">
              <w:rPr>
                <w:rFonts w:ascii="Calibri" w:eastAsia="Times New Roman" w:hAnsi="Calibri" w:cs="Calibri"/>
                <w:sz w:val="20"/>
                <w:szCs w:val="20"/>
                <w:lang w:val="ro-RO" w:eastAsia="ro-RO"/>
              </w:rPr>
              <w:t xml:space="preserve">, </w:t>
            </w:r>
            <w:proofErr w:type="spellStart"/>
            <w:r w:rsidRPr="00FC641C">
              <w:rPr>
                <w:rFonts w:ascii="Calibri" w:eastAsia="Times New Roman" w:hAnsi="Calibri" w:cs="Calibri"/>
                <w:sz w:val="20"/>
                <w:szCs w:val="20"/>
                <w:lang w:val="ro-RO" w:eastAsia="ro-RO"/>
              </w:rPr>
              <w:t>Băţani</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14:paraId="3D28F7A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vAlign w:val="center"/>
            <w:hideMark/>
          </w:tcPr>
          <w:p w14:paraId="67B1838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200FC54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181042EF"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r>
      <w:tr w:rsidR="006F2EDF" w:rsidRPr="00FC641C" w14:paraId="7AA39F25" w14:textId="77777777" w:rsidTr="006F2EDF">
        <w:trPr>
          <w:gridAfter w:val="3"/>
          <w:wAfter w:w="1546" w:type="dxa"/>
          <w:trHeight w:val="1740"/>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56185BC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5</w:t>
            </w:r>
          </w:p>
        </w:tc>
        <w:tc>
          <w:tcPr>
            <w:tcW w:w="967" w:type="dxa"/>
            <w:vMerge/>
            <w:tcBorders>
              <w:top w:val="nil"/>
              <w:left w:val="single" w:sz="4" w:space="0" w:color="auto"/>
              <w:bottom w:val="single" w:sz="8" w:space="0" w:color="000000"/>
              <w:right w:val="single" w:sz="4" w:space="0" w:color="auto"/>
            </w:tcBorders>
            <w:vAlign w:val="center"/>
            <w:hideMark/>
          </w:tcPr>
          <w:p w14:paraId="7F84C24B"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231EA68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Covasna</w:t>
            </w:r>
          </w:p>
        </w:tc>
        <w:tc>
          <w:tcPr>
            <w:tcW w:w="1417" w:type="dxa"/>
            <w:gridSpan w:val="2"/>
            <w:tcBorders>
              <w:top w:val="nil"/>
              <w:left w:val="nil"/>
              <w:bottom w:val="single" w:sz="4" w:space="0" w:color="auto"/>
              <w:right w:val="single" w:sz="4" w:space="0" w:color="auto"/>
            </w:tcBorders>
            <w:shd w:val="clear" w:color="auto" w:fill="auto"/>
            <w:vAlign w:val="center"/>
            <w:hideMark/>
          </w:tcPr>
          <w:p w14:paraId="69E6E5C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5A08E1B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21C944E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V2</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4165876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F0804F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w:t>
            </w:r>
          </w:p>
        </w:tc>
        <w:tc>
          <w:tcPr>
            <w:tcW w:w="1506" w:type="dxa"/>
            <w:tcBorders>
              <w:top w:val="nil"/>
              <w:left w:val="nil"/>
              <w:bottom w:val="single" w:sz="4" w:space="0" w:color="auto"/>
              <w:right w:val="single" w:sz="4" w:space="0" w:color="auto"/>
            </w:tcBorders>
            <w:shd w:val="clear" w:color="auto" w:fill="auto"/>
            <w:vAlign w:val="center"/>
            <w:hideMark/>
          </w:tcPr>
          <w:p w14:paraId="21B4027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Comandău, </w:t>
            </w:r>
            <w:proofErr w:type="spellStart"/>
            <w:r w:rsidRPr="00FC641C">
              <w:rPr>
                <w:rFonts w:ascii="Calibri" w:eastAsia="Times New Roman" w:hAnsi="Calibri" w:cs="Calibri"/>
                <w:sz w:val="20"/>
                <w:szCs w:val="20"/>
                <w:lang w:val="ro-RO" w:eastAsia="ro-RO"/>
              </w:rPr>
              <w:t>Brateş</w:t>
            </w:r>
            <w:proofErr w:type="spellEnd"/>
            <w:r w:rsidRPr="00FC641C">
              <w:rPr>
                <w:rFonts w:ascii="Calibri" w:eastAsia="Times New Roman" w:hAnsi="Calibri" w:cs="Calibri"/>
                <w:sz w:val="20"/>
                <w:szCs w:val="20"/>
                <w:lang w:val="ro-RO" w:eastAsia="ro-RO"/>
              </w:rPr>
              <w:t>, Spitalul de Recuperare Cardiovasculară Covasna</w:t>
            </w:r>
          </w:p>
        </w:tc>
        <w:tc>
          <w:tcPr>
            <w:tcW w:w="1122" w:type="dxa"/>
            <w:tcBorders>
              <w:top w:val="nil"/>
              <w:left w:val="nil"/>
              <w:bottom w:val="single" w:sz="4" w:space="0" w:color="auto"/>
              <w:right w:val="single" w:sz="4" w:space="0" w:color="auto"/>
            </w:tcBorders>
            <w:shd w:val="clear" w:color="auto" w:fill="auto"/>
            <w:noWrap/>
            <w:vAlign w:val="center"/>
            <w:hideMark/>
          </w:tcPr>
          <w:p w14:paraId="11CFCE6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6C2CFA5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240" w:type="dxa"/>
            <w:tcBorders>
              <w:top w:val="nil"/>
              <w:left w:val="nil"/>
              <w:bottom w:val="single" w:sz="4" w:space="0" w:color="auto"/>
              <w:right w:val="single" w:sz="4" w:space="0" w:color="auto"/>
            </w:tcBorders>
            <w:shd w:val="clear" w:color="auto" w:fill="auto"/>
            <w:noWrap/>
            <w:vAlign w:val="center"/>
            <w:hideMark/>
          </w:tcPr>
          <w:p w14:paraId="148D923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162DEB2B"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w:t>
            </w:r>
            <w:r w:rsidRPr="00FC641C">
              <w:rPr>
                <w:rFonts w:ascii="Calibri" w:eastAsia="Times New Roman" w:hAnsi="Calibri" w:cs="Calibri"/>
                <w:sz w:val="20"/>
                <w:szCs w:val="20"/>
                <w:lang w:val="ro-RO" w:eastAsia="ro-RO"/>
              </w:rPr>
              <w:br/>
              <w:t xml:space="preserve">avizare dar a fost respinsă                                                         </w:t>
            </w:r>
          </w:p>
        </w:tc>
      </w:tr>
      <w:tr w:rsidR="006F2EDF" w:rsidRPr="00FC641C" w14:paraId="435C5456" w14:textId="77777777" w:rsidTr="006F2EDF">
        <w:trPr>
          <w:gridAfter w:val="3"/>
          <w:wAfter w:w="1546" w:type="dxa"/>
          <w:trHeight w:val="1290"/>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721D361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lastRenderedPageBreak/>
              <w:t>6</w:t>
            </w:r>
          </w:p>
        </w:tc>
        <w:tc>
          <w:tcPr>
            <w:tcW w:w="967" w:type="dxa"/>
            <w:vMerge/>
            <w:tcBorders>
              <w:top w:val="nil"/>
              <w:left w:val="single" w:sz="4" w:space="0" w:color="auto"/>
              <w:bottom w:val="single" w:sz="8" w:space="0" w:color="000000"/>
              <w:right w:val="single" w:sz="4" w:space="0" w:color="auto"/>
            </w:tcBorders>
            <w:vAlign w:val="center"/>
            <w:hideMark/>
          </w:tcPr>
          <w:p w14:paraId="65B00C1B"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2DCD513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Aita Mare</w:t>
            </w:r>
          </w:p>
        </w:tc>
        <w:tc>
          <w:tcPr>
            <w:tcW w:w="1417" w:type="dxa"/>
            <w:gridSpan w:val="2"/>
            <w:tcBorders>
              <w:top w:val="nil"/>
              <w:left w:val="nil"/>
              <w:bottom w:val="single" w:sz="4" w:space="0" w:color="auto"/>
              <w:right w:val="single" w:sz="4" w:space="0" w:color="auto"/>
            </w:tcBorders>
            <w:shd w:val="clear" w:color="auto" w:fill="auto"/>
            <w:vAlign w:val="center"/>
            <w:hideMark/>
          </w:tcPr>
          <w:p w14:paraId="38B2341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2784AF7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284C5E0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14BFADF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882003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506" w:type="dxa"/>
            <w:tcBorders>
              <w:top w:val="nil"/>
              <w:left w:val="nil"/>
              <w:bottom w:val="single" w:sz="4" w:space="0" w:color="auto"/>
              <w:right w:val="single" w:sz="4" w:space="0" w:color="auto"/>
            </w:tcBorders>
            <w:shd w:val="clear" w:color="auto" w:fill="auto"/>
            <w:noWrap/>
            <w:vAlign w:val="center"/>
            <w:hideMark/>
          </w:tcPr>
          <w:p w14:paraId="4E4F719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58C54A0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vAlign w:val="center"/>
            <w:hideMark/>
          </w:tcPr>
          <w:p w14:paraId="23B5D3C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vAlign w:val="center"/>
            <w:hideMark/>
          </w:tcPr>
          <w:p w14:paraId="118A159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796C1B32"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18F58CAE" w14:textId="77777777" w:rsidTr="006F2EDF">
        <w:trPr>
          <w:gridAfter w:val="3"/>
          <w:wAfter w:w="1546" w:type="dxa"/>
          <w:trHeight w:val="1290"/>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481C34C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7</w:t>
            </w:r>
          </w:p>
        </w:tc>
        <w:tc>
          <w:tcPr>
            <w:tcW w:w="967" w:type="dxa"/>
            <w:vMerge/>
            <w:tcBorders>
              <w:top w:val="nil"/>
              <w:left w:val="single" w:sz="4" w:space="0" w:color="auto"/>
              <w:bottom w:val="single" w:sz="8" w:space="0" w:color="000000"/>
              <w:right w:val="single" w:sz="4" w:space="0" w:color="auto"/>
            </w:tcBorders>
            <w:vAlign w:val="center"/>
            <w:hideMark/>
          </w:tcPr>
          <w:p w14:paraId="7D222982"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229F514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Arcuş</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54FE87D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43ADCB3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7D592EA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160AA2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46D0F4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506" w:type="dxa"/>
            <w:tcBorders>
              <w:top w:val="nil"/>
              <w:left w:val="nil"/>
              <w:bottom w:val="single" w:sz="4" w:space="0" w:color="auto"/>
              <w:right w:val="single" w:sz="4" w:space="0" w:color="auto"/>
            </w:tcBorders>
            <w:shd w:val="clear" w:color="auto" w:fill="auto"/>
            <w:noWrap/>
            <w:vAlign w:val="center"/>
            <w:hideMark/>
          </w:tcPr>
          <w:p w14:paraId="76EF366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520829E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vAlign w:val="center"/>
            <w:hideMark/>
          </w:tcPr>
          <w:p w14:paraId="1E3C33D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vAlign w:val="center"/>
            <w:hideMark/>
          </w:tcPr>
          <w:p w14:paraId="069DD6C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bottom"/>
            <w:hideMark/>
          </w:tcPr>
          <w:p w14:paraId="7044C2E4"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w:t>
            </w:r>
            <w:r w:rsidRPr="00FC641C">
              <w:rPr>
                <w:rFonts w:ascii="Calibri" w:eastAsia="Times New Roman" w:hAnsi="Calibri" w:cs="Calibri"/>
                <w:sz w:val="20"/>
                <w:szCs w:val="20"/>
                <w:lang w:val="ro-RO" w:eastAsia="ro-RO"/>
              </w:rPr>
              <w:br/>
              <w:t xml:space="preserve">avizare dar a fost respinsă                                                        </w:t>
            </w:r>
          </w:p>
        </w:tc>
      </w:tr>
      <w:tr w:rsidR="006F2EDF" w:rsidRPr="00FC641C" w14:paraId="7B3603FF"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1F22BFC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8</w:t>
            </w:r>
          </w:p>
        </w:tc>
        <w:tc>
          <w:tcPr>
            <w:tcW w:w="967" w:type="dxa"/>
            <w:vMerge/>
            <w:tcBorders>
              <w:top w:val="nil"/>
              <w:left w:val="single" w:sz="4" w:space="0" w:color="auto"/>
              <w:bottom w:val="single" w:sz="8" w:space="0" w:color="000000"/>
              <w:right w:val="single" w:sz="4" w:space="0" w:color="auto"/>
            </w:tcBorders>
            <w:vAlign w:val="center"/>
            <w:hideMark/>
          </w:tcPr>
          <w:p w14:paraId="1323596F"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4E2AB6A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Barcani</w:t>
            </w:r>
          </w:p>
        </w:tc>
        <w:tc>
          <w:tcPr>
            <w:tcW w:w="1417" w:type="dxa"/>
            <w:gridSpan w:val="2"/>
            <w:tcBorders>
              <w:top w:val="nil"/>
              <w:left w:val="nil"/>
              <w:bottom w:val="single" w:sz="4" w:space="0" w:color="auto"/>
              <w:right w:val="single" w:sz="4" w:space="0" w:color="auto"/>
            </w:tcBorders>
            <w:shd w:val="clear" w:color="auto" w:fill="auto"/>
            <w:vAlign w:val="center"/>
            <w:hideMark/>
          </w:tcPr>
          <w:p w14:paraId="57AD77B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34D65B8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1E8339A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B47275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3BDEC0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0813DEA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7D522D1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vAlign w:val="center"/>
            <w:hideMark/>
          </w:tcPr>
          <w:p w14:paraId="5497FB6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vAlign w:val="center"/>
            <w:hideMark/>
          </w:tcPr>
          <w:p w14:paraId="6594A5F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12AFBEC3"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1086D318"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6244409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9</w:t>
            </w:r>
          </w:p>
        </w:tc>
        <w:tc>
          <w:tcPr>
            <w:tcW w:w="967" w:type="dxa"/>
            <w:vMerge/>
            <w:tcBorders>
              <w:top w:val="nil"/>
              <w:left w:val="single" w:sz="4" w:space="0" w:color="auto"/>
              <w:bottom w:val="single" w:sz="8" w:space="0" w:color="000000"/>
              <w:right w:val="single" w:sz="4" w:space="0" w:color="auto"/>
            </w:tcBorders>
            <w:vAlign w:val="center"/>
            <w:hideMark/>
          </w:tcPr>
          <w:p w14:paraId="6F6E39D1"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72ACEEC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Băţani</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6F5118D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1532D42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5A01091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V2</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4C5E6E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73742C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4E0A45B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Baraolt</w:t>
            </w:r>
          </w:p>
        </w:tc>
        <w:tc>
          <w:tcPr>
            <w:tcW w:w="1122" w:type="dxa"/>
            <w:tcBorders>
              <w:top w:val="nil"/>
              <w:left w:val="nil"/>
              <w:bottom w:val="single" w:sz="4" w:space="0" w:color="auto"/>
              <w:right w:val="single" w:sz="4" w:space="0" w:color="auto"/>
            </w:tcBorders>
            <w:shd w:val="clear" w:color="auto" w:fill="auto"/>
            <w:noWrap/>
            <w:vAlign w:val="center"/>
            <w:hideMark/>
          </w:tcPr>
          <w:p w14:paraId="7B21E48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vAlign w:val="center"/>
            <w:hideMark/>
          </w:tcPr>
          <w:p w14:paraId="5E4A22A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5D215A3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bottom"/>
            <w:hideMark/>
          </w:tcPr>
          <w:p w14:paraId="638F6E49"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w:t>
            </w:r>
            <w:r w:rsidRPr="00FC641C">
              <w:rPr>
                <w:rFonts w:ascii="Calibri" w:eastAsia="Times New Roman" w:hAnsi="Calibri" w:cs="Calibri"/>
                <w:sz w:val="20"/>
                <w:szCs w:val="20"/>
                <w:lang w:val="ro-RO" w:eastAsia="ro-RO"/>
              </w:rPr>
              <w:br/>
              <w:t xml:space="preserve">avizare                                                         </w:t>
            </w:r>
          </w:p>
        </w:tc>
      </w:tr>
      <w:tr w:rsidR="006F2EDF" w:rsidRPr="00FC641C" w14:paraId="0FF402E2"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1F5CFAC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10</w:t>
            </w:r>
          </w:p>
        </w:tc>
        <w:tc>
          <w:tcPr>
            <w:tcW w:w="967" w:type="dxa"/>
            <w:vMerge/>
            <w:tcBorders>
              <w:top w:val="nil"/>
              <w:left w:val="single" w:sz="4" w:space="0" w:color="auto"/>
              <w:bottom w:val="single" w:sz="8" w:space="0" w:color="000000"/>
              <w:right w:val="single" w:sz="4" w:space="0" w:color="auto"/>
            </w:tcBorders>
            <w:vAlign w:val="center"/>
            <w:hideMark/>
          </w:tcPr>
          <w:p w14:paraId="4D0CE9C6"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0371301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Belin</w:t>
            </w:r>
          </w:p>
        </w:tc>
        <w:tc>
          <w:tcPr>
            <w:tcW w:w="1417" w:type="dxa"/>
            <w:gridSpan w:val="2"/>
            <w:tcBorders>
              <w:top w:val="nil"/>
              <w:left w:val="nil"/>
              <w:bottom w:val="single" w:sz="4" w:space="0" w:color="auto"/>
              <w:right w:val="single" w:sz="4" w:space="0" w:color="auto"/>
            </w:tcBorders>
            <w:shd w:val="clear" w:color="auto" w:fill="auto"/>
            <w:vAlign w:val="center"/>
            <w:hideMark/>
          </w:tcPr>
          <w:p w14:paraId="284EB00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6DC4F0C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75637D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V2</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1A937C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3CEA79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3A00FA5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5290CBC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vAlign w:val="center"/>
            <w:hideMark/>
          </w:tcPr>
          <w:p w14:paraId="17E6418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vAlign w:val="center"/>
            <w:hideMark/>
          </w:tcPr>
          <w:p w14:paraId="776D70C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3C8D3340" w14:textId="77777777" w:rsidR="00FC641C" w:rsidRPr="00FC641C" w:rsidRDefault="00FC641C" w:rsidP="00FC641C">
            <w:pPr>
              <w:spacing w:after="0" w:line="240" w:lineRule="auto"/>
              <w:rPr>
                <w:rFonts w:ascii="Calibri" w:eastAsia="Times New Roman" w:hAnsi="Calibri" w:cs="Calibri"/>
                <w:color w:val="FF0000"/>
                <w:sz w:val="20"/>
                <w:szCs w:val="20"/>
                <w:lang w:val="ro-RO" w:eastAsia="ro-RO"/>
              </w:rPr>
            </w:pPr>
            <w:r w:rsidRPr="00FC641C">
              <w:rPr>
                <w:rFonts w:ascii="Calibri" w:eastAsia="Times New Roman" w:hAnsi="Calibri" w:cs="Calibri"/>
                <w:sz w:val="20"/>
                <w:szCs w:val="20"/>
                <w:lang w:val="ro-RO" w:eastAsia="ro-RO"/>
              </w:rPr>
              <w:t xml:space="preserve">-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 dar a fost respinsă</w:t>
            </w:r>
          </w:p>
        </w:tc>
      </w:tr>
      <w:tr w:rsidR="006F2EDF" w:rsidRPr="00FC641C" w14:paraId="2E15CE5A"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1F1F496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11</w:t>
            </w:r>
          </w:p>
        </w:tc>
        <w:tc>
          <w:tcPr>
            <w:tcW w:w="967" w:type="dxa"/>
            <w:vMerge/>
            <w:tcBorders>
              <w:top w:val="nil"/>
              <w:left w:val="single" w:sz="4" w:space="0" w:color="auto"/>
              <w:bottom w:val="single" w:sz="8" w:space="0" w:color="000000"/>
              <w:right w:val="single" w:sz="4" w:space="0" w:color="auto"/>
            </w:tcBorders>
            <w:vAlign w:val="center"/>
            <w:hideMark/>
          </w:tcPr>
          <w:p w14:paraId="0E4FE231"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29A5294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Bixad</w:t>
            </w:r>
          </w:p>
        </w:tc>
        <w:tc>
          <w:tcPr>
            <w:tcW w:w="1417" w:type="dxa"/>
            <w:gridSpan w:val="2"/>
            <w:tcBorders>
              <w:top w:val="nil"/>
              <w:left w:val="nil"/>
              <w:bottom w:val="single" w:sz="4" w:space="0" w:color="auto"/>
              <w:right w:val="single" w:sz="4" w:space="0" w:color="auto"/>
            </w:tcBorders>
            <w:shd w:val="clear" w:color="auto" w:fill="auto"/>
            <w:vAlign w:val="center"/>
            <w:hideMark/>
          </w:tcPr>
          <w:p w14:paraId="402C3F9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7C9128D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67D808B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5D3E54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D1055A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46B28E4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4B08425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vAlign w:val="center"/>
            <w:hideMark/>
          </w:tcPr>
          <w:p w14:paraId="16E688B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vAlign w:val="center"/>
            <w:hideMark/>
          </w:tcPr>
          <w:p w14:paraId="2518487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2FA02770"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 - are în dotare o cisternă cu pompă capacitate 300L</w:t>
            </w:r>
          </w:p>
        </w:tc>
      </w:tr>
      <w:tr w:rsidR="006F2EDF" w:rsidRPr="00FC641C" w14:paraId="7AEF2DE1" w14:textId="77777777" w:rsidTr="006F2EDF">
        <w:trPr>
          <w:gridAfter w:val="3"/>
          <w:wAfter w:w="1546" w:type="dxa"/>
          <w:trHeight w:val="480"/>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159A244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12</w:t>
            </w:r>
          </w:p>
        </w:tc>
        <w:tc>
          <w:tcPr>
            <w:tcW w:w="967" w:type="dxa"/>
            <w:vMerge/>
            <w:tcBorders>
              <w:top w:val="nil"/>
              <w:left w:val="single" w:sz="4" w:space="0" w:color="auto"/>
              <w:bottom w:val="single" w:sz="8" w:space="0" w:color="000000"/>
              <w:right w:val="single" w:sz="4" w:space="0" w:color="auto"/>
            </w:tcBorders>
            <w:vAlign w:val="center"/>
            <w:hideMark/>
          </w:tcPr>
          <w:p w14:paraId="556F23AB"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23B8297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Bodoc</w:t>
            </w:r>
          </w:p>
        </w:tc>
        <w:tc>
          <w:tcPr>
            <w:tcW w:w="1417" w:type="dxa"/>
            <w:gridSpan w:val="2"/>
            <w:tcBorders>
              <w:top w:val="nil"/>
              <w:left w:val="nil"/>
              <w:bottom w:val="single" w:sz="4" w:space="0" w:color="auto"/>
              <w:right w:val="single" w:sz="4" w:space="0" w:color="auto"/>
            </w:tcBorders>
            <w:shd w:val="clear" w:color="auto" w:fill="auto"/>
            <w:vAlign w:val="center"/>
            <w:hideMark/>
          </w:tcPr>
          <w:p w14:paraId="6B1BABF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1FA13EF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07F90C3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856008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65E37F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3796F11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34AC468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vAlign w:val="center"/>
            <w:hideMark/>
          </w:tcPr>
          <w:p w14:paraId="501A082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vAlign w:val="center"/>
            <w:hideMark/>
          </w:tcPr>
          <w:p w14:paraId="11B77D9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bottom"/>
            <w:hideMark/>
          </w:tcPr>
          <w:p w14:paraId="475AA16A" w14:textId="77777777" w:rsidR="00FC641C" w:rsidRPr="00FC641C" w:rsidRDefault="00FC641C" w:rsidP="00FC641C">
            <w:pPr>
              <w:spacing w:after="0" w:line="240" w:lineRule="auto"/>
              <w:jc w:val="both"/>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w:t>
            </w:r>
            <w:r w:rsidRPr="00FC641C">
              <w:rPr>
                <w:rFonts w:ascii="Calibri" w:eastAsia="Times New Roman" w:hAnsi="Calibri" w:cs="Calibri"/>
                <w:sz w:val="20"/>
                <w:szCs w:val="20"/>
                <w:lang w:val="ro-RO" w:eastAsia="ro-RO"/>
              </w:rPr>
              <w:br/>
              <w:t xml:space="preserve">avizare                                                              </w:t>
            </w:r>
          </w:p>
        </w:tc>
      </w:tr>
      <w:tr w:rsidR="006F2EDF" w:rsidRPr="00FC641C" w14:paraId="5E37519B" w14:textId="77777777" w:rsidTr="006F2EDF">
        <w:trPr>
          <w:gridAfter w:val="3"/>
          <w:wAfter w:w="1546" w:type="dxa"/>
          <w:trHeight w:val="690"/>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44C010C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13</w:t>
            </w:r>
          </w:p>
        </w:tc>
        <w:tc>
          <w:tcPr>
            <w:tcW w:w="967" w:type="dxa"/>
            <w:vMerge/>
            <w:tcBorders>
              <w:top w:val="nil"/>
              <w:left w:val="single" w:sz="4" w:space="0" w:color="auto"/>
              <w:bottom w:val="single" w:sz="8" w:space="0" w:color="000000"/>
              <w:right w:val="single" w:sz="4" w:space="0" w:color="auto"/>
            </w:tcBorders>
            <w:vAlign w:val="center"/>
            <w:hideMark/>
          </w:tcPr>
          <w:p w14:paraId="1750FF8F"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1968D33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Boroşneu</w:t>
            </w:r>
            <w:proofErr w:type="spellEnd"/>
            <w:r w:rsidRPr="00FC641C">
              <w:rPr>
                <w:rFonts w:ascii="Calibri" w:eastAsia="Times New Roman" w:hAnsi="Calibri" w:cs="Calibri"/>
                <w:sz w:val="20"/>
                <w:szCs w:val="20"/>
                <w:lang w:val="ro-RO" w:eastAsia="ro-RO"/>
              </w:rPr>
              <w:t xml:space="preserve"> Mare</w:t>
            </w:r>
          </w:p>
        </w:tc>
        <w:tc>
          <w:tcPr>
            <w:tcW w:w="1417" w:type="dxa"/>
            <w:gridSpan w:val="2"/>
            <w:tcBorders>
              <w:top w:val="nil"/>
              <w:left w:val="nil"/>
              <w:bottom w:val="single" w:sz="4" w:space="0" w:color="auto"/>
              <w:right w:val="single" w:sz="4" w:space="0" w:color="auto"/>
            </w:tcBorders>
            <w:shd w:val="clear" w:color="auto" w:fill="auto"/>
            <w:vAlign w:val="center"/>
            <w:hideMark/>
          </w:tcPr>
          <w:p w14:paraId="657AA1C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2C9DBBE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A3EF1A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V2</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1BCA426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961567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663FA55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32B5FF3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vAlign w:val="center"/>
            <w:hideMark/>
          </w:tcPr>
          <w:p w14:paraId="0B0C1B2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vAlign w:val="center"/>
            <w:hideMark/>
          </w:tcPr>
          <w:p w14:paraId="6A7A4F8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714AD0C0"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36302246" w14:textId="77777777" w:rsidTr="006F2EDF">
        <w:trPr>
          <w:gridAfter w:val="3"/>
          <w:wAfter w:w="1546" w:type="dxa"/>
          <w:trHeight w:val="1020"/>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0B428AE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lastRenderedPageBreak/>
              <w:t>14</w:t>
            </w:r>
          </w:p>
        </w:tc>
        <w:tc>
          <w:tcPr>
            <w:tcW w:w="967" w:type="dxa"/>
            <w:vMerge/>
            <w:tcBorders>
              <w:top w:val="nil"/>
              <w:left w:val="single" w:sz="4" w:space="0" w:color="auto"/>
              <w:bottom w:val="single" w:sz="8" w:space="0" w:color="000000"/>
              <w:right w:val="single" w:sz="4" w:space="0" w:color="auto"/>
            </w:tcBorders>
            <w:vAlign w:val="center"/>
            <w:hideMark/>
          </w:tcPr>
          <w:p w14:paraId="12D70FAB"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5F80C77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Brăduţ</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6A722BB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390366B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5287670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V2</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F88190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3354F8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vAlign w:val="center"/>
            <w:hideMark/>
          </w:tcPr>
          <w:p w14:paraId="7F38BF0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Baraolt, </w:t>
            </w:r>
            <w:proofErr w:type="spellStart"/>
            <w:r w:rsidRPr="00FC641C">
              <w:rPr>
                <w:rFonts w:ascii="Calibri" w:eastAsia="Times New Roman" w:hAnsi="Calibri" w:cs="Calibri"/>
                <w:sz w:val="20"/>
                <w:szCs w:val="20"/>
                <w:lang w:val="ro-RO" w:eastAsia="ro-RO"/>
              </w:rPr>
              <w:t>Vârghiş</w:t>
            </w:r>
            <w:proofErr w:type="spellEnd"/>
            <w:r w:rsidRPr="00FC641C">
              <w:rPr>
                <w:rFonts w:ascii="Calibri" w:eastAsia="Times New Roman" w:hAnsi="Calibri" w:cs="Calibri"/>
                <w:sz w:val="20"/>
                <w:szCs w:val="20"/>
                <w:lang w:val="ro-RO" w:eastAsia="ro-RO"/>
              </w:rPr>
              <w:t xml:space="preserve">, Ocolul Silvic </w:t>
            </w:r>
            <w:proofErr w:type="spellStart"/>
            <w:r w:rsidRPr="00FC641C">
              <w:rPr>
                <w:rFonts w:ascii="Calibri" w:eastAsia="Times New Roman" w:hAnsi="Calibri" w:cs="Calibri"/>
                <w:sz w:val="20"/>
                <w:szCs w:val="20"/>
                <w:lang w:val="ro-RO" w:eastAsia="ro-RO"/>
              </w:rPr>
              <w:t>Tălişoara</w:t>
            </w:r>
            <w:proofErr w:type="spellEnd"/>
            <w:r w:rsidRPr="00FC641C">
              <w:rPr>
                <w:rFonts w:ascii="Calibri" w:eastAsia="Times New Roman" w:hAnsi="Calibri" w:cs="Calibri"/>
                <w:sz w:val="20"/>
                <w:szCs w:val="20"/>
                <w:lang w:val="ro-RO" w:eastAsia="ro-RO"/>
              </w:rPr>
              <w:t>, Ocolul Silvic Privat Baraolt</w:t>
            </w:r>
          </w:p>
        </w:tc>
        <w:tc>
          <w:tcPr>
            <w:tcW w:w="1122" w:type="dxa"/>
            <w:tcBorders>
              <w:top w:val="nil"/>
              <w:left w:val="nil"/>
              <w:bottom w:val="single" w:sz="4" w:space="0" w:color="auto"/>
              <w:right w:val="single" w:sz="4" w:space="0" w:color="auto"/>
            </w:tcBorders>
            <w:shd w:val="clear" w:color="auto" w:fill="auto"/>
            <w:noWrap/>
            <w:vAlign w:val="center"/>
            <w:hideMark/>
          </w:tcPr>
          <w:p w14:paraId="3F05CA0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5C24883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008ABB1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bottom"/>
            <w:hideMark/>
          </w:tcPr>
          <w:p w14:paraId="653826AA"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w:t>
            </w:r>
            <w:r w:rsidRPr="00FC641C">
              <w:rPr>
                <w:rFonts w:ascii="Calibri" w:eastAsia="Times New Roman" w:hAnsi="Calibri" w:cs="Calibri"/>
                <w:sz w:val="20"/>
                <w:szCs w:val="20"/>
                <w:lang w:val="ro-RO" w:eastAsia="ro-RO"/>
              </w:rPr>
              <w:br/>
              <w:t xml:space="preserve">avizare                                                         </w:t>
            </w:r>
          </w:p>
        </w:tc>
      </w:tr>
      <w:tr w:rsidR="006F2EDF" w:rsidRPr="00FC641C" w14:paraId="6A1A6512"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6F9FA68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15</w:t>
            </w:r>
          </w:p>
        </w:tc>
        <w:tc>
          <w:tcPr>
            <w:tcW w:w="967" w:type="dxa"/>
            <w:vMerge/>
            <w:tcBorders>
              <w:top w:val="nil"/>
              <w:left w:val="single" w:sz="4" w:space="0" w:color="auto"/>
              <w:bottom w:val="single" w:sz="8" w:space="0" w:color="000000"/>
              <w:right w:val="single" w:sz="4" w:space="0" w:color="auto"/>
            </w:tcBorders>
            <w:vAlign w:val="center"/>
            <w:hideMark/>
          </w:tcPr>
          <w:p w14:paraId="5AC5683B"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623C86C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Brateş</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470AACD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7F94E72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0E74AE7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D55E94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3E2ADF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3A38DBE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3258504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010DAD1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04B4E16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2A390FA8"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153B55AB" w14:textId="77777777" w:rsidTr="006F2EDF">
        <w:trPr>
          <w:gridAfter w:val="3"/>
          <w:wAfter w:w="1546" w:type="dxa"/>
          <w:trHeight w:val="76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11A4579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16</w:t>
            </w:r>
          </w:p>
        </w:tc>
        <w:tc>
          <w:tcPr>
            <w:tcW w:w="967" w:type="dxa"/>
            <w:vMerge/>
            <w:tcBorders>
              <w:top w:val="nil"/>
              <w:left w:val="single" w:sz="4" w:space="0" w:color="auto"/>
              <w:bottom w:val="single" w:sz="8" w:space="0" w:color="000000"/>
              <w:right w:val="single" w:sz="4" w:space="0" w:color="auto"/>
            </w:tcBorders>
            <w:vAlign w:val="center"/>
            <w:hideMark/>
          </w:tcPr>
          <w:p w14:paraId="68C026BF"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2E9B5BC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Breţcu</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191BEA4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5EF8A17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0356C74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3284E2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C4B1A1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5833C73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Dalnic, Cernat</w:t>
            </w:r>
          </w:p>
        </w:tc>
        <w:tc>
          <w:tcPr>
            <w:tcW w:w="1122" w:type="dxa"/>
            <w:tcBorders>
              <w:top w:val="nil"/>
              <w:left w:val="nil"/>
              <w:bottom w:val="single" w:sz="4" w:space="0" w:color="auto"/>
              <w:right w:val="single" w:sz="4" w:space="0" w:color="auto"/>
            </w:tcBorders>
            <w:shd w:val="clear" w:color="auto" w:fill="auto"/>
            <w:noWrap/>
            <w:vAlign w:val="center"/>
            <w:hideMark/>
          </w:tcPr>
          <w:p w14:paraId="556F001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1E63748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6879664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1454D350"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32FAD465" w14:textId="77777777" w:rsidTr="006F2EDF">
        <w:trPr>
          <w:gridAfter w:val="3"/>
          <w:wAfter w:w="1546" w:type="dxa"/>
          <w:trHeight w:val="70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20523E0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17</w:t>
            </w:r>
          </w:p>
        </w:tc>
        <w:tc>
          <w:tcPr>
            <w:tcW w:w="967" w:type="dxa"/>
            <w:vMerge/>
            <w:tcBorders>
              <w:top w:val="nil"/>
              <w:left w:val="single" w:sz="4" w:space="0" w:color="auto"/>
              <w:bottom w:val="single" w:sz="8" w:space="0" w:color="000000"/>
              <w:right w:val="single" w:sz="4" w:space="0" w:color="auto"/>
            </w:tcBorders>
            <w:vAlign w:val="center"/>
            <w:hideMark/>
          </w:tcPr>
          <w:p w14:paraId="0E22D2F6"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6903EC3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Catalina</w:t>
            </w:r>
          </w:p>
        </w:tc>
        <w:tc>
          <w:tcPr>
            <w:tcW w:w="1417" w:type="dxa"/>
            <w:gridSpan w:val="2"/>
            <w:tcBorders>
              <w:top w:val="nil"/>
              <w:left w:val="nil"/>
              <w:bottom w:val="single" w:sz="4" w:space="0" w:color="auto"/>
              <w:right w:val="single" w:sz="4" w:space="0" w:color="auto"/>
            </w:tcBorders>
            <w:shd w:val="clear" w:color="auto" w:fill="auto"/>
            <w:vAlign w:val="center"/>
            <w:hideMark/>
          </w:tcPr>
          <w:p w14:paraId="568A442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1164CF1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6369F0D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24A0EA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E20D14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6C090B5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32043F0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67F2BB4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66081E9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608A415F"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64A8BECF" w14:textId="77777777" w:rsidTr="006F2EDF">
        <w:trPr>
          <w:gridAfter w:val="3"/>
          <w:wAfter w:w="1546" w:type="dxa"/>
          <w:trHeight w:val="76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5BB2FC5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18</w:t>
            </w:r>
          </w:p>
        </w:tc>
        <w:tc>
          <w:tcPr>
            <w:tcW w:w="967" w:type="dxa"/>
            <w:vMerge/>
            <w:tcBorders>
              <w:top w:val="nil"/>
              <w:left w:val="single" w:sz="4" w:space="0" w:color="auto"/>
              <w:bottom w:val="single" w:sz="8" w:space="0" w:color="000000"/>
              <w:right w:val="single" w:sz="4" w:space="0" w:color="auto"/>
            </w:tcBorders>
            <w:vAlign w:val="center"/>
            <w:hideMark/>
          </w:tcPr>
          <w:p w14:paraId="7C873A51"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6AD535C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Cernat</w:t>
            </w:r>
          </w:p>
        </w:tc>
        <w:tc>
          <w:tcPr>
            <w:tcW w:w="1417" w:type="dxa"/>
            <w:gridSpan w:val="2"/>
            <w:tcBorders>
              <w:top w:val="nil"/>
              <w:left w:val="nil"/>
              <w:bottom w:val="single" w:sz="4" w:space="0" w:color="auto"/>
              <w:right w:val="single" w:sz="4" w:space="0" w:color="auto"/>
            </w:tcBorders>
            <w:shd w:val="clear" w:color="auto" w:fill="auto"/>
            <w:vAlign w:val="center"/>
            <w:hideMark/>
          </w:tcPr>
          <w:p w14:paraId="107CF2F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2482390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2D1F9E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C6D46F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748847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440DAF8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Breţcu</w:t>
            </w:r>
            <w:proofErr w:type="spellEnd"/>
          </w:p>
        </w:tc>
        <w:tc>
          <w:tcPr>
            <w:tcW w:w="1122" w:type="dxa"/>
            <w:tcBorders>
              <w:top w:val="nil"/>
              <w:left w:val="nil"/>
              <w:bottom w:val="single" w:sz="4" w:space="0" w:color="auto"/>
              <w:right w:val="single" w:sz="4" w:space="0" w:color="auto"/>
            </w:tcBorders>
            <w:shd w:val="clear" w:color="auto" w:fill="auto"/>
            <w:noWrap/>
            <w:vAlign w:val="center"/>
            <w:hideMark/>
          </w:tcPr>
          <w:p w14:paraId="5C149F8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1E388F5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7AE047F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09358129"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7A67934B" w14:textId="77777777" w:rsidTr="006F2EDF">
        <w:trPr>
          <w:gridAfter w:val="3"/>
          <w:wAfter w:w="1546" w:type="dxa"/>
          <w:trHeight w:val="127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38ACFEE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19</w:t>
            </w:r>
          </w:p>
        </w:tc>
        <w:tc>
          <w:tcPr>
            <w:tcW w:w="967" w:type="dxa"/>
            <w:vMerge/>
            <w:tcBorders>
              <w:top w:val="nil"/>
              <w:left w:val="single" w:sz="4" w:space="0" w:color="auto"/>
              <w:bottom w:val="single" w:sz="8" w:space="0" w:color="000000"/>
              <w:right w:val="single" w:sz="4" w:space="0" w:color="auto"/>
            </w:tcBorders>
            <w:vAlign w:val="center"/>
            <w:hideMark/>
          </w:tcPr>
          <w:p w14:paraId="5FBB35B0"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2C07780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Chichiş</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35939AC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7AA4902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163B81F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3F67B9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1EFF79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0DF959D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31F8FAC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37B9846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631A252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7D106E62"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r w:rsidRPr="00FC641C">
              <w:rPr>
                <w:rFonts w:ascii="Calibri" w:eastAsia="Times New Roman" w:hAnsi="Calibri" w:cs="Calibri"/>
                <w:sz w:val="20"/>
                <w:szCs w:val="20"/>
                <w:lang w:val="ro-RO" w:eastAsia="ro-RO"/>
              </w:rPr>
              <w:br/>
              <w:t xml:space="preserve">- Nu are </w:t>
            </w:r>
            <w:proofErr w:type="spellStart"/>
            <w:r w:rsidRPr="00FC641C">
              <w:rPr>
                <w:rFonts w:ascii="Calibri" w:eastAsia="Times New Roman" w:hAnsi="Calibri" w:cs="Calibri"/>
                <w:sz w:val="20"/>
                <w:szCs w:val="20"/>
                <w:lang w:val="ro-RO" w:eastAsia="ro-RO"/>
              </w:rPr>
              <w:t>obligatia</w:t>
            </w:r>
            <w:proofErr w:type="spellEnd"/>
            <w:r w:rsidRPr="00FC641C">
              <w:rPr>
                <w:rFonts w:ascii="Calibri" w:eastAsia="Times New Roman" w:hAnsi="Calibri" w:cs="Calibri"/>
                <w:sz w:val="20"/>
                <w:szCs w:val="20"/>
                <w:lang w:val="ro-RO" w:eastAsia="ro-RO"/>
              </w:rPr>
              <w:t xml:space="preserve"> </w:t>
            </w:r>
            <w:proofErr w:type="spellStart"/>
            <w:r w:rsidRPr="00FC641C">
              <w:rPr>
                <w:rFonts w:ascii="Calibri" w:eastAsia="Times New Roman" w:hAnsi="Calibri" w:cs="Calibri"/>
                <w:sz w:val="20"/>
                <w:szCs w:val="20"/>
                <w:lang w:val="ro-RO" w:eastAsia="ro-RO"/>
              </w:rPr>
              <w:t>dotarii</w:t>
            </w:r>
            <w:proofErr w:type="spellEnd"/>
            <w:r w:rsidRPr="00FC641C">
              <w:rPr>
                <w:rFonts w:ascii="Calibri" w:eastAsia="Times New Roman" w:hAnsi="Calibri" w:cs="Calibri"/>
                <w:sz w:val="20"/>
                <w:szCs w:val="20"/>
                <w:lang w:val="ro-RO" w:eastAsia="ro-RO"/>
              </w:rPr>
              <w:t xml:space="preserve"> cu autospeciale de stingere cu apa si </w:t>
            </w:r>
            <w:r w:rsidRPr="00FC641C">
              <w:rPr>
                <w:rFonts w:ascii="Calibri" w:eastAsia="Times New Roman" w:hAnsi="Calibri" w:cs="Calibri"/>
                <w:sz w:val="20"/>
                <w:szCs w:val="20"/>
                <w:lang w:val="ro-RO" w:eastAsia="ro-RO"/>
              </w:rPr>
              <w:br/>
              <w:t>spuma</w:t>
            </w:r>
          </w:p>
        </w:tc>
      </w:tr>
      <w:tr w:rsidR="006F2EDF" w:rsidRPr="00FC641C" w14:paraId="126A05BB" w14:textId="77777777" w:rsidTr="006F2EDF">
        <w:trPr>
          <w:gridAfter w:val="3"/>
          <w:wAfter w:w="1546" w:type="dxa"/>
          <w:trHeight w:val="127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728AA17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20</w:t>
            </w:r>
          </w:p>
        </w:tc>
        <w:tc>
          <w:tcPr>
            <w:tcW w:w="967" w:type="dxa"/>
            <w:vMerge/>
            <w:tcBorders>
              <w:top w:val="nil"/>
              <w:left w:val="single" w:sz="4" w:space="0" w:color="auto"/>
              <w:bottom w:val="single" w:sz="8" w:space="0" w:color="000000"/>
              <w:right w:val="single" w:sz="4" w:space="0" w:color="auto"/>
            </w:tcBorders>
            <w:vAlign w:val="center"/>
            <w:hideMark/>
          </w:tcPr>
          <w:p w14:paraId="4B60A6B2"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55E7E67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Comandău</w:t>
            </w:r>
          </w:p>
        </w:tc>
        <w:tc>
          <w:tcPr>
            <w:tcW w:w="1417" w:type="dxa"/>
            <w:gridSpan w:val="2"/>
            <w:tcBorders>
              <w:top w:val="nil"/>
              <w:left w:val="nil"/>
              <w:bottom w:val="single" w:sz="4" w:space="0" w:color="auto"/>
              <w:right w:val="single" w:sz="4" w:space="0" w:color="auto"/>
            </w:tcBorders>
            <w:shd w:val="clear" w:color="auto" w:fill="auto"/>
            <w:vAlign w:val="center"/>
            <w:hideMark/>
          </w:tcPr>
          <w:p w14:paraId="3C820B7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63FFE8E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6B975AC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8829B9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597260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029B9DC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Covasna</w:t>
            </w:r>
          </w:p>
        </w:tc>
        <w:tc>
          <w:tcPr>
            <w:tcW w:w="1122" w:type="dxa"/>
            <w:tcBorders>
              <w:top w:val="nil"/>
              <w:left w:val="nil"/>
              <w:bottom w:val="single" w:sz="4" w:space="0" w:color="auto"/>
              <w:right w:val="single" w:sz="4" w:space="0" w:color="auto"/>
            </w:tcBorders>
            <w:shd w:val="clear" w:color="auto" w:fill="auto"/>
            <w:noWrap/>
            <w:vAlign w:val="center"/>
            <w:hideMark/>
          </w:tcPr>
          <w:p w14:paraId="2700F26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6A61013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2679502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1704136D"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r w:rsidRPr="00FC641C">
              <w:rPr>
                <w:rFonts w:ascii="Calibri" w:eastAsia="Times New Roman" w:hAnsi="Calibri" w:cs="Calibri"/>
                <w:sz w:val="20"/>
                <w:szCs w:val="20"/>
                <w:lang w:val="ro-RO" w:eastAsia="ro-RO"/>
              </w:rPr>
              <w:br/>
              <w:t xml:space="preserve">- Nu are </w:t>
            </w:r>
            <w:proofErr w:type="spellStart"/>
            <w:r w:rsidRPr="00FC641C">
              <w:rPr>
                <w:rFonts w:ascii="Calibri" w:eastAsia="Times New Roman" w:hAnsi="Calibri" w:cs="Calibri"/>
                <w:sz w:val="20"/>
                <w:szCs w:val="20"/>
                <w:lang w:val="ro-RO" w:eastAsia="ro-RO"/>
              </w:rPr>
              <w:t>obligatia</w:t>
            </w:r>
            <w:proofErr w:type="spellEnd"/>
            <w:r w:rsidRPr="00FC641C">
              <w:rPr>
                <w:rFonts w:ascii="Calibri" w:eastAsia="Times New Roman" w:hAnsi="Calibri" w:cs="Calibri"/>
                <w:sz w:val="20"/>
                <w:szCs w:val="20"/>
                <w:lang w:val="ro-RO" w:eastAsia="ro-RO"/>
              </w:rPr>
              <w:t xml:space="preserve"> </w:t>
            </w:r>
            <w:proofErr w:type="spellStart"/>
            <w:r w:rsidRPr="00FC641C">
              <w:rPr>
                <w:rFonts w:ascii="Calibri" w:eastAsia="Times New Roman" w:hAnsi="Calibri" w:cs="Calibri"/>
                <w:sz w:val="20"/>
                <w:szCs w:val="20"/>
                <w:lang w:val="ro-RO" w:eastAsia="ro-RO"/>
              </w:rPr>
              <w:t>dotarii</w:t>
            </w:r>
            <w:proofErr w:type="spellEnd"/>
            <w:r w:rsidRPr="00FC641C">
              <w:rPr>
                <w:rFonts w:ascii="Calibri" w:eastAsia="Times New Roman" w:hAnsi="Calibri" w:cs="Calibri"/>
                <w:sz w:val="20"/>
                <w:szCs w:val="20"/>
                <w:lang w:val="ro-RO" w:eastAsia="ro-RO"/>
              </w:rPr>
              <w:t xml:space="preserve"> cu autospeciale de stingere cu apa si </w:t>
            </w:r>
            <w:r w:rsidRPr="00FC641C">
              <w:rPr>
                <w:rFonts w:ascii="Calibri" w:eastAsia="Times New Roman" w:hAnsi="Calibri" w:cs="Calibri"/>
                <w:sz w:val="20"/>
                <w:szCs w:val="20"/>
                <w:lang w:val="ro-RO" w:eastAsia="ro-RO"/>
              </w:rPr>
              <w:br/>
              <w:t>spuma</w:t>
            </w:r>
          </w:p>
        </w:tc>
      </w:tr>
      <w:tr w:rsidR="006F2EDF" w:rsidRPr="00FC641C" w14:paraId="4F3473EE" w14:textId="77777777" w:rsidTr="006F2EDF">
        <w:trPr>
          <w:gridAfter w:val="3"/>
          <w:wAfter w:w="1546" w:type="dxa"/>
          <w:trHeight w:val="660"/>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086A953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lastRenderedPageBreak/>
              <w:t>21</w:t>
            </w:r>
          </w:p>
        </w:tc>
        <w:tc>
          <w:tcPr>
            <w:tcW w:w="967" w:type="dxa"/>
            <w:vMerge/>
            <w:tcBorders>
              <w:top w:val="nil"/>
              <w:left w:val="single" w:sz="4" w:space="0" w:color="auto"/>
              <w:bottom w:val="single" w:sz="8" w:space="0" w:color="000000"/>
              <w:right w:val="single" w:sz="4" w:space="0" w:color="auto"/>
            </w:tcBorders>
            <w:vAlign w:val="center"/>
            <w:hideMark/>
          </w:tcPr>
          <w:p w14:paraId="7BEA9D31"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729D4E9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Dalnic</w:t>
            </w:r>
          </w:p>
        </w:tc>
        <w:tc>
          <w:tcPr>
            <w:tcW w:w="1417" w:type="dxa"/>
            <w:gridSpan w:val="2"/>
            <w:tcBorders>
              <w:top w:val="nil"/>
              <w:left w:val="nil"/>
              <w:bottom w:val="single" w:sz="4" w:space="0" w:color="auto"/>
              <w:right w:val="single" w:sz="4" w:space="0" w:color="auto"/>
            </w:tcBorders>
            <w:shd w:val="clear" w:color="auto" w:fill="auto"/>
            <w:vAlign w:val="center"/>
            <w:hideMark/>
          </w:tcPr>
          <w:p w14:paraId="17DC14E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711B928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49D0208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07BACD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3A25B8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769DC59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1DB3497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021638D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29905FF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22BD3203"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195BC1A9" w14:textId="77777777" w:rsidTr="006F2EDF">
        <w:trPr>
          <w:gridAfter w:val="3"/>
          <w:wAfter w:w="1546" w:type="dxa"/>
          <w:trHeight w:val="73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2A505F4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22</w:t>
            </w:r>
          </w:p>
        </w:tc>
        <w:tc>
          <w:tcPr>
            <w:tcW w:w="967" w:type="dxa"/>
            <w:vMerge/>
            <w:tcBorders>
              <w:top w:val="nil"/>
              <w:left w:val="single" w:sz="4" w:space="0" w:color="auto"/>
              <w:bottom w:val="single" w:sz="8" w:space="0" w:color="000000"/>
              <w:right w:val="single" w:sz="4" w:space="0" w:color="auto"/>
            </w:tcBorders>
            <w:vAlign w:val="center"/>
            <w:hideMark/>
          </w:tcPr>
          <w:p w14:paraId="6865181D"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095AF62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Dobîrlău</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01A1823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2C0E631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EFBFF5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V2</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47E678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055B44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52F2D22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4874F66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4A1D141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5898DEA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7BA2386E"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666B2BD8" w14:textId="77777777" w:rsidTr="006F2EDF">
        <w:trPr>
          <w:gridAfter w:val="3"/>
          <w:wAfter w:w="1546" w:type="dxa"/>
          <w:trHeight w:val="64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702120D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23</w:t>
            </w:r>
          </w:p>
        </w:tc>
        <w:tc>
          <w:tcPr>
            <w:tcW w:w="967" w:type="dxa"/>
            <w:vMerge/>
            <w:tcBorders>
              <w:top w:val="nil"/>
              <w:left w:val="single" w:sz="4" w:space="0" w:color="auto"/>
              <w:bottom w:val="single" w:sz="8" w:space="0" w:color="000000"/>
              <w:right w:val="single" w:sz="4" w:space="0" w:color="auto"/>
            </w:tcBorders>
            <w:vAlign w:val="center"/>
            <w:hideMark/>
          </w:tcPr>
          <w:p w14:paraId="41F6F8DB"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3AB5CE7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Estelnic</w:t>
            </w:r>
          </w:p>
        </w:tc>
        <w:tc>
          <w:tcPr>
            <w:tcW w:w="1417" w:type="dxa"/>
            <w:gridSpan w:val="2"/>
            <w:tcBorders>
              <w:top w:val="nil"/>
              <w:left w:val="nil"/>
              <w:bottom w:val="single" w:sz="4" w:space="0" w:color="auto"/>
              <w:right w:val="single" w:sz="4" w:space="0" w:color="auto"/>
            </w:tcBorders>
            <w:shd w:val="clear" w:color="auto" w:fill="auto"/>
            <w:vAlign w:val="center"/>
            <w:hideMark/>
          </w:tcPr>
          <w:p w14:paraId="6BBF5E9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279C7DC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9921AA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516417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1D9DA7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0D9F644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36D67EC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5DC9D48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22EC43F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5CF96381" w14:textId="77777777" w:rsidR="00FC641C" w:rsidRPr="00FC641C" w:rsidRDefault="00FC641C" w:rsidP="00FC641C">
            <w:pPr>
              <w:spacing w:after="0" w:line="240" w:lineRule="auto"/>
              <w:rPr>
                <w:rFonts w:ascii="Calibri" w:eastAsia="Times New Roman" w:hAnsi="Calibri" w:cs="Calibri"/>
                <w:color w:val="FF0000"/>
                <w:sz w:val="20"/>
                <w:szCs w:val="20"/>
                <w:lang w:val="ro-RO" w:eastAsia="ro-RO"/>
              </w:rPr>
            </w:pPr>
            <w:r w:rsidRPr="00FC641C">
              <w:rPr>
                <w:rFonts w:ascii="Calibri" w:eastAsia="Times New Roman" w:hAnsi="Calibri" w:cs="Calibri"/>
                <w:sz w:val="20"/>
                <w:szCs w:val="20"/>
                <w:lang w:val="ro-RO" w:eastAsia="ro-RO"/>
              </w:rPr>
              <w:t xml:space="preserve">-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 dar a fost respinsă</w:t>
            </w:r>
          </w:p>
        </w:tc>
      </w:tr>
      <w:tr w:rsidR="006F2EDF" w:rsidRPr="00FC641C" w14:paraId="17B03CD1" w14:textId="77777777" w:rsidTr="006F2EDF">
        <w:trPr>
          <w:gridAfter w:val="3"/>
          <w:wAfter w:w="1546" w:type="dxa"/>
          <w:trHeight w:val="76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387DF17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24</w:t>
            </w:r>
          </w:p>
        </w:tc>
        <w:tc>
          <w:tcPr>
            <w:tcW w:w="967" w:type="dxa"/>
            <w:vMerge/>
            <w:tcBorders>
              <w:top w:val="nil"/>
              <w:left w:val="single" w:sz="4" w:space="0" w:color="auto"/>
              <w:bottom w:val="single" w:sz="8" w:space="0" w:color="000000"/>
              <w:right w:val="single" w:sz="4" w:space="0" w:color="auto"/>
            </w:tcBorders>
            <w:vAlign w:val="center"/>
            <w:hideMark/>
          </w:tcPr>
          <w:p w14:paraId="52A4F63C"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1D8748B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Ghelinţa</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69FE7EE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63577AF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2E15837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A6234D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492F60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44F61C8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30B2202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3C88EE6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6C2DFA7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3AEFAC42"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6284DF84" w14:textId="77777777" w:rsidTr="006F2EDF">
        <w:trPr>
          <w:gridAfter w:val="3"/>
          <w:wAfter w:w="1546" w:type="dxa"/>
          <w:trHeight w:val="64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5F19D36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25</w:t>
            </w:r>
          </w:p>
        </w:tc>
        <w:tc>
          <w:tcPr>
            <w:tcW w:w="967" w:type="dxa"/>
            <w:vMerge/>
            <w:tcBorders>
              <w:top w:val="nil"/>
              <w:left w:val="single" w:sz="4" w:space="0" w:color="auto"/>
              <w:bottom w:val="single" w:sz="8" w:space="0" w:color="000000"/>
              <w:right w:val="single" w:sz="4" w:space="0" w:color="auto"/>
            </w:tcBorders>
            <w:vAlign w:val="center"/>
            <w:hideMark/>
          </w:tcPr>
          <w:p w14:paraId="7CD0CA98"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70F92CC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Ghidfalău</w:t>
            </w:r>
          </w:p>
        </w:tc>
        <w:tc>
          <w:tcPr>
            <w:tcW w:w="1417" w:type="dxa"/>
            <w:gridSpan w:val="2"/>
            <w:tcBorders>
              <w:top w:val="nil"/>
              <w:left w:val="nil"/>
              <w:bottom w:val="single" w:sz="4" w:space="0" w:color="auto"/>
              <w:right w:val="single" w:sz="4" w:space="0" w:color="auto"/>
            </w:tcBorders>
            <w:shd w:val="clear" w:color="auto" w:fill="auto"/>
            <w:vAlign w:val="center"/>
            <w:hideMark/>
          </w:tcPr>
          <w:p w14:paraId="2238401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62FF6BD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7BD863B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775D95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F20B10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643551F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6C96F99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76F2669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4C57243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461659EE"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4263819B"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1E7FC5E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26</w:t>
            </w:r>
          </w:p>
        </w:tc>
        <w:tc>
          <w:tcPr>
            <w:tcW w:w="967" w:type="dxa"/>
            <w:vMerge/>
            <w:tcBorders>
              <w:top w:val="nil"/>
              <w:left w:val="single" w:sz="4" w:space="0" w:color="auto"/>
              <w:bottom w:val="single" w:sz="8" w:space="0" w:color="000000"/>
              <w:right w:val="single" w:sz="4" w:space="0" w:color="auto"/>
            </w:tcBorders>
            <w:vAlign w:val="center"/>
            <w:hideMark/>
          </w:tcPr>
          <w:p w14:paraId="26D85842"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54BEA2E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Hăghig</w:t>
            </w:r>
          </w:p>
        </w:tc>
        <w:tc>
          <w:tcPr>
            <w:tcW w:w="1417" w:type="dxa"/>
            <w:gridSpan w:val="2"/>
            <w:tcBorders>
              <w:top w:val="nil"/>
              <w:left w:val="nil"/>
              <w:bottom w:val="single" w:sz="4" w:space="0" w:color="auto"/>
              <w:right w:val="single" w:sz="4" w:space="0" w:color="auto"/>
            </w:tcBorders>
            <w:shd w:val="clear" w:color="auto" w:fill="auto"/>
            <w:vAlign w:val="center"/>
            <w:hideMark/>
          </w:tcPr>
          <w:p w14:paraId="307D853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5A6B5E8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64161D9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F79D45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FD3E71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3F5472B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25C25DE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2C9A3FD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348EEBE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69FDA302"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6F310F15" w14:textId="77777777" w:rsidTr="006F2EDF">
        <w:trPr>
          <w:gridAfter w:val="3"/>
          <w:wAfter w:w="1546" w:type="dxa"/>
          <w:trHeight w:val="70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7E6FF72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27</w:t>
            </w:r>
          </w:p>
        </w:tc>
        <w:tc>
          <w:tcPr>
            <w:tcW w:w="967" w:type="dxa"/>
            <w:vMerge/>
            <w:tcBorders>
              <w:top w:val="nil"/>
              <w:left w:val="single" w:sz="4" w:space="0" w:color="auto"/>
              <w:bottom w:val="single" w:sz="8" w:space="0" w:color="000000"/>
              <w:right w:val="single" w:sz="4" w:space="0" w:color="auto"/>
            </w:tcBorders>
            <w:vAlign w:val="center"/>
            <w:hideMark/>
          </w:tcPr>
          <w:p w14:paraId="28690622"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601D091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Ilieni</w:t>
            </w:r>
          </w:p>
        </w:tc>
        <w:tc>
          <w:tcPr>
            <w:tcW w:w="1417" w:type="dxa"/>
            <w:gridSpan w:val="2"/>
            <w:tcBorders>
              <w:top w:val="nil"/>
              <w:left w:val="nil"/>
              <w:bottom w:val="single" w:sz="4" w:space="0" w:color="auto"/>
              <w:right w:val="single" w:sz="4" w:space="0" w:color="auto"/>
            </w:tcBorders>
            <w:shd w:val="clear" w:color="auto" w:fill="auto"/>
            <w:vAlign w:val="center"/>
            <w:hideMark/>
          </w:tcPr>
          <w:p w14:paraId="54F3714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1A4E9A0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5477A61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D2C300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33C3F2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6950CD7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5BE6E42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43CCC16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21238C1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6BC13C3E"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656DB0A1" w14:textId="77777777" w:rsidTr="006F2EDF">
        <w:trPr>
          <w:gridAfter w:val="3"/>
          <w:wAfter w:w="1546" w:type="dxa"/>
          <w:trHeight w:val="76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481C7C8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28</w:t>
            </w:r>
          </w:p>
        </w:tc>
        <w:tc>
          <w:tcPr>
            <w:tcW w:w="967" w:type="dxa"/>
            <w:vMerge/>
            <w:tcBorders>
              <w:top w:val="nil"/>
              <w:left w:val="single" w:sz="4" w:space="0" w:color="auto"/>
              <w:bottom w:val="single" w:sz="8" w:space="0" w:color="000000"/>
              <w:right w:val="single" w:sz="4" w:space="0" w:color="auto"/>
            </w:tcBorders>
            <w:vAlign w:val="center"/>
            <w:hideMark/>
          </w:tcPr>
          <w:p w14:paraId="07E16604"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6D13524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Lemnia</w:t>
            </w:r>
          </w:p>
        </w:tc>
        <w:tc>
          <w:tcPr>
            <w:tcW w:w="1417" w:type="dxa"/>
            <w:gridSpan w:val="2"/>
            <w:tcBorders>
              <w:top w:val="nil"/>
              <w:left w:val="nil"/>
              <w:bottom w:val="single" w:sz="4" w:space="0" w:color="auto"/>
              <w:right w:val="single" w:sz="4" w:space="0" w:color="auto"/>
            </w:tcBorders>
            <w:shd w:val="clear" w:color="auto" w:fill="auto"/>
            <w:vAlign w:val="center"/>
            <w:hideMark/>
          </w:tcPr>
          <w:p w14:paraId="19499D0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3819166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57CCAC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F7CF77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82E2D4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2E8CCF1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Turia, Poian</w:t>
            </w:r>
          </w:p>
        </w:tc>
        <w:tc>
          <w:tcPr>
            <w:tcW w:w="1122" w:type="dxa"/>
            <w:tcBorders>
              <w:top w:val="nil"/>
              <w:left w:val="nil"/>
              <w:bottom w:val="single" w:sz="4" w:space="0" w:color="auto"/>
              <w:right w:val="single" w:sz="4" w:space="0" w:color="auto"/>
            </w:tcBorders>
            <w:shd w:val="clear" w:color="auto" w:fill="auto"/>
            <w:noWrap/>
            <w:vAlign w:val="center"/>
            <w:hideMark/>
          </w:tcPr>
          <w:p w14:paraId="6AF1A9A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5407498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369BDD3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14824A6B"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1060A8BF" w14:textId="77777777" w:rsidTr="006F2EDF">
        <w:trPr>
          <w:gridAfter w:val="3"/>
          <w:wAfter w:w="1546" w:type="dxa"/>
          <w:trHeight w:val="70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3C1DEE7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29</w:t>
            </w:r>
          </w:p>
        </w:tc>
        <w:tc>
          <w:tcPr>
            <w:tcW w:w="967" w:type="dxa"/>
            <w:vMerge/>
            <w:tcBorders>
              <w:top w:val="nil"/>
              <w:left w:val="single" w:sz="4" w:space="0" w:color="auto"/>
              <w:bottom w:val="single" w:sz="8" w:space="0" w:color="000000"/>
              <w:right w:val="single" w:sz="4" w:space="0" w:color="auto"/>
            </w:tcBorders>
            <w:vAlign w:val="center"/>
            <w:hideMark/>
          </w:tcPr>
          <w:p w14:paraId="63518313"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491E4CD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Malnaş</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2A75AA6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7F16AE9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2433F4A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83C730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21558F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4801CC0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07FCDE0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0ADF1A0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2BF528D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772CE52B"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267BA081"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6736604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30</w:t>
            </w:r>
          </w:p>
        </w:tc>
        <w:tc>
          <w:tcPr>
            <w:tcW w:w="967" w:type="dxa"/>
            <w:vMerge/>
            <w:tcBorders>
              <w:top w:val="nil"/>
              <w:left w:val="single" w:sz="4" w:space="0" w:color="auto"/>
              <w:bottom w:val="single" w:sz="8" w:space="0" w:color="000000"/>
              <w:right w:val="single" w:sz="4" w:space="0" w:color="auto"/>
            </w:tcBorders>
            <w:vAlign w:val="center"/>
            <w:hideMark/>
          </w:tcPr>
          <w:p w14:paraId="2C1798A6"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2047D58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Mereni</w:t>
            </w:r>
          </w:p>
        </w:tc>
        <w:tc>
          <w:tcPr>
            <w:tcW w:w="1417" w:type="dxa"/>
            <w:gridSpan w:val="2"/>
            <w:tcBorders>
              <w:top w:val="nil"/>
              <w:left w:val="nil"/>
              <w:bottom w:val="single" w:sz="4" w:space="0" w:color="auto"/>
              <w:right w:val="single" w:sz="4" w:space="0" w:color="auto"/>
            </w:tcBorders>
            <w:shd w:val="clear" w:color="auto" w:fill="auto"/>
            <w:vAlign w:val="center"/>
            <w:hideMark/>
          </w:tcPr>
          <w:p w14:paraId="7ED7388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219FFAB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116130F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89F62D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59EE0E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6B26530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384D442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073DA1E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62790B2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58AE017B"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4B519D47"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6FC9400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lastRenderedPageBreak/>
              <w:t>31</w:t>
            </w:r>
          </w:p>
        </w:tc>
        <w:tc>
          <w:tcPr>
            <w:tcW w:w="967" w:type="dxa"/>
            <w:vMerge/>
            <w:tcBorders>
              <w:top w:val="nil"/>
              <w:left w:val="single" w:sz="4" w:space="0" w:color="auto"/>
              <w:bottom w:val="single" w:sz="8" w:space="0" w:color="000000"/>
              <w:right w:val="single" w:sz="4" w:space="0" w:color="auto"/>
            </w:tcBorders>
            <w:vAlign w:val="center"/>
            <w:hideMark/>
          </w:tcPr>
          <w:p w14:paraId="16A9BA6A"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086129C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Micfalău</w:t>
            </w:r>
          </w:p>
        </w:tc>
        <w:tc>
          <w:tcPr>
            <w:tcW w:w="1417" w:type="dxa"/>
            <w:gridSpan w:val="2"/>
            <w:tcBorders>
              <w:top w:val="nil"/>
              <w:left w:val="nil"/>
              <w:bottom w:val="single" w:sz="4" w:space="0" w:color="auto"/>
              <w:right w:val="single" w:sz="4" w:space="0" w:color="auto"/>
            </w:tcBorders>
            <w:shd w:val="clear" w:color="auto" w:fill="auto"/>
            <w:vAlign w:val="center"/>
            <w:hideMark/>
          </w:tcPr>
          <w:p w14:paraId="128CBD1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3C3FEB1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7B2B686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4B50884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B894F2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0DAD937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56FDD94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6385250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05E9514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62E020A7"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34C73322"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150B9B3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32</w:t>
            </w:r>
          </w:p>
        </w:tc>
        <w:tc>
          <w:tcPr>
            <w:tcW w:w="967" w:type="dxa"/>
            <w:vMerge/>
            <w:tcBorders>
              <w:top w:val="nil"/>
              <w:left w:val="single" w:sz="4" w:space="0" w:color="auto"/>
              <w:bottom w:val="single" w:sz="8" w:space="0" w:color="000000"/>
              <w:right w:val="single" w:sz="4" w:space="0" w:color="auto"/>
            </w:tcBorders>
            <w:vAlign w:val="center"/>
            <w:hideMark/>
          </w:tcPr>
          <w:p w14:paraId="794F42F5"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70C89C0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Moacşa</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5B15948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65EFC18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9DF502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4711A26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A9148C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02A0D21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6EA82B6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4496A62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62700CF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7FAD41EE"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2FB6E303" w14:textId="77777777" w:rsidTr="006F2EDF">
        <w:trPr>
          <w:gridAfter w:val="3"/>
          <w:wAfter w:w="1546" w:type="dxa"/>
          <w:trHeight w:val="600"/>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590179F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33</w:t>
            </w:r>
          </w:p>
        </w:tc>
        <w:tc>
          <w:tcPr>
            <w:tcW w:w="967" w:type="dxa"/>
            <w:vMerge/>
            <w:tcBorders>
              <w:top w:val="nil"/>
              <w:left w:val="single" w:sz="4" w:space="0" w:color="auto"/>
              <w:bottom w:val="single" w:sz="8" w:space="0" w:color="000000"/>
              <w:right w:val="single" w:sz="4" w:space="0" w:color="auto"/>
            </w:tcBorders>
            <w:vAlign w:val="center"/>
            <w:hideMark/>
          </w:tcPr>
          <w:p w14:paraId="28AFDD2E"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7DC5044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Ojdula</w:t>
            </w:r>
          </w:p>
        </w:tc>
        <w:tc>
          <w:tcPr>
            <w:tcW w:w="1417" w:type="dxa"/>
            <w:gridSpan w:val="2"/>
            <w:tcBorders>
              <w:top w:val="nil"/>
              <w:left w:val="nil"/>
              <w:bottom w:val="single" w:sz="4" w:space="0" w:color="auto"/>
              <w:right w:val="single" w:sz="4" w:space="0" w:color="auto"/>
            </w:tcBorders>
            <w:shd w:val="clear" w:color="auto" w:fill="auto"/>
            <w:vAlign w:val="center"/>
            <w:hideMark/>
          </w:tcPr>
          <w:p w14:paraId="0A41039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7B33608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7D0B802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D41038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2305EE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14B4B09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72E8267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4F18933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7CD5C70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30405984"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7C44E10D" w14:textId="77777777" w:rsidTr="006F2EDF">
        <w:trPr>
          <w:gridAfter w:val="3"/>
          <w:wAfter w:w="1546" w:type="dxa"/>
          <w:trHeight w:val="76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162FBD9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34</w:t>
            </w:r>
          </w:p>
        </w:tc>
        <w:tc>
          <w:tcPr>
            <w:tcW w:w="967" w:type="dxa"/>
            <w:vMerge/>
            <w:tcBorders>
              <w:top w:val="nil"/>
              <w:left w:val="single" w:sz="4" w:space="0" w:color="auto"/>
              <w:bottom w:val="single" w:sz="8" w:space="0" w:color="000000"/>
              <w:right w:val="single" w:sz="4" w:space="0" w:color="auto"/>
            </w:tcBorders>
            <w:vAlign w:val="center"/>
            <w:hideMark/>
          </w:tcPr>
          <w:p w14:paraId="4087FE20"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3C2CF00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Ozun</w:t>
            </w:r>
          </w:p>
        </w:tc>
        <w:tc>
          <w:tcPr>
            <w:tcW w:w="1417" w:type="dxa"/>
            <w:gridSpan w:val="2"/>
            <w:tcBorders>
              <w:top w:val="nil"/>
              <w:left w:val="nil"/>
              <w:bottom w:val="single" w:sz="4" w:space="0" w:color="auto"/>
              <w:right w:val="single" w:sz="4" w:space="0" w:color="auto"/>
            </w:tcBorders>
            <w:shd w:val="clear" w:color="auto" w:fill="auto"/>
            <w:vAlign w:val="center"/>
            <w:hideMark/>
          </w:tcPr>
          <w:p w14:paraId="23015E0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068083A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0B46E94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A70BD5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21D477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084B804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53856B7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407903E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7D98AEC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65760905"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0248373C"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797AA09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35</w:t>
            </w:r>
          </w:p>
        </w:tc>
        <w:tc>
          <w:tcPr>
            <w:tcW w:w="967" w:type="dxa"/>
            <w:vMerge/>
            <w:tcBorders>
              <w:top w:val="nil"/>
              <w:left w:val="single" w:sz="4" w:space="0" w:color="auto"/>
              <w:bottom w:val="single" w:sz="8" w:space="0" w:color="000000"/>
              <w:right w:val="single" w:sz="4" w:space="0" w:color="auto"/>
            </w:tcBorders>
            <w:vAlign w:val="center"/>
            <w:hideMark/>
          </w:tcPr>
          <w:p w14:paraId="706EA36E"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5F809B2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Poian</w:t>
            </w:r>
          </w:p>
        </w:tc>
        <w:tc>
          <w:tcPr>
            <w:tcW w:w="1417" w:type="dxa"/>
            <w:gridSpan w:val="2"/>
            <w:tcBorders>
              <w:top w:val="nil"/>
              <w:left w:val="nil"/>
              <w:bottom w:val="single" w:sz="4" w:space="0" w:color="auto"/>
              <w:right w:val="single" w:sz="4" w:space="0" w:color="auto"/>
            </w:tcBorders>
            <w:shd w:val="clear" w:color="auto" w:fill="auto"/>
            <w:vAlign w:val="center"/>
            <w:hideMark/>
          </w:tcPr>
          <w:p w14:paraId="63CE4D6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7C7BBDB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3229B46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4FB943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270C01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7A8522B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6091BED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525226F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34AE108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14BBC383"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20AB78A1" w14:textId="77777777" w:rsidTr="006F2EDF">
        <w:trPr>
          <w:gridAfter w:val="3"/>
          <w:wAfter w:w="1546" w:type="dxa"/>
          <w:trHeight w:val="76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277BA69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36</w:t>
            </w:r>
          </w:p>
        </w:tc>
        <w:tc>
          <w:tcPr>
            <w:tcW w:w="967" w:type="dxa"/>
            <w:vMerge/>
            <w:tcBorders>
              <w:top w:val="nil"/>
              <w:left w:val="single" w:sz="4" w:space="0" w:color="auto"/>
              <w:bottom w:val="single" w:sz="8" w:space="0" w:color="000000"/>
              <w:right w:val="single" w:sz="4" w:space="0" w:color="auto"/>
            </w:tcBorders>
            <w:vAlign w:val="center"/>
            <w:hideMark/>
          </w:tcPr>
          <w:p w14:paraId="4DB254EF"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4D71252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Reci</w:t>
            </w:r>
          </w:p>
        </w:tc>
        <w:tc>
          <w:tcPr>
            <w:tcW w:w="1417" w:type="dxa"/>
            <w:gridSpan w:val="2"/>
            <w:tcBorders>
              <w:top w:val="nil"/>
              <w:left w:val="nil"/>
              <w:bottom w:val="single" w:sz="4" w:space="0" w:color="auto"/>
              <w:right w:val="single" w:sz="4" w:space="0" w:color="auto"/>
            </w:tcBorders>
            <w:shd w:val="clear" w:color="auto" w:fill="auto"/>
            <w:vAlign w:val="center"/>
            <w:hideMark/>
          </w:tcPr>
          <w:p w14:paraId="08AAF1D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210D2A3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111A2B2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3F6F5A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439CF4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58D1633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73D8AE1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5A9C8D0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42DA9D4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57D1A4C8"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14F7215B"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6D3F888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37</w:t>
            </w:r>
          </w:p>
        </w:tc>
        <w:tc>
          <w:tcPr>
            <w:tcW w:w="967" w:type="dxa"/>
            <w:vMerge/>
            <w:tcBorders>
              <w:top w:val="nil"/>
              <w:left w:val="single" w:sz="4" w:space="0" w:color="auto"/>
              <w:bottom w:val="single" w:sz="8" w:space="0" w:color="000000"/>
              <w:right w:val="single" w:sz="4" w:space="0" w:color="auto"/>
            </w:tcBorders>
            <w:vAlign w:val="center"/>
            <w:hideMark/>
          </w:tcPr>
          <w:p w14:paraId="3964E321"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6E6A453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Sînzieni</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7DEE8C8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4392C5F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70C1F00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B22C93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08EEAB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65CF929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6736E34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3FBAC8E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7BBA2E2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30890E52"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26841870"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67C7510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38</w:t>
            </w:r>
          </w:p>
        </w:tc>
        <w:tc>
          <w:tcPr>
            <w:tcW w:w="967" w:type="dxa"/>
            <w:vMerge/>
            <w:tcBorders>
              <w:top w:val="nil"/>
              <w:left w:val="single" w:sz="4" w:space="0" w:color="auto"/>
              <w:bottom w:val="single" w:sz="8" w:space="0" w:color="000000"/>
              <w:right w:val="single" w:sz="4" w:space="0" w:color="auto"/>
            </w:tcBorders>
            <w:vAlign w:val="center"/>
            <w:hideMark/>
          </w:tcPr>
          <w:p w14:paraId="647DA4B5"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4324A20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Sita Buzăului</w:t>
            </w:r>
          </w:p>
        </w:tc>
        <w:tc>
          <w:tcPr>
            <w:tcW w:w="1417" w:type="dxa"/>
            <w:gridSpan w:val="2"/>
            <w:tcBorders>
              <w:top w:val="nil"/>
              <w:left w:val="nil"/>
              <w:bottom w:val="single" w:sz="4" w:space="0" w:color="auto"/>
              <w:right w:val="single" w:sz="4" w:space="0" w:color="auto"/>
            </w:tcBorders>
            <w:shd w:val="clear" w:color="auto" w:fill="auto"/>
            <w:vAlign w:val="center"/>
            <w:hideMark/>
          </w:tcPr>
          <w:p w14:paraId="6F698E9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3F8FDD5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0D2C471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6AF7B4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518D7F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6521E6B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609DA97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1B7C0F8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016C963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3DCAC213"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650329C1"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34AA553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39</w:t>
            </w:r>
          </w:p>
        </w:tc>
        <w:tc>
          <w:tcPr>
            <w:tcW w:w="967" w:type="dxa"/>
            <w:vMerge/>
            <w:tcBorders>
              <w:top w:val="nil"/>
              <w:left w:val="single" w:sz="4" w:space="0" w:color="auto"/>
              <w:bottom w:val="single" w:sz="8" w:space="0" w:color="000000"/>
              <w:right w:val="single" w:sz="4" w:space="0" w:color="auto"/>
            </w:tcBorders>
            <w:vAlign w:val="center"/>
            <w:hideMark/>
          </w:tcPr>
          <w:p w14:paraId="0593A7E7"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0C9CEDA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Turia</w:t>
            </w:r>
          </w:p>
        </w:tc>
        <w:tc>
          <w:tcPr>
            <w:tcW w:w="1417" w:type="dxa"/>
            <w:gridSpan w:val="2"/>
            <w:tcBorders>
              <w:top w:val="nil"/>
              <w:left w:val="nil"/>
              <w:bottom w:val="single" w:sz="4" w:space="0" w:color="auto"/>
              <w:right w:val="single" w:sz="4" w:space="0" w:color="auto"/>
            </w:tcBorders>
            <w:shd w:val="clear" w:color="auto" w:fill="auto"/>
            <w:vAlign w:val="center"/>
            <w:hideMark/>
          </w:tcPr>
          <w:p w14:paraId="7B5539D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0F98CCB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73F259A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365447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F004E1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59C09F6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4DB0CE9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12F3822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22D5DF1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01DBB6DF" w14:textId="77777777" w:rsidR="00FC641C" w:rsidRPr="00FC641C" w:rsidRDefault="00FC641C" w:rsidP="00FC641C">
            <w:pPr>
              <w:spacing w:after="0" w:line="240" w:lineRule="auto"/>
              <w:rPr>
                <w:rFonts w:ascii="Calibri" w:eastAsia="Times New Roman" w:hAnsi="Calibri" w:cs="Calibri"/>
                <w:color w:val="FF0000"/>
                <w:sz w:val="20"/>
                <w:szCs w:val="20"/>
                <w:lang w:val="ro-RO" w:eastAsia="ro-RO"/>
              </w:rPr>
            </w:pPr>
            <w:r w:rsidRPr="00FC641C">
              <w:rPr>
                <w:rFonts w:ascii="Calibri" w:eastAsia="Times New Roman" w:hAnsi="Calibri" w:cs="Calibri"/>
                <w:sz w:val="20"/>
                <w:szCs w:val="20"/>
                <w:lang w:val="ro-RO" w:eastAsia="ro-RO"/>
              </w:rPr>
              <w:t xml:space="preserve">-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 dar a fost respinsă</w:t>
            </w:r>
          </w:p>
        </w:tc>
      </w:tr>
      <w:tr w:rsidR="006F2EDF" w:rsidRPr="00FC641C" w14:paraId="54D80BFF"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4565B96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lastRenderedPageBreak/>
              <w:t>40</w:t>
            </w:r>
          </w:p>
        </w:tc>
        <w:tc>
          <w:tcPr>
            <w:tcW w:w="967" w:type="dxa"/>
            <w:vMerge/>
            <w:tcBorders>
              <w:top w:val="nil"/>
              <w:left w:val="single" w:sz="4" w:space="0" w:color="auto"/>
              <w:bottom w:val="single" w:sz="8" w:space="0" w:color="000000"/>
              <w:right w:val="single" w:sz="4" w:space="0" w:color="auto"/>
            </w:tcBorders>
            <w:vAlign w:val="center"/>
            <w:hideMark/>
          </w:tcPr>
          <w:p w14:paraId="6A87025A"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587237A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Valea </w:t>
            </w:r>
            <w:proofErr w:type="spellStart"/>
            <w:r w:rsidRPr="00FC641C">
              <w:rPr>
                <w:rFonts w:ascii="Calibri" w:eastAsia="Times New Roman" w:hAnsi="Calibri" w:cs="Calibri"/>
                <w:sz w:val="20"/>
                <w:szCs w:val="20"/>
                <w:lang w:val="ro-RO" w:eastAsia="ro-RO"/>
              </w:rPr>
              <w:t>Crişului</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30CDA5E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5C63985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73D9201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BB2142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9BC4D1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37E5A63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0025B34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415B0F2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5D60D74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6730C3E5"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6088C495" w14:textId="77777777" w:rsidTr="006F2EDF">
        <w:trPr>
          <w:gridAfter w:val="3"/>
          <w:wAfter w:w="1546" w:type="dxa"/>
          <w:trHeight w:val="1002"/>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7F510D6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41</w:t>
            </w:r>
          </w:p>
        </w:tc>
        <w:tc>
          <w:tcPr>
            <w:tcW w:w="967" w:type="dxa"/>
            <w:vMerge/>
            <w:tcBorders>
              <w:top w:val="nil"/>
              <w:left w:val="single" w:sz="4" w:space="0" w:color="auto"/>
              <w:bottom w:val="single" w:sz="8" w:space="0" w:color="000000"/>
              <w:right w:val="single" w:sz="4" w:space="0" w:color="auto"/>
            </w:tcBorders>
            <w:vAlign w:val="center"/>
            <w:hideMark/>
          </w:tcPr>
          <w:p w14:paraId="637B109D"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033930E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Valea Mare</w:t>
            </w:r>
          </w:p>
        </w:tc>
        <w:tc>
          <w:tcPr>
            <w:tcW w:w="1417" w:type="dxa"/>
            <w:gridSpan w:val="2"/>
            <w:tcBorders>
              <w:top w:val="nil"/>
              <w:left w:val="nil"/>
              <w:bottom w:val="single" w:sz="4" w:space="0" w:color="auto"/>
              <w:right w:val="single" w:sz="4" w:space="0" w:color="auto"/>
            </w:tcBorders>
            <w:shd w:val="clear" w:color="auto" w:fill="auto"/>
            <w:vAlign w:val="center"/>
            <w:hideMark/>
          </w:tcPr>
          <w:p w14:paraId="4414D30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6DF14CC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5D1A46F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421CDF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FE690A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3B49664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09E4E64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2D6294F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39F8E46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1C5E1643"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5ACCD725" w14:textId="77777777" w:rsidTr="006F2EDF">
        <w:trPr>
          <w:gridAfter w:val="3"/>
          <w:wAfter w:w="1546" w:type="dxa"/>
          <w:trHeight w:val="76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79EA637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42</w:t>
            </w:r>
          </w:p>
        </w:tc>
        <w:tc>
          <w:tcPr>
            <w:tcW w:w="967" w:type="dxa"/>
            <w:vMerge/>
            <w:tcBorders>
              <w:top w:val="nil"/>
              <w:left w:val="single" w:sz="4" w:space="0" w:color="auto"/>
              <w:bottom w:val="single" w:sz="8" w:space="0" w:color="000000"/>
              <w:right w:val="single" w:sz="4" w:space="0" w:color="auto"/>
            </w:tcBorders>
            <w:vAlign w:val="center"/>
            <w:hideMark/>
          </w:tcPr>
          <w:p w14:paraId="2FF6B62E"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26B7D68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Vâlcele</w:t>
            </w:r>
          </w:p>
        </w:tc>
        <w:tc>
          <w:tcPr>
            <w:tcW w:w="1417" w:type="dxa"/>
            <w:gridSpan w:val="2"/>
            <w:tcBorders>
              <w:top w:val="nil"/>
              <w:left w:val="nil"/>
              <w:bottom w:val="single" w:sz="4" w:space="0" w:color="auto"/>
              <w:right w:val="single" w:sz="4" w:space="0" w:color="auto"/>
            </w:tcBorders>
            <w:shd w:val="clear" w:color="auto" w:fill="auto"/>
            <w:vAlign w:val="center"/>
            <w:hideMark/>
          </w:tcPr>
          <w:p w14:paraId="75AEE93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5236B95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1870A236"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40BAB2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EB230E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506" w:type="dxa"/>
            <w:tcBorders>
              <w:top w:val="nil"/>
              <w:left w:val="nil"/>
              <w:bottom w:val="single" w:sz="4" w:space="0" w:color="auto"/>
              <w:right w:val="single" w:sz="4" w:space="0" w:color="auto"/>
            </w:tcBorders>
            <w:shd w:val="clear" w:color="auto" w:fill="auto"/>
            <w:noWrap/>
            <w:vAlign w:val="center"/>
            <w:hideMark/>
          </w:tcPr>
          <w:p w14:paraId="550B65D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314F957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5526E42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500C97A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425" w:type="dxa"/>
            <w:gridSpan w:val="2"/>
            <w:tcBorders>
              <w:top w:val="nil"/>
              <w:left w:val="nil"/>
              <w:bottom w:val="single" w:sz="4" w:space="0" w:color="auto"/>
              <w:right w:val="single" w:sz="8" w:space="0" w:color="auto"/>
            </w:tcBorders>
            <w:shd w:val="clear" w:color="auto" w:fill="auto"/>
            <w:vAlign w:val="center"/>
            <w:hideMark/>
          </w:tcPr>
          <w:p w14:paraId="0E22741B"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3E176A2B" w14:textId="77777777" w:rsidTr="006F2EDF">
        <w:trPr>
          <w:gridAfter w:val="3"/>
          <w:wAfter w:w="1546" w:type="dxa"/>
          <w:trHeight w:val="76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7F668E2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43</w:t>
            </w:r>
          </w:p>
        </w:tc>
        <w:tc>
          <w:tcPr>
            <w:tcW w:w="967" w:type="dxa"/>
            <w:vMerge/>
            <w:tcBorders>
              <w:top w:val="nil"/>
              <w:left w:val="single" w:sz="4" w:space="0" w:color="auto"/>
              <w:bottom w:val="single" w:sz="8" w:space="0" w:color="000000"/>
              <w:right w:val="single" w:sz="4" w:space="0" w:color="auto"/>
            </w:tcBorders>
            <w:vAlign w:val="center"/>
            <w:hideMark/>
          </w:tcPr>
          <w:p w14:paraId="1C67E3E8"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589EF34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proofErr w:type="spellStart"/>
            <w:r w:rsidRPr="00FC641C">
              <w:rPr>
                <w:rFonts w:ascii="Calibri" w:eastAsia="Times New Roman" w:hAnsi="Calibri" w:cs="Calibri"/>
                <w:sz w:val="20"/>
                <w:szCs w:val="20"/>
                <w:lang w:val="ro-RO" w:eastAsia="ro-RO"/>
              </w:rPr>
              <w:t>Vârghiş</w:t>
            </w:r>
            <w:proofErr w:type="spellEnd"/>
          </w:p>
        </w:tc>
        <w:tc>
          <w:tcPr>
            <w:tcW w:w="1417" w:type="dxa"/>
            <w:gridSpan w:val="2"/>
            <w:tcBorders>
              <w:top w:val="nil"/>
              <w:left w:val="nil"/>
              <w:bottom w:val="single" w:sz="4" w:space="0" w:color="auto"/>
              <w:right w:val="single" w:sz="4" w:space="0" w:color="auto"/>
            </w:tcBorders>
            <w:shd w:val="clear" w:color="auto" w:fill="auto"/>
            <w:vAlign w:val="center"/>
            <w:hideMark/>
          </w:tcPr>
          <w:p w14:paraId="64E6D26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06220EA3"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6398418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317C338"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1A924F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506" w:type="dxa"/>
            <w:tcBorders>
              <w:top w:val="nil"/>
              <w:left w:val="nil"/>
              <w:bottom w:val="single" w:sz="4" w:space="0" w:color="auto"/>
              <w:right w:val="single" w:sz="4" w:space="0" w:color="auto"/>
            </w:tcBorders>
            <w:shd w:val="clear" w:color="auto" w:fill="auto"/>
            <w:noWrap/>
            <w:vAlign w:val="center"/>
            <w:hideMark/>
          </w:tcPr>
          <w:p w14:paraId="70FD027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355428B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78AA784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3ED605ED"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33AE3AED"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5BBC05D4" w14:textId="77777777" w:rsidTr="006F2EDF">
        <w:trPr>
          <w:gridAfter w:val="3"/>
          <w:wAfter w:w="1546" w:type="dxa"/>
          <w:trHeight w:val="765"/>
        </w:trPr>
        <w:tc>
          <w:tcPr>
            <w:tcW w:w="511" w:type="dxa"/>
            <w:tcBorders>
              <w:top w:val="nil"/>
              <w:left w:val="single" w:sz="8" w:space="0" w:color="auto"/>
              <w:bottom w:val="single" w:sz="4" w:space="0" w:color="auto"/>
              <w:right w:val="single" w:sz="4" w:space="0" w:color="auto"/>
            </w:tcBorders>
            <w:shd w:val="clear" w:color="auto" w:fill="auto"/>
            <w:vAlign w:val="center"/>
            <w:hideMark/>
          </w:tcPr>
          <w:p w14:paraId="2350C5D2"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44</w:t>
            </w:r>
          </w:p>
        </w:tc>
        <w:tc>
          <w:tcPr>
            <w:tcW w:w="967" w:type="dxa"/>
            <w:vMerge/>
            <w:tcBorders>
              <w:top w:val="nil"/>
              <w:left w:val="single" w:sz="4" w:space="0" w:color="auto"/>
              <w:bottom w:val="single" w:sz="8" w:space="0" w:color="000000"/>
              <w:right w:val="single" w:sz="4" w:space="0" w:color="auto"/>
            </w:tcBorders>
            <w:vAlign w:val="center"/>
            <w:hideMark/>
          </w:tcPr>
          <w:p w14:paraId="6CC1C6BA"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4" w:space="0" w:color="auto"/>
              <w:right w:val="single" w:sz="4" w:space="0" w:color="auto"/>
            </w:tcBorders>
            <w:shd w:val="clear" w:color="auto" w:fill="auto"/>
            <w:vAlign w:val="center"/>
            <w:hideMark/>
          </w:tcPr>
          <w:p w14:paraId="60F1CBA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Zagon</w:t>
            </w:r>
          </w:p>
        </w:tc>
        <w:tc>
          <w:tcPr>
            <w:tcW w:w="1417" w:type="dxa"/>
            <w:gridSpan w:val="2"/>
            <w:tcBorders>
              <w:top w:val="nil"/>
              <w:left w:val="nil"/>
              <w:bottom w:val="single" w:sz="4" w:space="0" w:color="auto"/>
              <w:right w:val="single" w:sz="4" w:space="0" w:color="auto"/>
            </w:tcBorders>
            <w:shd w:val="clear" w:color="auto" w:fill="auto"/>
            <w:vAlign w:val="center"/>
            <w:hideMark/>
          </w:tcPr>
          <w:p w14:paraId="371F7A4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4" w:space="0" w:color="auto"/>
              <w:right w:val="single" w:sz="4" w:space="0" w:color="auto"/>
            </w:tcBorders>
            <w:shd w:val="clear" w:color="auto" w:fill="auto"/>
            <w:vAlign w:val="center"/>
            <w:hideMark/>
          </w:tcPr>
          <w:p w14:paraId="4DA3964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17C894A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V2</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4FCB93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2</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E5A634C"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506" w:type="dxa"/>
            <w:tcBorders>
              <w:top w:val="nil"/>
              <w:left w:val="nil"/>
              <w:bottom w:val="single" w:sz="4" w:space="0" w:color="auto"/>
              <w:right w:val="single" w:sz="4" w:space="0" w:color="auto"/>
            </w:tcBorders>
            <w:shd w:val="clear" w:color="auto" w:fill="auto"/>
            <w:noWrap/>
            <w:vAlign w:val="center"/>
            <w:hideMark/>
          </w:tcPr>
          <w:p w14:paraId="1CA03F2A"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4" w:space="0" w:color="auto"/>
              <w:right w:val="single" w:sz="4" w:space="0" w:color="auto"/>
            </w:tcBorders>
            <w:shd w:val="clear" w:color="auto" w:fill="auto"/>
            <w:noWrap/>
            <w:vAlign w:val="center"/>
            <w:hideMark/>
          </w:tcPr>
          <w:p w14:paraId="4AA3FF1B"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107E8847"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4" w:space="0" w:color="auto"/>
              <w:right w:val="single" w:sz="4" w:space="0" w:color="auto"/>
            </w:tcBorders>
            <w:shd w:val="clear" w:color="auto" w:fill="auto"/>
            <w:noWrap/>
            <w:vAlign w:val="center"/>
            <w:hideMark/>
          </w:tcPr>
          <w:p w14:paraId="613EBA9F"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4" w:space="0" w:color="auto"/>
              <w:right w:val="single" w:sz="8" w:space="0" w:color="auto"/>
            </w:tcBorders>
            <w:shd w:val="clear" w:color="auto" w:fill="auto"/>
            <w:vAlign w:val="center"/>
            <w:hideMark/>
          </w:tcPr>
          <w:p w14:paraId="3E8A53C2"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r w:rsidR="006F2EDF" w:rsidRPr="00FC641C" w14:paraId="432A976F" w14:textId="77777777" w:rsidTr="006F2EDF">
        <w:trPr>
          <w:gridAfter w:val="3"/>
          <w:wAfter w:w="1546" w:type="dxa"/>
          <w:trHeight w:val="1395"/>
        </w:trPr>
        <w:tc>
          <w:tcPr>
            <w:tcW w:w="511" w:type="dxa"/>
            <w:tcBorders>
              <w:top w:val="nil"/>
              <w:left w:val="single" w:sz="8" w:space="0" w:color="auto"/>
              <w:bottom w:val="single" w:sz="8" w:space="0" w:color="auto"/>
              <w:right w:val="single" w:sz="4" w:space="0" w:color="auto"/>
            </w:tcBorders>
            <w:shd w:val="clear" w:color="auto" w:fill="auto"/>
            <w:vAlign w:val="center"/>
            <w:hideMark/>
          </w:tcPr>
          <w:p w14:paraId="57387360"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45</w:t>
            </w:r>
          </w:p>
        </w:tc>
        <w:tc>
          <w:tcPr>
            <w:tcW w:w="967" w:type="dxa"/>
            <w:vMerge/>
            <w:tcBorders>
              <w:top w:val="nil"/>
              <w:left w:val="single" w:sz="4" w:space="0" w:color="auto"/>
              <w:bottom w:val="single" w:sz="8" w:space="0" w:color="000000"/>
              <w:right w:val="single" w:sz="4" w:space="0" w:color="auto"/>
            </w:tcBorders>
            <w:vAlign w:val="center"/>
            <w:hideMark/>
          </w:tcPr>
          <w:p w14:paraId="2BAF1027" w14:textId="77777777" w:rsidR="00FC641C" w:rsidRPr="00FC641C" w:rsidRDefault="00FC641C" w:rsidP="00FC641C">
            <w:pPr>
              <w:spacing w:after="0" w:line="240" w:lineRule="auto"/>
              <w:rPr>
                <w:rFonts w:ascii="Calibri" w:eastAsia="Times New Roman" w:hAnsi="Calibri" w:cs="Calibri"/>
                <w:sz w:val="20"/>
                <w:szCs w:val="20"/>
                <w:lang w:val="ro-RO" w:eastAsia="ro-RO"/>
              </w:rPr>
            </w:pPr>
          </w:p>
        </w:tc>
        <w:tc>
          <w:tcPr>
            <w:tcW w:w="1216" w:type="dxa"/>
            <w:tcBorders>
              <w:top w:val="nil"/>
              <w:left w:val="nil"/>
              <w:bottom w:val="single" w:sz="8" w:space="0" w:color="auto"/>
              <w:right w:val="single" w:sz="4" w:space="0" w:color="auto"/>
            </w:tcBorders>
            <w:shd w:val="clear" w:color="auto" w:fill="auto"/>
            <w:vAlign w:val="center"/>
            <w:hideMark/>
          </w:tcPr>
          <w:p w14:paraId="760B7FA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Zăbala</w:t>
            </w:r>
          </w:p>
        </w:tc>
        <w:tc>
          <w:tcPr>
            <w:tcW w:w="1417" w:type="dxa"/>
            <w:gridSpan w:val="2"/>
            <w:tcBorders>
              <w:top w:val="nil"/>
              <w:left w:val="nil"/>
              <w:bottom w:val="single" w:sz="8" w:space="0" w:color="auto"/>
              <w:right w:val="single" w:sz="4" w:space="0" w:color="auto"/>
            </w:tcBorders>
            <w:shd w:val="clear" w:color="auto" w:fill="auto"/>
            <w:vAlign w:val="center"/>
            <w:hideMark/>
          </w:tcPr>
          <w:p w14:paraId="322E3C6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224" w:type="dxa"/>
            <w:tcBorders>
              <w:top w:val="nil"/>
              <w:left w:val="nil"/>
              <w:bottom w:val="single" w:sz="8" w:space="0" w:color="auto"/>
              <w:right w:val="single" w:sz="4" w:space="0" w:color="auto"/>
            </w:tcBorders>
            <w:shd w:val="clear" w:color="auto" w:fill="auto"/>
            <w:vAlign w:val="center"/>
            <w:hideMark/>
          </w:tcPr>
          <w:p w14:paraId="32D047E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328" w:type="dxa"/>
            <w:gridSpan w:val="2"/>
            <w:tcBorders>
              <w:top w:val="nil"/>
              <w:left w:val="nil"/>
              <w:bottom w:val="single" w:sz="8" w:space="0" w:color="auto"/>
              <w:right w:val="single" w:sz="4" w:space="0" w:color="auto"/>
            </w:tcBorders>
            <w:shd w:val="clear" w:color="auto" w:fill="auto"/>
            <w:noWrap/>
            <w:vAlign w:val="center"/>
            <w:hideMark/>
          </w:tcPr>
          <w:p w14:paraId="7B637F3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V1</w:t>
            </w:r>
          </w:p>
        </w:tc>
        <w:tc>
          <w:tcPr>
            <w:tcW w:w="1275" w:type="dxa"/>
            <w:gridSpan w:val="2"/>
            <w:tcBorders>
              <w:top w:val="nil"/>
              <w:left w:val="nil"/>
              <w:bottom w:val="single" w:sz="8" w:space="0" w:color="auto"/>
              <w:right w:val="single" w:sz="4" w:space="0" w:color="auto"/>
            </w:tcBorders>
            <w:shd w:val="clear" w:color="auto" w:fill="auto"/>
            <w:noWrap/>
            <w:vAlign w:val="center"/>
            <w:hideMark/>
          </w:tcPr>
          <w:p w14:paraId="331495C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0</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37C2FF09"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1</w:t>
            </w:r>
          </w:p>
        </w:tc>
        <w:tc>
          <w:tcPr>
            <w:tcW w:w="1506" w:type="dxa"/>
            <w:tcBorders>
              <w:top w:val="nil"/>
              <w:left w:val="nil"/>
              <w:bottom w:val="single" w:sz="8" w:space="0" w:color="auto"/>
              <w:right w:val="single" w:sz="4" w:space="0" w:color="auto"/>
            </w:tcBorders>
            <w:shd w:val="clear" w:color="auto" w:fill="auto"/>
            <w:noWrap/>
            <w:vAlign w:val="center"/>
            <w:hideMark/>
          </w:tcPr>
          <w:p w14:paraId="4EBECCE4"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1122" w:type="dxa"/>
            <w:tcBorders>
              <w:top w:val="nil"/>
              <w:left w:val="nil"/>
              <w:bottom w:val="single" w:sz="8" w:space="0" w:color="auto"/>
              <w:right w:val="single" w:sz="4" w:space="0" w:color="auto"/>
            </w:tcBorders>
            <w:shd w:val="clear" w:color="auto" w:fill="auto"/>
            <w:noWrap/>
            <w:vAlign w:val="center"/>
            <w:hideMark/>
          </w:tcPr>
          <w:p w14:paraId="08C731C1"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NU</w:t>
            </w:r>
          </w:p>
        </w:tc>
        <w:tc>
          <w:tcPr>
            <w:tcW w:w="852" w:type="dxa"/>
            <w:gridSpan w:val="2"/>
            <w:tcBorders>
              <w:top w:val="nil"/>
              <w:left w:val="nil"/>
              <w:bottom w:val="single" w:sz="8" w:space="0" w:color="auto"/>
              <w:right w:val="single" w:sz="4" w:space="0" w:color="auto"/>
            </w:tcBorders>
            <w:shd w:val="clear" w:color="auto" w:fill="auto"/>
            <w:noWrap/>
            <w:vAlign w:val="center"/>
            <w:hideMark/>
          </w:tcPr>
          <w:p w14:paraId="5CCC744E"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w:t>
            </w:r>
          </w:p>
        </w:tc>
        <w:tc>
          <w:tcPr>
            <w:tcW w:w="1240" w:type="dxa"/>
            <w:tcBorders>
              <w:top w:val="nil"/>
              <w:left w:val="nil"/>
              <w:bottom w:val="single" w:sz="8" w:space="0" w:color="auto"/>
              <w:right w:val="single" w:sz="4" w:space="0" w:color="auto"/>
            </w:tcBorders>
            <w:shd w:val="clear" w:color="auto" w:fill="auto"/>
            <w:noWrap/>
            <w:vAlign w:val="center"/>
            <w:hideMark/>
          </w:tcPr>
          <w:p w14:paraId="2A96C135" w14:textId="77777777" w:rsidR="00FC641C" w:rsidRPr="00FC641C" w:rsidRDefault="00FC641C" w:rsidP="00FC641C">
            <w:pPr>
              <w:spacing w:after="0" w:line="240" w:lineRule="auto"/>
              <w:jc w:val="center"/>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X</w:t>
            </w:r>
          </w:p>
        </w:tc>
        <w:tc>
          <w:tcPr>
            <w:tcW w:w="1425" w:type="dxa"/>
            <w:gridSpan w:val="2"/>
            <w:tcBorders>
              <w:top w:val="nil"/>
              <w:left w:val="nil"/>
              <w:bottom w:val="single" w:sz="8" w:space="0" w:color="auto"/>
              <w:right w:val="single" w:sz="8" w:space="0" w:color="auto"/>
            </w:tcBorders>
            <w:shd w:val="clear" w:color="auto" w:fill="auto"/>
            <w:vAlign w:val="center"/>
            <w:hideMark/>
          </w:tcPr>
          <w:p w14:paraId="747EE52B" w14:textId="77777777" w:rsidR="00FC641C" w:rsidRPr="00FC641C" w:rsidRDefault="00FC641C" w:rsidP="00FC641C">
            <w:pPr>
              <w:spacing w:after="0" w:line="240" w:lineRule="auto"/>
              <w:rPr>
                <w:rFonts w:ascii="Calibri" w:eastAsia="Times New Roman" w:hAnsi="Calibri" w:cs="Calibri"/>
                <w:sz w:val="20"/>
                <w:szCs w:val="20"/>
                <w:lang w:val="ro-RO" w:eastAsia="ro-RO"/>
              </w:rPr>
            </w:pPr>
            <w:r w:rsidRPr="00FC641C">
              <w:rPr>
                <w:rFonts w:ascii="Calibri" w:eastAsia="Times New Roman" w:hAnsi="Calibri" w:cs="Calibri"/>
                <w:sz w:val="20"/>
                <w:szCs w:val="20"/>
                <w:lang w:val="ro-RO" w:eastAsia="ro-RO"/>
              </w:rPr>
              <w:t xml:space="preserve">- Nu a depus </w:t>
            </w:r>
            <w:proofErr w:type="spellStart"/>
            <w:r w:rsidRPr="00FC641C">
              <w:rPr>
                <w:rFonts w:ascii="Calibri" w:eastAsia="Times New Roman" w:hAnsi="Calibri" w:cs="Calibri"/>
                <w:sz w:val="20"/>
                <w:szCs w:val="20"/>
                <w:lang w:val="ro-RO" w:eastAsia="ro-RO"/>
              </w:rPr>
              <w:t>documentatie</w:t>
            </w:r>
            <w:proofErr w:type="spellEnd"/>
            <w:r w:rsidRPr="00FC641C">
              <w:rPr>
                <w:rFonts w:ascii="Calibri" w:eastAsia="Times New Roman" w:hAnsi="Calibri" w:cs="Calibri"/>
                <w:sz w:val="20"/>
                <w:szCs w:val="20"/>
                <w:lang w:val="ro-RO" w:eastAsia="ro-RO"/>
              </w:rPr>
              <w:t xml:space="preserve"> pentru avizare</w:t>
            </w:r>
          </w:p>
        </w:tc>
      </w:tr>
    </w:tbl>
    <w:p w14:paraId="49970D06" w14:textId="0CA08112" w:rsidR="00411605" w:rsidRPr="00A3636E" w:rsidRDefault="00411605" w:rsidP="00607C01">
      <w:pPr>
        <w:spacing w:after="0" w:line="240" w:lineRule="auto"/>
        <w:jc w:val="both"/>
        <w:rPr>
          <w:rFonts w:ascii="Tahoma" w:hAnsi="Tahoma" w:cs="Tahoma"/>
          <w:b/>
          <w:bCs/>
          <w:color w:val="FF0000"/>
          <w:lang w:val="ro-RO"/>
        </w:rPr>
      </w:pPr>
    </w:p>
    <w:sectPr w:rsidR="00411605" w:rsidRPr="00A3636E" w:rsidSect="00FC641C">
      <w:pgSz w:w="16838" w:h="11906"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3554" w14:textId="77777777" w:rsidR="00B05486" w:rsidRDefault="00B05486" w:rsidP="00A61211">
      <w:pPr>
        <w:spacing w:after="0" w:line="240" w:lineRule="auto"/>
      </w:pPr>
      <w:r>
        <w:separator/>
      </w:r>
    </w:p>
  </w:endnote>
  <w:endnote w:type="continuationSeparator" w:id="0">
    <w:p w14:paraId="6AD3D571" w14:textId="77777777" w:rsidR="00B05486" w:rsidRDefault="00B05486" w:rsidP="00A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E637" w14:textId="77777777" w:rsidR="00B05486" w:rsidRDefault="00B05486" w:rsidP="00A61211">
      <w:pPr>
        <w:spacing w:after="0" w:line="240" w:lineRule="auto"/>
      </w:pPr>
      <w:r>
        <w:separator/>
      </w:r>
    </w:p>
  </w:footnote>
  <w:footnote w:type="continuationSeparator" w:id="0">
    <w:p w14:paraId="4C6DB44B" w14:textId="77777777" w:rsidR="00B05486" w:rsidRDefault="00B05486" w:rsidP="00A6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490B"/>
    <w:multiLevelType w:val="hybridMultilevel"/>
    <w:tmpl w:val="49C8D8C6"/>
    <w:lvl w:ilvl="0" w:tplc="08BC8F8C">
      <w:start w:val="1"/>
      <w:numFmt w:val="bullet"/>
      <w:lvlText w:val=""/>
      <w:lvlJc w:val="left"/>
      <w:pPr>
        <w:tabs>
          <w:tab w:val="num" w:pos="284"/>
        </w:tabs>
        <w:ind w:left="284" w:hanging="284"/>
      </w:pPr>
      <w:rPr>
        <w:rFonts w:ascii="Symbol" w:hAnsi="Symbol" w:hint="default"/>
        <w:color w:val="auto"/>
        <w:sz w:val="20"/>
        <w:szCs w:val="20"/>
      </w:rPr>
    </w:lvl>
    <w:lvl w:ilvl="1" w:tplc="E35A80B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481D98"/>
    <w:multiLevelType w:val="hybridMultilevel"/>
    <w:tmpl w:val="4E8CA054"/>
    <w:lvl w:ilvl="0" w:tplc="2F18033E">
      <w:start w:val="5"/>
      <w:numFmt w:val="bullet"/>
      <w:lvlText w:val="-"/>
      <w:lvlJc w:val="left"/>
      <w:pPr>
        <w:ind w:left="786"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3820"/>
    <w:multiLevelType w:val="multilevel"/>
    <w:tmpl w:val="B1FC9C06"/>
    <w:lvl w:ilvl="0">
      <w:start w:val="1"/>
      <w:numFmt w:val="decimal"/>
      <w:lvlText w:val="%1."/>
      <w:lvlJc w:val="left"/>
      <w:pPr>
        <w:tabs>
          <w:tab w:val="num" w:pos="390"/>
        </w:tabs>
        <w:ind w:left="390" w:hanging="390"/>
      </w:pPr>
      <w:rPr>
        <w:rFonts w:hint="default"/>
        <w:color w:val="auto"/>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E4E7108"/>
    <w:multiLevelType w:val="hybridMultilevel"/>
    <w:tmpl w:val="FB2A2E52"/>
    <w:lvl w:ilvl="0" w:tplc="08BC8F8C">
      <w:start w:val="1"/>
      <w:numFmt w:val="bullet"/>
      <w:lvlText w:val=""/>
      <w:lvlJc w:val="left"/>
      <w:pPr>
        <w:tabs>
          <w:tab w:val="num" w:pos="284"/>
        </w:tabs>
        <w:ind w:left="28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0172B"/>
    <w:multiLevelType w:val="hybridMultilevel"/>
    <w:tmpl w:val="7AE06D24"/>
    <w:lvl w:ilvl="0" w:tplc="58D2D43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33B1515"/>
    <w:multiLevelType w:val="hybridMultilevel"/>
    <w:tmpl w:val="F6A6D4F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6D0A7157"/>
    <w:multiLevelType w:val="hybridMultilevel"/>
    <w:tmpl w:val="BBC27D4E"/>
    <w:lvl w:ilvl="0" w:tplc="8716BF6A">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B80984"/>
    <w:multiLevelType w:val="hybridMultilevel"/>
    <w:tmpl w:val="944EF818"/>
    <w:lvl w:ilvl="0" w:tplc="08BC8F8C">
      <w:start w:val="1"/>
      <w:numFmt w:val="bullet"/>
      <w:lvlText w:val=""/>
      <w:lvlJc w:val="left"/>
      <w:pPr>
        <w:tabs>
          <w:tab w:val="num" w:pos="284"/>
        </w:tabs>
        <w:ind w:left="284" w:hanging="284"/>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73691"/>
    <w:multiLevelType w:val="hybridMultilevel"/>
    <w:tmpl w:val="51CEE28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FB7726C"/>
    <w:multiLevelType w:val="hybridMultilevel"/>
    <w:tmpl w:val="6778DE08"/>
    <w:lvl w:ilvl="0" w:tplc="D7382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0"/>
  </w:num>
  <w:num w:numId="6">
    <w:abstractNumId w:val="2"/>
  </w:num>
  <w:num w:numId="7">
    <w:abstractNumId w:val="7"/>
  </w:num>
  <w:num w:numId="8">
    <w:abstractNumId w:val="9"/>
  </w:num>
  <w:num w:numId="9">
    <w:abstractNumId w:val="4"/>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B0"/>
    <w:rsid w:val="00011AC6"/>
    <w:rsid w:val="00017CA2"/>
    <w:rsid w:val="000246B9"/>
    <w:rsid w:val="00036A0C"/>
    <w:rsid w:val="00037312"/>
    <w:rsid w:val="000523F0"/>
    <w:rsid w:val="00097FE4"/>
    <w:rsid w:val="000C4978"/>
    <w:rsid w:val="000E4983"/>
    <w:rsid w:val="000E4CF6"/>
    <w:rsid w:val="000F31B8"/>
    <w:rsid w:val="00137EFC"/>
    <w:rsid w:val="001479A2"/>
    <w:rsid w:val="00164A38"/>
    <w:rsid w:val="0017629A"/>
    <w:rsid w:val="00184DE1"/>
    <w:rsid w:val="001A66AD"/>
    <w:rsid w:val="001C4528"/>
    <w:rsid w:val="001D1112"/>
    <w:rsid w:val="001D289B"/>
    <w:rsid w:val="001E6BEC"/>
    <w:rsid w:val="001F4A48"/>
    <w:rsid w:val="00205C04"/>
    <w:rsid w:val="00212950"/>
    <w:rsid w:val="00225902"/>
    <w:rsid w:val="002259D0"/>
    <w:rsid w:val="00236083"/>
    <w:rsid w:val="00245DE0"/>
    <w:rsid w:val="00287ED0"/>
    <w:rsid w:val="00291710"/>
    <w:rsid w:val="002A2411"/>
    <w:rsid w:val="002D74A3"/>
    <w:rsid w:val="00302C1A"/>
    <w:rsid w:val="00323939"/>
    <w:rsid w:val="00324BCE"/>
    <w:rsid w:val="003347BD"/>
    <w:rsid w:val="00354D2A"/>
    <w:rsid w:val="0039106A"/>
    <w:rsid w:val="00391EC0"/>
    <w:rsid w:val="0039423A"/>
    <w:rsid w:val="003A137D"/>
    <w:rsid w:val="003A6AAB"/>
    <w:rsid w:val="003C6B86"/>
    <w:rsid w:val="003E1225"/>
    <w:rsid w:val="003F02B5"/>
    <w:rsid w:val="00411605"/>
    <w:rsid w:val="00413D72"/>
    <w:rsid w:val="0041781D"/>
    <w:rsid w:val="004352E4"/>
    <w:rsid w:val="004433ED"/>
    <w:rsid w:val="004B2AE5"/>
    <w:rsid w:val="004E618E"/>
    <w:rsid w:val="005175AF"/>
    <w:rsid w:val="005223C0"/>
    <w:rsid w:val="005238DA"/>
    <w:rsid w:val="00524D14"/>
    <w:rsid w:val="00526B6B"/>
    <w:rsid w:val="00533171"/>
    <w:rsid w:val="00545C84"/>
    <w:rsid w:val="00552ADA"/>
    <w:rsid w:val="005857ED"/>
    <w:rsid w:val="005A4AEE"/>
    <w:rsid w:val="005D7B62"/>
    <w:rsid w:val="005F1301"/>
    <w:rsid w:val="00607C01"/>
    <w:rsid w:val="00612F91"/>
    <w:rsid w:val="00615AAF"/>
    <w:rsid w:val="00626DF9"/>
    <w:rsid w:val="00660947"/>
    <w:rsid w:val="006617DE"/>
    <w:rsid w:val="006718E8"/>
    <w:rsid w:val="0068014C"/>
    <w:rsid w:val="006A3207"/>
    <w:rsid w:val="006A3F07"/>
    <w:rsid w:val="006D20AD"/>
    <w:rsid w:val="006F2EDF"/>
    <w:rsid w:val="007068D9"/>
    <w:rsid w:val="0074283C"/>
    <w:rsid w:val="007471B8"/>
    <w:rsid w:val="0075083B"/>
    <w:rsid w:val="00792FF9"/>
    <w:rsid w:val="007B3485"/>
    <w:rsid w:val="007B714B"/>
    <w:rsid w:val="007E5770"/>
    <w:rsid w:val="007E7770"/>
    <w:rsid w:val="007F6A1D"/>
    <w:rsid w:val="00805583"/>
    <w:rsid w:val="00810E6B"/>
    <w:rsid w:val="008349FB"/>
    <w:rsid w:val="008436A9"/>
    <w:rsid w:val="0086298B"/>
    <w:rsid w:val="00876D17"/>
    <w:rsid w:val="00883A81"/>
    <w:rsid w:val="00884135"/>
    <w:rsid w:val="008906C5"/>
    <w:rsid w:val="00890BD2"/>
    <w:rsid w:val="00897B49"/>
    <w:rsid w:val="008A1342"/>
    <w:rsid w:val="008B358D"/>
    <w:rsid w:val="008D1586"/>
    <w:rsid w:val="008E7C61"/>
    <w:rsid w:val="00912AF3"/>
    <w:rsid w:val="00912BB0"/>
    <w:rsid w:val="0092493B"/>
    <w:rsid w:val="00932473"/>
    <w:rsid w:val="00941C77"/>
    <w:rsid w:val="00942451"/>
    <w:rsid w:val="009541AF"/>
    <w:rsid w:val="00964D25"/>
    <w:rsid w:val="009A5798"/>
    <w:rsid w:val="009C07F7"/>
    <w:rsid w:val="00A10A32"/>
    <w:rsid w:val="00A3636E"/>
    <w:rsid w:val="00A474EB"/>
    <w:rsid w:val="00A61211"/>
    <w:rsid w:val="00AA6390"/>
    <w:rsid w:val="00AB5A41"/>
    <w:rsid w:val="00AC6643"/>
    <w:rsid w:val="00AE5FFE"/>
    <w:rsid w:val="00B05486"/>
    <w:rsid w:val="00B129A4"/>
    <w:rsid w:val="00B316A7"/>
    <w:rsid w:val="00B50E8C"/>
    <w:rsid w:val="00B87C11"/>
    <w:rsid w:val="00C11F53"/>
    <w:rsid w:val="00C171BB"/>
    <w:rsid w:val="00C24202"/>
    <w:rsid w:val="00C3323B"/>
    <w:rsid w:val="00C62F0A"/>
    <w:rsid w:val="00C73943"/>
    <w:rsid w:val="00CA34D2"/>
    <w:rsid w:val="00CE4454"/>
    <w:rsid w:val="00D068D1"/>
    <w:rsid w:val="00D36438"/>
    <w:rsid w:val="00D55C91"/>
    <w:rsid w:val="00DC4112"/>
    <w:rsid w:val="00DD10B6"/>
    <w:rsid w:val="00DE2DE3"/>
    <w:rsid w:val="00DE7CF7"/>
    <w:rsid w:val="00E36D70"/>
    <w:rsid w:val="00E62FED"/>
    <w:rsid w:val="00E64233"/>
    <w:rsid w:val="00E64C73"/>
    <w:rsid w:val="00E67BE3"/>
    <w:rsid w:val="00E92BE3"/>
    <w:rsid w:val="00E94DE1"/>
    <w:rsid w:val="00EB2C41"/>
    <w:rsid w:val="00F1259D"/>
    <w:rsid w:val="00F41C76"/>
    <w:rsid w:val="00F46DFB"/>
    <w:rsid w:val="00F572BE"/>
    <w:rsid w:val="00F70C62"/>
    <w:rsid w:val="00FA615A"/>
    <w:rsid w:val="00FC641C"/>
    <w:rsid w:val="00FE3A35"/>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A344"/>
  <w15:docId w15:val="{041BB127-C7D3-496A-870E-2B89C37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6D20AD"/>
    <w:pPr>
      <w:keepNext/>
      <w:spacing w:before="240" w:after="60" w:line="240" w:lineRule="auto"/>
      <w:jc w:val="both"/>
      <w:outlineLvl w:val="0"/>
    </w:pPr>
    <w:rPr>
      <w:rFonts w:ascii="Palatino Linotype" w:eastAsia="Calibri" w:hAnsi="Palatino Linotype" w:cs="Arial"/>
      <w:b/>
      <w:bCs/>
      <w:kern w:val="32"/>
      <w:sz w:val="32"/>
      <w:szCs w:val="32"/>
    </w:rPr>
  </w:style>
  <w:style w:type="paragraph" w:styleId="Titlu2">
    <w:name w:val="heading 2"/>
    <w:basedOn w:val="Normal"/>
    <w:next w:val="Normal"/>
    <w:link w:val="Titlu2Caracter"/>
    <w:qFormat/>
    <w:rsid w:val="006D20AD"/>
    <w:pPr>
      <w:keepNext/>
      <w:spacing w:before="240" w:after="60" w:line="240" w:lineRule="auto"/>
      <w:jc w:val="both"/>
      <w:outlineLvl w:val="1"/>
    </w:pPr>
    <w:rPr>
      <w:rFonts w:ascii="Palatino Linotype" w:eastAsia="Calibri" w:hAnsi="Palatino Linotype" w:cs="Arial"/>
      <w:b/>
      <w:bCs/>
      <w:i/>
      <w:iCs/>
      <w:sz w:val="28"/>
      <w:szCs w:val="28"/>
    </w:rPr>
  </w:style>
  <w:style w:type="paragraph" w:styleId="Titlu3">
    <w:name w:val="heading 3"/>
    <w:basedOn w:val="Normal"/>
    <w:next w:val="Normal"/>
    <w:link w:val="Titlu3Caracter"/>
    <w:qFormat/>
    <w:rsid w:val="006D20AD"/>
    <w:pPr>
      <w:keepNext/>
      <w:spacing w:before="240" w:after="60" w:line="240" w:lineRule="auto"/>
      <w:jc w:val="both"/>
      <w:outlineLvl w:val="2"/>
    </w:pPr>
    <w:rPr>
      <w:rFonts w:ascii="Palatino Linotype" w:eastAsia="Calibri" w:hAnsi="Palatino Linotype" w:cs="Arial"/>
      <w:b/>
      <w:bCs/>
      <w:sz w:val="26"/>
      <w:szCs w:val="26"/>
    </w:rPr>
  </w:style>
  <w:style w:type="paragraph" w:styleId="Titlu7">
    <w:name w:val="heading 7"/>
    <w:basedOn w:val="Normal"/>
    <w:next w:val="Normal"/>
    <w:link w:val="Titlu7Caracter"/>
    <w:qFormat/>
    <w:rsid w:val="009A5798"/>
    <w:pPr>
      <w:keepNext/>
      <w:spacing w:after="0" w:line="240" w:lineRule="auto"/>
      <w:ind w:left="720" w:firstLine="696"/>
      <w:outlineLvl w:val="6"/>
    </w:pPr>
    <w:rPr>
      <w:rFonts w:ascii="Times New Roman" w:eastAsia="Times New Roman" w:hAnsi="Times New Roman" w:cs="Times New Roman"/>
      <w:b/>
      <w:sz w:val="28"/>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41C77"/>
    <w:rPr>
      <w:color w:val="0000FF"/>
      <w:u w:val="single"/>
    </w:rPr>
  </w:style>
  <w:style w:type="paragraph" w:styleId="Listparagraf">
    <w:name w:val="List Paragraph"/>
    <w:basedOn w:val="Normal"/>
    <w:link w:val="ListparagrafCaracter"/>
    <w:qFormat/>
    <w:rsid w:val="006D20AD"/>
    <w:pPr>
      <w:ind w:left="720"/>
      <w:contextualSpacing/>
    </w:pPr>
  </w:style>
  <w:style w:type="character" w:customStyle="1" w:styleId="Titlu1Caracter">
    <w:name w:val="Titlu 1 Caracter"/>
    <w:basedOn w:val="Fontdeparagrafimplicit"/>
    <w:link w:val="Titlu1"/>
    <w:rsid w:val="006D20AD"/>
    <w:rPr>
      <w:rFonts w:ascii="Palatino Linotype" w:eastAsia="Calibri" w:hAnsi="Palatino Linotype" w:cs="Arial"/>
      <w:b/>
      <w:bCs/>
      <w:kern w:val="32"/>
      <w:sz w:val="32"/>
      <w:szCs w:val="32"/>
    </w:rPr>
  </w:style>
  <w:style w:type="character" w:customStyle="1" w:styleId="Titlu2Caracter">
    <w:name w:val="Titlu 2 Caracter"/>
    <w:basedOn w:val="Fontdeparagrafimplicit"/>
    <w:link w:val="Titlu2"/>
    <w:rsid w:val="006D20AD"/>
    <w:rPr>
      <w:rFonts w:ascii="Palatino Linotype" w:eastAsia="Calibri" w:hAnsi="Palatino Linotype" w:cs="Arial"/>
      <w:b/>
      <w:bCs/>
      <w:i/>
      <w:iCs/>
      <w:sz w:val="28"/>
      <w:szCs w:val="28"/>
    </w:rPr>
  </w:style>
  <w:style w:type="character" w:customStyle="1" w:styleId="Titlu3Caracter">
    <w:name w:val="Titlu 3 Caracter"/>
    <w:basedOn w:val="Fontdeparagrafimplicit"/>
    <w:link w:val="Titlu3"/>
    <w:rsid w:val="006D20AD"/>
    <w:rPr>
      <w:rFonts w:ascii="Palatino Linotype" w:eastAsia="Calibri" w:hAnsi="Palatino Linotype" w:cs="Arial"/>
      <w:b/>
      <w:bCs/>
      <w:sz w:val="26"/>
      <w:szCs w:val="26"/>
    </w:rPr>
  </w:style>
  <w:style w:type="numbering" w:customStyle="1" w:styleId="NoList1">
    <w:name w:val="No List1"/>
    <w:next w:val="FrListare"/>
    <w:uiPriority w:val="99"/>
    <w:semiHidden/>
    <w:unhideWhenUsed/>
    <w:rsid w:val="006D20AD"/>
  </w:style>
  <w:style w:type="paragraph" w:styleId="Antet">
    <w:name w:val="header"/>
    <w:basedOn w:val="Normal"/>
    <w:link w:val="Antet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AntetCaracter">
    <w:name w:val="Antet Caracter"/>
    <w:basedOn w:val="Fontdeparagrafimplicit"/>
    <w:link w:val="Antet"/>
    <w:uiPriority w:val="99"/>
    <w:rsid w:val="006D20AD"/>
    <w:rPr>
      <w:rFonts w:ascii="Palatino Linotype" w:eastAsia="Calibri" w:hAnsi="Palatino Linotype" w:cs="Times New Roman"/>
      <w:sz w:val="24"/>
    </w:rPr>
  </w:style>
  <w:style w:type="paragraph" w:styleId="Subsol">
    <w:name w:val="footer"/>
    <w:basedOn w:val="Normal"/>
    <w:link w:val="Subsol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SubsolCaracter">
    <w:name w:val="Subsol Caracter"/>
    <w:basedOn w:val="Fontdeparagrafimplicit"/>
    <w:link w:val="Subsol"/>
    <w:uiPriority w:val="99"/>
    <w:rsid w:val="006D20AD"/>
    <w:rPr>
      <w:rFonts w:ascii="Palatino Linotype" w:eastAsia="Calibri" w:hAnsi="Palatino Linotype" w:cs="Times New Roman"/>
      <w:sz w:val="24"/>
    </w:rPr>
  </w:style>
  <w:style w:type="character" w:customStyle="1" w:styleId="TextnBalonCaracter">
    <w:name w:val="Text în Balon Caracter"/>
    <w:basedOn w:val="Fontdeparagrafimplicit"/>
    <w:link w:val="TextnBalon"/>
    <w:uiPriority w:val="99"/>
    <w:rsid w:val="006D20AD"/>
    <w:rPr>
      <w:rFonts w:ascii="Tahoma" w:eastAsia="Calibri" w:hAnsi="Tahoma" w:cs="Tahoma"/>
      <w:sz w:val="16"/>
      <w:szCs w:val="16"/>
    </w:rPr>
  </w:style>
  <w:style w:type="paragraph" w:styleId="TextnBalon">
    <w:name w:val="Balloon Text"/>
    <w:basedOn w:val="Normal"/>
    <w:link w:val="TextnBalonCaracter"/>
    <w:uiPriority w:val="99"/>
    <w:unhideWhenUsed/>
    <w:rsid w:val="006D20AD"/>
    <w:pPr>
      <w:spacing w:after="0" w:line="240" w:lineRule="auto"/>
      <w:jc w:val="both"/>
    </w:pPr>
    <w:rPr>
      <w:rFonts w:ascii="Tahoma" w:eastAsia="Calibri" w:hAnsi="Tahoma" w:cs="Tahoma"/>
      <w:sz w:val="16"/>
      <w:szCs w:val="16"/>
    </w:rPr>
  </w:style>
  <w:style w:type="character" w:customStyle="1" w:styleId="BalloonTextChar1">
    <w:name w:val="Balloon Text Char1"/>
    <w:basedOn w:val="Fontdeparagrafimplicit"/>
    <w:uiPriority w:val="99"/>
    <w:semiHidden/>
    <w:rsid w:val="006D20AD"/>
    <w:rPr>
      <w:rFonts w:ascii="Segoe UI" w:hAnsi="Segoe UI" w:cs="Segoe UI"/>
      <w:sz w:val="18"/>
      <w:szCs w:val="18"/>
    </w:rPr>
  </w:style>
  <w:style w:type="table" w:styleId="Tabelgril">
    <w:name w:val="Table Grid"/>
    <w:basedOn w:val="TabelNormal"/>
    <w:uiPriority w:val="59"/>
    <w:rsid w:val="006D20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qFormat/>
    <w:rsid w:val="006D20AD"/>
    <w:rPr>
      <w:b/>
      <w:bCs/>
      <w:i/>
      <w:iCs/>
      <w:color w:val="4472C4" w:themeColor="accent1"/>
    </w:rPr>
  </w:style>
  <w:style w:type="paragraph" w:styleId="Frspaiere">
    <w:name w:val="No Spacing"/>
    <w:uiPriority w:val="1"/>
    <w:qFormat/>
    <w:rsid w:val="006D20AD"/>
    <w:pPr>
      <w:spacing w:after="0" w:line="240" w:lineRule="auto"/>
    </w:pPr>
    <w:rPr>
      <w:rFonts w:ascii="Calibri" w:eastAsia="Calibri" w:hAnsi="Calibri" w:cs="Times New Roman"/>
    </w:rPr>
  </w:style>
  <w:style w:type="paragraph" w:styleId="Legend">
    <w:name w:val="caption"/>
    <w:basedOn w:val="Normal"/>
    <w:next w:val="Normal"/>
    <w:uiPriority w:val="35"/>
    <w:unhideWhenUsed/>
    <w:qFormat/>
    <w:rsid w:val="006D20AD"/>
    <w:pPr>
      <w:spacing w:after="200" w:line="240" w:lineRule="auto"/>
      <w:jc w:val="both"/>
    </w:pPr>
    <w:rPr>
      <w:rFonts w:ascii="Palatino Linotype" w:eastAsia="Calibri" w:hAnsi="Palatino Linotype" w:cs="Times New Roman"/>
      <w:i/>
      <w:iCs/>
      <w:color w:val="44546A" w:themeColor="text2"/>
      <w:sz w:val="18"/>
      <w:szCs w:val="18"/>
    </w:rPr>
  </w:style>
  <w:style w:type="table" w:styleId="Listdeculoaredeschis-Accentuare1">
    <w:name w:val="Light List Accent 1"/>
    <w:basedOn w:val="TabelNormal"/>
    <w:uiPriority w:val="61"/>
    <w:rsid w:val="006D20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text">
    <w:name w:val="Body Text"/>
    <w:basedOn w:val="Normal"/>
    <w:link w:val="CorptextCaracter"/>
    <w:rsid w:val="006D20AD"/>
    <w:pPr>
      <w:spacing w:after="0" w:line="240" w:lineRule="auto"/>
      <w:jc w:val="both"/>
    </w:pPr>
    <w:rPr>
      <w:rFonts w:ascii="Times New Roman" w:eastAsia="Times New Roman" w:hAnsi="Times New Roman" w:cs="Times New Roman"/>
      <w:sz w:val="24"/>
      <w:szCs w:val="24"/>
      <w:lang w:val="ro-RO" w:eastAsia="x-none"/>
    </w:rPr>
  </w:style>
  <w:style w:type="character" w:customStyle="1" w:styleId="CorptextCaracter">
    <w:name w:val="Corp text Caracter"/>
    <w:basedOn w:val="Fontdeparagrafimplicit"/>
    <w:link w:val="Corptext"/>
    <w:rsid w:val="006D20AD"/>
    <w:rPr>
      <w:rFonts w:ascii="Times New Roman" w:eastAsia="Times New Roman" w:hAnsi="Times New Roman" w:cs="Times New Roman"/>
      <w:sz w:val="24"/>
      <w:szCs w:val="24"/>
      <w:lang w:val="ro-RO" w:eastAsia="x-none"/>
    </w:rPr>
  </w:style>
  <w:style w:type="paragraph" w:customStyle="1" w:styleId="Default">
    <w:name w:val="Default"/>
    <w:rsid w:val="006D20AD"/>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LightList-Accent11">
    <w:name w:val="Light List - Accent 11"/>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elNormal"/>
    <w:next w:val="Tabelgril"/>
    <w:uiPriority w:val="59"/>
    <w:rsid w:val="006D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FrListare"/>
    <w:uiPriority w:val="99"/>
    <w:semiHidden/>
    <w:unhideWhenUsed/>
    <w:rsid w:val="000E4983"/>
  </w:style>
  <w:style w:type="numbering" w:customStyle="1" w:styleId="NoList3">
    <w:name w:val="No List3"/>
    <w:next w:val="FrListare"/>
    <w:uiPriority w:val="99"/>
    <w:semiHidden/>
    <w:unhideWhenUsed/>
    <w:rsid w:val="00552ADA"/>
  </w:style>
  <w:style w:type="character" w:styleId="MeniuneNerezolvat">
    <w:name w:val="Unresolved Mention"/>
    <w:basedOn w:val="Fontdeparagrafimplicit"/>
    <w:uiPriority w:val="99"/>
    <w:semiHidden/>
    <w:unhideWhenUsed/>
    <w:rsid w:val="00552ADA"/>
    <w:rPr>
      <w:color w:val="605E5C"/>
      <w:shd w:val="clear" w:color="auto" w:fill="E1DFDD"/>
    </w:rPr>
  </w:style>
  <w:style w:type="table" w:styleId="Tabelgril2-Accentuare1">
    <w:name w:val="Grid Table 2 Accent 1"/>
    <w:basedOn w:val="TabelNormal"/>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2">
    <w:name w:val="Grid Table 2 - Accent 12"/>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3">
    <w:name w:val="Grid Table 2 - Accent 13"/>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4">
    <w:name w:val="Grid Table 2 - Accent 14"/>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gril5ntunecat-Accentuare1">
    <w:name w:val="Grid Table 5 Dark Accent 1"/>
    <w:basedOn w:val="TabelNormal"/>
    <w:uiPriority w:val="50"/>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gril4-Accentuare5">
    <w:name w:val="Grid Table 4 Accent 5"/>
    <w:basedOn w:val="TabelNormal"/>
    <w:uiPriority w:val="49"/>
    <w:rsid w:val="00552A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u7Caracter">
    <w:name w:val="Titlu 7 Caracter"/>
    <w:basedOn w:val="Fontdeparagrafimplicit"/>
    <w:link w:val="Titlu7"/>
    <w:rsid w:val="009A5798"/>
    <w:rPr>
      <w:rFonts w:ascii="Times New Roman" w:eastAsia="Times New Roman" w:hAnsi="Times New Roman" w:cs="Times New Roman"/>
      <w:b/>
      <w:sz w:val="28"/>
      <w:szCs w:val="20"/>
      <w:lang w:val="ro-RO"/>
    </w:rPr>
  </w:style>
  <w:style w:type="numbering" w:customStyle="1" w:styleId="NoList4">
    <w:name w:val="No List4"/>
    <w:next w:val="FrListare"/>
    <w:uiPriority w:val="99"/>
    <w:semiHidden/>
    <w:unhideWhenUsed/>
    <w:rsid w:val="009A5798"/>
  </w:style>
  <w:style w:type="numbering" w:customStyle="1" w:styleId="NoList11">
    <w:name w:val="No List11"/>
    <w:next w:val="FrListare"/>
    <w:semiHidden/>
    <w:rsid w:val="009A5798"/>
  </w:style>
  <w:style w:type="table" w:customStyle="1" w:styleId="TableGrid2">
    <w:name w:val="Table Grid2"/>
    <w:basedOn w:val="TabelNormal"/>
    <w:next w:val="Tabelgril"/>
    <w:uiPriority w:val="39"/>
    <w:rsid w:val="009A5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9A5798"/>
    <w:pPr>
      <w:spacing w:after="0" w:line="240" w:lineRule="auto"/>
      <w:ind w:left="708"/>
    </w:pPr>
    <w:rPr>
      <w:rFonts w:ascii="Times New Roman" w:eastAsia="Times New Roman" w:hAnsi="Times New Roman" w:cs="Times New Roman"/>
      <w:i/>
      <w:sz w:val="24"/>
      <w:szCs w:val="20"/>
      <w:lang w:val="hu-HU"/>
    </w:rPr>
  </w:style>
  <w:style w:type="character" w:customStyle="1" w:styleId="Indentcorptext2Caracter">
    <w:name w:val="Indent corp text 2 Caracter"/>
    <w:basedOn w:val="Fontdeparagrafimplicit"/>
    <w:link w:val="Indentcorptext2"/>
    <w:rsid w:val="009A5798"/>
    <w:rPr>
      <w:rFonts w:ascii="Times New Roman" w:eastAsia="Times New Roman" w:hAnsi="Times New Roman" w:cs="Times New Roman"/>
      <w:i/>
      <w:sz w:val="24"/>
      <w:szCs w:val="20"/>
      <w:lang w:val="hu-HU"/>
    </w:rPr>
  </w:style>
  <w:style w:type="character" w:styleId="Numrdepagin">
    <w:name w:val="page number"/>
    <w:basedOn w:val="Fontdeparagrafimplicit"/>
    <w:rsid w:val="009A5798"/>
  </w:style>
  <w:style w:type="character" w:styleId="HyperlinkParcurs">
    <w:name w:val="FollowedHyperlink"/>
    <w:basedOn w:val="Fontdeparagrafimplicit"/>
    <w:uiPriority w:val="99"/>
    <w:semiHidden/>
    <w:unhideWhenUsed/>
    <w:rsid w:val="009A5798"/>
    <w:rPr>
      <w:color w:val="954F72"/>
      <w:u w:val="single"/>
    </w:rPr>
  </w:style>
  <w:style w:type="paragraph" w:customStyle="1" w:styleId="xl65">
    <w:name w:val="xl65"/>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TableGrid21">
    <w:name w:val="Table Grid21"/>
    <w:basedOn w:val="TabelNormal"/>
    <w:next w:val="Tabelgril"/>
    <w:uiPriority w:val="59"/>
    <w:rsid w:val="009A579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A5798"/>
  </w:style>
  <w:style w:type="table" w:customStyle="1" w:styleId="TableGrid3">
    <w:name w:val="Table Grid3"/>
    <w:basedOn w:val="TabelNormal"/>
    <w:next w:val="Tabelgril"/>
    <w:uiPriority w:val="59"/>
    <w:rsid w:val="009A579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Fontdeparagrafimplicit"/>
    <w:uiPriority w:val="21"/>
    <w:qFormat/>
    <w:rsid w:val="009A5798"/>
    <w:rPr>
      <w:b/>
      <w:bCs/>
      <w:i/>
      <w:iCs/>
      <w:color w:val="4F81BD"/>
    </w:rPr>
  </w:style>
  <w:style w:type="paragraph" w:customStyle="1" w:styleId="msonormal0">
    <w:name w:val="msonormal"/>
    <w:basedOn w:val="Normal"/>
    <w:rsid w:val="009A57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28">
    <w:name w:val="xl28"/>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29">
    <w:name w:val="xl29"/>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36">
    <w:name w:val="xl3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xl37">
    <w:name w:val="xl3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o-RO" w:eastAsia="ro-RO"/>
    </w:rPr>
  </w:style>
  <w:style w:type="paragraph" w:customStyle="1" w:styleId="xl38">
    <w:name w:val="xl3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o-RO" w:eastAsia="ro-RO"/>
    </w:rPr>
  </w:style>
  <w:style w:type="paragraph" w:customStyle="1" w:styleId="xl39">
    <w:name w:val="xl3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40">
    <w:name w:val="xl4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1">
    <w:name w:val="xl4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2">
    <w:name w:val="xl4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o-RO" w:eastAsia="ro-RO"/>
    </w:rPr>
  </w:style>
  <w:style w:type="paragraph" w:customStyle="1" w:styleId="xl115">
    <w:name w:val="xl11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6">
    <w:name w:val="xl11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7">
    <w:name w:val="xl11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19">
    <w:name w:val="xl11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21">
    <w:name w:val="xl12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o-RO" w:eastAsia="ro-RO"/>
    </w:rPr>
  </w:style>
  <w:style w:type="paragraph" w:customStyle="1" w:styleId="xl122">
    <w:name w:val="xl12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2">
    <w:name w:val="xl10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o-RO" w:eastAsia="ro-RO"/>
    </w:rPr>
  </w:style>
  <w:style w:type="paragraph" w:customStyle="1" w:styleId="xl103">
    <w:name w:val="xl103"/>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4">
    <w:name w:val="xl104"/>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5">
    <w:name w:val="xl10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6">
    <w:name w:val="xl10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7">
    <w:name w:val="xl10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08">
    <w:name w:val="xl10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ro-RO" w:eastAsia="ro-RO"/>
    </w:rPr>
  </w:style>
  <w:style w:type="paragraph" w:customStyle="1" w:styleId="xl109">
    <w:name w:val="xl10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10">
    <w:name w:val="xl11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ro-RO" w:eastAsia="ro-RO"/>
    </w:rPr>
  </w:style>
  <w:style w:type="table" w:customStyle="1" w:styleId="TableGrid4">
    <w:name w:val="Table Grid4"/>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B129A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uiPriority w:val="34"/>
    <w:locked/>
    <w:rsid w:val="003A137D"/>
  </w:style>
  <w:style w:type="character" w:customStyle="1" w:styleId="tpa">
    <w:name w:val="tpa"/>
    <w:basedOn w:val="Fontdeparagrafimplicit"/>
    <w:rsid w:val="004352E4"/>
  </w:style>
  <w:style w:type="paragraph" w:styleId="Textbloc">
    <w:name w:val="Block Text"/>
    <w:basedOn w:val="Normal"/>
    <w:rsid w:val="00876D17"/>
    <w:pPr>
      <w:tabs>
        <w:tab w:val="left" w:pos="-567"/>
      </w:tabs>
      <w:spacing w:after="0" w:line="240" w:lineRule="auto"/>
      <w:ind w:left="720" w:right="-1050"/>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497">
      <w:bodyDiv w:val="1"/>
      <w:marLeft w:val="0"/>
      <w:marRight w:val="0"/>
      <w:marTop w:val="0"/>
      <w:marBottom w:val="0"/>
      <w:divBdr>
        <w:top w:val="none" w:sz="0" w:space="0" w:color="auto"/>
        <w:left w:val="none" w:sz="0" w:space="0" w:color="auto"/>
        <w:bottom w:val="none" w:sz="0" w:space="0" w:color="auto"/>
        <w:right w:val="none" w:sz="0" w:space="0" w:color="auto"/>
      </w:divBdr>
    </w:div>
    <w:div w:id="641231291">
      <w:bodyDiv w:val="1"/>
      <w:marLeft w:val="0"/>
      <w:marRight w:val="0"/>
      <w:marTop w:val="0"/>
      <w:marBottom w:val="0"/>
      <w:divBdr>
        <w:top w:val="none" w:sz="0" w:space="0" w:color="auto"/>
        <w:left w:val="none" w:sz="0" w:space="0" w:color="auto"/>
        <w:bottom w:val="none" w:sz="0" w:space="0" w:color="auto"/>
        <w:right w:val="none" w:sz="0" w:space="0" w:color="auto"/>
      </w:divBdr>
    </w:div>
    <w:div w:id="660279541">
      <w:bodyDiv w:val="1"/>
      <w:marLeft w:val="0"/>
      <w:marRight w:val="0"/>
      <w:marTop w:val="0"/>
      <w:marBottom w:val="0"/>
      <w:divBdr>
        <w:top w:val="none" w:sz="0" w:space="0" w:color="auto"/>
        <w:left w:val="none" w:sz="0" w:space="0" w:color="auto"/>
        <w:bottom w:val="none" w:sz="0" w:space="0" w:color="auto"/>
        <w:right w:val="none" w:sz="0" w:space="0" w:color="auto"/>
      </w:divBdr>
    </w:div>
    <w:div w:id="14847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34</Pages>
  <Words>8828</Words>
  <Characters>51204</Characters>
  <Application>Microsoft Office Word</Application>
  <DocSecurity>0</DocSecurity>
  <Lines>426</Lines>
  <Paragraphs>119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59913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Carmen</cp:lastModifiedBy>
  <cp:revision>20</cp:revision>
  <cp:lastPrinted>2021-07-23T10:17:00Z</cp:lastPrinted>
  <dcterms:created xsi:type="dcterms:W3CDTF">2021-07-26T06:01:00Z</dcterms:created>
  <dcterms:modified xsi:type="dcterms:W3CDTF">2021-08-30T12:52:00Z</dcterms:modified>
</cp:coreProperties>
</file>